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A39A1" w:rsidRDefault="003A39A1">
      <w:pPr>
        <w:pStyle w:val="Ttulo"/>
        <w:spacing w:after="120" w:line="240" w:lineRule="auto"/>
        <w:jc w:val="center"/>
        <w:rPr>
          <w:sz w:val="28"/>
          <w:szCs w:val="28"/>
        </w:rPr>
      </w:pPr>
      <w:bookmarkStart w:id="0" w:name="_heading=h.gjdgxs" w:colFirst="0" w:colLast="0"/>
      <w:bookmarkEnd w:id="0"/>
    </w:p>
    <w:p w14:paraId="00000002" w14:textId="77777777" w:rsidR="003A39A1" w:rsidRDefault="003A39A1"/>
    <w:p w14:paraId="00000003" w14:textId="77777777" w:rsidR="003A39A1" w:rsidRDefault="00000000">
      <w:pPr>
        <w:pStyle w:val="Ttulo"/>
        <w:spacing w:after="120" w:line="240" w:lineRule="auto"/>
        <w:jc w:val="center"/>
        <w:rPr>
          <w:sz w:val="28"/>
          <w:szCs w:val="28"/>
        </w:rPr>
      </w:pPr>
      <w:proofErr w:type="spellStart"/>
      <w:r>
        <w:rPr>
          <w:sz w:val="28"/>
          <w:szCs w:val="28"/>
        </w:rPr>
        <w:t>Guión</w:t>
      </w:r>
      <w:proofErr w:type="spellEnd"/>
      <w:r>
        <w:rPr>
          <w:sz w:val="28"/>
          <w:szCs w:val="28"/>
        </w:rPr>
        <w:t xml:space="preserve"> para desarrollo de contenidos</w:t>
      </w:r>
    </w:p>
    <w:p w14:paraId="00000004" w14:textId="77777777" w:rsidR="003A39A1" w:rsidRDefault="003A39A1">
      <w:pPr>
        <w:tabs>
          <w:tab w:val="left" w:pos="3224"/>
        </w:tabs>
        <w:spacing w:after="120" w:line="240" w:lineRule="auto"/>
      </w:pPr>
    </w:p>
    <w:tbl>
      <w:tblPr>
        <w:tblStyle w:val="affffffc"/>
        <w:tblW w:w="13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0461"/>
      </w:tblGrid>
      <w:tr w:rsidR="003A39A1" w14:paraId="05DE6ECF" w14:textId="77777777">
        <w:trPr>
          <w:trHeight w:val="340"/>
        </w:trPr>
        <w:tc>
          <w:tcPr>
            <w:tcW w:w="3397" w:type="dxa"/>
            <w:shd w:val="clear" w:color="auto" w:fill="8DB3E2"/>
            <w:vAlign w:val="center"/>
          </w:tcPr>
          <w:p w14:paraId="00000005" w14:textId="77777777" w:rsidR="003A39A1" w:rsidRDefault="00000000">
            <w:pPr>
              <w:spacing w:after="120"/>
            </w:pPr>
            <w:r>
              <w:t>PROGRAMA DE FORMACIÓN</w:t>
            </w:r>
          </w:p>
        </w:tc>
        <w:tc>
          <w:tcPr>
            <w:tcW w:w="10461" w:type="dxa"/>
            <w:vAlign w:val="center"/>
          </w:tcPr>
          <w:p w14:paraId="00000006" w14:textId="77777777" w:rsidR="003A39A1" w:rsidRDefault="00000000">
            <w:pPr>
              <w:spacing w:after="120"/>
              <w:rPr>
                <w:color w:val="E36C09"/>
              </w:rPr>
            </w:pPr>
            <w:r>
              <w:t>Compras y abastecimiento</w:t>
            </w:r>
          </w:p>
        </w:tc>
      </w:tr>
    </w:tbl>
    <w:p w14:paraId="00000007" w14:textId="77777777" w:rsidR="003A39A1" w:rsidRDefault="003A39A1">
      <w:pPr>
        <w:spacing w:after="120" w:line="240" w:lineRule="auto"/>
      </w:pPr>
    </w:p>
    <w:tbl>
      <w:tblPr>
        <w:tblStyle w:val="affffffd"/>
        <w:tblW w:w="13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7059"/>
      </w:tblGrid>
      <w:tr w:rsidR="003A39A1" w14:paraId="414DAE73" w14:textId="77777777">
        <w:trPr>
          <w:trHeight w:val="1060"/>
        </w:trPr>
        <w:tc>
          <w:tcPr>
            <w:tcW w:w="1838" w:type="dxa"/>
            <w:shd w:val="clear" w:color="auto" w:fill="8DB3E2"/>
            <w:vAlign w:val="center"/>
          </w:tcPr>
          <w:p w14:paraId="00000008" w14:textId="77777777" w:rsidR="003A39A1" w:rsidRDefault="00000000">
            <w:pPr>
              <w:spacing w:after="120"/>
            </w:pPr>
            <w:r>
              <w:t>COMPETENCIA</w:t>
            </w:r>
          </w:p>
        </w:tc>
        <w:tc>
          <w:tcPr>
            <w:tcW w:w="2835" w:type="dxa"/>
            <w:vAlign w:val="center"/>
          </w:tcPr>
          <w:p w14:paraId="00000009" w14:textId="77777777" w:rsidR="003A39A1" w:rsidRDefault="00000000">
            <w:pPr>
              <w:spacing w:after="120"/>
              <w:rPr>
                <w:u w:val="single"/>
              </w:rPr>
            </w:pPr>
            <w:r>
              <w:t>210101062-Controlar los inventarios según indicadores y métodos.</w:t>
            </w:r>
          </w:p>
        </w:tc>
        <w:tc>
          <w:tcPr>
            <w:tcW w:w="2126" w:type="dxa"/>
            <w:shd w:val="clear" w:color="auto" w:fill="8DB3E2"/>
            <w:vAlign w:val="center"/>
          </w:tcPr>
          <w:p w14:paraId="0000000A" w14:textId="77777777" w:rsidR="003A39A1" w:rsidRDefault="00000000">
            <w:pPr>
              <w:spacing w:after="120"/>
            </w:pPr>
            <w:r>
              <w:t>RESULTADOS DE APRENDIZAJE</w:t>
            </w:r>
          </w:p>
        </w:tc>
        <w:tc>
          <w:tcPr>
            <w:tcW w:w="7059" w:type="dxa"/>
            <w:vAlign w:val="center"/>
          </w:tcPr>
          <w:p w14:paraId="0000000B" w14:textId="77777777" w:rsidR="003A39A1" w:rsidRDefault="00000000">
            <w:pPr>
              <w:spacing w:after="120"/>
              <w:ind w:left="66"/>
              <w:rPr>
                <w:b/>
              </w:rPr>
            </w:pPr>
            <w:r>
              <w:rPr>
                <w:sz w:val="20"/>
                <w:szCs w:val="20"/>
              </w:rPr>
              <w:t>210101062–01 Valorar los inventarios de acuerdo con procedimientos técnicos y método de valoración.</w:t>
            </w:r>
          </w:p>
        </w:tc>
      </w:tr>
    </w:tbl>
    <w:p w14:paraId="0000000C" w14:textId="77777777" w:rsidR="003A39A1" w:rsidRDefault="003A39A1">
      <w:pPr>
        <w:spacing w:after="120" w:line="240" w:lineRule="auto"/>
      </w:pPr>
    </w:p>
    <w:p w14:paraId="0000000D" w14:textId="77777777" w:rsidR="003A39A1" w:rsidRDefault="003A39A1">
      <w:pPr>
        <w:spacing w:after="120" w:line="240" w:lineRule="auto"/>
      </w:pPr>
    </w:p>
    <w:tbl>
      <w:tblPr>
        <w:tblStyle w:val="affffffe"/>
        <w:tblW w:w="13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0461"/>
      </w:tblGrid>
      <w:tr w:rsidR="003A39A1" w14:paraId="5C2A54E8" w14:textId="77777777">
        <w:trPr>
          <w:trHeight w:val="340"/>
        </w:trPr>
        <w:tc>
          <w:tcPr>
            <w:tcW w:w="3397" w:type="dxa"/>
            <w:shd w:val="clear" w:color="auto" w:fill="8DB3E2"/>
            <w:vAlign w:val="center"/>
          </w:tcPr>
          <w:p w14:paraId="0000000E" w14:textId="77777777" w:rsidR="003A39A1" w:rsidRDefault="00000000">
            <w:pPr>
              <w:spacing w:after="120"/>
            </w:pPr>
            <w:r>
              <w:t>NÚMERO DEL COMPONENTE FORMATIVO</w:t>
            </w:r>
          </w:p>
        </w:tc>
        <w:tc>
          <w:tcPr>
            <w:tcW w:w="10461" w:type="dxa"/>
            <w:vAlign w:val="center"/>
          </w:tcPr>
          <w:p w14:paraId="0000000F" w14:textId="77777777" w:rsidR="003A39A1" w:rsidRDefault="00000000">
            <w:pPr>
              <w:spacing w:after="120"/>
              <w:rPr>
                <w:color w:val="FF0000"/>
              </w:rPr>
            </w:pPr>
            <w:r>
              <w:t>01</w:t>
            </w:r>
          </w:p>
        </w:tc>
      </w:tr>
      <w:tr w:rsidR="003A39A1" w14:paraId="5F082E08" w14:textId="77777777">
        <w:trPr>
          <w:trHeight w:val="340"/>
        </w:trPr>
        <w:tc>
          <w:tcPr>
            <w:tcW w:w="3397" w:type="dxa"/>
            <w:shd w:val="clear" w:color="auto" w:fill="8DB3E2"/>
            <w:vAlign w:val="center"/>
          </w:tcPr>
          <w:p w14:paraId="00000010" w14:textId="77777777" w:rsidR="003A39A1" w:rsidRDefault="00000000">
            <w:pPr>
              <w:spacing w:after="120"/>
            </w:pPr>
            <w:r>
              <w:t>NOMBRE DEL COMPONENTE FORMATIVO</w:t>
            </w:r>
          </w:p>
        </w:tc>
        <w:tc>
          <w:tcPr>
            <w:tcW w:w="10461" w:type="dxa"/>
            <w:vAlign w:val="center"/>
          </w:tcPr>
          <w:p w14:paraId="00000011" w14:textId="77777777" w:rsidR="003A39A1" w:rsidRDefault="00000000">
            <w:pPr>
              <w:spacing w:after="120"/>
            </w:pPr>
            <w:r>
              <w:rPr>
                <w:sz w:val="20"/>
                <w:szCs w:val="20"/>
              </w:rPr>
              <w:t>Inventario y sistemas de gestión de información</w:t>
            </w:r>
          </w:p>
        </w:tc>
      </w:tr>
      <w:tr w:rsidR="003A39A1" w14:paraId="57DADC5F" w14:textId="77777777">
        <w:trPr>
          <w:trHeight w:val="340"/>
        </w:trPr>
        <w:tc>
          <w:tcPr>
            <w:tcW w:w="3397" w:type="dxa"/>
            <w:shd w:val="clear" w:color="auto" w:fill="8DB3E2"/>
            <w:vAlign w:val="center"/>
          </w:tcPr>
          <w:p w14:paraId="00000012" w14:textId="77777777" w:rsidR="003A39A1" w:rsidRDefault="00000000">
            <w:pPr>
              <w:spacing w:after="120"/>
            </w:pPr>
            <w:r>
              <w:t>BREVE DESCRIPCIÓN</w:t>
            </w:r>
          </w:p>
        </w:tc>
        <w:tc>
          <w:tcPr>
            <w:tcW w:w="10461" w:type="dxa"/>
            <w:vAlign w:val="center"/>
          </w:tcPr>
          <w:p w14:paraId="00000013" w14:textId="77777777" w:rsidR="003A39A1" w:rsidRDefault="00000000">
            <w:pPr>
              <w:spacing w:after="120"/>
              <w:rPr>
                <w:color w:val="FF0000"/>
              </w:rPr>
            </w:pPr>
            <w:r w:rsidRPr="00CA1A9E">
              <w:rPr>
                <w:sz w:val="20"/>
                <w:szCs w:val="20"/>
              </w:rPr>
              <w:t>El componente formativo tiene como objetivo que el aprendiz adquiera conocimientos de inventarios, normatividad, elaboración de flujogramas de procesos, sistemas de información logística, metodologías y criterios de valoración, costos de inventarios, pedidos, etc. Con el fin de que descubra como es el manejo de inventarios de una organización.</w:t>
            </w:r>
          </w:p>
        </w:tc>
      </w:tr>
      <w:tr w:rsidR="003A39A1" w14:paraId="0244FED5" w14:textId="77777777">
        <w:trPr>
          <w:trHeight w:val="340"/>
        </w:trPr>
        <w:tc>
          <w:tcPr>
            <w:tcW w:w="3397" w:type="dxa"/>
            <w:shd w:val="clear" w:color="auto" w:fill="8DB3E2"/>
            <w:vAlign w:val="center"/>
          </w:tcPr>
          <w:p w14:paraId="00000014" w14:textId="77777777" w:rsidR="003A39A1" w:rsidRDefault="00000000">
            <w:pPr>
              <w:spacing w:after="120"/>
            </w:pPr>
            <w:r>
              <w:t>PALABRAS CLAVE</w:t>
            </w:r>
          </w:p>
        </w:tc>
        <w:tc>
          <w:tcPr>
            <w:tcW w:w="10461" w:type="dxa"/>
            <w:vAlign w:val="center"/>
          </w:tcPr>
          <w:p w14:paraId="00000015" w14:textId="77777777" w:rsidR="003A39A1" w:rsidRDefault="00000000">
            <w:pPr>
              <w:spacing w:after="120"/>
              <w:rPr>
                <w:color w:val="FF0000"/>
              </w:rPr>
            </w:pPr>
            <w:r>
              <w:rPr>
                <w:sz w:val="20"/>
                <w:szCs w:val="20"/>
              </w:rPr>
              <w:t>Inventarios, logística, costos, stock, tecnología</w:t>
            </w:r>
          </w:p>
        </w:tc>
      </w:tr>
    </w:tbl>
    <w:p w14:paraId="00000016" w14:textId="77777777" w:rsidR="003A39A1" w:rsidRDefault="003A39A1">
      <w:pPr>
        <w:spacing w:after="120" w:line="240" w:lineRule="auto"/>
      </w:pPr>
    </w:p>
    <w:tbl>
      <w:tblPr>
        <w:tblStyle w:val="afffffff"/>
        <w:tblW w:w="13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0461"/>
      </w:tblGrid>
      <w:tr w:rsidR="003A39A1" w14:paraId="2BF0EE72" w14:textId="77777777">
        <w:trPr>
          <w:trHeight w:val="630"/>
        </w:trPr>
        <w:tc>
          <w:tcPr>
            <w:tcW w:w="3397" w:type="dxa"/>
            <w:shd w:val="clear" w:color="auto" w:fill="8DB3E2"/>
            <w:vAlign w:val="center"/>
          </w:tcPr>
          <w:p w14:paraId="00000017" w14:textId="77777777" w:rsidR="003A39A1" w:rsidRDefault="00000000">
            <w:pPr>
              <w:spacing w:after="120"/>
            </w:pPr>
            <w:r>
              <w:t>ÁREA OCUPACIONAL</w:t>
            </w:r>
          </w:p>
        </w:tc>
        <w:tc>
          <w:tcPr>
            <w:tcW w:w="10461" w:type="dxa"/>
            <w:vAlign w:val="center"/>
          </w:tcPr>
          <w:p w14:paraId="00000018" w14:textId="77777777" w:rsidR="003A39A1" w:rsidRDefault="00000000">
            <w:pPr>
              <w:spacing w:after="120"/>
            </w:pPr>
            <w:r>
              <w:t>1 – FINANZAS Y ADMINISTRACIÓN</w:t>
            </w:r>
          </w:p>
        </w:tc>
      </w:tr>
      <w:tr w:rsidR="003A39A1" w14:paraId="54F866AE" w14:textId="77777777">
        <w:trPr>
          <w:trHeight w:val="465"/>
        </w:trPr>
        <w:tc>
          <w:tcPr>
            <w:tcW w:w="3397" w:type="dxa"/>
            <w:shd w:val="clear" w:color="auto" w:fill="8DB3E2"/>
            <w:vAlign w:val="center"/>
          </w:tcPr>
          <w:p w14:paraId="00000019" w14:textId="77777777" w:rsidR="003A39A1" w:rsidRDefault="00000000">
            <w:pPr>
              <w:spacing w:after="120"/>
            </w:pPr>
            <w:r>
              <w:t>IDIOMA</w:t>
            </w:r>
          </w:p>
        </w:tc>
        <w:tc>
          <w:tcPr>
            <w:tcW w:w="10461" w:type="dxa"/>
            <w:vAlign w:val="center"/>
          </w:tcPr>
          <w:p w14:paraId="0000001A" w14:textId="77777777" w:rsidR="003A39A1" w:rsidRDefault="00000000">
            <w:pPr>
              <w:spacing w:after="120"/>
            </w:pPr>
            <w:r>
              <w:t>Español</w:t>
            </w:r>
          </w:p>
        </w:tc>
      </w:tr>
    </w:tbl>
    <w:p w14:paraId="0000001B" w14:textId="77777777" w:rsidR="003A39A1" w:rsidRDefault="00000000">
      <w:pPr>
        <w:pStyle w:val="Ttulo1"/>
        <w:spacing w:before="0" w:line="240" w:lineRule="auto"/>
        <w:rPr>
          <w:b/>
          <w:sz w:val="22"/>
          <w:szCs w:val="22"/>
        </w:rPr>
      </w:pPr>
      <w:r>
        <w:rPr>
          <w:b/>
          <w:sz w:val="22"/>
          <w:szCs w:val="22"/>
        </w:rPr>
        <w:lastRenderedPageBreak/>
        <w:t>TABLA DE CONTENIDOS</w:t>
      </w:r>
    </w:p>
    <w:p w14:paraId="0000001C" w14:textId="77777777" w:rsidR="003A39A1" w:rsidRDefault="00000000">
      <w:pPr>
        <w:rPr>
          <w:b/>
        </w:rPr>
      </w:pPr>
      <w:r>
        <w:rPr>
          <w:b/>
        </w:rPr>
        <w:t>Introducción</w:t>
      </w:r>
    </w:p>
    <w:p w14:paraId="0000001D" w14:textId="77777777" w:rsidR="003A39A1" w:rsidRDefault="003A39A1">
      <w:pPr>
        <w:rPr>
          <w:b/>
          <w:color w:val="FF0000"/>
        </w:rPr>
      </w:pPr>
      <w:bookmarkStart w:id="1" w:name="_heading=h.35nkun2" w:colFirst="0" w:colLast="0"/>
      <w:bookmarkEnd w:id="1"/>
    </w:p>
    <w:p w14:paraId="0000001E" w14:textId="77777777" w:rsidR="003A39A1" w:rsidRPr="00CA1A9E" w:rsidRDefault="00000000">
      <w:pPr>
        <w:pBdr>
          <w:top w:val="nil"/>
          <w:left w:val="nil"/>
          <w:bottom w:val="nil"/>
          <w:right w:val="nil"/>
          <w:between w:val="nil"/>
        </w:pBdr>
        <w:rPr>
          <w:b/>
        </w:rPr>
      </w:pPr>
      <w:r w:rsidRPr="00CA1A9E">
        <w:rPr>
          <w:b/>
        </w:rPr>
        <w:t xml:space="preserve">1. Inventarios </w:t>
      </w:r>
    </w:p>
    <w:p w14:paraId="0000001F" w14:textId="77777777" w:rsidR="003A39A1" w:rsidRPr="00CA1A9E" w:rsidRDefault="003A39A1">
      <w:pPr>
        <w:pBdr>
          <w:top w:val="nil"/>
          <w:left w:val="nil"/>
          <w:bottom w:val="nil"/>
          <w:right w:val="nil"/>
          <w:between w:val="nil"/>
        </w:pBdr>
        <w:rPr>
          <w:b/>
        </w:rPr>
      </w:pPr>
    </w:p>
    <w:p w14:paraId="00000020" w14:textId="77777777" w:rsidR="003A39A1" w:rsidRPr="00CA1A9E" w:rsidRDefault="00000000">
      <w:pPr>
        <w:pBdr>
          <w:top w:val="nil"/>
          <w:left w:val="nil"/>
          <w:bottom w:val="nil"/>
          <w:right w:val="nil"/>
          <w:between w:val="nil"/>
        </w:pBdr>
        <w:rPr>
          <w:b/>
        </w:rPr>
      </w:pPr>
      <w:r w:rsidRPr="00CA1A9E">
        <w:rPr>
          <w:b/>
        </w:rPr>
        <w:t>2. Sistema de información logístico y sus elementos</w:t>
      </w:r>
    </w:p>
    <w:p w14:paraId="00000021" w14:textId="77777777" w:rsidR="003A39A1" w:rsidRPr="00CA1A9E" w:rsidRDefault="003A39A1">
      <w:pPr>
        <w:pBdr>
          <w:top w:val="nil"/>
          <w:left w:val="nil"/>
          <w:bottom w:val="nil"/>
          <w:right w:val="nil"/>
          <w:between w:val="nil"/>
        </w:pBdr>
        <w:rPr>
          <w:b/>
        </w:rPr>
      </w:pPr>
    </w:p>
    <w:p w14:paraId="00000022" w14:textId="77777777" w:rsidR="003A39A1" w:rsidRPr="00CA1A9E" w:rsidRDefault="00000000">
      <w:pPr>
        <w:pBdr>
          <w:top w:val="nil"/>
          <w:left w:val="nil"/>
          <w:bottom w:val="nil"/>
          <w:right w:val="nil"/>
          <w:between w:val="nil"/>
        </w:pBdr>
        <w:rPr>
          <w:b/>
        </w:rPr>
      </w:pPr>
      <w:r w:rsidRPr="00CA1A9E">
        <w:rPr>
          <w:b/>
        </w:rPr>
        <w:t>3. Métodos de valoración de inventarios</w:t>
      </w:r>
    </w:p>
    <w:p w14:paraId="00000023" w14:textId="77777777" w:rsidR="003A39A1" w:rsidRPr="00CA1A9E" w:rsidRDefault="003A39A1">
      <w:pPr>
        <w:pBdr>
          <w:top w:val="nil"/>
          <w:left w:val="nil"/>
          <w:bottom w:val="nil"/>
          <w:right w:val="nil"/>
          <w:between w:val="nil"/>
        </w:pBdr>
        <w:ind w:left="720"/>
      </w:pPr>
    </w:p>
    <w:p w14:paraId="00000024" w14:textId="77777777" w:rsidR="003A39A1" w:rsidRPr="00CA1A9E" w:rsidRDefault="00000000">
      <w:pPr>
        <w:pBdr>
          <w:top w:val="nil"/>
          <w:left w:val="nil"/>
          <w:bottom w:val="nil"/>
          <w:right w:val="nil"/>
          <w:between w:val="nil"/>
        </w:pBdr>
        <w:rPr>
          <w:b/>
        </w:rPr>
      </w:pPr>
      <w:r w:rsidRPr="00CA1A9E">
        <w:rPr>
          <w:b/>
        </w:rPr>
        <w:t>4. Costos de inventarios</w:t>
      </w:r>
    </w:p>
    <w:p w14:paraId="00000025" w14:textId="77777777" w:rsidR="003A39A1" w:rsidRDefault="003A39A1">
      <w:pPr>
        <w:pBdr>
          <w:top w:val="nil"/>
          <w:left w:val="nil"/>
          <w:bottom w:val="nil"/>
          <w:right w:val="nil"/>
          <w:between w:val="nil"/>
        </w:pBdr>
        <w:rPr>
          <w:b/>
        </w:rPr>
      </w:pPr>
    </w:p>
    <w:p w14:paraId="00000026" w14:textId="77777777" w:rsidR="003A39A1" w:rsidRDefault="00000000">
      <w:pPr>
        <w:spacing w:after="120" w:line="240" w:lineRule="auto"/>
        <w:rPr>
          <w:b/>
        </w:rPr>
      </w:pPr>
      <w:bookmarkStart w:id="2" w:name="_heading=h.30j0zll" w:colFirst="0" w:colLast="0"/>
      <w:bookmarkEnd w:id="2"/>
      <w:r>
        <w:rPr>
          <w:b/>
        </w:rPr>
        <w:t>INTRODUCCIÓN</w:t>
      </w:r>
    </w:p>
    <w:tbl>
      <w:tblPr>
        <w:tblStyle w:val="afffffff0"/>
        <w:tblW w:w="13648" w:type="dxa"/>
        <w:tblBorders>
          <w:top w:val="single" w:sz="8" w:space="0" w:color="9BBB59"/>
          <w:left w:val="single" w:sz="8" w:space="0" w:color="9BBB59"/>
          <w:bottom w:val="single" w:sz="8" w:space="0" w:color="9BBB59"/>
          <w:right w:val="single" w:sz="8" w:space="0" w:color="9BBB59"/>
          <w:insideH w:val="single" w:sz="8" w:space="0" w:color="7BA0CD"/>
          <w:insideV w:val="single" w:sz="8" w:space="0" w:color="7BA0CD"/>
        </w:tblBorders>
        <w:tblLayout w:type="fixed"/>
        <w:tblLook w:val="0400" w:firstRow="0" w:lastRow="0" w:firstColumn="0" w:lastColumn="0" w:noHBand="0" w:noVBand="1"/>
      </w:tblPr>
      <w:tblGrid>
        <w:gridCol w:w="13648"/>
      </w:tblGrid>
      <w:tr w:rsidR="003A39A1" w14:paraId="5887F4D4" w14:textId="77777777">
        <w:trPr>
          <w:trHeight w:val="444"/>
        </w:trPr>
        <w:tc>
          <w:tcPr>
            <w:tcW w:w="13648" w:type="dxa"/>
            <w:shd w:val="clear" w:color="auto" w:fill="8DB3E2"/>
          </w:tcPr>
          <w:p w14:paraId="00000027" w14:textId="77777777" w:rsidR="003A39A1" w:rsidRDefault="00000000">
            <w:pPr>
              <w:pStyle w:val="Ttulo1"/>
              <w:jc w:val="center"/>
              <w:outlineLvl w:val="0"/>
              <w:rPr>
                <w:sz w:val="22"/>
                <w:szCs w:val="22"/>
              </w:rPr>
            </w:pPr>
            <w:r>
              <w:rPr>
                <w:sz w:val="22"/>
                <w:szCs w:val="22"/>
              </w:rPr>
              <w:t>Cuadro de texto</w:t>
            </w:r>
          </w:p>
        </w:tc>
      </w:tr>
      <w:tr w:rsidR="003A39A1" w14:paraId="72C85E20" w14:textId="77777777">
        <w:tc>
          <w:tcPr>
            <w:tcW w:w="13648" w:type="dxa"/>
          </w:tcPr>
          <w:p w14:paraId="00000028" w14:textId="77777777" w:rsidR="003A39A1" w:rsidRDefault="003A39A1">
            <w:pPr>
              <w:pBdr>
                <w:top w:val="nil"/>
                <w:left w:val="nil"/>
                <w:bottom w:val="nil"/>
                <w:right w:val="nil"/>
                <w:between w:val="nil"/>
              </w:pBdr>
              <w:ind w:left="426"/>
            </w:pPr>
          </w:p>
          <w:p w14:paraId="00000029" w14:textId="77777777" w:rsidR="003A39A1" w:rsidRDefault="00000000">
            <w:pPr>
              <w:ind w:left="426"/>
            </w:pPr>
            <w:r>
              <w:t>En el módulo formativo se apropiarán conocimientos relacionados con los inventarios, la importancia de aplicarlos en las empresas, cómo formular una política de inventarios, normativas que los rigen, sistemas de reposición, métodos de control, métodos de evaluación y costos que implica la implementación de estos procesos, los cuales le permitirán a la empresa tener un control de sus productos y llevar su producción a altos estándares, brindando cumplimiento a sus clientes y productos de calidad.</w:t>
            </w:r>
          </w:p>
          <w:p w14:paraId="0000002A" w14:textId="77777777" w:rsidR="003A39A1" w:rsidRDefault="003A39A1">
            <w:pPr>
              <w:ind w:left="426"/>
            </w:pPr>
          </w:p>
          <w:p w14:paraId="0000002B" w14:textId="77777777" w:rsidR="003A39A1" w:rsidRDefault="00000000">
            <w:pPr>
              <w:ind w:left="426"/>
            </w:pPr>
            <w:r>
              <w:t>Estos conocimientos permitirán que los colaboradores estén debidamente preparados para lo que está demandando en el mercado global en la actualidad, en lo que tiene que ver con la sistematización de los procesos, manejo de estándares de calidad, automatización e implementación de sistemas tecnológicos que brinden un mayor rendimiento. Es por ello que los empleadores deben estar atentos para capacitar a su personal para poder introducirse en las nuevas tendencias y lograr ser competitivos en el mercado.</w:t>
            </w:r>
          </w:p>
        </w:tc>
      </w:tr>
    </w:tbl>
    <w:p w14:paraId="0000002C" w14:textId="77777777" w:rsidR="003A39A1" w:rsidRDefault="003A39A1">
      <w:pPr>
        <w:spacing w:after="120" w:line="240" w:lineRule="auto"/>
      </w:pPr>
    </w:p>
    <w:p w14:paraId="0000002D" w14:textId="77777777" w:rsidR="003A39A1" w:rsidRDefault="003A39A1">
      <w:pPr>
        <w:spacing w:after="120" w:line="240" w:lineRule="auto"/>
      </w:pPr>
    </w:p>
    <w:tbl>
      <w:tblPr>
        <w:tblStyle w:val="afffffff1"/>
        <w:tblW w:w="134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6"/>
        <w:gridCol w:w="2686"/>
        <w:gridCol w:w="2686"/>
        <w:gridCol w:w="2686"/>
        <w:gridCol w:w="2686"/>
      </w:tblGrid>
      <w:tr w:rsidR="003A39A1" w14:paraId="0BCFEE29" w14:textId="77777777">
        <w:trPr>
          <w:trHeight w:val="460"/>
          <w:jc w:val="center"/>
        </w:trPr>
        <w:tc>
          <w:tcPr>
            <w:tcW w:w="2686" w:type="dxa"/>
            <w:shd w:val="clear" w:color="auto" w:fill="C9DAF8"/>
            <w:tcMar>
              <w:top w:w="100" w:type="dxa"/>
              <w:left w:w="100" w:type="dxa"/>
              <w:bottom w:w="100" w:type="dxa"/>
              <w:right w:w="100" w:type="dxa"/>
            </w:tcMar>
          </w:tcPr>
          <w:p w14:paraId="0000002E" w14:textId="77777777" w:rsidR="003A39A1" w:rsidRDefault="00000000">
            <w:pPr>
              <w:widowControl w:val="0"/>
              <w:jc w:val="center"/>
              <w:rPr>
                <w:b/>
              </w:rPr>
            </w:pPr>
            <w:r>
              <w:rPr>
                <w:b/>
              </w:rPr>
              <w:lastRenderedPageBreak/>
              <w:t>Tipo de recurso</w:t>
            </w:r>
          </w:p>
        </w:tc>
        <w:tc>
          <w:tcPr>
            <w:tcW w:w="10744" w:type="dxa"/>
            <w:gridSpan w:val="4"/>
            <w:shd w:val="clear" w:color="auto" w:fill="C9DAF8"/>
            <w:tcMar>
              <w:top w:w="100" w:type="dxa"/>
              <w:left w:w="100" w:type="dxa"/>
              <w:bottom w:w="100" w:type="dxa"/>
              <w:right w:w="100" w:type="dxa"/>
            </w:tcMar>
          </w:tcPr>
          <w:p w14:paraId="0000002F" w14:textId="77777777" w:rsidR="003A39A1" w:rsidRDefault="00000000">
            <w:pPr>
              <w:pStyle w:val="Ttulo"/>
              <w:widowControl w:val="0"/>
              <w:jc w:val="center"/>
              <w:rPr>
                <w:sz w:val="22"/>
                <w:szCs w:val="22"/>
              </w:rPr>
            </w:pPr>
            <w:r>
              <w:rPr>
                <w:sz w:val="22"/>
                <w:szCs w:val="22"/>
              </w:rPr>
              <w:t>Vídeo spot animado</w:t>
            </w:r>
          </w:p>
        </w:tc>
      </w:tr>
      <w:tr w:rsidR="003A39A1" w14:paraId="42F04A2D" w14:textId="77777777">
        <w:trPr>
          <w:trHeight w:val="460"/>
          <w:jc w:val="center"/>
        </w:trPr>
        <w:tc>
          <w:tcPr>
            <w:tcW w:w="2686" w:type="dxa"/>
            <w:shd w:val="clear" w:color="auto" w:fill="C9DAF8"/>
            <w:tcMar>
              <w:top w:w="100" w:type="dxa"/>
              <w:left w:w="100" w:type="dxa"/>
              <w:bottom w:w="100" w:type="dxa"/>
              <w:right w:w="100" w:type="dxa"/>
            </w:tcMar>
          </w:tcPr>
          <w:p w14:paraId="00000033" w14:textId="77777777" w:rsidR="003A39A1" w:rsidRDefault="00000000">
            <w:pPr>
              <w:widowControl w:val="0"/>
              <w:jc w:val="center"/>
              <w:rPr>
                <w:b/>
              </w:rPr>
            </w:pPr>
            <w:r>
              <w:rPr>
                <w:b/>
              </w:rPr>
              <w:t>NOTA</w:t>
            </w:r>
          </w:p>
        </w:tc>
        <w:tc>
          <w:tcPr>
            <w:tcW w:w="10744" w:type="dxa"/>
            <w:gridSpan w:val="4"/>
            <w:shd w:val="clear" w:color="auto" w:fill="C9DAF8"/>
            <w:tcMar>
              <w:top w:w="100" w:type="dxa"/>
              <w:left w:w="100" w:type="dxa"/>
              <w:bottom w:w="100" w:type="dxa"/>
              <w:right w:w="100" w:type="dxa"/>
            </w:tcMar>
          </w:tcPr>
          <w:p w14:paraId="00000034" w14:textId="77777777" w:rsidR="003A39A1" w:rsidRDefault="00000000">
            <w:pPr>
              <w:widowControl w:val="0"/>
              <w:jc w:val="center"/>
              <w:rPr>
                <w:b/>
              </w:rPr>
            </w:pPr>
            <w:r>
              <w:rPr>
                <w:b/>
              </w:rPr>
              <w:t>La totalidad del texto locutado para el vídeo no debe superar las 500 palabras aproximadamente.</w:t>
            </w:r>
          </w:p>
        </w:tc>
      </w:tr>
      <w:tr w:rsidR="003A39A1" w14:paraId="175A6B6E" w14:textId="77777777">
        <w:trPr>
          <w:trHeight w:val="420"/>
          <w:jc w:val="center"/>
        </w:trPr>
        <w:tc>
          <w:tcPr>
            <w:tcW w:w="2686" w:type="dxa"/>
            <w:shd w:val="clear" w:color="auto" w:fill="auto"/>
            <w:tcMar>
              <w:top w:w="100" w:type="dxa"/>
              <w:left w:w="100" w:type="dxa"/>
              <w:bottom w:w="100" w:type="dxa"/>
              <w:right w:w="100" w:type="dxa"/>
            </w:tcMar>
          </w:tcPr>
          <w:p w14:paraId="00000038" w14:textId="77777777" w:rsidR="003A39A1" w:rsidRDefault="00000000">
            <w:pPr>
              <w:widowControl w:val="0"/>
              <w:rPr>
                <w:b/>
              </w:rPr>
            </w:pPr>
            <w:r>
              <w:rPr>
                <w:b/>
              </w:rPr>
              <w:t xml:space="preserve">Título </w:t>
            </w:r>
          </w:p>
        </w:tc>
        <w:tc>
          <w:tcPr>
            <w:tcW w:w="10744" w:type="dxa"/>
            <w:gridSpan w:val="4"/>
            <w:shd w:val="clear" w:color="auto" w:fill="auto"/>
            <w:tcMar>
              <w:top w:w="100" w:type="dxa"/>
              <w:left w:w="100" w:type="dxa"/>
              <w:bottom w:w="100" w:type="dxa"/>
              <w:right w:w="100" w:type="dxa"/>
            </w:tcMar>
          </w:tcPr>
          <w:p w14:paraId="00000039" w14:textId="77777777" w:rsidR="003A39A1" w:rsidRDefault="00000000">
            <w:pPr>
              <w:ind w:left="426"/>
            </w:pPr>
            <w:r>
              <w:t>Estimado aprendiz lo invitamos a enfocarse en adquirir los conocimientos adecuados y en la implementación de las técnicas y procesos abordados durante la formación, esto le permitirá adoptar habilidades de manejo de inventarios al interior de las organizaciones, por lo cual se debe acoger al componente formativo desde la óptica del auto aprendizaje.</w:t>
            </w:r>
          </w:p>
          <w:p w14:paraId="0000003A" w14:textId="77777777" w:rsidR="003A39A1" w:rsidRDefault="003A39A1">
            <w:pPr>
              <w:ind w:left="426"/>
            </w:pPr>
          </w:p>
          <w:p w14:paraId="0000003B" w14:textId="77777777" w:rsidR="003A39A1" w:rsidRDefault="00000000">
            <w:pPr>
              <w:ind w:left="426"/>
            </w:pPr>
            <w:r>
              <w:t>En el siguiente vídeo de introducción podrá conocer acerca de lo que encontrará durante esta etapa formativa. Deseamos que pueda culminar de manera satisfactoria este componente. ¡Muchos éxitos!</w:t>
            </w:r>
          </w:p>
          <w:p w14:paraId="0000003C" w14:textId="77777777" w:rsidR="003A39A1" w:rsidRDefault="003A39A1">
            <w:pPr>
              <w:widowControl w:val="0"/>
              <w:rPr>
                <w:color w:val="999999"/>
              </w:rPr>
            </w:pPr>
          </w:p>
        </w:tc>
      </w:tr>
      <w:tr w:rsidR="003A39A1" w14:paraId="02D80E97" w14:textId="77777777">
        <w:trPr>
          <w:jc w:val="center"/>
        </w:trPr>
        <w:tc>
          <w:tcPr>
            <w:tcW w:w="2686" w:type="dxa"/>
            <w:shd w:val="clear" w:color="auto" w:fill="auto"/>
            <w:tcMar>
              <w:top w:w="100" w:type="dxa"/>
              <w:left w:w="100" w:type="dxa"/>
              <w:bottom w:w="100" w:type="dxa"/>
              <w:right w:w="100" w:type="dxa"/>
            </w:tcMar>
          </w:tcPr>
          <w:p w14:paraId="00000040" w14:textId="77777777" w:rsidR="003A39A1" w:rsidRDefault="00000000">
            <w:pPr>
              <w:widowControl w:val="0"/>
              <w:rPr>
                <w:b/>
              </w:rPr>
            </w:pPr>
            <w:r>
              <w:rPr>
                <w:b/>
              </w:rPr>
              <w:t>Escena</w:t>
            </w:r>
          </w:p>
        </w:tc>
        <w:tc>
          <w:tcPr>
            <w:tcW w:w="2686" w:type="dxa"/>
            <w:shd w:val="clear" w:color="auto" w:fill="auto"/>
            <w:tcMar>
              <w:top w:w="100" w:type="dxa"/>
              <w:left w:w="100" w:type="dxa"/>
              <w:bottom w:w="100" w:type="dxa"/>
              <w:right w:w="100" w:type="dxa"/>
            </w:tcMar>
          </w:tcPr>
          <w:p w14:paraId="00000041" w14:textId="77777777" w:rsidR="003A39A1" w:rsidRDefault="00000000">
            <w:pPr>
              <w:widowControl w:val="0"/>
              <w:rPr>
                <w:b/>
              </w:rPr>
            </w:pPr>
            <w:r>
              <w:rPr>
                <w:b/>
              </w:rPr>
              <w:t>Imagen</w:t>
            </w:r>
          </w:p>
        </w:tc>
        <w:tc>
          <w:tcPr>
            <w:tcW w:w="2686" w:type="dxa"/>
            <w:shd w:val="clear" w:color="auto" w:fill="auto"/>
            <w:tcMar>
              <w:top w:w="100" w:type="dxa"/>
              <w:left w:w="100" w:type="dxa"/>
              <w:bottom w:w="100" w:type="dxa"/>
              <w:right w:w="100" w:type="dxa"/>
            </w:tcMar>
          </w:tcPr>
          <w:p w14:paraId="00000042" w14:textId="77777777" w:rsidR="003A39A1" w:rsidRDefault="00000000">
            <w:pPr>
              <w:widowControl w:val="0"/>
              <w:rPr>
                <w:b/>
              </w:rPr>
            </w:pPr>
            <w:r>
              <w:rPr>
                <w:b/>
              </w:rPr>
              <w:t>Sonido</w:t>
            </w:r>
          </w:p>
        </w:tc>
        <w:tc>
          <w:tcPr>
            <w:tcW w:w="2686" w:type="dxa"/>
            <w:shd w:val="clear" w:color="auto" w:fill="auto"/>
            <w:tcMar>
              <w:top w:w="100" w:type="dxa"/>
              <w:left w:w="100" w:type="dxa"/>
              <w:bottom w:w="100" w:type="dxa"/>
              <w:right w:w="100" w:type="dxa"/>
            </w:tcMar>
          </w:tcPr>
          <w:p w14:paraId="00000043" w14:textId="77777777" w:rsidR="003A39A1" w:rsidRDefault="00000000">
            <w:pPr>
              <w:widowControl w:val="0"/>
              <w:rPr>
                <w:b/>
              </w:rPr>
            </w:pPr>
            <w:r>
              <w:rPr>
                <w:b/>
              </w:rPr>
              <w:t>Narración (voz en off)</w:t>
            </w:r>
          </w:p>
        </w:tc>
        <w:tc>
          <w:tcPr>
            <w:tcW w:w="2686" w:type="dxa"/>
            <w:shd w:val="clear" w:color="auto" w:fill="auto"/>
            <w:tcMar>
              <w:top w:w="100" w:type="dxa"/>
              <w:left w:w="100" w:type="dxa"/>
              <w:bottom w:w="100" w:type="dxa"/>
              <w:right w:w="100" w:type="dxa"/>
            </w:tcMar>
          </w:tcPr>
          <w:p w14:paraId="00000044" w14:textId="77777777" w:rsidR="003A39A1" w:rsidRDefault="00000000">
            <w:pPr>
              <w:widowControl w:val="0"/>
              <w:rPr>
                <w:b/>
              </w:rPr>
            </w:pPr>
            <w:r>
              <w:rPr>
                <w:b/>
              </w:rPr>
              <w:t>Texto</w:t>
            </w:r>
          </w:p>
        </w:tc>
      </w:tr>
      <w:tr w:rsidR="003A39A1" w14:paraId="35B4701A" w14:textId="77777777">
        <w:trPr>
          <w:jc w:val="center"/>
        </w:trPr>
        <w:tc>
          <w:tcPr>
            <w:tcW w:w="2686" w:type="dxa"/>
            <w:shd w:val="clear" w:color="auto" w:fill="auto"/>
            <w:tcMar>
              <w:top w:w="100" w:type="dxa"/>
              <w:left w:w="100" w:type="dxa"/>
              <w:bottom w:w="100" w:type="dxa"/>
              <w:right w:w="100" w:type="dxa"/>
            </w:tcMar>
          </w:tcPr>
          <w:p w14:paraId="00000045" w14:textId="77777777" w:rsidR="003A39A1" w:rsidRDefault="00000000">
            <w:pPr>
              <w:widowControl w:val="0"/>
              <w:rPr>
                <w:b/>
                <w:color w:val="999999"/>
              </w:rPr>
            </w:pPr>
            <w:bookmarkStart w:id="3" w:name="_heading=h.44sinio" w:colFirst="0" w:colLast="0"/>
            <w:bookmarkEnd w:id="3"/>
            <w:r>
              <w:rPr>
                <w:b/>
                <w:color w:val="999999"/>
              </w:rPr>
              <w:t>1</w:t>
            </w:r>
          </w:p>
        </w:tc>
        <w:tc>
          <w:tcPr>
            <w:tcW w:w="2686" w:type="dxa"/>
            <w:shd w:val="clear" w:color="auto" w:fill="auto"/>
            <w:tcMar>
              <w:top w:w="100" w:type="dxa"/>
              <w:left w:w="100" w:type="dxa"/>
              <w:bottom w:w="100" w:type="dxa"/>
              <w:right w:w="100" w:type="dxa"/>
            </w:tcMar>
          </w:tcPr>
          <w:p w14:paraId="00000046" w14:textId="77777777" w:rsidR="003A39A1" w:rsidRDefault="00000000">
            <w:pPr>
              <w:widowControl w:val="0"/>
              <w:rPr>
                <w:color w:val="999999"/>
              </w:rPr>
            </w:pPr>
            <w:r>
              <w:rPr>
                <w:color w:val="999999"/>
              </w:rPr>
              <w:t xml:space="preserve">Que aparezcan unas personas dialogando en una mesa. </w:t>
            </w:r>
          </w:p>
          <w:p w14:paraId="00000047" w14:textId="77777777" w:rsidR="003A39A1" w:rsidRDefault="00000000">
            <w:pPr>
              <w:widowControl w:val="0"/>
              <w:rPr>
                <w:color w:val="999999"/>
              </w:rPr>
            </w:pPr>
            <w:r>
              <w:rPr>
                <w:noProof/>
                <w:color w:val="999999"/>
              </w:rPr>
              <w:drawing>
                <wp:inline distT="0" distB="0" distL="0" distR="0" wp14:anchorId="063D0AFE" wp14:editId="6EDB5B68">
                  <wp:extent cx="2099921" cy="1041645"/>
                  <wp:effectExtent l="0" t="0" r="0" b="0"/>
                  <wp:docPr id="34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9"/>
                          <a:srcRect/>
                          <a:stretch>
                            <a:fillRect/>
                          </a:stretch>
                        </pic:blipFill>
                        <pic:spPr>
                          <a:xfrm>
                            <a:off x="0" y="0"/>
                            <a:ext cx="2099921" cy="1041645"/>
                          </a:xfrm>
                          <a:prstGeom prst="rect">
                            <a:avLst/>
                          </a:prstGeom>
                          <a:ln/>
                        </pic:spPr>
                      </pic:pic>
                    </a:graphicData>
                  </a:graphic>
                </wp:inline>
              </w:drawing>
            </w:r>
          </w:p>
          <w:p w14:paraId="00000048" w14:textId="77777777" w:rsidR="003A39A1" w:rsidRDefault="00000000">
            <w:pPr>
              <w:widowControl w:val="0"/>
              <w:rPr>
                <w:color w:val="999999"/>
              </w:rPr>
            </w:pPr>
            <w:hyperlink r:id="rId10">
              <w:r>
                <w:rPr>
                  <w:color w:val="0000FF"/>
                  <w:u w:val="single"/>
                </w:rPr>
                <w:t>https://media.istockphoto.com/id/669853862/es/foto/las-personas-de-negocios-de-las-estad%C3%ADsticas-concepto-de-</w:t>
              </w:r>
              <w:r>
                <w:rPr>
                  <w:color w:val="0000FF"/>
                  <w:u w:val="single"/>
                </w:rPr>
                <w:lastRenderedPageBreak/>
                <w:t>an%C3%A1lisis-financiero.webp?s=612x612&amp;w=is&amp;k=20&amp;c=2QoMARL82uGmTZUfHCjoCHDRHvm3AqkvYdUqrcz35Dg</w:t>
              </w:r>
            </w:hyperlink>
            <w:r>
              <w:rPr>
                <w:color w:val="999999"/>
              </w:rPr>
              <w:t xml:space="preserve">= </w:t>
            </w:r>
          </w:p>
        </w:tc>
        <w:tc>
          <w:tcPr>
            <w:tcW w:w="2686" w:type="dxa"/>
            <w:shd w:val="clear" w:color="auto" w:fill="auto"/>
            <w:tcMar>
              <w:top w:w="100" w:type="dxa"/>
              <w:left w:w="100" w:type="dxa"/>
              <w:bottom w:w="100" w:type="dxa"/>
              <w:right w:w="100" w:type="dxa"/>
            </w:tcMar>
          </w:tcPr>
          <w:p w14:paraId="00000049" w14:textId="77777777" w:rsidR="003A39A1" w:rsidRDefault="00000000">
            <w:pPr>
              <w:widowControl w:val="0"/>
              <w:rPr>
                <w:color w:val="999999"/>
              </w:rPr>
            </w:pPr>
            <w:r>
              <w:rPr>
                <w:color w:val="999999"/>
              </w:rPr>
              <w:lastRenderedPageBreak/>
              <w:t xml:space="preserve">Música de fondo </w:t>
            </w:r>
          </w:p>
        </w:tc>
        <w:tc>
          <w:tcPr>
            <w:tcW w:w="2686" w:type="dxa"/>
            <w:shd w:val="clear" w:color="auto" w:fill="auto"/>
            <w:tcMar>
              <w:top w:w="100" w:type="dxa"/>
              <w:left w:w="100" w:type="dxa"/>
              <w:bottom w:w="100" w:type="dxa"/>
              <w:right w:w="100" w:type="dxa"/>
            </w:tcMar>
          </w:tcPr>
          <w:p w14:paraId="0000004A" w14:textId="77777777" w:rsidR="003A39A1" w:rsidRDefault="00000000">
            <w:pPr>
              <w:widowControl w:val="0"/>
              <w:rPr>
                <w:color w:val="999999"/>
              </w:rPr>
            </w:pPr>
            <w:r>
              <w:rPr>
                <w:color w:val="999999"/>
              </w:rPr>
              <w:t xml:space="preserve">Las empresas comerciales e industriales, en su mayoría, tienen dentro de su planeación estratégica establecidos unos procesos de producción para los cuales es de suma importancia el monitoreo de inventarios, ya que nos permitirá tener un arqueo eficiente de las existencias con las que cuenta la empresa para llevar a cabo la fase </w:t>
            </w:r>
            <w:r>
              <w:rPr>
                <w:color w:val="999999"/>
              </w:rPr>
              <w:lastRenderedPageBreak/>
              <w:t>productiva.</w:t>
            </w:r>
          </w:p>
          <w:p w14:paraId="0000004B" w14:textId="77777777" w:rsidR="003A39A1" w:rsidRDefault="003A39A1">
            <w:pPr>
              <w:widowControl w:val="0"/>
              <w:rPr>
                <w:color w:val="999999"/>
              </w:rPr>
            </w:pPr>
          </w:p>
        </w:tc>
        <w:tc>
          <w:tcPr>
            <w:tcW w:w="2686" w:type="dxa"/>
            <w:shd w:val="clear" w:color="auto" w:fill="auto"/>
            <w:tcMar>
              <w:top w:w="100" w:type="dxa"/>
              <w:left w:w="100" w:type="dxa"/>
              <w:bottom w:w="100" w:type="dxa"/>
              <w:right w:w="100" w:type="dxa"/>
            </w:tcMar>
          </w:tcPr>
          <w:p w14:paraId="0000004C" w14:textId="77777777" w:rsidR="003A39A1" w:rsidRDefault="00000000">
            <w:pPr>
              <w:widowControl w:val="0"/>
              <w:rPr>
                <w:color w:val="999999"/>
              </w:rPr>
            </w:pPr>
            <w:r>
              <w:rPr>
                <w:color w:val="999999"/>
              </w:rPr>
              <w:lastRenderedPageBreak/>
              <w:t>Planeación estratégica</w:t>
            </w:r>
          </w:p>
        </w:tc>
      </w:tr>
      <w:tr w:rsidR="003A39A1" w14:paraId="663D6698" w14:textId="77777777">
        <w:trPr>
          <w:jc w:val="center"/>
        </w:trPr>
        <w:tc>
          <w:tcPr>
            <w:tcW w:w="2686" w:type="dxa"/>
            <w:shd w:val="clear" w:color="auto" w:fill="auto"/>
            <w:tcMar>
              <w:top w:w="100" w:type="dxa"/>
              <w:left w:w="100" w:type="dxa"/>
              <w:bottom w:w="100" w:type="dxa"/>
              <w:right w:w="100" w:type="dxa"/>
            </w:tcMar>
          </w:tcPr>
          <w:p w14:paraId="0000004D" w14:textId="77777777" w:rsidR="003A39A1" w:rsidRDefault="00000000">
            <w:pPr>
              <w:widowControl w:val="0"/>
              <w:rPr>
                <w:b/>
                <w:color w:val="999999"/>
              </w:rPr>
            </w:pPr>
            <w:r>
              <w:rPr>
                <w:b/>
                <w:color w:val="999999"/>
              </w:rPr>
              <w:t>2</w:t>
            </w:r>
          </w:p>
        </w:tc>
        <w:tc>
          <w:tcPr>
            <w:tcW w:w="2686" w:type="dxa"/>
            <w:shd w:val="clear" w:color="auto" w:fill="auto"/>
            <w:tcMar>
              <w:top w:w="100" w:type="dxa"/>
              <w:left w:w="100" w:type="dxa"/>
              <w:bottom w:w="100" w:type="dxa"/>
              <w:right w:w="100" w:type="dxa"/>
            </w:tcMar>
          </w:tcPr>
          <w:p w14:paraId="0000004E" w14:textId="77777777" w:rsidR="003A39A1" w:rsidRDefault="00000000">
            <w:pPr>
              <w:widowControl w:val="0"/>
              <w:rPr>
                <w:color w:val="999999"/>
              </w:rPr>
            </w:pPr>
            <w:r>
              <w:rPr>
                <w:color w:val="999999"/>
              </w:rPr>
              <w:t>Persona revisando los stocks</w:t>
            </w:r>
          </w:p>
          <w:p w14:paraId="0000004F" w14:textId="77777777" w:rsidR="003A39A1" w:rsidRDefault="00000000">
            <w:pPr>
              <w:widowControl w:val="0"/>
              <w:rPr>
                <w:color w:val="999999"/>
              </w:rPr>
            </w:pPr>
            <w:r>
              <w:rPr>
                <w:noProof/>
                <w:color w:val="999999"/>
              </w:rPr>
              <w:drawing>
                <wp:inline distT="0" distB="0" distL="0" distR="0" wp14:anchorId="704E9A44" wp14:editId="12811BB7">
                  <wp:extent cx="2099192" cy="1041996"/>
                  <wp:effectExtent l="0" t="0" r="0" b="0"/>
                  <wp:docPr id="346"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1"/>
                          <a:srcRect/>
                          <a:stretch>
                            <a:fillRect/>
                          </a:stretch>
                        </pic:blipFill>
                        <pic:spPr>
                          <a:xfrm>
                            <a:off x="0" y="0"/>
                            <a:ext cx="2099192" cy="1041996"/>
                          </a:xfrm>
                          <a:prstGeom prst="rect">
                            <a:avLst/>
                          </a:prstGeom>
                          <a:ln/>
                        </pic:spPr>
                      </pic:pic>
                    </a:graphicData>
                  </a:graphic>
                </wp:inline>
              </w:drawing>
            </w:r>
          </w:p>
          <w:p w14:paraId="00000050" w14:textId="77777777" w:rsidR="003A39A1" w:rsidRDefault="00000000">
            <w:pPr>
              <w:widowControl w:val="0"/>
              <w:rPr>
                <w:color w:val="999999"/>
              </w:rPr>
            </w:pPr>
            <w:hyperlink r:id="rId12">
              <w:r>
                <w:rPr>
                  <w:color w:val="0000FF"/>
                  <w:u w:val="single"/>
                </w:rPr>
                <w:t>https://media.istockphoto.com/photos/warehouse-worker-wearing-face-mask-and-protective-workwear-checking-picture-id1297823309?s=2048x2048</w:t>
              </w:r>
            </w:hyperlink>
            <w:r>
              <w:rPr>
                <w:color w:val="999999"/>
              </w:rPr>
              <w:t xml:space="preserve"> </w:t>
            </w:r>
          </w:p>
        </w:tc>
        <w:tc>
          <w:tcPr>
            <w:tcW w:w="2686" w:type="dxa"/>
            <w:shd w:val="clear" w:color="auto" w:fill="auto"/>
            <w:tcMar>
              <w:top w:w="100" w:type="dxa"/>
              <w:left w:w="100" w:type="dxa"/>
              <w:bottom w:w="100" w:type="dxa"/>
              <w:right w:w="100" w:type="dxa"/>
            </w:tcMar>
          </w:tcPr>
          <w:p w14:paraId="00000051" w14:textId="77777777" w:rsidR="003A39A1" w:rsidRDefault="00000000">
            <w:pPr>
              <w:widowControl w:val="0"/>
              <w:rPr>
                <w:color w:val="999999"/>
              </w:rPr>
            </w:pPr>
            <w:r>
              <w:rPr>
                <w:color w:val="999999"/>
              </w:rPr>
              <w:t>Música de fondo</w:t>
            </w:r>
          </w:p>
        </w:tc>
        <w:tc>
          <w:tcPr>
            <w:tcW w:w="2686" w:type="dxa"/>
            <w:shd w:val="clear" w:color="auto" w:fill="auto"/>
            <w:tcMar>
              <w:top w:w="100" w:type="dxa"/>
              <w:left w:w="100" w:type="dxa"/>
              <w:bottom w:w="100" w:type="dxa"/>
              <w:right w:w="100" w:type="dxa"/>
            </w:tcMar>
          </w:tcPr>
          <w:p w14:paraId="00000052" w14:textId="77777777" w:rsidR="003A39A1" w:rsidRDefault="00000000">
            <w:pPr>
              <w:widowControl w:val="0"/>
              <w:rPr>
                <w:color w:val="999999"/>
              </w:rPr>
            </w:pPr>
            <w:r>
              <w:rPr>
                <w:color w:val="999999"/>
              </w:rPr>
              <w:t xml:space="preserve">El manejo de los inventarios nos permitirá tener mayor control de la productividad debido a que con ello se podrá realizar una correcta planificación de acuerdo a los objetivos trazados y a la demanda proyectada; y con ello lograr tener una mayor optimización de los recursos </w:t>
            </w:r>
            <w:proofErr w:type="gramStart"/>
            <w:r>
              <w:rPr>
                <w:color w:val="999999"/>
              </w:rPr>
              <w:t>y</w:t>
            </w:r>
            <w:proofErr w:type="gramEnd"/>
            <w:r>
              <w:rPr>
                <w:color w:val="999999"/>
              </w:rPr>
              <w:t xml:space="preserve"> por ende, ser más eficaces y eficientes en el rendimiento productivo.</w:t>
            </w:r>
          </w:p>
        </w:tc>
        <w:tc>
          <w:tcPr>
            <w:tcW w:w="2686" w:type="dxa"/>
            <w:shd w:val="clear" w:color="auto" w:fill="auto"/>
            <w:tcMar>
              <w:top w:w="100" w:type="dxa"/>
              <w:left w:w="100" w:type="dxa"/>
              <w:bottom w:w="100" w:type="dxa"/>
              <w:right w:w="100" w:type="dxa"/>
            </w:tcMar>
          </w:tcPr>
          <w:p w14:paraId="00000053" w14:textId="77777777" w:rsidR="003A39A1" w:rsidRDefault="00000000">
            <w:pPr>
              <w:widowControl w:val="0"/>
              <w:rPr>
                <w:color w:val="999999"/>
              </w:rPr>
            </w:pPr>
            <w:r>
              <w:rPr>
                <w:color w:val="999999"/>
              </w:rPr>
              <w:t>Manejo de inventarios</w:t>
            </w:r>
          </w:p>
        </w:tc>
      </w:tr>
      <w:tr w:rsidR="003A39A1" w14:paraId="5C95BB32" w14:textId="77777777">
        <w:trPr>
          <w:jc w:val="center"/>
        </w:trPr>
        <w:tc>
          <w:tcPr>
            <w:tcW w:w="2686" w:type="dxa"/>
            <w:shd w:val="clear" w:color="auto" w:fill="auto"/>
            <w:tcMar>
              <w:top w:w="100" w:type="dxa"/>
              <w:left w:w="100" w:type="dxa"/>
              <w:bottom w:w="100" w:type="dxa"/>
              <w:right w:w="100" w:type="dxa"/>
            </w:tcMar>
          </w:tcPr>
          <w:p w14:paraId="00000054" w14:textId="77777777" w:rsidR="003A39A1" w:rsidRDefault="00000000">
            <w:pPr>
              <w:widowControl w:val="0"/>
              <w:rPr>
                <w:b/>
                <w:color w:val="999999"/>
              </w:rPr>
            </w:pPr>
            <w:r>
              <w:rPr>
                <w:b/>
                <w:color w:val="999999"/>
              </w:rPr>
              <w:t>3</w:t>
            </w:r>
          </w:p>
        </w:tc>
        <w:tc>
          <w:tcPr>
            <w:tcW w:w="2686" w:type="dxa"/>
            <w:shd w:val="clear" w:color="auto" w:fill="auto"/>
            <w:tcMar>
              <w:top w:w="100" w:type="dxa"/>
              <w:left w:w="100" w:type="dxa"/>
              <w:bottom w:w="100" w:type="dxa"/>
              <w:right w:w="100" w:type="dxa"/>
            </w:tcMar>
          </w:tcPr>
          <w:p w14:paraId="00000055" w14:textId="77777777" w:rsidR="003A39A1" w:rsidRDefault="00000000">
            <w:pPr>
              <w:widowControl w:val="0"/>
              <w:rPr>
                <w:color w:val="999999"/>
              </w:rPr>
            </w:pPr>
            <w:r>
              <w:rPr>
                <w:color w:val="999999"/>
              </w:rPr>
              <w:t xml:space="preserve">Persona verificando inventarios con un libro en la mano y otra persona verificando con una Tablet. </w:t>
            </w:r>
          </w:p>
          <w:p w14:paraId="00000056" w14:textId="77777777" w:rsidR="003A39A1" w:rsidRDefault="00000000">
            <w:pPr>
              <w:widowControl w:val="0"/>
              <w:rPr>
                <w:color w:val="999999"/>
              </w:rPr>
            </w:pPr>
            <w:r>
              <w:rPr>
                <w:noProof/>
                <w:color w:val="999999"/>
              </w:rPr>
              <w:lastRenderedPageBreak/>
              <w:drawing>
                <wp:inline distT="0" distB="0" distL="0" distR="0" wp14:anchorId="7E10FC71" wp14:editId="6CB16765">
                  <wp:extent cx="2094736" cy="1380090"/>
                  <wp:effectExtent l="0" t="0" r="0" b="0"/>
                  <wp:docPr id="345"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3"/>
                          <a:srcRect/>
                          <a:stretch>
                            <a:fillRect/>
                          </a:stretch>
                        </pic:blipFill>
                        <pic:spPr>
                          <a:xfrm>
                            <a:off x="0" y="0"/>
                            <a:ext cx="2094736" cy="1380090"/>
                          </a:xfrm>
                          <a:prstGeom prst="rect">
                            <a:avLst/>
                          </a:prstGeom>
                          <a:ln/>
                        </pic:spPr>
                      </pic:pic>
                    </a:graphicData>
                  </a:graphic>
                </wp:inline>
              </w:drawing>
            </w:r>
          </w:p>
          <w:p w14:paraId="00000057" w14:textId="77777777" w:rsidR="003A39A1" w:rsidRDefault="003A39A1">
            <w:pPr>
              <w:widowControl w:val="0"/>
              <w:rPr>
                <w:color w:val="999999"/>
              </w:rPr>
            </w:pPr>
          </w:p>
          <w:p w14:paraId="00000058" w14:textId="77777777" w:rsidR="003A39A1" w:rsidRDefault="00000000">
            <w:pPr>
              <w:widowControl w:val="0"/>
              <w:rPr>
                <w:color w:val="999999"/>
              </w:rPr>
            </w:pPr>
            <w:r>
              <w:rPr>
                <w:noProof/>
                <w:color w:val="999999"/>
              </w:rPr>
              <w:drawing>
                <wp:inline distT="0" distB="0" distL="0" distR="0" wp14:anchorId="6CD880B4" wp14:editId="48CE72B3">
                  <wp:extent cx="2110793" cy="1286614"/>
                  <wp:effectExtent l="0" t="0" r="0" b="0"/>
                  <wp:docPr id="34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4"/>
                          <a:srcRect/>
                          <a:stretch>
                            <a:fillRect/>
                          </a:stretch>
                        </pic:blipFill>
                        <pic:spPr>
                          <a:xfrm>
                            <a:off x="0" y="0"/>
                            <a:ext cx="2110793" cy="1286614"/>
                          </a:xfrm>
                          <a:prstGeom prst="rect">
                            <a:avLst/>
                          </a:prstGeom>
                          <a:ln/>
                        </pic:spPr>
                      </pic:pic>
                    </a:graphicData>
                  </a:graphic>
                </wp:inline>
              </w:drawing>
            </w:r>
          </w:p>
          <w:p w14:paraId="00000059" w14:textId="77777777" w:rsidR="003A39A1" w:rsidRDefault="00000000">
            <w:pPr>
              <w:widowControl w:val="0"/>
              <w:rPr>
                <w:color w:val="999999"/>
              </w:rPr>
            </w:pPr>
            <w:hyperlink r:id="rId15">
              <w:r>
                <w:rPr>
                  <w:color w:val="0000FF"/>
                  <w:u w:val="single"/>
                </w:rPr>
                <w:t>https://media.istockphoto.com/photos/manager-man-worker-doing-stocktaking-of-product-management-in-box-on-picture-id1178358038?s=2048x2048</w:t>
              </w:r>
            </w:hyperlink>
            <w:r>
              <w:rPr>
                <w:color w:val="999999"/>
              </w:rPr>
              <w:t xml:space="preserve"> </w:t>
            </w:r>
          </w:p>
          <w:p w14:paraId="0000005A" w14:textId="77777777" w:rsidR="003A39A1" w:rsidRDefault="00000000">
            <w:pPr>
              <w:widowControl w:val="0"/>
              <w:rPr>
                <w:color w:val="999999"/>
              </w:rPr>
            </w:pPr>
            <w:hyperlink r:id="rId16">
              <w:r>
                <w:rPr>
                  <w:color w:val="0000FF"/>
                  <w:u w:val="single"/>
                </w:rPr>
                <w:t>https://media.istockphoto.com/photos/smart-inventorywarehouse-management-system-concept-picture-id1371885253?s=2048x2</w:t>
              </w:r>
              <w:r>
                <w:rPr>
                  <w:color w:val="0000FF"/>
                  <w:u w:val="single"/>
                </w:rPr>
                <w:lastRenderedPageBreak/>
                <w:t>048</w:t>
              </w:r>
            </w:hyperlink>
            <w:r>
              <w:rPr>
                <w:color w:val="999999"/>
              </w:rPr>
              <w:t xml:space="preserve"> </w:t>
            </w:r>
          </w:p>
          <w:p w14:paraId="0000005B" w14:textId="77777777" w:rsidR="003A39A1" w:rsidRDefault="003A39A1">
            <w:pPr>
              <w:widowControl w:val="0"/>
              <w:rPr>
                <w:color w:val="999999"/>
              </w:rPr>
            </w:pPr>
          </w:p>
        </w:tc>
        <w:tc>
          <w:tcPr>
            <w:tcW w:w="2686" w:type="dxa"/>
            <w:shd w:val="clear" w:color="auto" w:fill="auto"/>
            <w:tcMar>
              <w:top w:w="100" w:type="dxa"/>
              <w:left w:w="100" w:type="dxa"/>
              <w:bottom w:w="100" w:type="dxa"/>
              <w:right w:w="100" w:type="dxa"/>
            </w:tcMar>
          </w:tcPr>
          <w:p w14:paraId="0000005C" w14:textId="77777777" w:rsidR="003A39A1" w:rsidRDefault="00000000">
            <w:pPr>
              <w:widowControl w:val="0"/>
              <w:rPr>
                <w:color w:val="999999"/>
              </w:rPr>
            </w:pPr>
            <w:r>
              <w:rPr>
                <w:color w:val="999999"/>
              </w:rPr>
              <w:lastRenderedPageBreak/>
              <w:t>Música de fondo</w:t>
            </w:r>
          </w:p>
        </w:tc>
        <w:tc>
          <w:tcPr>
            <w:tcW w:w="2686" w:type="dxa"/>
            <w:shd w:val="clear" w:color="auto" w:fill="auto"/>
            <w:tcMar>
              <w:top w:w="100" w:type="dxa"/>
              <w:left w:w="100" w:type="dxa"/>
              <w:bottom w:w="100" w:type="dxa"/>
              <w:right w:w="100" w:type="dxa"/>
            </w:tcMar>
          </w:tcPr>
          <w:p w14:paraId="0000005D" w14:textId="77777777" w:rsidR="003A39A1" w:rsidRDefault="00000000">
            <w:pPr>
              <w:widowControl w:val="0"/>
              <w:rPr>
                <w:color w:val="999999"/>
              </w:rPr>
            </w:pPr>
            <w:r>
              <w:rPr>
                <w:color w:val="999999"/>
              </w:rPr>
              <w:t>Los inventarios se pueden elaborar de forma manual o sistematizada. Actualmente se emplean diferen</w:t>
            </w:r>
            <w:r w:rsidRPr="00CA1A9E">
              <w:t xml:space="preserve">te </w:t>
            </w:r>
            <w:r w:rsidRPr="00CA1A9E">
              <w:rPr>
                <w:i/>
              </w:rPr>
              <w:t xml:space="preserve">software </w:t>
            </w:r>
            <w:r>
              <w:rPr>
                <w:color w:val="999999"/>
              </w:rPr>
              <w:t xml:space="preserve">especializados en el </w:t>
            </w:r>
            <w:r>
              <w:rPr>
                <w:color w:val="999999"/>
              </w:rPr>
              <w:lastRenderedPageBreak/>
              <w:t>control de inventarios, que permiten registrar toda la información relacionada con las materias primas, productos en proceso y productos terminados; así como los datos de los proveedores, compras y ventas de los productos. Esta información se podrá visualizar en tiempo real cada que ocurra un movimiento.</w:t>
            </w:r>
          </w:p>
          <w:p w14:paraId="0000005E" w14:textId="77777777" w:rsidR="003A39A1" w:rsidRDefault="003A39A1">
            <w:pPr>
              <w:widowControl w:val="0"/>
              <w:rPr>
                <w:color w:val="999999"/>
              </w:rPr>
            </w:pPr>
          </w:p>
        </w:tc>
        <w:tc>
          <w:tcPr>
            <w:tcW w:w="2686" w:type="dxa"/>
            <w:shd w:val="clear" w:color="auto" w:fill="auto"/>
            <w:tcMar>
              <w:top w:w="100" w:type="dxa"/>
              <w:left w:w="100" w:type="dxa"/>
              <w:bottom w:w="100" w:type="dxa"/>
              <w:right w:w="100" w:type="dxa"/>
            </w:tcMar>
          </w:tcPr>
          <w:p w14:paraId="0000005F" w14:textId="77777777" w:rsidR="003A39A1" w:rsidRDefault="00000000">
            <w:pPr>
              <w:widowControl w:val="0"/>
              <w:rPr>
                <w:color w:val="999999"/>
              </w:rPr>
            </w:pPr>
            <w:r>
              <w:rPr>
                <w:color w:val="999999"/>
              </w:rPr>
              <w:lastRenderedPageBreak/>
              <w:t>Inventario manual</w:t>
            </w:r>
          </w:p>
          <w:p w14:paraId="00000060" w14:textId="77777777" w:rsidR="003A39A1" w:rsidRDefault="003A39A1">
            <w:pPr>
              <w:widowControl w:val="0"/>
              <w:rPr>
                <w:color w:val="999999"/>
              </w:rPr>
            </w:pPr>
          </w:p>
          <w:p w14:paraId="00000061" w14:textId="77777777" w:rsidR="003A39A1" w:rsidRDefault="00000000">
            <w:pPr>
              <w:widowControl w:val="0"/>
              <w:rPr>
                <w:color w:val="999999"/>
              </w:rPr>
            </w:pPr>
            <w:r>
              <w:rPr>
                <w:color w:val="999999"/>
              </w:rPr>
              <w:t>Inventario sistematizado</w:t>
            </w:r>
          </w:p>
        </w:tc>
      </w:tr>
      <w:tr w:rsidR="003A39A1" w14:paraId="773B4F2B" w14:textId="77777777">
        <w:trPr>
          <w:jc w:val="center"/>
        </w:trPr>
        <w:tc>
          <w:tcPr>
            <w:tcW w:w="2686" w:type="dxa"/>
            <w:shd w:val="clear" w:color="auto" w:fill="auto"/>
            <w:tcMar>
              <w:top w:w="100" w:type="dxa"/>
              <w:left w:w="100" w:type="dxa"/>
              <w:bottom w:w="100" w:type="dxa"/>
              <w:right w:w="100" w:type="dxa"/>
            </w:tcMar>
          </w:tcPr>
          <w:p w14:paraId="00000062" w14:textId="77777777" w:rsidR="003A39A1" w:rsidRDefault="00000000">
            <w:pPr>
              <w:widowControl w:val="0"/>
              <w:rPr>
                <w:b/>
                <w:color w:val="999999"/>
              </w:rPr>
            </w:pPr>
            <w:r>
              <w:rPr>
                <w:b/>
                <w:color w:val="999999"/>
              </w:rPr>
              <w:lastRenderedPageBreak/>
              <w:t>4</w:t>
            </w:r>
          </w:p>
        </w:tc>
        <w:tc>
          <w:tcPr>
            <w:tcW w:w="2686" w:type="dxa"/>
            <w:shd w:val="clear" w:color="auto" w:fill="auto"/>
            <w:tcMar>
              <w:top w:w="100" w:type="dxa"/>
              <w:left w:w="100" w:type="dxa"/>
              <w:bottom w:w="100" w:type="dxa"/>
              <w:right w:w="100" w:type="dxa"/>
            </w:tcMar>
          </w:tcPr>
          <w:p w14:paraId="00000063" w14:textId="77777777" w:rsidR="003A39A1" w:rsidRDefault="00000000">
            <w:pPr>
              <w:widowControl w:val="0"/>
              <w:rPr>
                <w:color w:val="999999"/>
              </w:rPr>
            </w:pPr>
            <w:r>
              <w:rPr>
                <w:color w:val="999999"/>
              </w:rPr>
              <w:t>Escritorio de un juez</w:t>
            </w:r>
          </w:p>
          <w:p w14:paraId="00000064" w14:textId="77777777" w:rsidR="003A39A1" w:rsidRDefault="00000000">
            <w:pPr>
              <w:widowControl w:val="0"/>
              <w:rPr>
                <w:color w:val="999999"/>
              </w:rPr>
            </w:pPr>
            <w:r>
              <w:rPr>
                <w:noProof/>
                <w:color w:val="999999"/>
              </w:rPr>
              <w:drawing>
                <wp:inline distT="0" distB="0" distL="0" distR="0" wp14:anchorId="331319DD" wp14:editId="7ED40F25">
                  <wp:extent cx="2047769" cy="1062904"/>
                  <wp:effectExtent l="0" t="0" r="0" b="0"/>
                  <wp:docPr id="347"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7"/>
                          <a:srcRect/>
                          <a:stretch>
                            <a:fillRect/>
                          </a:stretch>
                        </pic:blipFill>
                        <pic:spPr>
                          <a:xfrm>
                            <a:off x="0" y="0"/>
                            <a:ext cx="2047769" cy="1062904"/>
                          </a:xfrm>
                          <a:prstGeom prst="rect">
                            <a:avLst/>
                          </a:prstGeom>
                          <a:ln/>
                        </pic:spPr>
                      </pic:pic>
                    </a:graphicData>
                  </a:graphic>
                </wp:inline>
              </w:drawing>
            </w:r>
          </w:p>
          <w:p w14:paraId="00000065" w14:textId="77777777" w:rsidR="003A39A1" w:rsidRDefault="00000000">
            <w:pPr>
              <w:widowControl w:val="0"/>
              <w:rPr>
                <w:color w:val="999999"/>
              </w:rPr>
            </w:pPr>
            <w:hyperlink r:id="rId18">
              <w:r>
                <w:rPr>
                  <w:color w:val="0000FF"/>
                  <w:u w:val="single"/>
                </w:rPr>
                <w:t>https://media.istockphoto.com/vectors/equalarm-balance-a-book-a-gavel-and-a-cryptocurrency-coin-on-a-table-vector-id1363575424?s=2048x2048</w:t>
              </w:r>
            </w:hyperlink>
          </w:p>
        </w:tc>
        <w:tc>
          <w:tcPr>
            <w:tcW w:w="2686" w:type="dxa"/>
            <w:shd w:val="clear" w:color="auto" w:fill="auto"/>
            <w:tcMar>
              <w:top w:w="100" w:type="dxa"/>
              <w:left w:w="100" w:type="dxa"/>
              <w:bottom w:w="100" w:type="dxa"/>
              <w:right w:w="100" w:type="dxa"/>
            </w:tcMar>
          </w:tcPr>
          <w:p w14:paraId="00000066" w14:textId="77777777" w:rsidR="003A39A1" w:rsidRDefault="00000000">
            <w:pPr>
              <w:widowControl w:val="0"/>
              <w:rPr>
                <w:color w:val="999999"/>
              </w:rPr>
            </w:pPr>
            <w:r>
              <w:rPr>
                <w:color w:val="999999"/>
              </w:rPr>
              <w:t>Música de fondo</w:t>
            </w:r>
          </w:p>
        </w:tc>
        <w:tc>
          <w:tcPr>
            <w:tcW w:w="2686" w:type="dxa"/>
            <w:shd w:val="clear" w:color="auto" w:fill="auto"/>
            <w:tcMar>
              <w:top w:w="100" w:type="dxa"/>
              <w:left w:w="100" w:type="dxa"/>
              <w:bottom w:w="100" w:type="dxa"/>
              <w:right w:w="100" w:type="dxa"/>
            </w:tcMar>
          </w:tcPr>
          <w:p w14:paraId="00000067" w14:textId="77777777" w:rsidR="003A39A1" w:rsidRDefault="00000000">
            <w:pPr>
              <w:widowControl w:val="0"/>
              <w:rPr>
                <w:color w:val="999999"/>
              </w:rPr>
            </w:pPr>
            <w:r>
              <w:rPr>
                <w:color w:val="999999"/>
              </w:rPr>
              <w:t>El manejo de los inventarios está regido por unas normas y decretos los cuales deben ser cumplidos por las empresas que están legalmente constituidas. Uno de ellos es el Decreto 2649 de 1993 y la Norma Internacional de Contabilidad 2 Inventarios (NIC 2).</w:t>
            </w:r>
          </w:p>
          <w:p w14:paraId="00000068" w14:textId="77777777" w:rsidR="003A39A1" w:rsidRDefault="003A39A1">
            <w:pPr>
              <w:widowControl w:val="0"/>
              <w:rPr>
                <w:color w:val="999999"/>
              </w:rPr>
            </w:pPr>
          </w:p>
        </w:tc>
        <w:tc>
          <w:tcPr>
            <w:tcW w:w="2686" w:type="dxa"/>
            <w:shd w:val="clear" w:color="auto" w:fill="auto"/>
            <w:tcMar>
              <w:top w:w="100" w:type="dxa"/>
              <w:left w:w="100" w:type="dxa"/>
              <w:bottom w:w="100" w:type="dxa"/>
              <w:right w:w="100" w:type="dxa"/>
            </w:tcMar>
          </w:tcPr>
          <w:p w14:paraId="00000069" w14:textId="77777777" w:rsidR="003A39A1" w:rsidRDefault="00000000">
            <w:pPr>
              <w:widowControl w:val="0"/>
              <w:rPr>
                <w:color w:val="999999"/>
              </w:rPr>
            </w:pPr>
            <w:r>
              <w:rPr>
                <w:color w:val="999999"/>
              </w:rPr>
              <w:t>Decreto 2649 de 1993</w:t>
            </w:r>
          </w:p>
          <w:p w14:paraId="0000006A" w14:textId="77777777" w:rsidR="003A39A1" w:rsidRDefault="003A39A1">
            <w:pPr>
              <w:widowControl w:val="0"/>
              <w:rPr>
                <w:color w:val="999999"/>
              </w:rPr>
            </w:pPr>
          </w:p>
          <w:p w14:paraId="0000006B" w14:textId="77777777" w:rsidR="003A39A1" w:rsidRDefault="00000000">
            <w:pPr>
              <w:widowControl w:val="0"/>
              <w:rPr>
                <w:color w:val="999999"/>
              </w:rPr>
            </w:pPr>
            <w:r>
              <w:rPr>
                <w:color w:val="999999"/>
              </w:rPr>
              <w:t>NIC 2</w:t>
            </w:r>
          </w:p>
        </w:tc>
      </w:tr>
      <w:tr w:rsidR="003A39A1" w14:paraId="395914F0" w14:textId="77777777">
        <w:trPr>
          <w:jc w:val="center"/>
        </w:trPr>
        <w:tc>
          <w:tcPr>
            <w:tcW w:w="2686" w:type="dxa"/>
            <w:shd w:val="clear" w:color="auto" w:fill="auto"/>
            <w:tcMar>
              <w:top w:w="100" w:type="dxa"/>
              <w:left w:w="100" w:type="dxa"/>
              <w:bottom w:w="100" w:type="dxa"/>
              <w:right w:w="100" w:type="dxa"/>
            </w:tcMar>
          </w:tcPr>
          <w:p w14:paraId="0000006C" w14:textId="77777777" w:rsidR="003A39A1" w:rsidRDefault="00000000">
            <w:pPr>
              <w:widowControl w:val="0"/>
              <w:rPr>
                <w:b/>
                <w:color w:val="999999"/>
              </w:rPr>
            </w:pPr>
            <w:r>
              <w:rPr>
                <w:b/>
                <w:color w:val="999999"/>
              </w:rPr>
              <w:t>5</w:t>
            </w:r>
          </w:p>
        </w:tc>
        <w:tc>
          <w:tcPr>
            <w:tcW w:w="2686" w:type="dxa"/>
            <w:shd w:val="clear" w:color="auto" w:fill="auto"/>
            <w:tcMar>
              <w:top w:w="100" w:type="dxa"/>
              <w:left w:w="100" w:type="dxa"/>
              <w:bottom w:w="100" w:type="dxa"/>
              <w:right w:w="100" w:type="dxa"/>
            </w:tcMar>
          </w:tcPr>
          <w:p w14:paraId="0000006D" w14:textId="77777777" w:rsidR="003A39A1" w:rsidRDefault="00000000">
            <w:pPr>
              <w:widowControl w:val="0"/>
              <w:rPr>
                <w:color w:val="999999"/>
              </w:rPr>
            </w:pPr>
            <w:r>
              <w:rPr>
                <w:color w:val="999999"/>
              </w:rPr>
              <w:t>Persona revisando un folder</w:t>
            </w:r>
          </w:p>
          <w:p w14:paraId="0000006E" w14:textId="77777777" w:rsidR="003A39A1" w:rsidRDefault="003A39A1">
            <w:pPr>
              <w:widowControl w:val="0"/>
              <w:rPr>
                <w:color w:val="999999"/>
              </w:rPr>
            </w:pPr>
          </w:p>
          <w:p w14:paraId="0000006F" w14:textId="77777777" w:rsidR="003A39A1" w:rsidRDefault="00000000">
            <w:pPr>
              <w:widowControl w:val="0"/>
              <w:rPr>
                <w:color w:val="999999"/>
              </w:rPr>
            </w:pPr>
            <w:r>
              <w:rPr>
                <w:noProof/>
                <w:color w:val="999999"/>
              </w:rPr>
              <w:drawing>
                <wp:inline distT="0" distB="0" distL="0" distR="0" wp14:anchorId="2855F2CF" wp14:editId="0450A620">
                  <wp:extent cx="2060356" cy="1020387"/>
                  <wp:effectExtent l="0" t="0" r="0" b="0"/>
                  <wp:docPr id="35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9"/>
                          <a:srcRect/>
                          <a:stretch>
                            <a:fillRect/>
                          </a:stretch>
                        </pic:blipFill>
                        <pic:spPr>
                          <a:xfrm>
                            <a:off x="0" y="0"/>
                            <a:ext cx="2060356" cy="1020387"/>
                          </a:xfrm>
                          <a:prstGeom prst="rect">
                            <a:avLst/>
                          </a:prstGeom>
                          <a:ln/>
                        </pic:spPr>
                      </pic:pic>
                    </a:graphicData>
                  </a:graphic>
                </wp:inline>
              </w:drawing>
            </w:r>
          </w:p>
          <w:p w14:paraId="00000070" w14:textId="77777777" w:rsidR="003A39A1" w:rsidRDefault="00000000">
            <w:pPr>
              <w:widowControl w:val="0"/>
              <w:rPr>
                <w:color w:val="999999"/>
              </w:rPr>
            </w:pPr>
            <w:hyperlink r:id="rId20">
              <w:r>
                <w:rPr>
                  <w:color w:val="0000FF"/>
                  <w:u w:val="single"/>
                </w:rPr>
                <w:t>https://media.istockphoto.com/photos/combing-through-the-fine-print-picture-</w:t>
              </w:r>
              <w:r>
                <w:rPr>
                  <w:color w:val="0000FF"/>
                  <w:u w:val="single"/>
                </w:rPr>
                <w:lastRenderedPageBreak/>
                <w:t>id889031464?s=2048x2048</w:t>
              </w:r>
            </w:hyperlink>
            <w:r>
              <w:rPr>
                <w:color w:val="999999"/>
              </w:rPr>
              <w:t xml:space="preserve"> </w:t>
            </w:r>
          </w:p>
          <w:p w14:paraId="00000071" w14:textId="77777777" w:rsidR="003A39A1" w:rsidRDefault="003A39A1">
            <w:pPr>
              <w:widowControl w:val="0"/>
              <w:rPr>
                <w:color w:val="999999"/>
              </w:rPr>
            </w:pPr>
          </w:p>
        </w:tc>
        <w:tc>
          <w:tcPr>
            <w:tcW w:w="2686" w:type="dxa"/>
            <w:shd w:val="clear" w:color="auto" w:fill="auto"/>
            <w:tcMar>
              <w:top w:w="100" w:type="dxa"/>
              <w:left w:w="100" w:type="dxa"/>
              <w:bottom w:w="100" w:type="dxa"/>
              <w:right w:w="100" w:type="dxa"/>
            </w:tcMar>
          </w:tcPr>
          <w:p w14:paraId="00000072" w14:textId="77777777" w:rsidR="003A39A1" w:rsidRDefault="00000000">
            <w:pPr>
              <w:widowControl w:val="0"/>
              <w:rPr>
                <w:color w:val="999999"/>
              </w:rPr>
            </w:pPr>
            <w:r>
              <w:rPr>
                <w:color w:val="999999"/>
              </w:rPr>
              <w:lastRenderedPageBreak/>
              <w:t>Música de fondo</w:t>
            </w:r>
          </w:p>
        </w:tc>
        <w:tc>
          <w:tcPr>
            <w:tcW w:w="2686" w:type="dxa"/>
            <w:shd w:val="clear" w:color="auto" w:fill="auto"/>
            <w:tcMar>
              <w:top w:w="100" w:type="dxa"/>
              <w:left w:w="100" w:type="dxa"/>
              <w:bottom w:w="100" w:type="dxa"/>
              <w:right w:w="100" w:type="dxa"/>
            </w:tcMar>
          </w:tcPr>
          <w:p w14:paraId="00000073" w14:textId="77777777" w:rsidR="003A39A1" w:rsidRDefault="00000000">
            <w:pPr>
              <w:widowControl w:val="0"/>
              <w:rPr>
                <w:color w:val="999999"/>
              </w:rPr>
            </w:pPr>
            <w:r>
              <w:rPr>
                <w:color w:val="999999"/>
              </w:rPr>
              <w:t xml:space="preserve">Dentro de la empresa deberán establecerse unas políticas de inventarios que van a servir de guía para las personas encargadas de dichas labores. Este será de vital importancia debido a que allí deberá estar estipulado cada uno de los pasos que se deben seguir en los procesos de la empresa, </w:t>
            </w:r>
            <w:r>
              <w:rPr>
                <w:color w:val="999999"/>
              </w:rPr>
              <w:lastRenderedPageBreak/>
              <w:t>para que con ello se logren cometer los menores errores posibles y evitar la pérdida de recursos.</w:t>
            </w:r>
          </w:p>
          <w:p w14:paraId="00000074" w14:textId="77777777" w:rsidR="003A39A1" w:rsidRDefault="003A39A1">
            <w:pPr>
              <w:widowControl w:val="0"/>
              <w:rPr>
                <w:color w:val="999999"/>
              </w:rPr>
            </w:pPr>
          </w:p>
        </w:tc>
        <w:tc>
          <w:tcPr>
            <w:tcW w:w="2686" w:type="dxa"/>
            <w:shd w:val="clear" w:color="auto" w:fill="auto"/>
            <w:tcMar>
              <w:top w:w="100" w:type="dxa"/>
              <w:left w:w="100" w:type="dxa"/>
              <w:bottom w:w="100" w:type="dxa"/>
              <w:right w:w="100" w:type="dxa"/>
            </w:tcMar>
          </w:tcPr>
          <w:p w14:paraId="00000075" w14:textId="77777777" w:rsidR="003A39A1" w:rsidRDefault="00000000">
            <w:pPr>
              <w:widowControl w:val="0"/>
              <w:rPr>
                <w:color w:val="999999"/>
              </w:rPr>
            </w:pPr>
            <w:r>
              <w:rPr>
                <w:color w:val="999999"/>
              </w:rPr>
              <w:lastRenderedPageBreak/>
              <w:t>Política de inventarios.</w:t>
            </w:r>
          </w:p>
        </w:tc>
      </w:tr>
      <w:tr w:rsidR="003A39A1" w14:paraId="29851FD1" w14:textId="77777777">
        <w:trPr>
          <w:jc w:val="center"/>
        </w:trPr>
        <w:tc>
          <w:tcPr>
            <w:tcW w:w="2686" w:type="dxa"/>
            <w:shd w:val="clear" w:color="auto" w:fill="auto"/>
            <w:tcMar>
              <w:top w:w="100" w:type="dxa"/>
              <w:left w:w="100" w:type="dxa"/>
              <w:bottom w:w="100" w:type="dxa"/>
              <w:right w:w="100" w:type="dxa"/>
            </w:tcMar>
          </w:tcPr>
          <w:p w14:paraId="00000076" w14:textId="77777777" w:rsidR="003A39A1" w:rsidRDefault="00000000">
            <w:pPr>
              <w:widowControl w:val="0"/>
              <w:rPr>
                <w:b/>
                <w:color w:val="999999"/>
              </w:rPr>
            </w:pPr>
            <w:r>
              <w:rPr>
                <w:b/>
                <w:color w:val="999999"/>
              </w:rPr>
              <w:t>6</w:t>
            </w:r>
          </w:p>
        </w:tc>
        <w:tc>
          <w:tcPr>
            <w:tcW w:w="2686" w:type="dxa"/>
            <w:shd w:val="clear" w:color="auto" w:fill="auto"/>
            <w:tcMar>
              <w:top w:w="100" w:type="dxa"/>
              <w:left w:w="100" w:type="dxa"/>
              <w:bottom w:w="100" w:type="dxa"/>
              <w:right w:w="100" w:type="dxa"/>
            </w:tcMar>
          </w:tcPr>
          <w:p w14:paraId="00000077" w14:textId="77777777" w:rsidR="003A39A1" w:rsidRDefault="00000000">
            <w:pPr>
              <w:widowControl w:val="0"/>
              <w:rPr>
                <w:color w:val="999999"/>
              </w:rPr>
            </w:pPr>
            <w:proofErr w:type="gramStart"/>
            <w:r>
              <w:rPr>
                <w:color w:val="999999"/>
              </w:rPr>
              <w:t>Persona seleccionado</w:t>
            </w:r>
            <w:proofErr w:type="gramEnd"/>
            <w:r>
              <w:rPr>
                <w:color w:val="999999"/>
              </w:rPr>
              <w:t xml:space="preserve"> a sus futuros colaboradores</w:t>
            </w:r>
          </w:p>
          <w:p w14:paraId="00000078" w14:textId="77777777" w:rsidR="003A39A1" w:rsidRDefault="00000000">
            <w:pPr>
              <w:widowControl w:val="0"/>
              <w:rPr>
                <w:color w:val="999999"/>
              </w:rPr>
            </w:pPr>
            <w:r>
              <w:rPr>
                <w:noProof/>
                <w:color w:val="999999"/>
              </w:rPr>
              <w:drawing>
                <wp:inline distT="0" distB="0" distL="0" distR="0" wp14:anchorId="2501D293" wp14:editId="51F806AD">
                  <wp:extent cx="2062243" cy="1020388"/>
                  <wp:effectExtent l="0" t="0" r="0" b="0"/>
                  <wp:docPr id="350"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1"/>
                          <a:srcRect/>
                          <a:stretch>
                            <a:fillRect/>
                          </a:stretch>
                        </pic:blipFill>
                        <pic:spPr>
                          <a:xfrm>
                            <a:off x="0" y="0"/>
                            <a:ext cx="2062243" cy="1020388"/>
                          </a:xfrm>
                          <a:prstGeom prst="rect">
                            <a:avLst/>
                          </a:prstGeom>
                          <a:ln/>
                        </pic:spPr>
                      </pic:pic>
                    </a:graphicData>
                  </a:graphic>
                </wp:inline>
              </w:drawing>
            </w:r>
          </w:p>
          <w:p w14:paraId="00000079" w14:textId="77777777" w:rsidR="003A39A1" w:rsidRDefault="00000000">
            <w:pPr>
              <w:widowControl w:val="0"/>
              <w:rPr>
                <w:color w:val="999999"/>
              </w:rPr>
            </w:pPr>
            <w:hyperlink r:id="rId22">
              <w:r>
                <w:rPr>
                  <w:color w:val="0000FF"/>
                  <w:u w:val="single"/>
                </w:rPr>
                <w:t>https://media.istockphoto.com/photos/human-resource-management-and-recruitment-employment-business-concept-picture-id1227153726?s=2048x2048</w:t>
              </w:r>
            </w:hyperlink>
            <w:r>
              <w:rPr>
                <w:color w:val="999999"/>
              </w:rPr>
              <w:t xml:space="preserve"> </w:t>
            </w:r>
          </w:p>
        </w:tc>
        <w:tc>
          <w:tcPr>
            <w:tcW w:w="2686" w:type="dxa"/>
            <w:shd w:val="clear" w:color="auto" w:fill="auto"/>
            <w:tcMar>
              <w:top w:w="100" w:type="dxa"/>
              <w:left w:w="100" w:type="dxa"/>
              <w:bottom w:w="100" w:type="dxa"/>
              <w:right w:w="100" w:type="dxa"/>
            </w:tcMar>
          </w:tcPr>
          <w:p w14:paraId="0000007A" w14:textId="77777777" w:rsidR="003A39A1" w:rsidRDefault="00000000">
            <w:pPr>
              <w:widowControl w:val="0"/>
              <w:rPr>
                <w:color w:val="999999"/>
              </w:rPr>
            </w:pPr>
            <w:r>
              <w:rPr>
                <w:color w:val="999999"/>
              </w:rPr>
              <w:t>Música de fondo</w:t>
            </w:r>
          </w:p>
        </w:tc>
        <w:tc>
          <w:tcPr>
            <w:tcW w:w="2686" w:type="dxa"/>
            <w:shd w:val="clear" w:color="auto" w:fill="auto"/>
            <w:tcMar>
              <w:top w:w="100" w:type="dxa"/>
              <w:left w:w="100" w:type="dxa"/>
              <w:bottom w:w="100" w:type="dxa"/>
              <w:right w:w="100" w:type="dxa"/>
            </w:tcMar>
          </w:tcPr>
          <w:p w14:paraId="0000007B" w14:textId="77777777" w:rsidR="003A39A1" w:rsidRDefault="00000000">
            <w:pPr>
              <w:widowControl w:val="0"/>
              <w:rPr>
                <w:color w:val="999999"/>
              </w:rPr>
            </w:pPr>
            <w:r>
              <w:rPr>
                <w:color w:val="999999"/>
              </w:rPr>
              <w:t xml:space="preserve">Es por ello que las organizaciones deben de estar preparadas para el cambio buscando lograr incursionar en la sistematización de los inventarios, escogiendo al personal idóneo para dichas tareas o capacitando a sus colaboradores para estas funciones y adicional a ello, tener en cuenta una correcta metodología para llevar a cabo el proceso. Dentro de las metodologías se tienen las siguientes: Justo a tiempo, sistema ABC, FIFO, niveles mínimos de mercancía y </w:t>
            </w:r>
            <w:proofErr w:type="spellStart"/>
            <w:r>
              <w:rPr>
                <w:color w:val="999999"/>
              </w:rPr>
              <w:t>Economic</w:t>
            </w:r>
            <w:proofErr w:type="spellEnd"/>
            <w:r>
              <w:rPr>
                <w:color w:val="999999"/>
              </w:rPr>
              <w:t xml:space="preserve"> </w:t>
            </w:r>
            <w:proofErr w:type="spellStart"/>
            <w:r>
              <w:rPr>
                <w:color w:val="999999"/>
              </w:rPr>
              <w:t>Order</w:t>
            </w:r>
            <w:proofErr w:type="spellEnd"/>
            <w:r>
              <w:rPr>
                <w:color w:val="999999"/>
              </w:rPr>
              <w:t xml:space="preserve"> </w:t>
            </w:r>
            <w:proofErr w:type="spellStart"/>
            <w:r>
              <w:rPr>
                <w:color w:val="999999"/>
              </w:rPr>
              <w:t>Quantity</w:t>
            </w:r>
            <w:proofErr w:type="spellEnd"/>
            <w:r>
              <w:rPr>
                <w:color w:val="999999"/>
              </w:rPr>
              <w:t>.</w:t>
            </w:r>
          </w:p>
          <w:p w14:paraId="0000007C" w14:textId="77777777" w:rsidR="003A39A1" w:rsidRDefault="003A39A1">
            <w:pPr>
              <w:widowControl w:val="0"/>
              <w:rPr>
                <w:color w:val="999999"/>
              </w:rPr>
            </w:pPr>
          </w:p>
        </w:tc>
        <w:tc>
          <w:tcPr>
            <w:tcW w:w="2686" w:type="dxa"/>
            <w:shd w:val="clear" w:color="auto" w:fill="auto"/>
            <w:tcMar>
              <w:top w:w="100" w:type="dxa"/>
              <w:left w:w="100" w:type="dxa"/>
              <w:bottom w:w="100" w:type="dxa"/>
              <w:right w:w="100" w:type="dxa"/>
            </w:tcMar>
          </w:tcPr>
          <w:p w14:paraId="0000007D" w14:textId="77777777" w:rsidR="003A39A1" w:rsidRDefault="00000000">
            <w:pPr>
              <w:widowControl w:val="0"/>
              <w:rPr>
                <w:color w:val="999999"/>
              </w:rPr>
            </w:pPr>
            <w:r>
              <w:rPr>
                <w:color w:val="999999"/>
              </w:rPr>
              <w:t>Preparados para el cambio.</w:t>
            </w:r>
          </w:p>
          <w:p w14:paraId="0000007E" w14:textId="77777777" w:rsidR="003A39A1" w:rsidRDefault="003A39A1">
            <w:pPr>
              <w:widowControl w:val="0"/>
              <w:rPr>
                <w:color w:val="999999"/>
              </w:rPr>
            </w:pPr>
          </w:p>
          <w:p w14:paraId="0000007F" w14:textId="77777777" w:rsidR="003A39A1" w:rsidRDefault="00000000">
            <w:pPr>
              <w:widowControl w:val="0"/>
              <w:rPr>
                <w:color w:val="999999"/>
              </w:rPr>
            </w:pPr>
            <w:r>
              <w:rPr>
                <w:color w:val="999999"/>
              </w:rPr>
              <w:t>Selección de personal idóneo.</w:t>
            </w:r>
          </w:p>
        </w:tc>
      </w:tr>
      <w:tr w:rsidR="003A39A1" w14:paraId="73226C97" w14:textId="77777777">
        <w:trPr>
          <w:jc w:val="center"/>
        </w:trPr>
        <w:tc>
          <w:tcPr>
            <w:tcW w:w="2686" w:type="dxa"/>
            <w:shd w:val="clear" w:color="auto" w:fill="auto"/>
            <w:tcMar>
              <w:top w:w="100" w:type="dxa"/>
              <w:left w:w="100" w:type="dxa"/>
              <w:bottom w:w="100" w:type="dxa"/>
              <w:right w:w="100" w:type="dxa"/>
            </w:tcMar>
          </w:tcPr>
          <w:p w14:paraId="00000080" w14:textId="77777777" w:rsidR="003A39A1" w:rsidRDefault="00000000">
            <w:pPr>
              <w:widowControl w:val="0"/>
              <w:rPr>
                <w:b/>
                <w:color w:val="999999"/>
              </w:rPr>
            </w:pPr>
            <w:r>
              <w:rPr>
                <w:b/>
                <w:color w:val="999999"/>
              </w:rPr>
              <w:lastRenderedPageBreak/>
              <w:t>7</w:t>
            </w:r>
          </w:p>
        </w:tc>
        <w:tc>
          <w:tcPr>
            <w:tcW w:w="2686" w:type="dxa"/>
            <w:shd w:val="clear" w:color="auto" w:fill="auto"/>
            <w:tcMar>
              <w:top w:w="100" w:type="dxa"/>
              <w:left w:w="100" w:type="dxa"/>
              <w:bottom w:w="100" w:type="dxa"/>
              <w:right w:w="100" w:type="dxa"/>
            </w:tcMar>
          </w:tcPr>
          <w:p w14:paraId="00000081" w14:textId="77777777" w:rsidR="003A39A1" w:rsidRDefault="00000000">
            <w:pPr>
              <w:widowControl w:val="0"/>
              <w:rPr>
                <w:color w:val="999999"/>
              </w:rPr>
            </w:pPr>
            <w:r>
              <w:rPr>
                <w:color w:val="999999"/>
              </w:rPr>
              <w:t>Persona realizando cuentas</w:t>
            </w:r>
          </w:p>
          <w:p w14:paraId="00000082" w14:textId="77777777" w:rsidR="003A39A1" w:rsidRDefault="00000000">
            <w:pPr>
              <w:widowControl w:val="0"/>
              <w:rPr>
                <w:color w:val="999999"/>
              </w:rPr>
            </w:pPr>
            <w:r>
              <w:rPr>
                <w:noProof/>
                <w:color w:val="999999"/>
              </w:rPr>
              <w:drawing>
                <wp:inline distT="0" distB="0" distL="0" distR="0" wp14:anchorId="3324FA4F" wp14:editId="2CA36BE9">
                  <wp:extent cx="2099194" cy="1041997"/>
                  <wp:effectExtent l="0" t="0" r="0" b="0"/>
                  <wp:docPr id="356"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3"/>
                          <a:srcRect/>
                          <a:stretch>
                            <a:fillRect/>
                          </a:stretch>
                        </pic:blipFill>
                        <pic:spPr>
                          <a:xfrm>
                            <a:off x="0" y="0"/>
                            <a:ext cx="2099194" cy="1041997"/>
                          </a:xfrm>
                          <a:prstGeom prst="rect">
                            <a:avLst/>
                          </a:prstGeom>
                          <a:ln/>
                        </pic:spPr>
                      </pic:pic>
                    </a:graphicData>
                  </a:graphic>
                </wp:inline>
              </w:drawing>
            </w:r>
          </w:p>
          <w:p w14:paraId="00000083" w14:textId="77777777" w:rsidR="003A39A1" w:rsidRDefault="00000000">
            <w:pPr>
              <w:widowControl w:val="0"/>
              <w:rPr>
                <w:color w:val="999999"/>
              </w:rPr>
            </w:pPr>
            <w:hyperlink r:id="rId24">
              <w:r>
                <w:rPr>
                  <w:color w:val="0000FF"/>
                  <w:u w:val="single"/>
                </w:rPr>
                <w:t>https://media.istockphoto.com/photos/collaboration-worker-in-office-working-together-with-spreadsheet-picture-id1232299378?s=2048x2048</w:t>
              </w:r>
            </w:hyperlink>
          </w:p>
        </w:tc>
        <w:tc>
          <w:tcPr>
            <w:tcW w:w="2686" w:type="dxa"/>
            <w:shd w:val="clear" w:color="auto" w:fill="auto"/>
            <w:tcMar>
              <w:top w:w="100" w:type="dxa"/>
              <w:left w:w="100" w:type="dxa"/>
              <w:bottom w:w="100" w:type="dxa"/>
              <w:right w:w="100" w:type="dxa"/>
            </w:tcMar>
          </w:tcPr>
          <w:p w14:paraId="00000084" w14:textId="77777777" w:rsidR="003A39A1" w:rsidRDefault="00000000">
            <w:pPr>
              <w:widowControl w:val="0"/>
              <w:rPr>
                <w:color w:val="999999"/>
              </w:rPr>
            </w:pPr>
            <w:r>
              <w:rPr>
                <w:color w:val="999999"/>
              </w:rPr>
              <w:t>Música de fondo</w:t>
            </w:r>
          </w:p>
        </w:tc>
        <w:tc>
          <w:tcPr>
            <w:tcW w:w="2686" w:type="dxa"/>
            <w:shd w:val="clear" w:color="auto" w:fill="auto"/>
            <w:tcMar>
              <w:top w:w="100" w:type="dxa"/>
              <w:left w:w="100" w:type="dxa"/>
              <w:bottom w:w="100" w:type="dxa"/>
              <w:right w:w="100" w:type="dxa"/>
            </w:tcMar>
          </w:tcPr>
          <w:p w14:paraId="00000085" w14:textId="77777777" w:rsidR="003A39A1" w:rsidRDefault="00000000">
            <w:pPr>
              <w:widowControl w:val="0"/>
              <w:rPr>
                <w:color w:val="999999"/>
              </w:rPr>
            </w:pPr>
            <w:r>
              <w:rPr>
                <w:color w:val="999999"/>
              </w:rPr>
              <w:t>Realizar un control de inventarios conlleva una serie de costos que deben ser aplicados en cada una de las fases; ya sea en la adquisición de materias primas, almacenamiento y producción. Dentro de estos gastos se pueden concebir tres tipos: costos de aprovisionamiento, costos de mantenimiento y almacenamiento y costos por falta de existencias.</w:t>
            </w:r>
          </w:p>
          <w:p w14:paraId="00000086" w14:textId="77777777" w:rsidR="003A39A1" w:rsidRDefault="003A39A1">
            <w:pPr>
              <w:widowControl w:val="0"/>
              <w:rPr>
                <w:color w:val="999999"/>
              </w:rPr>
            </w:pPr>
          </w:p>
        </w:tc>
        <w:tc>
          <w:tcPr>
            <w:tcW w:w="2686" w:type="dxa"/>
            <w:shd w:val="clear" w:color="auto" w:fill="auto"/>
            <w:tcMar>
              <w:top w:w="100" w:type="dxa"/>
              <w:left w:w="100" w:type="dxa"/>
              <w:bottom w:w="100" w:type="dxa"/>
              <w:right w:w="100" w:type="dxa"/>
            </w:tcMar>
          </w:tcPr>
          <w:p w14:paraId="00000087" w14:textId="77777777" w:rsidR="003A39A1" w:rsidRDefault="00000000">
            <w:pPr>
              <w:widowControl w:val="0"/>
              <w:rPr>
                <w:color w:val="999999"/>
              </w:rPr>
            </w:pPr>
            <w:r>
              <w:rPr>
                <w:color w:val="999999"/>
              </w:rPr>
              <w:t>Costos de inventarios</w:t>
            </w:r>
          </w:p>
        </w:tc>
      </w:tr>
      <w:tr w:rsidR="003A39A1" w14:paraId="0AACCAA1" w14:textId="77777777">
        <w:trPr>
          <w:jc w:val="center"/>
        </w:trPr>
        <w:tc>
          <w:tcPr>
            <w:tcW w:w="2686" w:type="dxa"/>
            <w:shd w:val="clear" w:color="auto" w:fill="auto"/>
            <w:tcMar>
              <w:top w:w="100" w:type="dxa"/>
              <w:left w:w="100" w:type="dxa"/>
              <w:bottom w:w="100" w:type="dxa"/>
              <w:right w:w="100" w:type="dxa"/>
            </w:tcMar>
          </w:tcPr>
          <w:p w14:paraId="00000088" w14:textId="77777777" w:rsidR="003A39A1" w:rsidRDefault="00000000">
            <w:pPr>
              <w:widowControl w:val="0"/>
              <w:rPr>
                <w:b/>
                <w:color w:val="999999"/>
              </w:rPr>
            </w:pPr>
            <w:r>
              <w:rPr>
                <w:b/>
                <w:color w:val="999999"/>
              </w:rPr>
              <w:t>8</w:t>
            </w:r>
          </w:p>
        </w:tc>
        <w:tc>
          <w:tcPr>
            <w:tcW w:w="2686" w:type="dxa"/>
            <w:shd w:val="clear" w:color="auto" w:fill="auto"/>
            <w:tcMar>
              <w:top w:w="100" w:type="dxa"/>
              <w:left w:w="100" w:type="dxa"/>
              <w:bottom w:w="100" w:type="dxa"/>
              <w:right w:w="100" w:type="dxa"/>
            </w:tcMar>
          </w:tcPr>
          <w:p w14:paraId="00000089" w14:textId="77777777" w:rsidR="003A39A1" w:rsidRDefault="00000000">
            <w:pPr>
              <w:widowControl w:val="0"/>
              <w:rPr>
                <w:color w:val="999999"/>
              </w:rPr>
            </w:pPr>
            <w:r>
              <w:rPr>
                <w:color w:val="999999"/>
              </w:rPr>
              <w:t>Estudiante realizando autoaprendizaje desde su laptop</w:t>
            </w:r>
          </w:p>
          <w:p w14:paraId="0000008A" w14:textId="77777777" w:rsidR="003A39A1" w:rsidRDefault="00000000">
            <w:pPr>
              <w:widowControl w:val="0"/>
              <w:rPr>
                <w:color w:val="999999"/>
              </w:rPr>
            </w:pPr>
            <w:r>
              <w:rPr>
                <w:noProof/>
                <w:color w:val="999999"/>
              </w:rPr>
              <w:drawing>
                <wp:inline distT="0" distB="0" distL="0" distR="0" wp14:anchorId="146FA0DD" wp14:editId="197B023F">
                  <wp:extent cx="2024517" cy="967242"/>
                  <wp:effectExtent l="0" t="0" r="0" b="0"/>
                  <wp:docPr id="35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5"/>
                          <a:srcRect/>
                          <a:stretch>
                            <a:fillRect/>
                          </a:stretch>
                        </pic:blipFill>
                        <pic:spPr>
                          <a:xfrm>
                            <a:off x="0" y="0"/>
                            <a:ext cx="2024517" cy="967242"/>
                          </a:xfrm>
                          <a:prstGeom prst="rect">
                            <a:avLst/>
                          </a:prstGeom>
                          <a:ln/>
                        </pic:spPr>
                      </pic:pic>
                    </a:graphicData>
                  </a:graphic>
                </wp:inline>
              </w:drawing>
            </w:r>
          </w:p>
          <w:p w14:paraId="0000008B" w14:textId="77777777" w:rsidR="003A39A1" w:rsidRDefault="00000000">
            <w:pPr>
              <w:widowControl w:val="0"/>
              <w:rPr>
                <w:color w:val="999999"/>
              </w:rPr>
            </w:pPr>
            <w:hyperlink r:id="rId26">
              <w:r>
                <w:rPr>
                  <w:color w:val="0000FF"/>
                  <w:u w:val="single"/>
                </w:rPr>
                <w:t>https://media.istockphoto.com/photos/university-or-college-student-using-tablet-for-studying-</w:t>
              </w:r>
              <w:r>
                <w:rPr>
                  <w:color w:val="0000FF"/>
                  <w:u w:val="single"/>
                </w:rPr>
                <w:lastRenderedPageBreak/>
                <w:t>learning-or-picture-id1396043875?s=2048x2048</w:t>
              </w:r>
            </w:hyperlink>
          </w:p>
        </w:tc>
        <w:tc>
          <w:tcPr>
            <w:tcW w:w="2686" w:type="dxa"/>
            <w:shd w:val="clear" w:color="auto" w:fill="auto"/>
            <w:tcMar>
              <w:top w:w="100" w:type="dxa"/>
              <w:left w:w="100" w:type="dxa"/>
              <w:bottom w:w="100" w:type="dxa"/>
              <w:right w:w="100" w:type="dxa"/>
            </w:tcMar>
          </w:tcPr>
          <w:p w14:paraId="0000008C" w14:textId="77777777" w:rsidR="003A39A1" w:rsidRDefault="00000000">
            <w:pPr>
              <w:widowControl w:val="0"/>
              <w:rPr>
                <w:color w:val="999999"/>
              </w:rPr>
            </w:pPr>
            <w:r>
              <w:rPr>
                <w:color w:val="999999"/>
              </w:rPr>
              <w:lastRenderedPageBreak/>
              <w:t>Música de fondo</w:t>
            </w:r>
          </w:p>
        </w:tc>
        <w:tc>
          <w:tcPr>
            <w:tcW w:w="2686" w:type="dxa"/>
            <w:shd w:val="clear" w:color="auto" w:fill="auto"/>
            <w:tcMar>
              <w:top w:w="100" w:type="dxa"/>
              <w:left w:w="100" w:type="dxa"/>
              <w:bottom w:w="100" w:type="dxa"/>
              <w:right w:w="100" w:type="dxa"/>
            </w:tcMar>
          </w:tcPr>
          <w:p w14:paraId="0000008D" w14:textId="77777777" w:rsidR="003A39A1" w:rsidRDefault="00000000">
            <w:pPr>
              <w:widowControl w:val="0"/>
              <w:rPr>
                <w:color w:val="999999"/>
              </w:rPr>
            </w:pPr>
            <w:r>
              <w:rPr>
                <w:color w:val="999999"/>
              </w:rPr>
              <w:t>Para la puesta en marcha del componente formativo el aprendiz deberá tener total disposición y actitud puesto que es un módulo virtual donde tendrá que abordar la estrategia de auto aprendizaje y exploración constante.</w:t>
            </w:r>
          </w:p>
          <w:p w14:paraId="0000008E" w14:textId="77777777" w:rsidR="003A39A1" w:rsidRDefault="003A39A1">
            <w:pPr>
              <w:widowControl w:val="0"/>
              <w:rPr>
                <w:color w:val="999999"/>
              </w:rPr>
            </w:pPr>
          </w:p>
        </w:tc>
        <w:tc>
          <w:tcPr>
            <w:tcW w:w="2686" w:type="dxa"/>
            <w:shd w:val="clear" w:color="auto" w:fill="auto"/>
            <w:tcMar>
              <w:top w:w="100" w:type="dxa"/>
              <w:left w:w="100" w:type="dxa"/>
              <w:bottom w:w="100" w:type="dxa"/>
              <w:right w:w="100" w:type="dxa"/>
            </w:tcMar>
          </w:tcPr>
          <w:p w14:paraId="0000008F" w14:textId="77777777" w:rsidR="003A39A1" w:rsidRDefault="00000000">
            <w:pPr>
              <w:widowControl w:val="0"/>
              <w:rPr>
                <w:color w:val="999999"/>
              </w:rPr>
            </w:pPr>
            <w:r>
              <w:rPr>
                <w:color w:val="999999"/>
              </w:rPr>
              <w:t>Estrategia de autoaprendizaje y exploración constante.</w:t>
            </w:r>
          </w:p>
        </w:tc>
      </w:tr>
      <w:tr w:rsidR="003A39A1" w14:paraId="21E63A03" w14:textId="77777777">
        <w:trPr>
          <w:jc w:val="center"/>
        </w:trPr>
        <w:tc>
          <w:tcPr>
            <w:tcW w:w="2686" w:type="dxa"/>
            <w:shd w:val="clear" w:color="auto" w:fill="auto"/>
            <w:tcMar>
              <w:top w:w="100" w:type="dxa"/>
              <w:left w:w="100" w:type="dxa"/>
              <w:bottom w:w="100" w:type="dxa"/>
              <w:right w:w="100" w:type="dxa"/>
            </w:tcMar>
          </w:tcPr>
          <w:p w14:paraId="00000090" w14:textId="77777777" w:rsidR="003A39A1" w:rsidRDefault="00000000">
            <w:pPr>
              <w:widowControl w:val="0"/>
              <w:rPr>
                <w:b/>
                <w:color w:val="999999"/>
              </w:rPr>
            </w:pPr>
            <w:r>
              <w:rPr>
                <w:b/>
                <w:color w:val="999999"/>
              </w:rPr>
              <w:t>9</w:t>
            </w:r>
          </w:p>
        </w:tc>
        <w:tc>
          <w:tcPr>
            <w:tcW w:w="2686" w:type="dxa"/>
            <w:shd w:val="clear" w:color="auto" w:fill="auto"/>
            <w:tcMar>
              <w:top w:w="100" w:type="dxa"/>
              <w:left w:w="100" w:type="dxa"/>
              <w:bottom w:w="100" w:type="dxa"/>
              <w:right w:w="100" w:type="dxa"/>
            </w:tcMar>
          </w:tcPr>
          <w:p w14:paraId="00000091" w14:textId="77777777" w:rsidR="003A39A1" w:rsidRDefault="00000000">
            <w:pPr>
              <w:widowControl w:val="0"/>
              <w:rPr>
                <w:color w:val="999999"/>
              </w:rPr>
            </w:pPr>
            <w:r>
              <w:rPr>
                <w:color w:val="999999"/>
              </w:rPr>
              <w:t>Docente brindando clases virtuales</w:t>
            </w:r>
          </w:p>
          <w:p w14:paraId="00000092" w14:textId="77777777" w:rsidR="003A39A1" w:rsidRDefault="00000000">
            <w:pPr>
              <w:widowControl w:val="0"/>
              <w:rPr>
                <w:color w:val="999999"/>
              </w:rPr>
            </w:pPr>
            <w:r>
              <w:rPr>
                <w:noProof/>
                <w:color w:val="999999"/>
              </w:rPr>
              <w:drawing>
                <wp:inline distT="0" distB="0" distL="0" distR="0" wp14:anchorId="1F11FB10" wp14:editId="0FD955EE">
                  <wp:extent cx="2077774" cy="1031599"/>
                  <wp:effectExtent l="0" t="0" r="0" b="0"/>
                  <wp:docPr id="360"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7"/>
                          <a:srcRect/>
                          <a:stretch>
                            <a:fillRect/>
                          </a:stretch>
                        </pic:blipFill>
                        <pic:spPr>
                          <a:xfrm>
                            <a:off x="0" y="0"/>
                            <a:ext cx="2077774" cy="1031599"/>
                          </a:xfrm>
                          <a:prstGeom prst="rect">
                            <a:avLst/>
                          </a:prstGeom>
                          <a:ln/>
                        </pic:spPr>
                      </pic:pic>
                    </a:graphicData>
                  </a:graphic>
                </wp:inline>
              </w:drawing>
            </w:r>
          </w:p>
          <w:p w14:paraId="00000093" w14:textId="77777777" w:rsidR="003A39A1" w:rsidRDefault="00000000">
            <w:pPr>
              <w:widowControl w:val="0"/>
              <w:rPr>
                <w:color w:val="999999"/>
              </w:rPr>
            </w:pPr>
            <w:hyperlink r:id="rId28">
              <w:r>
                <w:rPr>
                  <w:color w:val="0000FF"/>
                  <w:u w:val="single"/>
                </w:rPr>
                <w:t>https://media.istockphoto.com/photos/teacher-explaining-during-online-lesson-on-video-call-from-home-picture-id1319763459?s=2048x2048</w:t>
              </w:r>
            </w:hyperlink>
            <w:r>
              <w:rPr>
                <w:color w:val="999999"/>
              </w:rPr>
              <w:t xml:space="preserve"> </w:t>
            </w:r>
          </w:p>
          <w:p w14:paraId="00000094" w14:textId="77777777" w:rsidR="003A39A1" w:rsidRDefault="003A39A1">
            <w:pPr>
              <w:widowControl w:val="0"/>
              <w:rPr>
                <w:color w:val="999999"/>
              </w:rPr>
            </w:pPr>
          </w:p>
        </w:tc>
        <w:tc>
          <w:tcPr>
            <w:tcW w:w="2686" w:type="dxa"/>
            <w:shd w:val="clear" w:color="auto" w:fill="auto"/>
            <w:tcMar>
              <w:top w:w="100" w:type="dxa"/>
              <w:left w:w="100" w:type="dxa"/>
              <w:bottom w:w="100" w:type="dxa"/>
              <w:right w:w="100" w:type="dxa"/>
            </w:tcMar>
          </w:tcPr>
          <w:p w14:paraId="00000095" w14:textId="77777777" w:rsidR="003A39A1" w:rsidRDefault="00000000">
            <w:pPr>
              <w:widowControl w:val="0"/>
              <w:rPr>
                <w:color w:val="999999"/>
              </w:rPr>
            </w:pPr>
            <w:r>
              <w:rPr>
                <w:color w:val="999999"/>
              </w:rPr>
              <w:t>Música de fondo</w:t>
            </w:r>
          </w:p>
        </w:tc>
        <w:tc>
          <w:tcPr>
            <w:tcW w:w="2686" w:type="dxa"/>
            <w:shd w:val="clear" w:color="auto" w:fill="auto"/>
            <w:tcMar>
              <w:top w:w="100" w:type="dxa"/>
              <w:left w:w="100" w:type="dxa"/>
              <w:bottom w:w="100" w:type="dxa"/>
              <w:right w:w="100" w:type="dxa"/>
            </w:tcMar>
          </w:tcPr>
          <w:p w14:paraId="00000096" w14:textId="77777777" w:rsidR="003A39A1" w:rsidRDefault="00000000">
            <w:pPr>
              <w:widowControl w:val="0"/>
              <w:rPr>
                <w:color w:val="999999"/>
              </w:rPr>
            </w:pPr>
            <w:r>
              <w:rPr>
                <w:color w:val="999999"/>
              </w:rPr>
              <w:t>El aprendiz va a estar apoyado por un instructor, el cual estará dispuesto para colaborar cuando lo requiera durante su etapa formativa y al final del módulo encontrará unas actividades donde se pondrán a prueba los conocimientos adquiridos y su respectiva retroalimentación. ¡Éxitos!</w:t>
            </w:r>
          </w:p>
          <w:p w14:paraId="00000097" w14:textId="77777777" w:rsidR="003A39A1" w:rsidRDefault="003A39A1">
            <w:pPr>
              <w:widowControl w:val="0"/>
              <w:rPr>
                <w:color w:val="999999"/>
              </w:rPr>
            </w:pPr>
          </w:p>
        </w:tc>
        <w:tc>
          <w:tcPr>
            <w:tcW w:w="2686" w:type="dxa"/>
            <w:shd w:val="clear" w:color="auto" w:fill="auto"/>
            <w:tcMar>
              <w:top w:w="100" w:type="dxa"/>
              <w:left w:w="100" w:type="dxa"/>
              <w:bottom w:w="100" w:type="dxa"/>
              <w:right w:w="100" w:type="dxa"/>
            </w:tcMar>
          </w:tcPr>
          <w:p w14:paraId="00000098" w14:textId="77777777" w:rsidR="003A39A1" w:rsidRDefault="00000000">
            <w:pPr>
              <w:widowControl w:val="0"/>
              <w:rPr>
                <w:color w:val="999999"/>
              </w:rPr>
            </w:pPr>
            <w:r>
              <w:rPr>
                <w:color w:val="999999"/>
              </w:rPr>
              <w:t>Muchos éxitos en este proceso enriquecedor y significativo.</w:t>
            </w:r>
          </w:p>
        </w:tc>
      </w:tr>
      <w:tr w:rsidR="003A39A1" w14:paraId="184C4F6C" w14:textId="77777777">
        <w:trPr>
          <w:jc w:val="center"/>
        </w:trPr>
        <w:tc>
          <w:tcPr>
            <w:tcW w:w="2686" w:type="dxa"/>
            <w:shd w:val="clear" w:color="auto" w:fill="auto"/>
            <w:tcMar>
              <w:top w:w="100" w:type="dxa"/>
              <w:left w:w="100" w:type="dxa"/>
              <w:bottom w:w="100" w:type="dxa"/>
              <w:right w:w="100" w:type="dxa"/>
            </w:tcMar>
          </w:tcPr>
          <w:p w14:paraId="00000099" w14:textId="77777777" w:rsidR="003A39A1" w:rsidRDefault="00000000">
            <w:pPr>
              <w:widowControl w:val="0"/>
              <w:rPr>
                <w:b/>
                <w:color w:val="999999"/>
              </w:rPr>
            </w:pPr>
            <w:r>
              <w:rPr>
                <w:b/>
              </w:rPr>
              <w:t>Nombre del archivo</w:t>
            </w:r>
          </w:p>
        </w:tc>
        <w:tc>
          <w:tcPr>
            <w:tcW w:w="10744" w:type="dxa"/>
            <w:gridSpan w:val="4"/>
            <w:shd w:val="clear" w:color="auto" w:fill="auto"/>
            <w:tcMar>
              <w:top w:w="100" w:type="dxa"/>
              <w:left w:w="100" w:type="dxa"/>
              <w:bottom w:w="100" w:type="dxa"/>
              <w:right w:w="100" w:type="dxa"/>
            </w:tcMar>
          </w:tcPr>
          <w:p w14:paraId="0000009A" w14:textId="77777777" w:rsidR="003A39A1" w:rsidRDefault="00000000">
            <w:pPr>
              <w:widowControl w:val="0"/>
              <w:rPr>
                <w:color w:val="999999"/>
              </w:rPr>
            </w:pPr>
            <w:r>
              <w:rPr>
                <w:color w:val="999999"/>
              </w:rPr>
              <w:t>137200_V_01</w:t>
            </w:r>
          </w:p>
        </w:tc>
      </w:tr>
    </w:tbl>
    <w:p w14:paraId="0000009E" w14:textId="77777777" w:rsidR="003A39A1" w:rsidRDefault="003A39A1">
      <w:pPr>
        <w:spacing w:after="120" w:line="240" w:lineRule="auto"/>
      </w:pPr>
    </w:p>
    <w:p w14:paraId="0000009F" w14:textId="77777777" w:rsidR="003A39A1" w:rsidRDefault="003A39A1">
      <w:pPr>
        <w:spacing w:after="120" w:line="240" w:lineRule="auto"/>
      </w:pPr>
    </w:p>
    <w:p w14:paraId="000000A0" w14:textId="77777777" w:rsidR="003A39A1" w:rsidRDefault="00000000">
      <w:pPr>
        <w:spacing w:after="120" w:line="240" w:lineRule="auto"/>
        <w:rPr>
          <w:b/>
        </w:rPr>
      </w:pPr>
      <w:r>
        <w:rPr>
          <w:b/>
        </w:rPr>
        <w:t>DESARROLLO DE CONTENIDOS</w:t>
      </w:r>
    </w:p>
    <w:p w14:paraId="000000A1" w14:textId="77777777" w:rsidR="003A39A1" w:rsidRDefault="003A39A1">
      <w:pPr>
        <w:ind w:left="426"/>
      </w:pPr>
    </w:p>
    <w:p w14:paraId="000000A2" w14:textId="77777777" w:rsidR="003A39A1" w:rsidRDefault="00000000">
      <w:pPr>
        <w:numPr>
          <w:ilvl w:val="0"/>
          <w:numId w:val="1"/>
        </w:numPr>
        <w:pBdr>
          <w:top w:val="nil"/>
          <w:left w:val="nil"/>
          <w:bottom w:val="nil"/>
          <w:right w:val="nil"/>
          <w:between w:val="nil"/>
        </w:pBdr>
        <w:rPr>
          <w:b/>
          <w:color w:val="000000"/>
        </w:rPr>
      </w:pPr>
      <w:r>
        <w:rPr>
          <w:b/>
          <w:color w:val="000000"/>
        </w:rPr>
        <w:t>Inventarios</w:t>
      </w:r>
    </w:p>
    <w:p w14:paraId="000000A3" w14:textId="77777777" w:rsidR="003A39A1" w:rsidRDefault="003A39A1">
      <w:pPr>
        <w:ind w:left="426"/>
        <w:rPr>
          <w:b/>
          <w:sz w:val="18"/>
          <w:szCs w:val="18"/>
        </w:rPr>
      </w:pPr>
    </w:p>
    <w:tbl>
      <w:tblPr>
        <w:tblStyle w:val="afffffff2"/>
        <w:tblW w:w="136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7055"/>
        <w:gridCol w:w="5043"/>
      </w:tblGrid>
      <w:tr w:rsidR="003A39A1" w14:paraId="428F9CE7" w14:textId="77777777">
        <w:trPr>
          <w:trHeight w:val="580"/>
        </w:trPr>
        <w:tc>
          <w:tcPr>
            <w:tcW w:w="1534" w:type="dxa"/>
            <w:shd w:val="clear" w:color="auto" w:fill="C9DAF8"/>
            <w:tcMar>
              <w:top w:w="100" w:type="dxa"/>
              <w:left w:w="100" w:type="dxa"/>
              <w:bottom w:w="100" w:type="dxa"/>
              <w:right w:w="100" w:type="dxa"/>
            </w:tcMar>
          </w:tcPr>
          <w:p w14:paraId="000000A4" w14:textId="77777777" w:rsidR="003A39A1" w:rsidRDefault="00000000">
            <w:pPr>
              <w:widowControl w:val="0"/>
              <w:jc w:val="center"/>
              <w:rPr>
                <w:b/>
              </w:rPr>
            </w:pPr>
            <w:r>
              <w:rPr>
                <w:b/>
              </w:rPr>
              <w:lastRenderedPageBreak/>
              <w:t>Tipo de recurso</w:t>
            </w:r>
          </w:p>
        </w:tc>
        <w:tc>
          <w:tcPr>
            <w:tcW w:w="12098" w:type="dxa"/>
            <w:gridSpan w:val="2"/>
            <w:shd w:val="clear" w:color="auto" w:fill="C9DAF8"/>
            <w:tcMar>
              <w:top w:w="100" w:type="dxa"/>
              <w:left w:w="100" w:type="dxa"/>
              <w:bottom w:w="100" w:type="dxa"/>
              <w:right w:w="100" w:type="dxa"/>
            </w:tcMar>
          </w:tcPr>
          <w:p w14:paraId="000000A5" w14:textId="77777777" w:rsidR="003A39A1" w:rsidRDefault="00000000">
            <w:pPr>
              <w:pStyle w:val="Ttulo"/>
              <w:widowControl w:val="0"/>
              <w:jc w:val="center"/>
              <w:rPr>
                <w:sz w:val="22"/>
                <w:szCs w:val="22"/>
              </w:rPr>
            </w:pPr>
            <w:bookmarkStart w:id="4" w:name="_heading=h.1fob9te" w:colFirst="0" w:colLast="0"/>
            <w:bookmarkEnd w:id="4"/>
            <w:r>
              <w:rPr>
                <w:sz w:val="22"/>
                <w:szCs w:val="22"/>
              </w:rPr>
              <w:t>Slider Presentación</w:t>
            </w:r>
          </w:p>
        </w:tc>
      </w:tr>
      <w:tr w:rsidR="003A39A1" w14:paraId="1A832C60" w14:textId="77777777">
        <w:trPr>
          <w:trHeight w:val="420"/>
        </w:trPr>
        <w:tc>
          <w:tcPr>
            <w:tcW w:w="1534" w:type="dxa"/>
            <w:shd w:val="clear" w:color="auto" w:fill="auto"/>
            <w:tcMar>
              <w:top w:w="100" w:type="dxa"/>
              <w:left w:w="100" w:type="dxa"/>
              <w:bottom w:w="100" w:type="dxa"/>
              <w:right w:w="100" w:type="dxa"/>
            </w:tcMar>
          </w:tcPr>
          <w:p w14:paraId="000000A7" w14:textId="77777777" w:rsidR="003A39A1" w:rsidRDefault="00000000">
            <w:pPr>
              <w:widowControl w:val="0"/>
              <w:rPr>
                <w:b/>
              </w:rPr>
            </w:pPr>
            <w:r>
              <w:rPr>
                <w:b/>
              </w:rPr>
              <w:t>Introducción</w:t>
            </w:r>
          </w:p>
        </w:tc>
        <w:tc>
          <w:tcPr>
            <w:tcW w:w="12098" w:type="dxa"/>
            <w:gridSpan w:val="2"/>
            <w:shd w:val="clear" w:color="auto" w:fill="auto"/>
            <w:tcMar>
              <w:top w:w="100" w:type="dxa"/>
              <w:left w:w="100" w:type="dxa"/>
              <w:bottom w:w="100" w:type="dxa"/>
              <w:right w:w="100" w:type="dxa"/>
            </w:tcMar>
          </w:tcPr>
          <w:p w14:paraId="000000A8" w14:textId="77777777" w:rsidR="003A39A1" w:rsidRDefault="00000000">
            <w:pPr>
              <w:ind w:left="426"/>
            </w:pPr>
            <w:r>
              <w:t>En las organizaciones el concepto de los inventarios está asociado con la planificación estratégica y la logística. Uno de los procesos a los que se les debe brindar mayor relevancia e importancia es al control y manejo de inventarios, ya que si no se tiene un buen monitoreo de las materias primas fácilmente los procesos de producción no van a marchar al ritmo que se tiene planeado para cumplir con la demanda. Otro de los inconvenientes que se presentan a diario en las empresas, es que no hacen el correcto uso de los inventarios, en muchas ocasiones se quedan con los productos que son en menor medida adquiridos por los clientes y se agotan los más vendidos. Los inventarios se realizan tanto para materias primas como para productos terminados.</w:t>
            </w:r>
          </w:p>
          <w:p w14:paraId="000000A9" w14:textId="77777777" w:rsidR="003A39A1" w:rsidRDefault="003A39A1">
            <w:pPr>
              <w:ind w:left="426"/>
            </w:pPr>
          </w:p>
          <w:p w14:paraId="000000AA" w14:textId="77777777" w:rsidR="003A39A1" w:rsidRDefault="00000000">
            <w:pPr>
              <w:ind w:left="426"/>
            </w:pPr>
            <w:r>
              <w:t>Los inventarios se pueden clasificar dependiendo de sus fases, estos son:</w:t>
            </w:r>
          </w:p>
          <w:p w14:paraId="000000AB" w14:textId="77777777" w:rsidR="003A39A1" w:rsidRDefault="003A39A1">
            <w:pPr>
              <w:widowControl w:val="0"/>
              <w:rPr>
                <w:color w:val="999999"/>
              </w:rPr>
            </w:pPr>
          </w:p>
        </w:tc>
      </w:tr>
      <w:tr w:rsidR="003A39A1" w14:paraId="4CD575B8" w14:textId="77777777">
        <w:trPr>
          <w:trHeight w:val="420"/>
        </w:trPr>
        <w:tc>
          <w:tcPr>
            <w:tcW w:w="8589" w:type="dxa"/>
            <w:gridSpan w:val="2"/>
            <w:shd w:val="clear" w:color="auto" w:fill="auto"/>
            <w:tcMar>
              <w:top w:w="100" w:type="dxa"/>
              <w:left w:w="100" w:type="dxa"/>
              <w:bottom w:w="100" w:type="dxa"/>
              <w:right w:w="100" w:type="dxa"/>
            </w:tcMar>
          </w:tcPr>
          <w:p w14:paraId="000000AD" w14:textId="77777777" w:rsidR="003A39A1" w:rsidRDefault="003A39A1">
            <w:pPr>
              <w:widowControl w:val="0"/>
              <w:rPr>
                <w:b/>
                <w:color w:val="666666"/>
              </w:rPr>
            </w:pPr>
          </w:p>
          <w:p w14:paraId="000000AE" w14:textId="77777777" w:rsidR="003A39A1" w:rsidRDefault="00000000">
            <w:pPr>
              <w:widowControl w:val="0"/>
              <w:rPr>
                <w:b/>
              </w:rPr>
            </w:pPr>
            <w:r>
              <w:rPr>
                <w:b/>
              </w:rPr>
              <w:t>Materias primas</w:t>
            </w:r>
          </w:p>
          <w:p w14:paraId="000000AF" w14:textId="77777777" w:rsidR="003A39A1" w:rsidRDefault="00000000">
            <w:pPr>
              <w:widowControl w:val="0"/>
            </w:pPr>
            <w:r>
              <w:t>Son todos los materiales que se utilizan para la fabricación del producto.</w:t>
            </w:r>
          </w:p>
          <w:p w14:paraId="000000B0" w14:textId="77777777" w:rsidR="003A39A1" w:rsidRDefault="003A39A1">
            <w:pPr>
              <w:widowControl w:val="0"/>
              <w:rPr>
                <w:color w:val="999999"/>
              </w:rPr>
            </w:pPr>
          </w:p>
        </w:tc>
        <w:tc>
          <w:tcPr>
            <w:tcW w:w="5043" w:type="dxa"/>
            <w:shd w:val="clear" w:color="auto" w:fill="auto"/>
            <w:tcMar>
              <w:top w:w="100" w:type="dxa"/>
              <w:left w:w="100" w:type="dxa"/>
              <w:bottom w:w="100" w:type="dxa"/>
              <w:right w:w="100" w:type="dxa"/>
            </w:tcMar>
          </w:tcPr>
          <w:p w14:paraId="000000B2" w14:textId="77777777" w:rsidR="003A39A1" w:rsidRDefault="003A39A1">
            <w:pPr>
              <w:widowControl w:val="0"/>
              <w:rPr>
                <w:b/>
              </w:rPr>
            </w:pPr>
          </w:p>
          <w:p w14:paraId="000000B3" w14:textId="77777777" w:rsidR="003A39A1" w:rsidRDefault="00000000">
            <w:pPr>
              <w:widowControl w:val="0"/>
              <w:rPr>
                <w:b/>
              </w:rPr>
            </w:pPr>
            <w:r>
              <w:rPr>
                <w:noProof/>
              </w:rPr>
              <mc:AlternateContent>
                <mc:Choice Requires="wpg">
                  <w:drawing>
                    <wp:inline distT="0" distB="0" distL="0" distR="0" wp14:anchorId="1FC23905" wp14:editId="79123913">
                      <wp:extent cx="1668780" cy="981265"/>
                      <wp:effectExtent l="0" t="0" r="0" b="0"/>
                      <wp:docPr id="304" name="Rectángulo: esquinas redondeadas 304"/>
                      <wp:cNvGraphicFramePr/>
                      <a:graphic xmlns:a="http://schemas.openxmlformats.org/drawingml/2006/main">
                        <a:graphicData uri="http://schemas.microsoft.com/office/word/2010/wordprocessingShape">
                          <wps:wsp>
                            <wps:cNvSpPr/>
                            <wps:spPr>
                              <a:xfrm>
                                <a:off x="4540185" y="3317943"/>
                                <a:ext cx="1611630" cy="924115"/>
                              </a:xfrm>
                              <a:prstGeom prst="roundRect">
                                <a:avLst>
                                  <a:gd name="adj" fmla="val 10000"/>
                                </a:avLst>
                              </a:prstGeom>
                              <a:blipFill rotWithShape="1">
                                <a:blip r:embed="rId29">
                                  <a:alphaModFix/>
                                </a:blip>
                                <a:stretch>
                                  <a:fillRect t="-997" b="-996"/>
                                </a:stretch>
                              </a:blipFill>
                              <a:ln w="19050" cap="flat" cmpd="sng">
                                <a:solidFill>
                                  <a:schemeClr val="lt1"/>
                                </a:solidFill>
                                <a:prstDash val="solid"/>
                                <a:miter lim="800000"/>
                                <a:headEnd type="none" w="sm" len="sm"/>
                                <a:tailEnd type="none" w="sm" len="sm"/>
                              </a:ln>
                            </wps:spPr>
                            <wps:txbx>
                              <w:txbxContent>
                                <w:p w14:paraId="0C484D98" w14:textId="77777777" w:rsidR="003A39A1" w:rsidRDefault="003A39A1">
                                  <w:pPr>
                                    <w:spacing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1668780" cy="981265"/>
                      <wp:effectExtent b="0" l="0" r="0" t="0"/>
                      <wp:docPr id="304" name="image40.png"/>
                      <a:graphic>
                        <a:graphicData uri="http://schemas.openxmlformats.org/drawingml/2006/picture">
                          <pic:pic>
                            <pic:nvPicPr>
                              <pic:cNvPr id="0" name="image40.png"/>
                              <pic:cNvPicPr preferRelativeResize="0"/>
                            </pic:nvPicPr>
                            <pic:blipFill>
                              <a:blip r:embed="rId31"/>
                              <a:srcRect/>
                              <a:stretch>
                                <a:fillRect/>
                              </a:stretch>
                            </pic:blipFill>
                            <pic:spPr>
                              <a:xfrm>
                                <a:off x="0" y="0"/>
                                <a:ext cx="1668780" cy="981265"/>
                              </a:xfrm>
                              <a:prstGeom prst="rect"/>
                              <a:ln/>
                            </pic:spPr>
                          </pic:pic>
                        </a:graphicData>
                      </a:graphic>
                    </wp:inline>
                  </w:drawing>
                </mc:Fallback>
              </mc:AlternateContent>
            </w:r>
          </w:p>
          <w:p w14:paraId="000000B4" w14:textId="77777777" w:rsidR="003A39A1" w:rsidRDefault="00000000">
            <w:pPr>
              <w:widowControl w:val="0"/>
              <w:rPr>
                <w:color w:val="0000FF"/>
                <w:u w:val="single"/>
              </w:rPr>
            </w:pPr>
            <w:r>
              <w:t xml:space="preserve">Fuente: </w:t>
            </w:r>
            <w:hyperlink r:id="rId32">
              <w:r>
                <w:rPr>
                  <w:color w:val="0000FF"/>
                  <w:u w:val="single"/>
                </w:rPr>
                <w:t>https://www.autofacil.es/tecnica/materiales-fabricacion-carroceria/195648.html</w:t>
              </w:r>
            </w:hyperlink>
          </w:p>
          <w:p w14:paraId="000000B5" w14:textId="77777777" w:rsidR="003A39A1" w:rsidRDefault="003A39A1">
            <w:pPr>
              <w:widowControl w:val="0"/>
              <w:rPr>
                <w:b/>
                <w:u w:val="single"/>
              </w:rPr>
            </w:pPr>
          </w:p>
          <w:p w14:paraId="000000B6" w14:textId="77777777" w:rsidR="003A39A1" w:rsidRDefault="00000000">
            <w:pPr>
              <w:widowControl w:val="0"/>
            </w:pPr>
            <w:r>
              <w:t>Nota: rediseñar imagen</w:t>
            </w:r>
          </w:p>
          <w:p w14:paraId="000000B7" w14:textId="77777777" w:rsidR="003A39A1" w:rsidRDefault="003A39A1">
            <w:pPr>
              <w:widowControl w:val="0"/>
            </w:pPr>
          </w:p>
          <w:p w14:paraId="000000B8" w14:textId="77777777" w:rsidR="003A39A1" w:rsidRDefault="00000000">
            <w:pPr>
              <w:widowControl w:val="0"/>
            </w:pPr>
            <w:r>
              <w:rPr>
                <w:b/>
              </w:rPr>
              <w:t>Imagen: 137200_i_01</w:t>
            </w:r>
          </w:p>
        </w:tc>
      </w:tr>
      <w:tr w:rsidR="003A39A1" w14:paraId="6E5B17FA" w14:textId="77777777">
        <w:trPr>
          <w:trHeight w:val="420"/>
        </w:trPr>
        <w:tc>
          <w:tcPr>
            <w:tcW w:w="8589" w:type="dxa"/>
            <w:gridSpan w:val="2"/>
            <w:shd w:val="clear" w:color="auto" w:fill="auto"/>
            <w:tcMar>
              <w:top w:w="100" w:type="dxa"/>
              <w:left w:w="100" w:type="dxa"/>
              <w:bottom w:w="100" w:type="dxa"/>
              <w:right w:w="100" w:type="dxa"/>
            </w:tcMar>
          </w:tcPr>
          <w:p w14:paraId="000000B9" w14:textId="77777777" w:rsidR="003A39A1" w:rsidRDefault="003A39A1">
            <w:pPr>
              <w:widowControl w:val="0"/>
              <w:rPr>
                <w:b/>
              </w:rPr>
            </w:pPr>
          </w:p>
          <w:p w14:paraId="000000BA" w14:textId="77777777" w:rsidR="003A39A1" w:rsidRDefault="00000000">
            <w:pPr>
              <w:widowControl w:val="0"/>
              <w:rPr>
                <w:b/>
              </w:rPr>
            </w:pPr>
            <w:r>
              <w:rPr>
                <w:b/>
              </w:rPr>
              <w:t>Producto en proceso</w:t>
            </w:r>
          </w:p>
          <w:p w14:paraId="000000BB" w14:textId="77777777" w:rsidR="003A39A1" w:rsidRDefault="00000000">
            <w:pPr>
              <w:widowControl w:val="0"/>
            </w:pPr>
            <w:r>
              <w:t>Fases por las que es sometido el producto en su proceso de producción.</w:t>
            </w:r>
          </w:p>
          <w:p w14:paraId="000000BC" w14:textId="77777777" w:rsidR="003A39A1" w:rsidRDefault="003A39A1">
            <w:pPr>
              <w:widowControl w:val="0"/>
              <w:rPr>
                <w:color w:val="999999"/>
              </w:rPr>
            </w:pPr>
          </w:p>
        </w:tc>
        <w:tc>
          <w:tcPr>
            <w:tcW w:w="5043" w:type="dxa"/>
            <w:shd w:val="clear" w:color="auto" w:fill="auto"/>
            <w:tcMar>
              <w:top w:w="100" w:type="dxa"/>
              <w:left w:w="100" w:type="dxa"/>
              <w:bottom w:w="100" w:type="dxa"/>
              <w:right w:w="100" w:type="dxa"/>
            </w:tcMar>
          </w:tcPr>
          <w:p w14:paraId="000000BE" w14:textId="77777777" w:rsidR="003A39A1" w:rsidRDefault="00000000">
            <w:pPr>
              <w:widowControl w:val="0"/>
            </w:pPr>
            <w:r>
              <w:rPr>
                <w:noProof/>
              </w:rPr>
              <mc:AlternateContent>
                <mc:Choice Requires="wpg">
                  <w:drawing>
                    <wp:inline distT="0" distB="0" distL="0" distR="0" wp14:anchorId="4B2479F3" wp14:editId="5167366B">
                      <wp:extent cx="1668780" cy="981265"/>
                      <wp:effectExtent l="0" t="0" r="0" b="0"/>
                      <wp:docPr id="303" name="Rectángulo: esquinas redondeadas 303"/>
                      <wp:cNvGraphicFramePr/>
                      <a:graphic xmlns:a="http://schemas.openxmlformats.org/drawingml/2006/main">
                        <a:graphicData uri="http://schemas.microsoft.com/office/word/2010/wordprocessingShape">
                          <wps:wsp>
                            <wps:cNvSpPr/>
                            <wps:spPr>
                              <a:xfrm>
                                <a:off x="4540185" y="3317943"/>
                                <a:ext cx="1611630" cy="924115"/>
                              </a:xfrm>
                              <a:prstGeom prst="roundRect">
                                <a:avLst>
                                  <a:gd name="adj" fmla="val 10000"/>
                                </a:avLst>
                              </a:prstGeom>
                              <a:blipFill rotWithShape="1">
                                <a:blip r:embed="rId33">
                                  <a:alphaModFix/>
                                </a:blip>
                                <a:stretch>
                                  <a:fillRect t="-7995" b="-7995"/>
                                </a:stretch>
                              </a:blipFill>
                              <a:ln w="19050" cap="flat" cmpd="sng">
                                <a:solidFill>
                                  <a:schemeClr val="lt1"/>
                                </a:solidFill>
                                <a:prstDash val="solid"/>
                                <a:miter lim="800000"/>
                                <a:headEnd type="none" w="sm" len="sm"/>
                                <a:tailEnd type="none" w="sm" len="sm"/>
                              </a:ln>
                            </wps:spPr>
                            <wps:txbx>
                              <w:txbxContent>
                                <w:p w14:paraId="257E038E" w14:textId="77777777" w:rsidR="003A39A1" w:rsidRDefault="003A39A1">
                                  <w:pPr>
                                    <w:spacing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1668780" cy="981265"/>
                      <wp:effectExtent b="0" l="0" r="0" t="0"/>
                      <wp:docPr id="303" name="image39.png"/>
                      <a:graphic>
                        <a:graphicData uri="http://schemas.openxmlformats.org/drawingml/2006/picture">
                          <pic:pic>
                            <pic:nvPicPr>
                              <pic:cNvPr id="0" name="image39.png"/>
                              <pic:cNvPicPr preferRelativeResize="0"/>
                            </pic:nvPicPr>
                            <pic:blipFill>
                              <a:blip r:embed="rId34"/>
                              <a:srcRect/>
                              <a:stretch>
                                <a:fillRect/>
                              </a:stretch>
                            </pic:blipFill>
                            <pic:spPr>
                              <a:xfrm>
                                <a:off x="0" y="0"/>
                                <a:ext cx="1668780" cy="981265"/>
                              </a:xfrm>
                              <a:prstGeom prst="rect"/>
                              <a:ln/>
                            </pic:spPr>
                          </pic:pic>
                        </a:graphicData>
                      </a:graphic>
                    </wp:inline>
                  </w:drawing>
                </mc:Fallback>
              </mc:AlternateContent>
            </w:r>
          </w:p>
          <w:p w14:paraId="000000BF" w14:textId="77777777" w:rsidR="003A39A1" w:rsidRDefault="003A39A1">
            <w:pPr>
              <w:widowControl w:val="0"/>
              <w:rPr>
                <w:b/>
              </w:rPr>
            </w:pPr>
          </w:p>
          <w:p w14:paraId="000000C0" w14:textId="77777777" w:rsidR="003A39A1" w:rsidRDefault="00000000">
            <w:pPr>
              <w:widowControl w:val="0"/>
              <w:rPr>
                <w:color w:val="0000FF"/>
                <w:u w:val="single"/>
              </w:rPr>
            </w:pPr>
            <w:r>
              <w:t xml:space="preserve">Fuente: </w:t>
            </w:r>
            <w:hyperlink r:id="rId35">
              <w:r>
                <w:rPr>
                  <w:color w:val="0000FF"/>
                  <w:u w:val="single"/>
                </w:rPr>
                <w:t>https://media.istockphoto.com/photos/automotive-production-line-welding-car-body-modern-car-assembly-plant-picture-id1069360792</w:t>
              </w:r>
            </w:hyperlink>
          </w:p>
          <w:p w14:paraId="000000C1" w14:textId="77777777" w:rsidR="003A39A1" w:rsidRDefault="003A39A1">
            <w:pPr>
              <w:widowControl w:val="0"/>
              <w:rPr>
                <w:color w:val="0000FF"/>
                <w:u w:val="single"/>
              </w:rPr>
            </w:pPr>
          </w:p>
          <w:p w14:paraId="000000C2" w14:textId="77777777" w:rsidR="003A39A1" w:rsidRDefault="00000000">
            <w:pPr>
              <w:widowControl w:val="0"/>
            </w:pPr>
            <w:r>
              <w:t>Nota: rediseñar imagen</w:t>
            </w:r>
          </w:p>
          <w:p w14:paraId="000000C3" w14:textId="77777777" w:rsidR="003A39A1" w:rsidRDefault="003A39A1">
            <w:pPr>
              <w:widowControl w:val="0"/>
              <w:rPr>
                <w:color w:val="0000FF"/>
                <w:u w:val="single"/>
              </w:rPr>
            </w:pPr>
          </w:p>
          <w:p w14:paraId="000000C4" w14:textId="77777777" w:rsidR="003A39A1" w:rsidRDefault="00000000">
            <w:pPr>
              <w:widowControl w:val="0"/>
            </w:pPr>
            <w:r>
              <w:rPr>
                <w:b/>
              </w:rPr>
              <w:t>Imagen: 137200_i_02</w:t>
            </w:r>
          </w:p>
        </w:tc>
      </w:tr>
      <w:tr w:rsidR="003A39A1" w14:paraId="20DB5DCE" w14:textId="77777777">
        <w:trPr>
          <w:trHeight w:val="420"/>
        </w:trPr>
        <w:tc>
          <w:tcPr>
            <w:tcW w:w="8589" w:type="dxa"/>
            <w:gridSpan w:val="2"/>
            <w:shd w:val="clear" w:color="auto" w:fill="auto"/>
            <w:tcMar>
              <w:top w:w="100" w:type="dxa"/>
              <w:left w:w="100" w:type="dxa"/>
              <w:bottom w:w="100" w:type="dxa"/>
              <w:right w:w="100" w:type="dxa"/>
            </w:tcMar>
          </w:tcPr>
          <w:p w14:paraId="000000C5" w14:textId="77777777" w:rsidR="003A39A1" w:rsidRDefault="003A39A1">
            <w:pPr>
              <w:widowControl w:val="0"/>
              <w:rPr>
                <w:b/>
              </w:rPr>
            </w:pPr>
          </w:p>
          <w:p w14:paraId="000000C6" w14:textId="77777777" w:rsidR="003A39A1" w:rsidRDefault="00000000">
            <w:pPr>
              <w:widowControl w:val="0"/>
              <w:rPr>
                <w:b/>
              </w:rPr>
            </w:pPr>
            <w:r>
              <w:rPr>
                <w:b/>
              </w:rPr>
              <w:t>Producto terminado</w:t>
            </w:r>
          </w:p>
          <w:p w14:paraId="000000C7" w14:textId="77777777" w:rsidR="003A39A1" w:rsidRDefault="00000000">
            <w:pPr>
              <w:widowControl w:val="0"/>
            </w:pPr>
            <w:r>
              <w:t>Artículo listo para ser comercializado y entregado al cliente final.</w:t>
            </w:r>
          </w:p>
          <w:p w14:paraId="000000C8" w14:textId="77777777" w:rsidR="003A39A1" w:rsidRDefault="003A39A1">
            <w:pPr>
              <w:widowControl w:val="0"/>
              <w:rPr>
                <w:color w:val="999999"/>
              </w:rPr>
            </w:pPr>
          </w:p>
        </w:tc>
        <w:tc>
          <w:tcPr>
            <w:tcW w:w="5043" w:type="dxa"/>
            <w:shd w:val="clear" w:color="auto" w:fill="auto"/>
            <w:tcMar>
              <w:top w:w="100" w:type="dxa"/>
              <w:left w:w="100" w:type="dxa"/>
              <w:bottom w:w="100" w:type="dxa"/>
              <w:right w:w="100" w:type="dxa"/>
            </w:tcMar>
          </w:tcPr>
          <w:p w14:paraId="000000CA" w14:textId="77777777" w:rsidR="003A39A1" w:rsidRDefault="00000000">
            <w:pPr>
              <w:widowControl w:val="0"/>
            </w:pPr>
            <w:r>
              <w:rPr>
                <w:noProof/>
              </w:rPr>
              <mc:AlternateContent>
                <mc:Choice Requires="wpg">
                  <w:drawing>
                    <wp:inline distT="0" distB="0" distL="0" distR="0" wp14:anchorId="7F9F8A39" wp14:editId="2686A75E">
                      <wp:extent cx="1668780" cy="981265"/>
                      <wp:effectExtent l="0" t="0" r="0" b="0"/>
                      <wp:docPr id="306" name="Rectángulo: esquinas redondeadas 306"/>
                      <wp:cNvGraphicFramePr/>
                      <a:graphic xmlns:a="http://schemas.openxmlformats.org/drawingml/2006/main">
                        <a:graphicData uri="http://schemas.microsoft.com/office/word/2010/wordprocessingShape">
                          <wps:wsp>
                            <wps:cNvSpPr/>
                            <wps:spPr>
                              <a:xfrm>
                                <a:off x="4540185" y="3317943"/>
                                <a:ext cx="1611630" cy="924115"/>
                              </a:xfrm>
                              <a:prstGeom prst="roundRect">
                                <a:avLst>
                                  <a:gd name="adj" fmla="val 10000"/>
                                </a:avLst>
                              </a:prstGeom>
                              <a:blipFill rotWithShape="1">
                                <a:blip r:embed="rId36">
                                  <a:alphaModFix/>
                                </a:blip>
                                <a:stretch>
                                  <a:fillRect t="-1995" b="-1997"/>
                                </a:stretch>
                              </a:blipFill>
                              <a:ln w="19050" cap="flat" cmpd="sng">
                                <a:solidFill>
                                  <a:schemeClr val="lt1"/>
                                </a:solidFill>
                                <a:prstDash val="solid"/>
                                <a:miter lim="800000"/>
                                <a:headEnd type="none" w="sm" len="sm"/>
                                <a:tailEnd type="none" w="sm" len="sm"/>
                              </a:ln>
                            </wps:spPr>
                            <wps:txbx>
                              <w:txbxContent>
                                <w:p w14:paraId="4BD0B5CD" w14:textId="77777777" w:rsidR="003A39A1" w:rsidRDefault="003A39A1">
                                  <w:pPr>
                                    <w:spacing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1668780" cy="981265"/>
                      <wp:effectExtent b="0" l="0" r="0" t="0"/>
                      <wp:docPr id="306" name="image46.png"/>
                      <a:graphic>
                        <a:graphicData uri="http://schemas.openxmlformats.org/drawingml/2006/picture">
                          <pic:pic>
                            <pic:nvPicPr>
                              <pic:cNvPr id="0" name="image46.png"/>
                              <pic:cNvPicPr preferRelativeResize="0"/>
                            </pic:nvPicPr>
                            <pic:blipFill>
                              <a:blip r:embed="rId37"/>
                              <a:srcRect/>
                              <a:stretch>
                                <a:fillRect/>
                              </a:stretch>
                            </pic:blipFill>
                            <pic:spPr>
                              <a:xfrm>
                                <a:off x="0" y="0"/>
                                <a:ext cx="1668780" cy="981265"/>
                              </a:xfrm>
                              <a:prstGeom prst="rect"/>
                              <a:ln/>
                            </pic:spPr>
                          </pic:pic>
                        </a:graphicData>
                      </a:graphic>
                    </wp:inline>
                  </w:drawing>
                </mc:Fallback>
              </mc:AlternateContent>
            </w:r>
          </w:p>
          <w:p w14:paraId="000000CB" w14:textId="77777777" w:rsidR="003A39A1" w:rsidRDefault="003A39A1">
            <w:pPr>
              <w:widowControl w:val="0"/>
            </w:pPr>
          </w:p>
          <w:p w14:paraId="000000CC" w14:textId="77777777" w:rsidR="003A39A1" w:rsidRDefault="00000000">
            <w:pPr>
              <w:widowControl w:val="0"/>
              <w:rPr>
                <w:color w:val="0000FF"/>
                <w:u w:val="single"/>
              </w:rPr>
            </w:pPr>
            <w:r>
              <w:t xml:space="preserve">Fuente: </w:t>
            </w:r>
            <w:hyperlink r:id="rId38">
              <w:r>
                <w:rPr>
                  <w:color w:val="0000FF"/>
                  <w:u w:val="single"/>
                </w:rPr>
                <w:t>https://media.istockphoto.com/photos/illustration-of-generic-compact-white-car-front-side-view-picture-id1150931120</w:t>
              </w:r>
            </w:hyperlink>
          </w:p>
          <w:p w14:paraId="000000CD" w14:textId="77777777" w:rsidR="003A39A1" w:rsidRDefault="003A39A1">
            <w:pPr>
              <w:widowControl w:val="0"/>
            </w:pPr>
          </w:p>
          <w:p w14:paraId="000000CE" w14:textId="77777777" w:rsidR="003A39A1" w:rsidRDefault="00000000">
            <w:pPr>
              <w:widowControl w:val="0"/>
            </w:pPr>
            <w:r>
              <w:t>Nota: rediseñar imagen</w:t>
            </w:r>
          </w:p>
          <w:p w14:paraId="000000CF" w14:textId="77777777" w:rsidR="003A39A1" w:rsidRDefault="003A39A1">
            <w:pPr>
              <w:widowControl w:val="0"/>
              <w:rPr>
                <w:color w:val="0000FF"/>
                <w:u w:val="single"/>
              </w:rPr>
            </w:pPr>
          </w:p>
          <w:p w14:paraId="000000D0" w14:textId="77777777" w:rsidR="003A39A1" w:rsidRDefault="00000000">
            <w:pPr>
              <w:widowControl w:val="0"/>
            </w:pPr>
            <w:r>
              <w:rPr>
                <w:b/>
              </w:rPr>
              <w:t>Imagen: 137200_i_03</w:t>
            </w:r>
          </w:p>
        </w:tc>
      </w:tr>
    </w:tbl>
    <w:p w14:paraId="000000D1" w14:textId="77777777" w:rsidR="003A39A1" w:rsidRDefault="003A39A1">
      <w:pPr>
        <w:ind w:left="426"/>
        <w:rPr>
          <w:b/>
          <w:sz w:val="18"/>
          <w:szCs w:val="18"/>
        </w:rPr>
      </w:pPr>
    </w:p>
    <w:p w14:paraId="000000D2" w14:textId="77777777" w:rsidR="003A39A1" w:rsidRDefault="003A39A1">
      <w:pPr>
        <w:ind w:left="426"/>
        <w:rPr>
          <w:b/>
          <w:sz w:val="18"/>
          <w:szCs w:val="18"/>
        </w:rPr>
      </w:pPr>
    </w:p>
    <w:p w14:paraId="000000D3" w14:textId="77777777" w:rsidR="003A39A1" w:rsidRDefault="003A39A1">
      <w:pPr>
        <w:ind w:left="426"/>
        <w:rPr>
          <w:b/>
          <w:sz w:val="18"/>
          <w:szCs w:val="18"/>
        </w:rPr>
      </w:pPr>
    </w:p>
    <w:p w14:paraId="000000D4" w14:textId="77777777" w:rsidR="003A39A1" w:rsidRDefault="003A39A1">
      <w:pPr>
        <w:ind w:left="426"/>
        <w:rPr>
          <w:b/>
          <w:sz w:val="18"/>
          <w:szCs w:val="18"/>
        </w:rPr>
      </w:pPr>
    </w:p>
    <w:p w14:paraId="000000D5" w14:textId="77777777" w:rsidR="003A39A1" w:rsidRDefault="003A39A1">
      <w:pPr>
        <w:ind w:left="426"/>
        <w:rPr>
          <w:b/>
          <w:sz w:val="18"/>
          <w:szCs w:val="18"/>
        </w:rPr>
      </w:pPr>
    </w:p>
    <w:p w14:paraId="000000D6" w14:textId="77777777" w:rsidR="003A39A1" w:rsidRDefault="003A39A1">
      <w:pPr>
        <w:ind w:left="426"/>
        <w:rPr>
          <w:b/>
          <w:sz w:val="18"/>
          <w:szCs w:val="18"/>
        </w:rPr>
      </w:pPr>
    </w:p>
    <w:p w14:paraId="000000D7" w14:textId="77777777" w:rsidR="003A39A1" w:rsidRDefault="003A39A1">
      <w:pPr>
        <w:rPr>
          <w:b/>
          <w:sz w:val="18"/>
          <w:szCs w:val="18"/>
        </w:rPr>
      </w:pPr>
    </w:p>
    <w:p w14:paraId="000000D8" w14:textId="77777777" w:rsidR="003A39A1" w:rsidRDefault="003A39A1">
      <w:pPr>
        <w:ind w:left="426"/>
        <w:rPr>
          <w:b/>
          <w:sz w:val="18"/>
          <w:szCs w:val="18"/>
        </w:rPr>
      </w:pPr>
    </w:p>
    <w:tbl>
      <w:tblPr>
        <w:tblStyle w:val="afffffff3"/>
        <w:tblW w:w="136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12097"/>
      </w:tblGrid>
      <w:tr w:rsidR="003A39A1" w14:paraId="1AAA63A2" w14:textId="77777777">
        <w:trPr>
          <w:trHeight w:val="580"/>
        </w:trPr>
        <w:tc>
          <w:tcPr>
            <w:tcW w:w="1535" w:type="dxa"/>
            <w:shd w:val="clear" w:color="auto" w:fill="C9DAF8"/>
            <w:tcMar>
              <w:top w:w="100" w:type="dxa"/>
              <w:left w:w="100" w:type="dxa"/>
              <w:bottom w:w="100" w:type="dxa"/>
              <w:right w:w="100" w:type="dxa"/>
            </w:tcMar>
          </w:tcPr>
          <w:p w14:paraId="000000D9" w14:textId="77777777" w:rsidR="003A39A1" w:rsidRDefault="00000000">
            <w:pPr>
              <w:widowControl w:val="0"/>
              <w:jc w:val="center"/>
              <w:rPr>
                <w:b/>
              </w:rPr>
            </w:pPr>
            <w:bookmarkStart w:id="5" w:name="_heading=h.3znysh7" w:colFirst="0" w:colLast="0"/>
            <w:bookmarkEnd w:id="5"/>
            <w:r>
              <w:rPr>
                <w:b/>
              </w:rPr>
              <w:t>Tipo de recurso</w:t>
            </w:r>
          </w:p>
        </w:tc>
        <w:tc>
          <w:tcPr>
            <w:tcW w:w="12097" w:type="dxa"/>
            <w:shd w:val="clear" w:color="auto" w:fill="C9DAF8"/>
            <w:tcMar>
              <w:top w:w="100" w:type="dxa"/>
              <w:left w:w="100" w:type="dxa"/>
              <w:bottom w:w="100" w:type="dxa"/>
              <w:right w:w="100" w:type="dxa"/>
            </w:tcMar>
          </w:tcPr>
          <w:p w14:paraId="000000DA" w14:textId="77777777" w:rsidR="003A39A1" w:rsidRDefault="00000000">
            <w:pPr>
              <w:pStyle w:val="Ttulo"/>
              <w:widowControl w:val="0"/>
              <w:jc w:val="center"/>
              <w:rPr>
                <w:sz w:val="22"/>
                <w:szCs w:val="22"/>
              </w:rPr>
            </w:pPr>
            <w:bookmarkStart w:id="6" w:name="_heading=h.2et92p0" w:colFirst="0" w:colLast="0"/>
            <w:bookmarkEnd w:id="6"/>
            <w:r>
              <w:rPr>
                <w:sz w:val="22"/>
                <w:szCs w:val="22"/>
              </w:rPr>
              <w:t>Acordeón tipo 1</w:t>
            </w:r>
          </w:p>
        </w:tc>
      </w:tr>
      <w:tr w:rsidR="003A39A1" w14:paraId="15BCEF62" w14:textId="77777777">
        <w:trPr>
          <w:trHeight w:val="420"/>
        </w:trPr>
        <w:tc>
          <w:tcPr>
            <w:tcW w:w="1535" w:type="dxa"/>
            <w:shd w:val="clear" w:color="auto" w:fill="auto"/>
            <w:tcMar>
              <w:top w:w="100" w:type="dxa"/>
              <w:left w:w="100" w:type="dxa"/>
              <w:bottom w:w="100" w:type="dxa"/>
              <w:right w:w="100" w:type="dxa"/>
            </w:tcMar>
          </w:tcPr>
          <w:p w14:paraId="000000DB" w14:textId="77777777" w:rsidR="003A39A1" w:rsidRDefault="00000000">
            <w:pPr>
              <w:widowControl w:val="0"/>
              <w:rPr>
                <w:b/>
              </w:rPr>
            </w:pPr>
            <w:r>
              <w:rPr>
                <w:b/>
              </w:rPr>
              <w:t>Introducción</w:t>
            </w:r>
          </w:p>
        </w:tc>
        <w:tc>
          <w:tcPr>
            <w:tcW w:w="12097" w:type="dxa"/>
            <w:shd w:val="clear" w:color="auto" w:fill="auto"/>
            <w:tcMar>
              <w:top w:w="100" w:type="dxa"/>
              <w:left w:w="100" w:type="dxa"/>
              <w:bottom w:w="100" w:type="dxa"/>
              <w:right w:w="100" w:type="dxa"/>
            </w:tcMar>
          </w:tcPr>
          <w:p w14:paraId="000000DC" w14:textId="77777777" w:rsidR="003A39A1" w:rsidRDefault="00000000">
            <w:pPr>
              <w:ind w:left="426"/>
              <w:rPr>
                <w:i/>
                <w:sz w:val="18"/>
                <w:szCs w:val="18"/>
              </w:rPr>
            </w:pPr>
            <w:r>
              <w:t>En el proceso de inventarios se tienen en cuenta ciertos criterios que deben ser considerados para lograr una correcta gestión:</w:t>
            </w:r>
          </w:p>
        </w:tc>
      </w:tr>
      <w:tr w:rsidR="003A39A1" w14:paraId="0C38388E" w14:textId="77777777">
        <w:trPr>
          <w:trHeight w:val="420"/>
        </w:trPr>
        <w:tc>
          <w:tcPr>
            <w:tcW w:w="13632" w:type="dxa"/>
            <w:gridSpan w:val="2"/>
            <w:shd w:val="clear" w:color="auto" w:fill="auto"/>
            <w:tcMar>
              <w:top w:w="100" w:type="dxa"/>
              <w:left w:w="100" w:type="dxa"/>
              <w:bottom w:w="100" w:type="dxa"/>
              <w:right w:w="100" w:type="dxa"/>
            </w:tcMar>
          </w:tcPr>
          <w:p w14:paraId="000000DD" w14:textId="77777777" w:rsidR="003A39A1" w:rsidRDefault="00000000">
            <w:pPr>
              <w:ind w:left="426"/>
              <w:rPr>
                <w:b/>
              </w:rPr>
            </w:pPr>
            <w:r>
              <w:rPr>
                <w:b/>
              </w:rPr>
              <w:t>Variables de un modelo de inventarios</w:t>
            </w:r>
          </w:p>
          <w:p w14:paraId="000000DE" w14:textId="77777777" w:rsidR="003A39A1" w:rsidRDefault="00000000">
            <w:pPr>
              <w:widowControl w:val="0"/>
              <w:jc w:val="center"/>
            </w:pPr>
            <w:r>
              <w:rPr>
                <w:noProof/>
              </w:rPr>
              <w:drawing>
                <wp:inline distT="0" distB="0" distL="0" distR="0" wp14:anchorId="16CF81F7" wp14:editId="31B998C7">
                  <wp:extent cx="1135354" cy="1135354"/>
                  <wp:effectExtent l="0" t="0" r="0" b="0"/>
                  <wp:docPr id="357" name="image50.jpg" descr="Diseño plano del concepto de control de inventario. ilustración para sitios web, páginas de destino, aplicaciones móviles, carteles y pancartas."/>
                  <wp:cNvGraphicFramePr/>
                  <a:graphic xmlns:a="http://schemas.openxmlformats.org/drawingml/2006/main">
                    <a:graphicData uri="http://schemas.openxmlformats.org/drawingml/2006/picture">
                      <pic:pic xmlns:pic="http://schemas.openxmlformats.org/drawingml/2006/picture">
                        <pic:nvPicPr>
                          <pic:cNvPr id="0" name="image50.jpg" descr="Diseño plano del concepto de control de inventario. ilustración para sitios web, páginas de destino, aplicaciones móviles, carteles y pancartas."/>
                          <pic:cNvPicPr preferRelativeResize="0"/>
                        </pic:nvPicPr>
                        <pic:blipFill>
                          <a:blip r:embed="rId39"/>
                          <a:srcRect/>
                          <a:stretch>
                            <a:fillRect/>
                          </a:stretch>
                        </pic:blipFill>
                        <pic:spPr>
                          <a:xfrm>
                            <a:off x="0" y="0"/>
                            <a:ext cx="1135354" cy="1135354"/>
                          </a:xfrm>
                          <a:prstGeom prst="rect">
                            <a:avLst/>
                          </a:prstGeom>
                          <a:ln/>
                        </pic:spPr>
                      </pic:pic>
                    </a:graphicData>
                  </a:graphic>
                </wp:inline>
              </w:drawing>
            </w:r>
          </w:p>
          <w:p w14:paraId="000000DF" w14:textId="77777777" w:rsidR="003A39A1" w:rsidRDefault="00000000">
            <w:pPr>
              <w:widowControl w:val="0"/>
            </w:pPr>
            <w:r>
              <w:t>Nota: rediseñar imagen</w:t>
            </w:r>
          </w:p>
          <w:p w14:paraId="000000E0" w14:textId="77777777" w:rsidR="003A39A1" w:rsidRDefault="003A39A1">
            <w:pPr>
              <w:widowControl w:val="0"/>
              <w:rPr>
                <w:color w:val="0000FF"/>
                <w:u w:val="single"/>
              </w:rPr>
            </w:pPr>
          </w:p>
          <w:p w14:paraId="000000E1" w14:textId="77777777" w:rsidR="003A39A1" w:rsidRDefault="00000000">
            <w:pPr>
              <w:widowControl w:val="0"/>
              <w:rPr>
                <w:b/>
              </w:rPr>
            </w:pPr>
            <w:r>
              <w:rPr>
                <w:b/>
              </w:rPr>
              <w:t>Imagen: 137200_i_04</w:t>
            </w:r>
          </w:p>
        </w:tc>
      </w:tr>
      <w:tr w:rsidR="003A39A1" w14:paraId="63DE4AAB" w14:textId="77777777">
        <w:trPr>
          <w:trHeight w:val="420"/>
        </w:trPr>
        <w:tc>
          <w:tcPr>
            <w:tcW w:w="13632" w:type="dxa"/>
            <w:gridSpan w:val="2"/>
            <w:shd w:val="clear" w:color="auto" w:fill="auto"/>
            <w:tcMar>
              <w:top w:w="100" w:type="dxa"/>
              <w:left w:w="100" w:type="dxa"/>
              <w:bottom w:w="100" w:type="dxa"/>
              <w:right w:w="100" w:type="dxa"/>
            </w:tcMar>
          </w:tcPr>
          <w:p w14:paraId="000000E3" w14:textId="77777777" w:rsidR="003A39A1" w:rsidRDefault="00000000">
            <w:pPr>
              <w:widowControl w:val="0"/>
              <w:rPr>
                <w:b/>
              </w:rPr>
            </w:pPr>
            <w:r>
              <w:rPr>
                <w:b/>
              </w:rPr>
              <w:t>Demanda</w:t>
            </w:r>
          </w:p>
          <w:p w14:paraId="000000E4" w14:textId="77777777" w:rsidR="003A39A1" w:rsidRDefault="00000000">
            <w:pPr>
              <w:widowControl w:val="0"/>
            </w:pPr>
            <w:r>
              <w:t>Es la proyección que se realiza de manera probabilística de la cantidad de artículos o servicios que se planean vender.</w:t>
            </w:r>
          </w:p>
        </w:tc>
      </w:tr>
      <w:tr w:rsidR="003A39A1" w14:paraId="61E36CF8" w14:textId="77777777">
        <w:trPr>
          <w:trHeight w:val="420"/>
        </w:trPr>
        <w:tc>
          <w:tcPr>
            <w:tcW w:w="13632" w:type="dxa"/>
            <w:gridSpan w:val="2"/>
            <w:shd w:val="clear" w:color="auto" w:fill="auto"/>
            <w:tcMar>
              <w:top w:w="100" w:type="dxa"/>
              <w:left w:w="100" w:type="dxa"/>
              <w:bottom w:w="100" w:type="dxa"/>
              <w:right w:w="100" w:type="dxa"/>
            </w:tcMar>
          </w:tcPr>
          <w:p w14:paraId="000000E6" w14:textId="77777777" w:rsidR="003A39A1" w:rsidRDefault="00000000">
            <w:pPr>
              <w:widowControl w:val="0"/>
              <w:rPr>
                <w:b/>
              </w:rPr>
            </w:pPr>
            <w:r>
              <w:rPr>
                <w:b/>
              </w:rPr>
              <w:t>Tiempo</w:t>
            </w:r>
          </w:p>
          <w:p w14:paraId="000000E7" w14:textId="77777777" w:rsidR="003A39A1" w:rsidRDefault="00000000">
            <w:pPr>
              <w:widowControl w:val="0"/>
            </w:pPr>
            <w:r>
              <w:t>Es el cálculo en cuanto a tiempos desde que se tiene la necesidad de adquirir la mercancía hasta que llega a la empresa. También aplica para el proceso de producción y se da desde el momento que se brinda una orden, hasta el momento en que se da inicio a la misma.</w:t>
            </w:r>
          </w:p>
        </w:tc>
      </w:tr>
      <w:tr w:rsidR="003A39A1" w14:paraId="6CD840AE" w14:textId="77777777">
        <w:trPr>
          <w:trHeight w:val="420"/>
        </w:trPr>
        <w:tc>
          <w:tcPr>
            <w:tcW w:w="13632" w:type="dxa"/>
            <w:gridSpan w:val="2"/>
            <w:shd w:val="clear" w:color="auto" w:fill="auto"/>
            <w:tcMar>
              <w:top w:w="100" w:type="dxa"/>
              <w:left w:w="100" w:type="dxa"/>
              <w:bottom w:w="100" w:type="dxa"/>
              <w:right w:w="100" w:type="dxa"/>
            </w:tcMar>
          </w:tcPr>
          <w:p w14:paraId="000000E9" w14:textId="77777777" w:rsidR="003A39A1" w:rsidRDefault="00000000">
            <w:pPr>
              <w:widowControl w:val="0"/>
              <w:rPr>
                <w:b/>
              </w:rPr>
            </w:pPr>
            <w:r>
              <w:rPr>
                <w:b/>
              </w:rPr>
              <w:lastRenderedPageBreak/>
              <w:t>Costos</w:t>
            </w:r>
          </w:p>
          <w:p w14:paraId="000000EA" w14:textId="77777777" w:rsidR="003A39A1" w:rsidRDefault="00000000">
            <w:pPr>
              <w:widowControl w:val="0"/>
            </w:pPr>
            <w:r w:rsidRPr="00CA1A9E">
              <w:t xml:space="preserve">Los inventarios representan una serie de gastos para su manejo, es aquí donde se tienen en cuenta costos operativos como lo son los almacenes, </w:t>
            </w:r>
            <w:r w:rsidRPr="00CA1A9E">
              <w:rPr>
                <w:i/>
              </w:rPr>
              <w:t>software</w:t>
            </w:r>
            <w:r w:rsidRPr="00CA1A9E">
              <w:t>, mantenimientos, penalizaciones adquisiciones de materias primas, etc.</w:t>
            </w:r>
          </w:p>
        </w:tc>
      </w:tr>
    </w:tbl>
    <w:p w14:paraId="000000EC" w14:textId="77777777" w:rsidR="003A39A1" w:rsidRDefault="003A39A1"/>
    <w:p w14:paraId="000000ED" w14:textId="77777777" w:rsidR="003A39A1" w:rsidRDefault="003A39A1"/>
    <w:p w14:paraId="000000EE" w14:textId="77777777" w:rsidR="003A39A1" w:rsidRDefault="003A39A1"/>
    <w:p w14:paraId="000000EF" w14:textId="77777777" w:rsidR="003A39A1" w:rsidRDefault="003A39A1">
      <w:pPr>
        <w:pBdr>
          <w:top w:val="nil"/>
          <w:left w:val="nil"/>
          <w:bottom w:val="nil"/>
          <w:right w:val="nil"/>
          <w:between w:val="nil"/>
        </w:pBdr>
        <w:ind w:left="792"/>
        <w:rPr>
          <w:b/>
          <w:color w:val="000000"/>
        </w:rPr>
      </w:pPr>
    </w:p>
    <w:p w14:paraId="000000F0" w14:textId="77777777" w:rsidR="003A39A1" w:rsidRPr="00CA1A9E" w:rsidRDefault="00000000">
      <w:pPr>
        <w:pBdr>
          <w:top w:val="nil"/>
          <w:left w:val="nil"/>
          <w:bottom w:val="nil"/>
          <w:right w:val="nil"/>
          <w:between w:val="nil"/>
        </w:pBdr>
        <w:ind w:left="792"/>
        <w:rPr>
          <w:b/>
        </w:rPr>
      </w:pPr>
      <w:sdt>
        <w:sdtPr>
          <w:tag w:val="goog_rdk_0"/>
          <w:id w:val="2121023430"/>
        </w:sdtPr>
        <w:sdtContent/>
      </w:sdt>
      <w:r w:rsidRPr="00CA1A9E">
        <w:rPr>
          <w:b/>
        </w:rPr>
        <w:t>Política de inventarios</w:t>
      </w:r>
    </w:p>
    <w:p w14:paraId="000000F1" w14:textId="77777777" w:rsidR="003A39A1" w:rsidRDefault="003A39A1">
      <w:pPr>
        <w:pBdr>
          <w:top w:val="nil"/>
          <w:left w:val="nil"/>
          <w:bottom w:val="nil"/>
          <w:right w:val="nil"/>
          <w:between w:val="nil"/>
        </w:pBdr>
        <w:ind w:left="792"/>
        <w:rPr>
          <w:b/>
          <w:color w:val="000000"/>
        </w:rPr>
      </w:pPr>
    </w:p>
    <w:tbl>
      <w:tblPr>
        <w:tblStyle w:val="afffffff4"/>
        <w:tblW w:w="136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12097"/>
      </w:tblGrid>
      <w:tr w:rsidR="003A39A1" w14:paraId="67F34667" w14:textId="77777777">
        <w:trPr>
          <w:trHeight w:val="580"/>
        </w:trPr>
        <w:tc>
          <w:tcPr>
            <w:tcW w:w="1535" w:type="dxa"/>
            <w:shd w:val="clear" w:color="auto" w:fill="C9DAF8"/>
            <w:tcMar>
              <w:top w:w="100" w:type="dxa"/>
              <w:left w:w="100" w:type="dxa"/>
              <w:bottom w:w="100" w:type="dxa"/>
              <w:right w:w="100" w:type="dxa"/>
            </w:tcMar>
          </w:tcPr>
          <w:p w14:paraId="000000F2" w14:textId="77777777" w:rsidR="003A39A1" w:rsidRDefault="00000000">
            <w:pPr>
              <w:widowControl w:val="0"/>
              <w:jc w:val="center"/>
              <w:rPr>
                <w:b/>
              </w:rPr>
            </w:pPr>
            <w:r>
              <w:rPr>
                <w:b/>
              </w:rPr>
              <w:t>Tipo de recurso</w:t>
            </w:r>
          </w:p>
        </w:tc>
        <w:tc>
          <w:tcPr>
            <w:tcW w:w="12097" w:type="dxa"/>
            <w:shd w:val="clear" w:color="auto" w:fill="C9DAF8"/>
            <w:tcMar>
              <w:top w:w="100" w:type="dxa"/>
              <w:left w:w="100" w:type="dxa"/>
              <w:bottom w:w="100" w:type="dxa"/>
              <w:right w:w="100" w:type="dxa"/>
            </w:tcMar>
          </w:tcPr>
          <w:p w14:paraId="000000F3" w14:textId="77777777" w:rsidR="003A39A1" w:rsidRDefault="00000000">
            <w:pPr>
              <w:pStyle w:val="Ttulo"/>
              <w:widowControl w:val="0"/>
              <w:jc w:val="center"/>
              <w:rPr>
                <w:sz w:val="22"/>
                <w:szCs w:val="22"/>
              </w:rPr>
            </w:pPr>
            <w:r>
              <w:rPr>
                <w:sz w:val="22"/>
                <w:szCs w:val="22"/>
              </w:rPr>
              <w:t>Acordeón tipo 1</w:t>
            </w:r>
          </w:p>
        </w:tc>
      </w:tr>
      <w:tr w:rsidR="003A39A1" w14:paraId="7AE0D7FF" w14:textId="77777777">
        <w:trPr>
          <w:trHeight w:val="420"/>
        </w:trPr>
        <w:tc>
          <w:tcPr>
            <w:tcW w:w="1535" w:type="dxa"/>
            <w:shd w:val="clear" w:color="auto" w:fill="auto"/>
            <w:tcMar>
              <w:top w:w="100" w:type="dxa"/>
              <w:left w:w="100" w:type="dxa"/>
              <w:bottom w:w="100" w:type="dxa"/>
              <w:right w:w="100" w:type="dxa"/>
            </w:tcMar>
          </w:tcPr>
          <w:p w14:paraId="000000F4" w14:textId="77777777" w:rsidR="003A39A1" w:rsidRDefault="00000000">
            <w:pPr>
              <w:widowControl w:val="0"/>
              <w:rPr>
                <w:b/>
              </w:rPr>
            </w:pPr>
            <w:r>
              <w:rPr>
                <w:b/>
              </w:rPr>
              <w:t>Introducción</w:t>
            </w:r>
          </w:p>
        </w:tc>
        <w:tc>
          <w:tcPr>
            <w:tcW w:w="12097" w:type="dxa"/>
            <w:shd w:val="clear" w:color="auto" w:fill="auto"/>
            <w:tcMar>
              <w:top w:w="100" w:type="dxa"/>
              <w:left w:w="100" w:type="dxa"/>
              <w:bottom w:w="100" w:type="dxa"/>
              <w:right w:w="100" w:type="dxa"/>
            </w:tcMar>
          </w:tcPr>
          <w:p w14:paraId="000000F5" w14:textId="77777777" w:rsidR="003A39A1" w:rsidRDefault="00000000">
            <w:pPr>
              <w:ind w:left="426"/>
            </w:pPr>
            <w:r>
              <w:t xml:space="preserve">Cuando se habla de política administrativa o empresarial, se hace referencia a un grupo de directrices que van alineadas con las medidas, normas, estrategias y decisiones que toma un área directiva con un alto nivel jerárquico, con el fin de brindar orden en las actividades a desarrollar, alcanzando acuerdos armónicos entre colaboradores y líderes de forma democrática para lograr cumplir con la misión y los objetivos trazados en la planificación. </w:t>
            </w:r>
          </w:p>
          <w:p w14:paraId="000000F6" w14:textId="77777777" w:rsidR="003A39A1" w:rsidRDefault="003A39A1">
            <w:pPr>
              <w:ind w:left="426"/>
            </w:pPr>
          </w:p>
          <w:p w14:paraId="000000F7" w14:textId="77777777" w:rsidR="003A39A1" w:rsidRDefault="00000000">
            <w:pPr>
              <w:ind w:left="426"/>
            </w:pPr>
            <w:r>
              <w:t>Cuando se decide formular una política empresarial se debe iniciar con una notificación concreta de lo que se quiere, seguido se debe comunicar a quienes va dirigida esta política (especificar el área administrativa u operativa), decretar el departamento encargado de que estas políticas se lleven a cabo y, por último, precisar los procedimientos de vigilancia y control con el fin de verificar que se cumpla con lo propuesto.</w:t>
            </w:r>
          </w:p>
          <w:p w14:paraId="000000F8" w14:textId="77777777" w:rsidR="003A39A1" w:rsidRDefault="003A39A1">
            <w:pPr>
              <w:ind w:left="426"/>
              <w:rPr>
                <w:b/>
              </w:rPr>
            </w:pPr>
          </w:p>
          <w:p w14:paraId="000000F9" w14:textId="77777777" w:rsidR="003A39A1" w:rsidRDefault="00000000">
            <w:pPr>
              <w:ind w:left="426"/>
            </w:pPr>
            <w:r>
              <w:t>Cuando una empresa decide implementar dentro de sus procesos el control o manejo de inventarios, lo primero que se debe de realizar o formular es la política de inventarios. Allí se tendrá que plasmar cuáles son esas directrices cómo se llevará a cabo este proceso para que se obtenga un mínimo margen de error en su ejecución y con ello disminuir gastos. Para ello se deben de tener en cuenta variables tales como:</w:t>
            </w:r>
          </w:p>
          <w:p w14:paraId="000000FA" w14:textId="77777777" w:rsidR="003A39A1" w:rsidRDefault="003A39A1">
            <w:pPr>
              <w:ind w:left="426"/>
              <w:rPr>
                <w:i/>
                <w:sz w:val="18"/>
                <w:szCs w:val="18"/>
              </w:rPr>
            </w:pPr>
          </w:p>
        </w:tc>
      </w:tr>
      <w:tr w:rsidR="003A39A1" w14:paraId="3741A543" w14:textId="77777777">
        <w:trPr>
          <w:trHeight w:val="420"/>
        </w:trPr>
        <w:tc>
          <w:tcPr>
            <w:tcW w:w="13632" w:type="dxa"/>
            <w:gridSpan w:val="2"/>
            <w:shd w:val="clear" w:color="auto" w:fill="auto"/>
            <w:tcMar>
              <w:top w:w="100" w:type="dxa"/>
              <w:left w:w="100" w:type="dxa"/>
              <w:bottom w:w="100" w:type="dxa"/>
              <w:right w:w="100" w:type="dxa"/>
            </w:tcMar>
          </w:tcPr>
          <w:p w14:paraId="000000FB" w14:textId="77777777" w:rsidR="003A39A1" w:rsidRDefault="003A39A1">
            <w:pPr>
              <w:ind w:left="426"/>
              <w:rPr>
                <w:b/>
                <w:sz w:val="18"/>
                <w:szCs w:val="18"/>
              </w:rPr>
            </w:pPr>
          </w:p>
          <w:p w14:paraId="000000FC" w14:textId="77777777" w:rsidR="003A39A1" w:rsidRDefault="00000000">
            <w:pPr>
              <w:ind w:left="426"/>
              <w:rPr>
                <w:b/>
              </w:rPr>
            </w:pPr>
            <w:r>
              <w:rPr>
                <w:b/>
              </w:rPr>
              <w:t>Variables de las políticas de inventarios</w:t>
            </w:r>
          </w:p>
          <w:p w14:paraId="000000FD" w14:textId="77777777" w:rsidR="003A39A1" w:rsidRDefault="00000000">
            <w:pPr>
              <w:ind w:left="426"/>
            </w:pPr>
            <w:r>
              <w:lastRenderedPageBreak/>
              <w:t xml:space="preserve">                                                                 </w:t>
            </w:r>
            <w:r>
              <w:rPr>
                <w:noProof/>
              </w:rPr>
              <mc:AlternateContent>
                <mc:Choice Requires="wpg">
                  <w:drawing>
                    <wp:inline distT="0" distB="0" distL="0" distR="0" wp14:anchorId="3826DF0A" wp14:editId="464746D1">
                      <wp:extent cx="3629025" cy="2114550"/>
                      <wp:effectExtent l="0" t="0" r="0" b="0"/>
                      <wp:docPr id="305" name="Grupo 305"/>
                      <wp:cNvGraphicFramePr/>
                      <a:graphic xmlns:a="http://schemas.openxmlformats.org/drawingml/2006/main">
                        <a:graphicData uri="http://schemas.microsoft.com/office/word/2010/wordprocessingGroup">
                          <wpg:wgp>
                            <wpg:cNvGrpSpPr/>
                            <wpg:grpSpPr>
                              <a:xfrm>
                                <a:off x="0" y="0"/>
                                <a:ext cx="3629025" cy="2114550"/>
                                <a:chOff x="3531475" y="2722725"/>
                                <a:chExt cx="3629050" cy="2114550"/>
                              </a:xfrm>
                            </wpg:grpSpPr>
                            <wpg:grpSp>
                              <wpg:cNvPr id="1" name="Grupo 1"/>
                              <wpg:cNvGrpSpPr/>
                              <wpg:grpSpPr>
                                <a:xfrm>
                                  <a:off x="3531488" y="2722725"/>
                                  <a:ext cx="3629025" cy="2114550"/>
                                  <a:chOff x="3531488" y="2722725"/>
                                  <a:chExt cx="3629025" cy="2114550"/>
                                </a:xfrm>
                              </wpg:grpSpPr>
                              <wps:wsp>
                                <wps:cNvPr id="2" name="Rectángulo 2"/>
                                <wps:cNvSpPr/>
                                <wps:spPr>
                                  <a:xfrm>
                                    <a:off x="3531488" y="2722725"/>
                                    <a:ext cx="3629025" cy="2114550"/>
                                  </a:xfrm>
                                  <a:prstGeom prst="rect">
                                    <a:avLst/>
                                  </a:prstGeom>
                                  <a:noFill/>
                                  <a:ln>
                                    <a:noFill/>
                                  </a:ln>
                                </wps:spPr>
                                <wps:txbx>
                                  <w:txbxContent>
                                    <w:p w14:paraId="106A285F" w14:textId="77777777" w:rsidR="003A39A1" w:rsidRDefault="003A39A1">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3531488" y="2722725"/>
                                    <a:ext cx="3629025" cy="2114550"/>
                                    <a:chOff x="0" y="0"/>
                                    <a:chExt cx="3629025" cy="2114550"/>
                                  </a:xfrm>
                                </wpg:grpSpPr>
                                <wps:wsp>
                                  <wps:cNvPr id="4" name="Rectángulo 4"/>
                                  <wps:cNvSpPr/>
                                  <wps:spPr>
                                    <a:xfrm>
                                      <a:off x="0" y="0"/>
                                      <a:ext cx="3629025" cy="2114550"/>
                                    </a:xfrm>
                                    <a:prstGeom prst="rect">
                                      <a:avLst/>
                                    </a:prstGeom>
                                    <a:noFill/>
                                    <a:ln>
                                      <a:noFill/>
                                    </a:ln>
                                  </wps:spPr>
                                  <wps:txbx>
                                    <w:txbxContent>
                                      <w:p w14:paraId="0B8E3C58" w14:textId="77777777" w:rsidR="003A39A1" w:rsidRDefault="003A39A1">
                                        <w:pPr>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0" y="0"/>
                                      <a:ext cx="3629025" cy="2114550"/>
                                      <a:chOff x="0" y="0"/>
                                      <a:chExt cx="3629025" cy="2114550"/>
                                    </a:xfrm>
                                  </wpg:grpSpPr>
                                  <wps:wsp>
                                    <wps:cNvPr id="6" name="Rectángulo 6"/>
                                    <wps:cNvSpPr/>
                                    <wps:spPr>
                                      <a:xfrm>
                                        <a:off x="0" y="0"/>
                                        <a:ext cx="3629025" cy="2114550"/>
                                      </a:xfrm>
                                      <a:prstGeom prst="rect">
                                        <a:avLst/>
                                      </a:prstGeom>
                                      <a:noFill/>
                                      <a:ln>
                                        <a:noFill/>
                                      </a:ln>
                                    </wps:spPr>
                                    <wps:txbx>
                                      <w:txbxContent>
                                        <w:p w14:paraId="300D3E65"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7" name="Flecha: cuádruple 7"/>
                                    <wps:cNvSpPr/>
                                    <wps:spPr>
                                      <a:xfrm>
                                        <a:off x="782347" y="0"/>
                                        <a:ext cx="2114550" cy="2114550"/>
                                      </a:xfrm>
                                      <a:prstGeom prst="quadArrow">
                                        <a:avLst>
                                          <a:gd name="adj1" fmla="val 2000"/>
                                          <a:gd name="adj2" fmla="val 4000"/>
                                          <a:gd name="adj3" fmla="val 5000"/>
                                        </a:avLst>
                                      </a:prstGeom>
                                      <a:solidFill>
                                        <a:srgbClr val="CBCED6"/>
                                      </a:solidFill>
                                      <a:ln>
                                        <a:noFill/>
                                      </a:ln>
                                    </wps:spPr>
                                    <wps:txbx>
                                      <w:txbxContent>
                                        <w:p w14:paraId="36F1FFAE"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8" name="Rectángulo: esquinas redondeadas 8"/>
                                    <wps:cNvSpPr/>
                                    <wps:spPr>
                                      <a:xfrm>
                                        <a:off x="4476" y="125223"/>
                                        <a:ext cx="1747523" cy="845820"/>
                                      </a:xfrm>
                                      <a:prstGeom prst="roundRect">
                                        <a:avLst>
                                          <a:gd name="adj" fmla="val 16667"/>
                                        </a:avLst>
                                      </a:prstGeom>
                                      <a:gradFill>
                                        <a:gsLst>
                                          <a:gs pos="0">
                                            <a:schemeClr val="lt1"/>
                                          </a:gs>
                                          <a:gs pos="50000">
                                            <a:schemeClr val="lt1"/>
                                          </a:gs>
                                          <a:gs pos="100000">
                                            <a:srgbClr val="E1E1E1"/>
                                          </a:gs>
                                        </a:gsLst>
                                        <a:lin ang="5400000" scaled="0"/>
                                      </a:gradFill>
                                      <a:ln>
                                        <a:noFill/>
                                      </a:ln>
                                    </wps:spPr>
                                    <wps:txbx>
                                      <w:txbxContent>
                                        <w:p w14:paraId="0AC17942"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9" name="Rectángulo 9"/>
                                    <wps:cNvSpPr/>
                                    <wps:spPr>
                                      <a:xfrm>
                                        <a:off x="45766" y="166513"/>
                                        <a:ext cx="1664943" cy="763240"/>
                                      </a:xfrm>
                                      <a:prstGeom prst="rect">
                                        <a:avLst/>
                                      </a:prstGeom>
                                      <a:noFill/>
                                      <a:ln>
                                        <a:noFill/>
                                      </a:ln>
                                    </wps:spPr>
                                    <wps:txbx>
                                      <w:txbxContent>
                                        <w:p w14:paraId="35354847" w14:textId="77777777" w:rsidR="003A39A1" w:rsidRDefault="00000000">
                                          <w:pPr>
                                            <w:spacing w:line="215" w:lineRule="auto"/>
                                            <w:jc w:val="center"/>
                                            <w:textDirection w:val="btLr"/>
                                          </w:pPr>
                                          <w:r>
                                            <w:rPr>
                                              <w:color w:val="000000"/>
                                              <w:sz w:val="24"/>
                                            </w:rPr>
                                            <w:t>Tipo de producto</w:t>
                                          </w:r>
                                        </w:p>
                                      </w:txbxContent>
                                    </wps:txbx>
                                    <wps:bodyPr spcFirstLastPara="1" wrap="square" lIns="45700" tIns="45700" rIns="45700" bIns="45700" anchor="ctr" anchorCtr="0">
                                      <a:noAutofit/>
                                    </wps:bodyPr>
                                  </wps:wsp>
                                  <wps:wsp>
                                    <wps:cNvPr id="10" name="Rectángulo: esquinas redondeadas 10"/>
                                    <wps:cNvSpPr/>
                                    <wps:spPr>
                                      <a:xfrm>
                                        <a:off x="1930903" y="125223"/>
                                        <a:ext cx="1647082" cy="845820"/>
                                      </a:xfrm>
                                      <a:prstGeom prst="roundRect">
                                        <a:avLst>
                                          <a:gd name="adj" fmla="val 16667"/>
                                        </a:avLst>
                                      </a:prstGeom>
                                      <a:gradFill>
                                        <a:gsLst>
                                          <a:gs pos="0">
                                            <a:schemeClr val="lt1"/>
                                          </a:gs>
                                          <a:gs pos="50000">
                                            <a:schemeClr val="lt1"/>
                                          </a:gs>
                                          <a:gs pos="100000">
                                            <a:srgbClr val="E1E1E1"/>
                                          </a:gs>
                                        </a:gsLst>
                                        <a:lin ang="5400000" scaled="0"/>
                                      </a:gradFill>
                                      <a:ln>
                                        <a:noFill/>
                                      </a:ln>
                                    </wps:spPr>
                                    <wps:txbx>
                                      <w:txbxContent>
                                        <w:p w14:paraId="7D37EFA6"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11" name="Rectángulo 11"/>
                                    <wps:cNvSpPr/>
                                    <wps:spPr>
                                      <a:xfrm>
                                        <a:off x="1972193" y="166513"/>
                                        <a:ext cx="1564502" cy="763240"/>
                                      </a:xfrm>
                                      <a:prstGeom prst="rect">
                                        <a:avLst/>
                                      </a:prstGeom>
                                      <a:noFill/>
                                      <a:ln>
                                        <a:noFill/>
                                      </a:ln>
                                    </wps:spPr>
                                    <wps:txbx>
                                      <w:txbxContent>
                                        <w:p w14:paraId="562A219A" w14:textId="77777777" w:rsidR="003A39A1" w:rsidRDefault="00000000">
                                          <w:pPr>
                                            <w:spacing w:line="215" w:lineRule="auto"/>
                                            <w:jc w:val="center"/>
                                            <w:textDirection w:val="btLr"/>
                                          </w:pPr>
                                          <w:r>
                                            <w:rPr>
                                              <w:color w:val="000000"/>
                                              <w:sz w:val="24"/>
                                            </w:rPr>
                                            <w:t>Demanda</w:t>
                                          </w:r>
                                        </w:p>
                                      </w:txbxContent>
                                    </wps:txbx>
                                    <wps:bodyPr spcFirstLastPara="1" wrap="square" lIns="45700" tIns="45700" rIns="45700" bIns="45700" anchor="ctr" anchorCtr="0">
                                      <a:noAutofit/>
                                    </wps:bodyPr>
                                  </wps:wsp>
                                  <wps:wsp>
                                    <wps:cNvPr id="12" name="Rectángulo: esquinas redondeadas 12"/>
                                    <wps:cNvSpPr/>
                                    <wps:spPr>
                                      <a:xfrm>
                                        <a:off x="52100" y="1165252"/>
                                        <a:ext cx="1713952" cy="845820"/>
                                      </a:xfrm>
                                      <a:prstGeom prst="roundRect">
                                        <a:avLst>
                                          <a:gd name="adj" fmla="val 16667"/>
                                        </a:avLst>
                                      </a:prstGeom>
                                      <a:gradFill>
                                        <a:gsLst>
                                          <a:gs pos="0">
                                            <a:schemeClr val="lt1"/>
                                          </a:gs>
                                          <a:gs pos="50000">
                                            <a:schemeClr val="lt1"/>
                                          </a:gs>
                                          <a:gs pos="100000">
                                            <a:srgbClr val="E1E1E1"/>
                                          </a:gs>
                                        </a:gsLst>
                                        <a:lin ang="5400000" scaled="0"/>
                                      </a:gradFill>
                                      <a:ln>
                                        <a:noFill/>
                                      </a:ln>
                                    </wps:spPr>
                                    <wps:txbx>
                                      <w:txbxContent>
                                        <w:p w14:paraId="7F784696"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13" name="Rectángulo 13"/>
                                    <wps:cNvSpPr/>
                                    <wps:spPr>
                                      <a:xfrm>
                                        <a:off x="93390" y="1206542"/>
                                        <a:ext cx="1631372" cy="763240"/>
                                      </a:xfrm>
                                      <a:prstGeom prst="rect">
                                        <a:avLst/>
                                      </a:prstGeom>
                                      <a:noFill/>
                                      <a:ln>
                                        <a:noFill/>
                                      </a:ln>
                                    </wps:spPr>
                                    <wps:txbx>
                                      <w:txbxContent>
                                        <w:p w14:paraId="4A2B0138" w14:textId="77777777" w:rsidR="003A39A1" w:rsidRDefault="00000000">
                                          <w:pPr>
                                            <w:spacing w:line="215" w:lineRule="auto"/>
                                            <w:jc w:val="center"/>
                                            <w:textDirection w:val="btLr"/>
                                          </w:pPr>
                                          <w:r>
                                            <w:rPr>
                                              <w:color w:val="000000"/>
                                              <w:sz w:val="24"/>
                                            </w:rPr>
                                            <w:t>Capacidad de almacenamiento</w:t>
                                          </w:r>
                                        </w:p>
                                      </w:txbxContent>
                                    </wps:txbx>
                                    <wps:bodyPr spcFirstLastPara="1" wrap="square" lIns="45700" tIns="45700" rIns="45700" bIns="45700" anchor="ctr" anchorCtr="0">
                                      <a:noAutofit/>
                                    </wps:bodyPr>
                                  </wps:wsp>
                                  <wps:wsp>
                                    <wps:cNvPr id="14" name="Rectángulo: esquinas redondeadas 14"/>
                                    <wps:cNvSpPr/>
                                    <wps:spPr>
                                      <a:xfrm>
                                        <a:off x="1942918" y="1162545"/>
                                        <a:ext cx="1615524" cy="845820"/>
                                      </a:xfrm>
                                      <a:prstGeom prst="roundRect">
                                        <a:avLst>
                                          <a:gd name="adj" fmla="val 16667"/>
                                        </a:avLst>
                                      </a:prstGeom>
                                      <a:gradFill>
                                        <a:gsLst>
                                          <a:gs pos="0">
                                            <a:schemeClr val="lt1"/>
                                          </a:gs>
                                          <a:gs pos="50000">
                                            <a:schemeClr val="lt1"/>
                                          </a:gs>
                                          <a:gs pos="100000">
                                            <a:srgbClr val="E1E1E1"/>
                                          </a:gs>
                                        </a:gsLst>
                                        <a:lin ang="5400000" scaled="0"/>
                                      </a:gradFill>
                                      <a:ln>
                                        <a:noFill/>
                                      </a:ln>
                                    </wps:spPr>
                                    <wps:txbx>
                                      <w:txbxContent>
                                        <w:p w14:paraId="7B65547A"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15" name="Rectángulo 15"/>
                                    <wps:cNvSpPr/>
                                    <wps:spPr>
                                      <a:xfrm>
                                        <a:off x="1984208" y="1203835"/>
                                        <a:ext cx="1532944" cy="763240"/>
                                      </a:xfrm>
                                      <a:prstGeom prst="rect">
                                        <a:avLst/>
                                      </a:prstGeom>
                                      <a:noFill/>
                                      <a:ln>
                                        <a:noFill/>
                                      </a:ln>
                                    </wps:spPr>
                                    <wps:txbx>
                                      <w:txbxContent>
                                        <w:p w14:paraId="4C2B6154" w14:textId="77777777" w:rsidR="003A39A1" w:rsidRDefault="00000000">
                                          <w:pPr>
                                            <w:spacing w:line="215" w:lineRule="auto"/>
                                            <w:jc w:val="center"/>
                                            <w:textDirection w:val="btLr"/>
                                          </w:pPr>
                                          <w:r>
                                            <w:rPr>
                                              <w:color w:val="000000"/>
                                              <w:sz w:val="24"/>
                                            </w:rPr>
                                            <w:t>Costos</w:t>
                                          </w:r>
                                        </w:p>
                                      </w:txbxContent>
                                    </wps:txbx>
                                    <wps:bodyPr spcFirstLastPara="1" wrap="square" lIns="45700" tIns="45700" rIns="45700" bIns="45700" anchor="ctr" anchorCtr="0">
                                      <a:noAutofit/>
                                    </wps:bodyPr>
                                  </wps:w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629025" cy="2114550"/>
                      <wp:effectExtent b="0" l="0" r="0" t="0"/>
                      <wp:docPr id="305" name="image45.png"/>
                      <a:graphic>
                        <a:graphicData uri="http://schemas.openxmlformats.org/drawingml/2006/picture">
                          <pic:pic>
                            <pic:nvPicPr>
                              <pic:cNvPr id="0" name="image45.png"/>
                              <pic:cNvPicPr preferRelativeResize="0"/>
                            </pic:nvPicPr>
                            <pic:blipFill>
                              <a:blip r:embed="rId40"/>
                              <a:srcRect/>
                              <a:stretch>
                                <a:fillRect/>
                              </a:stretch>
                            </pic:blipFill>
                            <pic:spPr>
                              <a:xfrm>
                                <a:off x="0" y="0"/>
                                <a:ext cx="3629025" cy="2114550"/>
                              </a:xfrm>
                              <a:prstGeom prst="rect"/>
                              <a:ln/>
                            </pic:spPr>
                          </pic:pic>
                        </a:graphicData>
                      </a:graphic>
                    </wp:inline>
                  </w:drawing>
                </mc:Fallback>
              </mc:AlternateContent>
            </w:r>
          </w:p>
          <w:p w14:paraId="000000FE" w14:textId="77777777" w:rsidR="003A39A1" w:rsidRDefault="003A39A1">
            <w:pPr>
              <w:ind w:left="426"/>
            </w:pPr>
          </w:p>
          <w:p w14:paraId="000000FF" w14:textId="77777777" w:rsidR="003A39A1" w:rsidRDefault="00000000">
            <w:pPr>
              <w:widowControl w:val="0"/>
            </w:pPr>
            <w:r>
              <w:t>Nota: rediseñar imagen</w:t>
            </w:r>
          </w:p>
          <w:p w14:paraId="00000100" w14:textId="77777777" w:rsidR="003A39A1" w:rsidRDefault="003A39A1">
            <w:pPr>
              <w:widowControl w:val="0"/>
            </w:pPr>
          </w:p>
          <w:p w14:paraId="00000101" w14:textId="77777777" w:rsidR="003A39A1" w:rsidRDefault="00000000">
            <w:pPr>
              <w:ind w:left="426"/>
              <w:rPr>
                <w:i/>
                <w:sz w:val="20"/>
                <w:szCs w:val="20"/>
              </w:rPr>
            </w:pPr>
            <w:r>
              <w:rPr>
                <w:b/>
              </w:rPr>
              <w:t>Imagen: 137200_i_05</w:t>
            </w:r>
          </w:p>
        </w:tc>
      </w:tr>
      <w:tr w:rsidR="003A39A1" w14:paraId="6C6DDBB2" w14:textId="77777777">
        <w:trPr>
          <w:trHeight w:val="420"/>
        </w:trPr>
        <w:tc>
          <w:tcPr>
            <w:tcW w:w="13632" w:type="dxa"/>
            <w:gridSpan w:val="2"/>
            <w:shd w:val="clear" w:color="auto" w:fill="auto"/>
            <w:tcMar>
              <w:top w:w="100" w:type="dxa"/>
              <w:left w:w="100" w:type="dxa"/>
              <w:bottom w:w="100" w:type="dxa"/>
              <w:right w:w="100" w:type="dxa"/>
            </w:tcMar>
          </w:tcPr>
          <w:p w14:paraId="00000103" w14:textId="77777777" w:rsidR="003A39A1" w:rsidRDefault="00000000">
            <w:pPr>
              <w:widowControl w:val="0"/>
              <w:rPr>
                <w:b/>
              </w:rPr>
            </w:pPr>
            <w:r>
              <w:rPr>
                <w:b/>
              </w:rPr>
              <w:lastRenderedPageBreak/>
              <w:t>Tipo de Producto</w:t>
            </w:r>
          </w:p>
          <w:p w14:paraId="00000104" w14:textId="77777777" w:rsidR="003A39A1" w:rsidRDefault="00000000">
            <w:r>
              <w:t xml:space="preserve">El tipo de producto que vamos a almacenar, teniendo presente el tiempo que podrá estar acaparado sin que sufra ningún daño.  </w:t>
            </w:r>
          </w:p>
        </w:tc>
      </w:tr>
      <w:tr w:rsidR="003A39A1" w14:paraId="4D922C22" w14:textId="77777777">
        <w:trPr>
          <w:trHeight w:val="420"/>
        </w:trPr>
        <w:tc>
          <w:tcPr>
            <w:tcW w:w="13632" w:type="dxa"/>
            <w:gridSpan w:val="2"/>
            <w:shd w:val="clear" w:color="auto" w:fill="auto"/>
            <w:tcMar>
              <w:top w:w="100" w:type="dxa"/>
              <w:left w:w="100" w:type="dxa"/>
              <w:bottom w:w="100" w:type="dxa"/>
              <w:right w:w="100" w:type="dxa"/>
            </w:tcMar>
          </w:tcPr>
          <w:p w14:paraId="00000106" w14:textId="77777777" w:rsidR="003A39A1" w:rsidRDefault="00000000">
            <w:pPr>
              <w:widowControl w:val="0"/>
              <w:rPr>
                <w:b/>
              </w:rPr>
            </w:pPr>
            <w:r>
              <w:rPr>
                <w:b/>
              </w:rPr>
              <w:t>Demanda</w:t>
            </w:r>
          </w:p>
          <w:p w14:paraId="00000107" w14:textId="77777777" w:rsidR="003A39A1" w:rsidRDefault="00000000">
            <w:r>
              <w:t>Tener conocimiento de la proyección de la demanda para realizar un estudio sobre el proceder de estas materias primas o artículos en un futuro.</w:t>
            </w:r>
          </w:p>
        </w:tc>
      </w:tr>
      <w:tr w:rsidR="003A39A1" w14:paraId="7BB3E08D" w14:textId="77777777">
        <w:trPr>
          <w:trHeight w:val="420"/>
        </w:trPr>
        <w:tc>
          <w:tcPr>
            <w:tcW w:w="13632" w:type="dxa"/>
            <w:gridSpan w:val="2"/>
            <w:shd w:val="clear" w:color="auto" w:fill="auto"/>
            <w:tcMar>
              <w:top w:w="100" w:type="dxa"/>
              <w:left w:w="100" w:type="dxa"/>
              <w:bottom w:w="100" w:type="dxa"/>
              <w:right w:w="100" w:type="dxa"/>
            </w:tcMar>
          </w:tcPr>
          <w:p w14:paraId="00000109" w14:textId="77777777" w:rsidR="003A39A1" w:rsidRDefault="00000000">
            <w:pPr>
              <w:widowControl w:val="0"/>
              <w:rPr>
                <w:b/>
              </w:rPr>
            </w:pPr>
            <w:r>
              <w:rPr>
                <w:b/>
              </w:rPr>
              <w:t>Capacidad de almacenamiento</w:t>
            </w:r>
          </w:p>
          <w:p w14:paraId="0000010A" w14:textId="77777777" w:rsidR="003A39A1" w:rsidRDefault="00000000">
            <w:r>
              <w:t>Determinar la extensión del lugar donde se va a realizar el almacenamiento y así establecer la cantidad de materias primas o productos que se van a poder ordenar.</w:t>
            </w:r>
          </w:p>
        </w:tc>
      </w:tr>
      <w:tr w:rsidR="003A39A1" w14:paraId="3EBA7703" w14:textId="77777777">
        <w:trPr>
          <w:trHeight w:val="420"/>
        </w:trPr>
        <w:tc>
          <w:tcPr>
            <w:tcW w:w="13632" w:type="dxa"/>
            <w:gridSpan w:val="2"/>
            <w:shd w:val="clear" w:color="auto" w:fill="auto"/>
            <w:tcMar>
              <w:top w:w="100" w:type="dxa"/>
              <w:left w:w="100" w:type="dxa"/>
              <w:bottom w:w="100" w:type="dxa"/>
              <w:right w:w="100" w:type="dxa"/>
            </w:tcMar>
          </w:tcPr>
          <w:p w14:paraId="0000010C" w14:textId="77777777" w:rsidR="003A39A1" w:rsidRDefault="00000000">
            <w:pPr>
              <w:widowControl w:val="0"/>
              <w:rPr>
                <w:b/>
              </w:rPr>
            </w:pPr>
            <w:r>
              <w:rPr>
                <w:b/>
              </w:rPr>
              <w:t>Costos</w:t>
            </w:r>
          </w:p>
          <w:p w14:paraId="0000010D" w14:textId="77777777" w:rsidR="003A39A1" w:rsidRDefault="00000000">
            <w:r>
              <w:t xml:space="preserve">Establecer los costos de los inventarios, considerando todos los aspectos que conlleva el monitoreo de este proceso. </w:t>
            </w:r>
          </w:p>
        </w:tc>
      </w:tr>
    </w:tbl>
    <w:p w14:paraId="0000010F" w14:textId="77777777" w:rsidR="003A39A1" w:rsidRDefault="003A39A1">
      <w:pPr>
        <w:rPr>
          <w:b/>
        </w:rPr>
      </w:pPr>
    </w:p>
    <w:p w14:paraId="00000110" w14:textId="77777777" w:rsidR="003A39A1" w:rsidRDefault="003A39A1"/>
    <w:p w14:paraId="00000111" w14:textId="77777777" w:rsidR="003A39A1" w:rsidRPr="00CA1A9E" w:rsidRDefault="00000000">
      <w:pPr>
        <w:pBdr>
          <w:top w:val="nil"/>
          <w:left w:val="nil"/>
          <w:bottom w:val="nil"/>
          <w:right w:val="nil"/>
          <w:between w:val="nil"/>
        </w:pBdr>
        <w:ind w:left="1146"/>
        <w:rPr>
          <w:b/>
        </w:rPr>
      </w:pPr>
      <w:sdt>
        <w:sdtPr>
          <w:tag w:val="goog_rdk_1"/>
          <w:id w:val="619196882"/>
        </w:sdtPr>
        <w:sdtContent/>
      </w:sdt>
      <w:r w:rsidRPr="00CA1A9E">
        <w:rPr>
          <w:b/>
        </w:rPr>
        <w:t xml:space="preserve">Normatividad </w:t>
      </w:r>
    </w:p>
    <w:p w14:paraId="00000112" w14:textId="77777777" w:rsidR="003A39A1" w:rsidRDefault="003A39A1">
      <w:pPr>
        <w:ind w:left="426"/>
      </w:pPr>
    </w:p>
    <w:tbl>
      <w:tblPr>
        <w:tblStyle w:val="afffffff5"/>
        <w:tblW w:w="13632" w:type="dxa"/>
        <w:tblLayout w:type="fixed"/>
        <w:tblLook w:val="0400" w:firstRow="0" w:lastRow="0" w:firstColumn="0" w:lastColumn="0" w:noHBand="0" w:noVBand="1"/>
      </w:tblPr>
      <w:tblGrid>
        <w:gridCol w:w="1578"/>
        <w:gridCol w:w="12054"/>
      </w:tblGrid>
      <w:tr w:rsidR="003A39A1" w14:paraId="6375E365" w14:textId="77777777">
        <w:trPr>
          <w:trHeight w:val="580"/>
        </w:trPr>
        <w:tc>
          <w:tcPr>
            <w:tcW w:w="157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13" w14:textId="77777777" w:rsidR="003A39A1" w:rsidRDefault="00000000">
            <w:pPr>
              <w:rPr>
                <w:rFonts w:ascii="Times New Roman" w:eastAsia="Times New Roman" w:hAnsi="Times New Roman" w:cs="Times New Roman"/>
                <w:b/>
                <w:sz w:val="24"/>
                <w:szCs w:val="24"/>
              </w:rPr>
            </w:pPr>
            <w:r>
              <w:rPr>
                <w:b/>
                <w:color w:val="000000"/>
                <w:sz w:val="24"/>
                <w:szCs w:val="24"/>
              </w:rPr>
              <w:t>Tipo de recurso</w:t>
            </w:r>
          </w:p>
        </w:tc>
        <w:tc>
          <w:tcPr>
            <w:tcW w:w="1205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14" w14:textId="77777777" w:rsidR="003A39A1" w:rsidRDefault="00000000">
            <w:pPr>
              <w:spacing w:after="60"/>
              <w:jc w:val="center"/>
              <w:rPr>
                <w:rFonts w:ascii="Times New Roman" w:eastAsia="Times New Roman" w:hAnsi="Times New Roman" w:cs="Times New Roman"/>
                <w:sz w:val="24"/>
                <w:szCs w:val="24"/>
              </w:rPr>
            </w:pPr>
            <w:r>
              <w:rPr>
                <w:color w:val="000000"/>
                <w:sz w:val="24"/>
                <w:szCs w:val="24"/>
              </w:rPr>
              <w:t>Cajón de texto de color</w:t>
            </w:r>
          </w:p>
        </w:tc>
      </w:tr>
      <w:tr w:rsidR="003A39A1" w14:paraId="35FE5C14" w14:textId="77777777">
        <w:trPr>
          <w:trHeight w:val="420"/>
        </w:trPr>
        <w:tc>
          <w:tcPr>
            <w:tcW w:w="1363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15" w14:textId="77777777" w:rsidR="003A39A1" w:rsidRDefault="00000000">
            <w:pPr>
              <w:ind w:left="720"/>
              <w:jc w:val="both"/>
              <w:rPr>
                <w:rFonts w:ascii="Times New Roman" w:eastAsia="Times New Roman" w:hAnsi="Times New Roman" w:cs="Times New Roman"/>
                <w:sz w:val="24"/>
                <w:szCs w:val="24"/>
              </w:rPr>
            </w:pPr>
            <w:sdt>
              <w:sdtPr>
                <w:tag w:val="goog_rdk_2"/>
                <w:id w:val="2034382109"/>
              </w:sdtPr>
              <w:sdtContent/>
            </w:sdt>
            <w:r>
              <w:rPr>
                <w:b/>
                <w:color w:val="000000"/>
                <w:sz w:val="24"/>
                <w:szCs w:val="24"/>
              </w:rPr>
              <w:t> </w:t>
            </w:r>
          </w:p>
          <w:p w14:paraId="00000116" w14:textId="77777777" w:rsidR="003A39A1" w:rsidRPr="00CA1A9E" w:rsidRDefault="00000000">
            <w:pPr>
              <w:ind w:left="426"/>
            </w:pPr>
            <w:r w:rsidRPr="00CA1A9E">
              <w:t>Una norma empresarial la componen una serie de reglas que deben ser acatadas por las organizaciones legalmente constituidas, las cuales están impuestas por un ente gubernamental con el fin de tener un control de las conductas o procederes de las compañías. Las empresas deben reportar al menos una vez al año los inventarios que tienen, esto realizado al finalizar el periodo, debido a que es de suma importancia en los procesos contables, por ejemplo, los balances generales. Es allí donde los gerentes o administradores van a demostrar toda su gestión, con lo cual van a identificar una serie de factores que les permitirá reconocer lo que se está haciendo de buena manera y las fallas que se están teniendo, logrando corregir a tiempo y conseguir una mejora continua.</w:t>
            </w:r>
          </w:p>
          <w:p w14:paraId="00000117" w14:textId="77777777" w:rsidR="003A39A1" w:rsidRPr="00CA1A9E" w:rsidRDefault="003A39A1">
            <w:pPr>
              <w:ind w:left="426"/>
            </w:pPr>
          </w:p>
          <w:p w14:paraId="00000118" w14:textId="77777777" w:rsidR="003A39A1" w:rsidRPr="00CA1A9E" w:rsidRDefault="00000000">
            <w:pPr>
              <w:ind w:left="426"/>
              <w:jc w:val="both"/>
            </w:pPr>
            <w:r w:rsidRPr="00CA1A9E">
              <w:t>El Decreto 2649 de 1993, se encuentra otra de las normas que rige el proceso de los Inventarios, es el Artículo 63 denominado INVENTARIOS donde le brindan a las empresas una serie de directrices que serán apoyo para llevar a cabo este proceso. Allí se explica cómo valorar los inventarios, maneras de hallar el inventario final anual, los efectos de la inflación y cómo determinar los costos de ventas.</w:t>
            </w:r>
          </w:p>
          <w:p w14:paraId="00000119" w14:textId="77777777" w:rsidR="003A39A1" w:rsidRPr="00CA1A9E" w:rsidRDefault="003A39A1">
            <w:pPr>
              <w:ind w:left="426"/>
              <w:jc w:val="both"/>
            </w:pPr>
          </w:p>
          <w:p w14:paraId="0000011A" w14:textId="77777777" w:rsidR="003A39A1" w:rsidRPr="00CA1A9E" w:rsidRDefault="00000000">
            <w:pPr>
              <w:ind w:left="426"/>
              <w:jc w:val="both"/>
            </w:pPr>
            <w:r w:rsidRPr="00CA1A9E">
              <w:t>Por otra parte, se encuentra con la Norma Internacional de Contabilidad 2 Inventarios (NIC 2) la cual busca que brindar una guía sobre cómo realizar un trámite riguroso a los inventarios en temas de costos teniendo en cuenta todos los aspectos en cuanto a recursos que implica llevar a cabo este proceso como lo son costos de inventario, costos de adquisición, costos de transformación, técnicas de medición de costos, fórmulas de cálculo del costo, etc.</w:t>
            </w:r>
          </w:p>
          <w:p w14:paraId="0000011B" w14:textId="77777777" w:rsidR="003A39A1" w:rsidRPr="00CA1A9E" w:rsidRDefault="003A39A1">
            <w:pPr>
              <w:ind w:left="426"/>
            </w:pPr>
          </w:p>
          <w:p w14:paraId="0000011C" w14:textId="77777777" w:rsidR="003A39A1" w:rsidRPr="00CA1A9E" w:rsidRDefault="003A39A1">
            <w:pPr>
              <w:ind w:left="426"/>
            </w:pPr>
          </w:p>
          <w:p w14:paraId="0000011D" w14:textId="77777777" w:rsidR="003A39A1" w:rsidRPr="00CA1A9E" w:rsidRDefault="003A39A1">
            <w:pPr>
              <w:ind w:left="426"/>
            </w:pPr>
          </w:p>
          <w:p w14:paraId="0000011E" w14:textId="77777777" w:rsidR="003A39A1" w:rsidRPr="00CA1A9E" w:rsidRDefault="00000000">
            <w:pPr>
              <w:ind w:left="426"/>
              <w:rPr>
                <w:b/>
              </w:rPr>
            </w:pPr>
            <w:r w:rsidRPr="00CA1A9E">
              <w:t>Si desea profundizar en el tema Normatividad, haga clic en</w:t>
            </w:r>
            <w:r w:rsidRPr="00CA1A9E">
              <w:rPr>
                <w:b/>
              </w:rPr>
              <w:t xml:space="preserve"> ver más.</w:t>
            </w:r>
          </w:p>
          <w:p w14:paraId="0000011F" w14:textId="77777777" w:rsidR="003A39A1" w:rsidRPr="00CA1A9E" w:rsidRDefault="003A39A1">
            <w:pPr>
              <w:ind w:left="426"/>
            </w:pPr>
          </w:p>
          <w:p w14:paraId="00000120" w14:textId="77777777" w:rsidR="003A39A1" w:rsidRPr="00CA1A9E" w:rsidRDefault="003A39A1">
            <w:pPr>
              <w:ind w:left="426"/>
            </w:pPr>
          </w:p>
          <w:p w14:paraId="00000121" w14:textId="77777777" w:rsidR="003A39A1" w:rsidRPr="00CA1A9E" w:rsidRDefault="00000000">
            <w:pPr>
              <w:ind w:left="426"/>
            </w:pPr>
            <w:r w:rsidRPr="00CA1A9E">
              <w:t>Decreto 2649 de 1993:</w:t>
            </w:r>
          </w:p>
          <w:p w14:paraId="00000122" w14:textId="77777777" w:rsidR="003A39A1" w:rsidRDefault="003A39A1">
            <w:pPr>
              <w:ind w:left="426"/>
              <w:rPr>
                <w:color w:val="FF0000"/>
              </w:rPr>
            </w:pPr>
          </w:p>
          <w:p w14:paraId="00000123" w14:textId="77777777" w:rsidR="003A39A1" w:rsidRPr="00CA1A9E" w:rsidRDefault="00000000">
            <w:pPr>
              <w:ind w:left="426"/>
            </w:pPr>
            <w:hyperlink r:id="rId41" w:anchor=":~:text=Reglamenta%20la%20Contabilidad%20en%20General,resultados%20y%20de%20cobro%2C%20revelaciones%2C">
              <w:r w:rsidRPr="00CA1A9E">
                <w:rPr>
                  <w:u w:val="single"/>
                </w:rPr>
                <w:t>https://www.funcionpublica.gov.co/eva/gestornormativo/norma.php?i=9863#:~:text=Reglamenta%20la%20Contabilidad%20en%20General,resultados%20y%20de%20cobro%2C%20revelaciones%2C</w:t>
              </w:r>
            </w:hyperlink>
          </w:p>
          <w:p w14:paraId="00000124" w14:textId="77777777" w:rsidR="003A39A1" w:rsidRPr="00CA1A9E" w:rsidRDefault="003A39A1">
            <w:pPr>
              <w:ind w:left="426"/>
            </w:pPr>
          </w:p>
          <w:p w14:paraId="00000125" w14:textId="77777777" w:rsidR="003A39A1" w:rsidRPr="00CA1A9E" w:rsidRDefault="00000000">
            <w:pPr>
              <w:ind w:left="426"/>
            </w:pPr>
            <w:r w:rsidRPr="00CA1A9E">
              <w:t>Norma internacional de contabilidad 2 inventarios:</w:t>
            </w:r>
          </w:p>
          <w:p w14:paraId="00000126" w14:textId="77777777" w:rsidR="003A39A1" w:rsidRPr="00CA1A9E" w:rsidRDefault="003A39A1">
            <w:pPr>
              <w:ind w:left="426"/>
            </w:pPr>
          </w:p>
          <w:p w14:paraId="00000127" w14:textId="77777777" w:rsidR="003A39A1" w:rsidRPr="00CA1A9E" w:rsidRDefault="00000000">
            <w:pPr>
              <w:ind w:left="426"/>
            </w:pPr>
            <w:hyperlink r:id="rId42">
              <w:r w:rsidRPr="00CA1A9E">
                <w:rPr>
                  <w:u w:val="single"/>
                </w:rPr>
                <w:t>https://www.mef.gob.pe/contenidos/conta_publ/con_nor_co/vigentes/nic/2_NIC.pdf</w:t>
              </w:r>
            </w:hyperlink>
          </w:p>
          <w:p w14:paraId="00000128" w14:textId="77777777" w:rsidR="003A39A1" w:rsidRDefault="003A39A1">
            <w:pPr>
              <w:ind w:left="426"/>
            </w:pPr>
          </w:p>
          <w:p w14:paraId="00000129" w14:textId="77777777" w:rsidR="003A39A1" w:rsidRDefault="003A39A1">
            <w:pPr>
              <w:ind w:left="426"/>
            </w:pPr>
          </w:p>
          <w:p w14:paraId="0000012A" w14:textId="77777777" w:rsidR="003A39A1" w:rsidRDefault="003A39A1">
            <w:pPr>
              <w:ind w:left="426"/>
              <w:rPr>
                <w:rFonts w:ascii="Times New Roman" w:eastAsia="Times New Roman" w:hAnsi="Times New Roman" w:cs="Times New Roman"/>
                <w:sz w:val="24"/>
                <w:szCs w:val="24"/>
              </w:rPr>
            </w:pPr>
          </w:p>
        </w:tc>
      </w:tr>
    </w:tbl>
    <w:p w14:paraId="0000012C" w14:textId="77777777" w:rsidR="003A39A1" w:rsidRPr="00CA1A9E" w:rsidRDefault="003A39A1"/>
    <w:p w14:paraId="0000012D" w14:textId="77777777" w:rsidR="003A39A1" w:rsidRPr="00CA1A9E" w:rsidRDefault="00000000">
      <w:pPr>
        <w:pBdr>
          <w:top w:val="nil"/>
          <w:left w:val="nil"/>
          <w:bottom w:val="nil"/>
          <w:right w:val="nil"/>
          <w:between w:val="nil"/>
        </w:pBdr>
        <w:ind w:left="1080"/>
        <w:rPr>
          <w:b/>
        </w:rPr>
      </w:pPr>
      <w:sdt>
        <w:sdtPr>
          <w:tag w:val="goog_rdk_3"/>
          <w:id w:val="-175194456"/>
        </w:sdtPr>
        <w:sdtContent/>
      </w:sdt>
      <w:r w:rsidRPr="00CA1A9E">
        <w:rPr>
          <w:b/>
        </w:rPr>
        <w:t>Sistema de reposición de inventarios</w:t>
      </w:r>
    </w:p>
    <w:p w14:paraId="0000012E" w14:textId="77777777" w:rsidR="003A39A1" w:rsidRDefault="003A39A1">
      <w:pPr>
        <w:rPr>
          <w:b/>
        </w:rPr>
      </w:pPr>
    </w:p>
    <w:tbl>
      <w:tblPr>
        <w:tblStyle w:val="afffffff6"/>
        <w:tblW w:w="13422" w:type="dxa"/>
        <w:tblBorders>
          <w:top w:val="single" w:sz="8" w:space="0" w:color="9BBB59"/>
          <w:left w:val="single" w:sz="8" w:space="0" w:color="9BBB59"/>
          <w:bottom w:val="single" w:sz="8" w:space="0" w:color="9BBB59"/>
          <w:right w:val="single" w:sz="8" w:space="0" w:color="9BBB59"/>
          <w:insideH w:val="single" w:sz="8" w:space="0" w:color="7BA0CD"/>
          <w:insideV w:val="single" w:sz="8" w:space="0" w:color="7BA0CD"/>
        </w:tblBorders>
        <w:tblLayout w:type="fixed"/>
        <w:tblLook w:val="0400" w:firstRow="0" w:lastRow="0" w:firstColumn="0" w:lastColumn="0" w:noHBand="0" w:noVBand="1"/>
      </w:tblPr>
      <w:tblGrid>
        <w:gridCol w:w="13422"/>
      </w:tblGrid>
      <w:tr w:rsidR="003A39A1" w14:paraId="45D01A33" w14:textId="77777777">
        <w:trPr>
          <w:trHeight w:val="444"/>
        </w:trPr>
        <w:tc>
          <w:tcPr>
            <w:tcW w:w="13422" w:type="dxa"/>
            <w:shd w:val="clear" w:color="auto" w:fill="8DB3E2"/>
          </w:tcPr>
          <w:p w14:paraId="0000012F" w14:textId="77777777" w:rsidR="003A39A1" w:rsidRDefault="00000000">
            <w:pPr>
              <w:pStyle w:val="Ttulo1"/>
              <w:jc w:val="center"/>
              <w:outlineLvl w:val="0"/>
              <w:rPr>
                <w:sz w:val="22"/>
                <w:szCs w:val="22"/>
              </w:rPr>
            </w:pPr>
            <w:r>
              <w:rPr>
                <w:sz w:val="22"/>
                <w:szCs w:val="22"/>
              </w:rPr>
              <w:t>Cuadro de texto</w:t>
            </w:r>
          </w:p>
        </w:tc>
      </w:tr>
      <w:tr w:rsidR="003A39A1" w14:paraId="5B89EEB7" w14:textId="77777777">
        <w:tc>
          <w:tcPr>
            <w:tcW w:w="13422" w:type="dxa"/>
          </w:tcPr>
          <w:p w14:paraId="00000130" w14:textId="77777777" w:rsidR="003A39A1" w:rsidRPr="00CA1A9E" w:rsidRDefault="00000000">
            <w:pPr>
              <w:ind w:left="426"/>
            </w:pPr>
            <w:r w:rsidRPr="00CA1A9E">
              <w:t>Un sistema de reposición tiene como objetivo que las empresas, ya sean distribuidores, pymes o industrias, tengan un buen flujo de ventas o de producción, donde siempre se cuente con las materias primas necesarias para los procesos productivos, o en el caso de las compañías comerciales que siempre tengan el artículo que el cliente está solicitando para así lograr una relación armónica y cumplir con sus necesidades y expectativas.</w:t>
            </w:r>
          </w:p>
          <w:p w14:paraId="00000131" w14:textId="77777777" w:rsidR="003A39A1" w:rsidRPr="00CA1A9E" w:rsidRDefault="003A39A1"/>
          <w:p w14:paraId="00000132" w14:textId="77777777" w:rsidR="003A39A1" w:rsidRDefault="00000000">
            <w:pPr>
              <w:ind w:left="426"/>
            </w:pPr>
            <w:r w:rsidRPr="00CA1A9E">
              <w:t xml:space="preserve">Empleando un sistema de reposición de inventarios todo será más sencillo, ya que allí estará importada toda la información relacionada con ventas, materias primas, insumos, compras, entradas, salidas, entre otros, por lo cual este </w:t>
            </w:r>
            <w:r w:rsidRPr="00CA1A9E">
              <w:rPr>
                <w:i/>
              </w:rPr>
              <w:t>software</w:t>
            </w:r>
            <w:r w:rsidRPr="00CA1A9E">
              <w:t xml:space="preserve"> sabrá cuándo se deberá realizar un reabastecimiento, solicitar insumos a los proveedores, productos que están agotados o a punto de agotarse, artículos que llevan cierta cantidad de tiempo almacenados.</w:t>
            </w:r>
          </w:p>
        </w:tc>
      </w:tr>
    </w:tbl>
    <w:p w14:paraId="00000133" w14:textId="77777777" w:rsidR="003A39A1" w:rsidRDefault="003A39A1">
      <w:pPr>
        <w:rPr>
          <w:b/>
        </w:rPr>
      </w:pPr>
    </w:p>
    <w:p w14:paraId="00000134" w14:textId="77777777" w:rsidR="003A39A1" w:rsidRDefault="003A39A1"/>
    <w:p w14:paraId="00000135" w14:textId="77777777" w:rsidR="003A39A1" w:rsidRDefault="003A39A1"/>
    <w:p w14:paraId="00000136" w14:textId="77777777" w:rsidR="003A39A1" w:rsidRDefault="003A39A1"/>
    <w:p w14:paraId="00000137" w14:textId="77777777" w:rsidR="003A39A1" w:rsidRDefault="003A39A1"/>
    <w:p w14:paraId="00000138" w14:textId="77777777" w:rsidR="003A39A1" w:rsidRPr="00CA1A9E" w:rsidRDefault="00000000">
      <w:pPr>
        <w:pBdr>
          <w:top w:val="nil"/>
          <w:left w:val="nil"/>
          <w:bottom w:val="nil"/>
          <w:right w:val="nil"/>
          <w:between w:val="nil"/>
        </w:pBdr>
        <w:ind w:left="1080"/>
        <w:jc w:val="both"/>
        <w:rPr>
          <w:b/>
        </w:rPr>
      </w:pPr>
      <w:sdt>
        <w:sdtPr>
          <w:tag w:val="goog_rdk_4"/>
          <w:id w:val="-1422951592"/>
        </w:sdtPr>
        <w:sdtContent/>
      </w:sdt>
      <w:r w:rsidRPr="00CA1A9E">
        <w:rPr>
          <w:b/>
        </w:rPr>
        <w:t>Importancia de los inventarios</w:t>
      </w:r>
    </w:p>
    <w:p w14:paraId="00000139" w14:textId="77777777" w:rsidR="003A39A1" w:rsidRDefault="003A39A1">
      <w:pPr>
        <w:jc w:val="both"/>
      </w:pPr>
    </w:p>
    <w:tbl>
      <w:tblPr>
        <w:tblStyle w:val="afffffff7"/>
        <w:tblW w:w="13632" w:type="dxa"/>
        <w:tblLayout w:type="fixed"/>
        <w:tblLook w:val="0400" w:firstRow="0" w:lastRow="0" w:firstColumn="0" w:lastColumn="0" w:noHBand="0" w:noVBand="1"/>
      </w:tblPr>
      <w:tblGrid>
        <w:gridCol w:w="1577"/>
        <w:gridCol w:w="12055"/>
      </w:tblGrid>
      <w:tr w:rsidR="003A39A1" w14:paraId="5494DB52" w14:textId="77777777">
        <w:trPr>
          <w:trHeight w:val="580"/>
        </w:trPr>
        <w:tc>
          <w:tcPr>
            <w:tcW w:w="1577"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3A" w14:textId="77777777" w:rsidR="003A39A1" w:rsidRPr="00CA1A9E" w:rsidRDefault="00000000">
            <w:pPr>
              <w:rPr>
                <w:rFonts w:ascii="Times New Roman" w:eastAsia="Times New Roman" w:hAnsi="Times New Roman" w:cs="Times New Roman"/>
                <w:b/>
                <w:sz w:val="24"/>
                <w:szCs w:val="24"/>
              </w:rPr>
            </w:pPr>
            <w:r w:rsidRPr="00CA1A9E">
              <w:rPr>
                <w:b/>
                <w:sz w:val="24"/>
                <w:szCs w:val="24"/>
              </w:rPr>
              <w:t>Tipo de recurso</w:t>
            </w:r>
          </w:p>
        </w:tc>
        <w:tc>
          <w:tcPr>
            <w:tcW w:w="1205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3B" w14:textId="77777777" w:rsidR="003A39A1" w:rsidRDefault="00000000">
            <w:pPr>
              <w:spacing w:after="60"/>
              <w:jc w:val="center"/>
              <w:rPr>
                <w:rFonts w:ascii="Times New Roman" w:eastAsia="Times New Roman" w:hAnsi="Times New Roman" w:cs="Times New Roman"/>
                <w:sz w:val="24"/>
                <w:szCs w:val="24"/>
              </w:rPr>
            </w:pPr>
            <w:r>
              <w:rPr>
                <w:color w:val="000000"/>
                <w:sz w:val="24"/>
                <w:szCs w:val="24"/>
              </w:rPr>
              <w:t>Cajón de texto de color</w:t>
            </w:r>
          </w:p>
        </w:tc>
      </w:tr>
      <w:tr w:rsidR="003A39A1" w14:paraId="3D4F5FDC" w14:textId="77777777">
        <w:trPr>
          <w:trHeight w:val="420"/>
        </w:trPr>
        <w:tc>
          <w:tcPr>
            <w:tcW w:w="1363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3C" w14:textId="77777777" w:rsidR="003A39A1" w:rsidRPr="00CA1A9E" w:rsidRDefault="00000000">
            <w:pPr>
              <w:ind w:left="720"/>
              <w:jc w:val="both"/>
              <w:rPr>
                <w:rFonts w:ascii="Times New Roman" w:eastAsia="Times New Roman" w:hAnsi="Times New Roman" w:cs="Times New Roman"/>
                <w:sz w:val="24"/>
                <w:szCs w:val="24"/>
              </w:rPr>
            </w:pPr>
            <w:sdt>
              <w:sdtPr>
                <w:tag w:val="goog_rdk_5"/>
                <w:id w:val="-614676151"/>
              </w:sdtPr>
              <w:sdtContent/>
            </w:sdt>
            <w:r w:rsidRPr="00CA1A9E">
              <w:rPr>
                <w:b/>
                <w:sz w:val="24"/>
                <w:szCs w:val="24"/>
              </w:rPr>
              <w:t> </w:t>
            </w:r>
          </w:p>
          <w:p w14:paraId="0000013D" w14:textId="77777777" w:rsidR="003A39A1" w:rsidRPr="00CA1A9E" w:rsidRDefault="00000000">
            <w:pPr>
              <w:ind w:left="426"/>
            </w:pPr>
            <w:r w:rsidRPr="00CA1A9E">
              <w:t>Los inventarios cumplen un papel fundamental en las empresas industriales, distribuidoras, pymes y todas aquellas que tengan por actividad económica la compra y venta de bienes o servicios. Cada uno de estos bienes, productos, servicios y materias primas deberán estar ordenadas, caracterizadas y cualificadas para lograr ser organizadas en los almacenes y así la empresa saber cuál es su patrimonio y en base a esto planificar sus estrategias de producción y ventas.</w:t>
            </w:r>
          </w:p>
          <w:p w14:paraId="0000013E" w14:textId="77777777" w:rsidR="003A39A1" w:rsidRPr="00CA1A9E" w:rsidRDefault="003A39A1"/>
          <w:p w14:paraId="0000013F" w14:textId="77777777" w:rsidR="003A39A1" w:rsidRPr="00CA1A9E" w:rsidRDefault="00000000">
            <w:pPr>
              <w:ind w:left="426"/>
            </w:pPr>
            <w:r w:rsidRPr="00CA1A9E">
              <w:t>La importancia de implementar el control de inventarios en las empresas radica en que pueden sacar provecho en la incursión de las economías a escala, la cual consiste en fabricar una mayor cantidad de productos a un menor costo, esto gracias a la buena gestión de los inventarios que permiten tener un buen almacenamiento de materias primas.</w:t>
            </w:r>
          </w:p>
          <w:p w14:paraId="00000140" w14:textId="77777777" w:rsidR="003A39A1" w:rsidRPr="00CA1A9E" w:rsidRDefault="003A39A1">
            <w:pPr>
              <w:ind w:left="426"/>
            </w:pPr>
          </w:p>
          <w:p w14:paraId="00000141" w14:textId="77777777" w:rsidR="003A39A1" w:rsidRPr="00CA1A9E" w:rsidRDefault="00000000">
            <w:pPr>
              <w:ind w:left="426"/>
              <w:jc w:val="both"/>
            </w:pPr>
            <w:r w:rsidRPr="00CA1A9E">
              <w:t xml:space="preserve">Por otra parte, se conoce </w:t>
            </w:r>
            <w:proofErr w:type="gramStart"/>
            <w:r w:rsidRPr="00CA1A9E">
              <w:t>que</w:t>
            </w:r>
            <w:proofErr w:type="gramEnd"/>
            <w:r w:rsidRPr="00CA1A9E">
              <w:t xml:space="preserve"> si se trabaja con demanda probabilística, nunca se sabrá a ciencia cierta la cantidad de productos que se podrá llegar a vender. Si se logra tener un almacén organizado, esto permitirá disminuir una serie de inconvenientes debido a que al momento de un cliente solicitar un producto será mucho más fácil localizarlo y con esto cumplir con una excelente atención al cliente y satisfacción de la demanda.</w:t>
            </w:r>
          </w:p>
          <w:p w14:paraId="00000142" w14:textId="77777777" w:rsidR="003A39A1" w:rsidRPr="00CA1A9E" w:rsidRDefault="003A39A1">
            <w:pPr>
              <w:ind w:left="426"/>
              <w:jc w:val="both"/>
            </w:pPr>
          </w:p>
          <w:p w14:paraId="00000143" w14:textId="77777777" w:rsidR="003A39A1" w:rsidRPr="00CA1A9E" w:rsidRDefault="00000000">
            <w:pPr>
              <w:ind w:left="426"/>
              <w:jc w:val="both"/>
            </w:pPr>
            <w:r w:rsidRPr="00CA1A9E">
              <w:t xml:space="preserve">El control de inventarios continuo, es de suma importancia debido a que este método ofrece la posibilidad de tener una mayor vigilancia de los productos y materias primas por si en algún momento alguno de ellos se encuentra cerca de agotarse, se pueda generar una alerta y ordenar más producción o llamar a proveedores para adquirir más insumos. </w:t>
            </w:r>
          </w:p>
          <w:p w14:paraId="00000144" w14:textId="77777777" w:rsidR="003A39A1" w:rsidRPr="00CA1A9E" w:rsidRDefault="003A39A1">
            <w:pPr>
              <w:ind w:left="426"/>
              <w:jc w:val="both"/>
            </w:pPr>
          </w:p>
          <w:p w14:paraId="00000145" w14:textId="77777777" w:rsidR="003A39A1" w:rsidRPr="00CA1A9E" w:rsidRDefault="00000000">
            <w:pPr>
              <w:ind w:left="426"/>
              <w:jc w:val="both"/>
            </w:pPr>
            <w:r w:rsidRPr="00CA1A9E">
              <w:t xml:space="preserve">Tener a disposición cierta cantidad materia prima en el área productiva, es necesario debido a que, si esto no llega a suceder por una mala proyección o proceder de las personas encargadas del inventario y compras, sería algo lamentable para la empresa ya que todo este departamento quedaría imposibilitado para continuar con las labores por falta de materiales. De ahí el valor que se le debe de brindar a la correcta gestión de los inventarios. </w:t>
            </w:r>
          </w:p>
          <w:p w14:paraId="00000146" w14:textId="77777777" w:rsidR="003A39A1" w:rsidRPr="00CA1A9E" w:rsidRDefault="003A39A1">
            <w:pPr>
              <w:ind w:left="426"/>
              <w:rPr>
                <w:b/>
              </w:rPr>
            </w:pPr>
          </w:p>
          <w:p w14:paraId="00000147" w14:textId="77777777" w:rsidR="003A39A1" w:rsidRPr="00CA1A9E" w:rsidRDefault="003A39A1">
            <w:pPr>
              <w:rPr>
                <w:rFonts w:ascii="Times New Roman" w:eastAsia="Times New Roman" w:hAnsi="Times New Roman" w:cs="Times New Roman"/>
                <w:sz w:val="24"/>
                <w:szCs w:val="24"/>
              </w:rPr>
            </w:pPr>
          </w:p>
        </w:tc>
      </w:tr>
    </w:tbl>
    <w:p w14:paraId="00000149" w14:textId="77777777" w:rsidR="003A39A1" w:rsidRDefault="00000000">
      <w:pPr>
        <w:jc w:val="both"/>
        <w:rPr>
          <w:color w:val="FF0000"/>
        </w:rPr>
      </w:pPr>
      <w:sdt>
        <w:sdtPr>
          <w:tag w:val="goog_rdk_6"/>
          <w:id w:val="1379585060"/>
        </w:sdtPr>
        <w:sdtContent/>
      </w:sdt>
    </w:p>
    <w:p w14:paraId="0000014A" w14:textId="77777777" w:rsidR="003A39A1" w:rsidRPr="00CA1A9E" w:rsidRDefault="00000000">
      <w:pPr>
        <w:pBdr>
          <w:top w:val="nil"/>
          <w:left w:val="nil"/>
          <w:bottom w:val="nil"/>
          <w:right w:val="nil"/>
          <w:between w:val="nil"/>
        </w:pBdr>
        <w:ind w:left="1080"/>
        <w:jc w:val="both"/>
        <w:rPr>
          <w:b/>
        </w:rPr>
      </w:pPr>
      <w:r w:rsidRPr="00CA1A9E">
        <w:rPr>
          <w:b/>
        </w:rPr>
        <w:lastRenderedPageBreak/>
        <w:t>Métodos de control de inventarios</w:t>
      </w:r>
    </w:p>
    <w:p w14:paraId="0000014B" w14:textId="77777777" w:rsidR="003A39A1" w:rsidRDefault="003A39A1">
      <w:pPr>
        <w:ind w:left="360"/>
        <w:jc w:val="both"/>
        <w:rPr>
          <w:b/>
        </w:rPr>
      </w:pPr>
    </w:p>
    <w:tbl>
      <w:tblPr>
        <w:tblStyle w:val="afffffff8"/>
        <w:tblW w:w="13632" w:type="dxa"/>
        <w:tblLayout w:type="fixed"/>
        <w:tblLook w:val="0400" w:firstRow="0" w:lastRow="0" w:firstColumn="0" w:lastColumn="0" w:noHBand="0" w:noVBand="1"/>
      </w:tblPr>
      <w:tblGrid>
        <w:gridCol w:w="1369"/>
        <w:gridCol w:w="12263"/>
      </w:tblGrid>
      <w:tr w:rsidR="003A39A1" w14:paraId="758F2999" w14:textId="77777777">
        <w:trPr>
          <w:trHeight w:val="580"/>
        </w:trPr>
        <w:tc>
          <w:tcPr>
            <w:tcW w:w="136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4C" w14:textId="77777777" w:rsidR="003A39A1" w:rsidRDefault="00000000">
            <w:pPr>
              <w:rPr>
                <w:rFonts w:ascii="Times New Roman" w:eastAsia="Times New Roman" w:hAnsi="Times New Roman" w:cs="Times New Roman"/>
                <w:b/>
                <w:sz w:val="24"/>
                <w:szCs w:val="24"/>
              </w:rPr>
            </w:pPr>
            <w:r>
              <w:rPr>
                <w:b/>
                <w:color w:val="000000"/>
                <w:sz w:val="24"/>
                <w:szCs w:val="24"/>
              </w:rPr>
              <w:t>Tipo de recurso</w:t>
            </w:r>
          </w:p>
        </w:tc>
        <w:tc>
          <w:tcPr>
            <w:tcW w:w="12263"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4D" w14:textId="77777777" w:rsidR="003A39A1" w:rsidRDefault="00000000">
            <w:pPr>
              <w:spacing w:after="60"/>
              <w:jc w:val="center"/>
              <w:rPr>
                <w:rFonts w:ascii="Times New Roman" w:eastAsia="Times New Roman" w:hAnsi="Times New Roman" w:cs="Times New Roman"/>
                <w:sz w:val="24"/>
                <w:szCs w:val="24"/>
              </w:rPr>
            </w:pPr>
            <w:r>
              <w:rPr>
                <w:color w:val="000000"/>
                <w:sz w:val="24"/>
                <w:szCs w:val="24"/>
              </w:rPr>
              <w:t>Cajón de texto de color</w:t>
            </w:r>
          </w:p>
        </w:tc>
      </w:tr>
      <w:tr w:rsidR="003A39A1" w14:paraId="794AB3BA" w14:textId="77777777">
        <w:trPr>
          <w:trHeight w:val="420"/>
        </w:trPr>
        <w:tc>
          <w:tcPr>
            <w:tcW w:w="1363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4E" w14:textId="77777777" w:rsidR="003A39A1" w:rsidRDefault="00000000">
            <w:pPr>
              <w:jc w:val="both"/>
              <w:rPr>
                <w:rFonts w:ascii="Times New Roman" w:eastAsia="Times New Roman" w:hAnsi="Times New Roman" w:cs="Times New Roman"/>
                <w:sz w:val="24"/>
                <w:szCs w:val="24"/>
              </w:rPr>
            </w:pPr>
            <w:r>
              <w:rPr>
                <w:b/>
                <w:color w:val="000000"/>
                <w:sz w:val="24"/>
                <w:szCs w:val="24"/>
              </w:rPr>
              <w:t> </w:t>
            </w:r>
          </w:p>
          <w:p w14:paraId="0000014F" w14:textId="77777777" w:rsidR="003A39A1" w:rsidRPr="00CA1A9E" w:rsidRDefault="00000000">
            <w:r w:rsidRPr="00CA1A9E">
              <w:t>Existen diferentes tipos de métodos para el manejo y control de inventarios, los cuales cada uno posee diferentes características que deberán ser analizadas por las personas especializadas para saber cuál se ajusta de manera más efectiva a la empresa dependiendo de su actividad económica y del producto que comercialicen.</w:t>
            </w:r>
          </w:p>
          <w:p w14:paraId="00000150" w14:textId="77777777" w:rsidR="003A39A1" w:rsidRPr="00CA1A9E" w:rsidRDefault="003A39A1">
            <w:pPr>
              <w:ind w:left="426"/>
              <w:rPr>
                <w:b/>
              </w:rPr>
            </w:pPr>
          </w:p>
          <w:p w14:paraId="00000151" w14:textId="77777777" w:rsidR="003A39A1" w:rsidRPr="00CA1A9E" w:rsidRDefault="00000000">
            <w:pPr>
              <w:rPr>
                <w:b/>
              </w:rPr>
            </w:pPr>
            <w:r w:rsidRPr="00CA1A9E">
              <w:rPr>
                <w:b/>
              </w:rPr>
              <w:t>Tipos de métodos de control de inventarios</w:t>
            </w:r>
          </w:p>
          <w:p w14:paraId="00000152" w14:textId="77777777" w:rsidR="003A39A1" w:rsidRPr="00CA1A9E" w:rsidRDefault="003A39A1">
            <w:pPr>
              <w:ind w:left="426"/>
              <w:rPr>
                <w:b/>
              </w:rPr>
            </w:pPr>
          </w:p>
          <w:p w14:paraId="00000153" w14:textId="77777777" w:rsidR="003A39A1" w:rsidRPr="00CA1A9E" w:rsidRDefault="00000000">
            <w:pPr>
              <w:pBdr>
                <w:top w:val="nil"/>
                <w:left w:val="nil"/>
                <w:bottom w:val="nil"/>
                <w:right w:val="nil"/>
                <w:between w:val="nil"/>
              </w:pBdr>
              <w:jc w:val="both"/>
            </w:pPr>
            <w:r w:rsidRPr="00CA1A9E">
              <w:rPr>
                <w:b/>
              </w:rPr>
              <w:t>Justo a tiempo</w:t>
            </w:r>
            <w:r w:rsidRPr="00CA1A9E">
              <w:t>: este método fue creado para ser empleado en los procesos logísticos y de almacenamiento donde el principal objetivo es el de contar con la cantidad exacta de materias primas para la fabricación de los productos demandados, evitando los desperdicios y optimizando la capacidad de almacenamiento y logrando la mayor eficiencia.</w:t>
            </w:r>
          </w:p>
          <w:p w14:paraId="00000154" w14:textId="77777777" w:rsidR="003A39A1" w:rsidRPr="00CA1A9E" w:rsidRDefault="003A39A1">
            <w:pPr>
              <w:pBdr>
                <w:top w:val="nil"/>
                <w:left w:val="nil"/>
                <w:bottom w:val="nil"/>
                <w:right w:val="nil"/>
                <w:between w:val="nil"/>
              </w:pBdr>
              <w:jc w:val="both"/>
            </w:pPr>
          </w:p>
          <w:p w14:paraId="00000155" w14:textId="77777777" w:rsidR="003A39A1" w:rsidRPr="00CA1A9E" w:rsidRDefault="00000000">
            <w:pPr>
              <w:pBdr>
                <w:top w:val="nil"/>
                <w:left w:val="nil"/>
                <w:bottom w:val="nil"/>
                <w:right w:val="nil"/>
                <w:between w:val="nil"/>
              </w:pBdr>
              <w:jc w:val="both"/>
            </w:pPr>
            <w:r w:rsidRPr="00CA1A9E">
              <w:rPr>
                <w:b/>
              </w:rPr>
              <w:t>Sistema ABC:</w:t>
            </w:r>
            <w:r w:rsidRPr="00CA1A9E">
              <w:t xml:space="preserve"> Es una metodología basada en realizar una segmentación de los productos que se van a almacenar para brindar un orden de acuerdo a los niveles de importancia en cada uno de ellos. </w:t>
            </w:r>
          </w:p>
          <w:p w14:paraId="00000156" w14:textId="77777777" w:rsidR="003A39A1" w:rsidRPr="00CA1A9E" w:rsidRDefault="003A39A1">
            <w:pPr>
              <w:pBdr>
                <w:top w:val="nil"/>
                <w:left w:val="nil"/>
                <w:bottom w:val="nil"/>
                <w:right w:val="nil"/>
                <w:between w:val="nil"/>
              </w:pBdr>
              <w:jc w:val="both"/>
            </w:pPr>
          </w:p>
          <w:p w14:paraId="00000157" w14:textId="77777777" w:rsidR="003A39A1" w:rsidRPr="00CA1A9E" w:rsidRDefault="00000000">
            <w:pPr>
              <w:pBdr>
                <w:top w:val="nil"/>
                <w:left w:val="nil"/>
                <w:bottom w:val="nil"/>
                <w:right w:val="nil"/>
                <w:between w:val="nil"/>
              </w:pBdr>
              <w:jc w:val="both"/>
            </w:pPr>
            <w:r w:rsidRPr="00CA1A9E">
              <w:t>Se puede interpretar de la siguiente manera:</w:t>
            </w:r>
          </w:p>
          <w:p w14:paraId="00000158" w14:textId="77777777" w:rsidR="003A39A1" w:rsidRDefault="003A39A1">
            <w:pPr>
              <w:pBdr>
                <w:top w:val="nil"/>
                <w:left w:val="nil"/>
                <w:bottom w:val="nil"/>
                <w:right w:val="nil"/>
                <w:between w:val="nil"/>
              </w:pBdr>
              <w:jc w:val="both"/>
              <w:rPr>
                <w:color w:val="FF0000"/>
              </w:rPr>
            </w:pPr>
          </w:p>
          <w:p w14:paraId="00000159" w14:textId="77777777" w:rsidR="003A39A1" w:rsidRDefault="003A39A1">
            <w:pPr>
              <w:ind w:left="426"/>
              <w:rPr>
                <w:b/>
                <w:color w:val="FF0000"/>
              </w:rPr>
            </w:pPr>
          </w:p>
          <w:p w14:paraId="0000015A" w14:textId="77777777" w:rsidR="003A39A1" w:rsidRDefault="00000000">
            <w:pPr>
              <w:ind w:left="426"/>
              <w:jc w:val="both"/>
              <w:rPr>
                <w:color w:val="7F7F7F"/>
                <w:sz w:val="20"/>
                <w:szCs w:val="20"/>
              </w:rPr>
            </w:pPr>
            <w:r>
              <w:rPr>
                <w:color w:val="FF0000"/>
                <w:sz w:val="20"/>
                <w:szCs w:val="20"/>
              </w:rPr>
              <w:lastRenderedPageBreak/>
              <w:t xml:space="preserve">                                                         </w:t>
            </w:r>
            <w:r>
              <w:rPr>
                <w:noProof/>
                <w:color w:val="7F7F7F"/>
                <w:sz w:val="20"/>
                <w:szCs w:val="20"/>
              </w:rPr>
              <mc:AlternateContent>
                <mc:Choice Requires="wpg">
                  <w:drawing>
                    <wp:inline distT="0" distB="0" distL="0" distR="0" wp14:anchorId="3774A501" wp14:editId="10EAF27B">
                      <wp:extent cx="4933950" cy="2352459"/>
                      <wp:effectExtent l="0" t="0" r="0" b="0"/>
                      <wp:docPr id="308" name="Grupo 308"/>
                      <wp:cNvGraphicFramePr/>
                      <a:graphic xmlns:a="http://schemas.openxmlformats.org/drawingml/2006/main">
                        <a:graphicData uri="http://schemas.microsoft.com/office/word/2010/wordprocessingGroup">
                          <wpg:wgp>
                            <wpg:cNvGrpSpPr/>
                            <wpg:grpSpPr>
                              <a:xfrm>
                                <a:off x="0" y="0"/>
                                <a:ext cx="4933950" cy="2352459"/>
                                <a:chOff x="2879025" y="2603750"/>
                                <a:chExt cx="4933950" cy="2352500"/>
                              </a:xfrm>
                            </wpg:grpSpPr>
                            <wpg:grpSp>
                              <wpg:cNvPr id="16" name="Grupo 16"/>
                              <wpg:cNvGrpSpPr/>
                              <wpg:grpSpPr>
                                <a:xfrm>
                                  <a:off x="2879025" y="2603771"/>
                                  <a:ext cx="4933950" cy="2352459"/>
                                  <a:chOff x="2879025" y="2603771"/>
                                  <a:chExt cx="4933950" cy="2352459"/>
                                </a:xfrm>
                              </wpg:grpSpPr>
                              <wps:wsp>
                                <wps:cNvPr id="17" name="Rectángulo 17"/>
                                <wps:cNvSpPr/>
                                <wps:spPr>
                                  <a:xfrm>
                                    <a:off x="2879025" y="2603771"/>
                                    <a:ext cx="4933950" cy="2352450"/>
                                  </a:xfrm>
                                  <a:prstGeom prst="rect">
                                    <a:avLst/>
                                  </a:prstGeom>
                                  <a:noFill/>
                                  <a:ln>
                                    <a:noFill/>
                                  </a:ln>
                                </wps:spPr>
                                <wps:txbx>
                                  <w:txbxContent>
                                    <w:p w14:paraId="7619FDC0" w14:textId="77777777" w:rsidR="003A39A1" w:rsidRDefault="003A39A1">
                                      <w:pPr>
                                        <w:spacing w:line="240" w:lineRule="auto"/>
                                        <w:textDirection w:val="btLr"/>
                                      </w:pPr>
                                    </w:p>
                                  </w:txbxContent>
                                </wps:txbx>
                                <wps:bodyPr spcFirstLastPara="1" wrap="square" lIns="91425" tIns="91425" rIns="91425" bIns="91425" anchor="ctr" anchorCtr="0">
                                  <a:noAutofit/>
                                </wps:bodyPr>
                              </wps:wsp>
                              <wpg:grpSp>
                                <wpg:cNvPr id="18" name="Grupo 18"/>
                                <wpg:cNvGrpSpPr/>
                                <wpg:grpSpPr>
                                  <a:xfrm>
                                    <a:off x="2879025" y="2603771"/>
                                    <a:ext cx="4933950" cy="2352459"/>
                                    <a:chOff x="0" y="0"/>
                                    <a:chExt cx="4933950" cy="2352450"/>
                                  </a:xfrm>
                                </wpg:grpSpPr>
                                <wps:wsp>
                                  <wps:cNvPr id="19" name="Rectángulo 19"/>
                                  <wps:cNvSpPr/>
                                  <wps:spPr>
                                    <a:xfrm>
                                      <a:off x="0" y="0"/>
                                      <a:ext cx="4933950" cy="2352450"/>
                                    </a:xfrm>
                                    <a:prstGeom prst="rect">
                                      <a:avLst/>
                                    </a:prstGeom>
                                    <a:noFill/>
                                    <a:ln>
                                      <a:noFill/>
                                    </a:ln>
                                  </wps:spPr>
                                  <wps:txbx>
                                    <w:txbxContent>
                                      <w:p w14:paraId="32EFA639" w14:textId="77777777" w:rsidR="003A39A1" w:rsidRDefault="003A39A1">
                                        <w:pPr>
                                          <w:spacing w:line="240" w:lineRule="auto"/>
                                          <w:textDirection w:val="btLr"/>
                                        </w:pPr>
                                      </w:p>
                                    </w:txbxContent>
                                  </wps:txbx>
                                  <wps:bodyPr spcFirstLastPara="1" wrap="square" lIns="91425" tIns="91425" rIns="91425" bIns="91425" anchor="ctr" anchorCtr="0">
                                    <a:noAutofit/>
                                  </wps:bodyPr>
                                </wps:wsp>
                                <wpg:grpSp>
                                  <wpg:cNvPr id="20" name="Grupo 20"/>
                                  <wpg:cNvGrpSpPr/>
                                  <wpg:grpSpPr>
                                    <a:xfrm>
                                      <a:off x="0" y="0"/>
                                      <a:ext cx="4933950" cy="2352450"/>
                                      <a:chOff x="0" y="0"/>
                                      <a:chExt cx="4933950" cy="2352450"/>
                                    </a:xfrm>
                                  </wpg:grpSpPr>
                                  <wps:wsp>
                                    <wps:cNvPr id="21" name="Rectángulo 21"/>
                                    <wps:cNvSpPr/>
                                    <wps:spPr>
                                      <a:xfrm>
                                        <a:off x="0" y="0"/>
                                        <a:ext cx="4933950" cy="2352450"/>
                                      </a:xfrm>
                                      <a:prstGeom prst="rect">
                                        <a:avLst/>
                                      </a:prstGeom>
                                      <a:noFill/>
                                      <a:ln>
                                        <a:noFill/>
                                      </a:ln>
                                    </wps:spPr>
                                    <wps:txbx>
                                      <w:txbxContent>
                                        <w:p w14:paraId="5546634B"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2" name="Hexágono 22"/>
                                    <wps:cNvSpPr/>
                                    <wps:spPr>
                                      <a:xfrm rot="5400000">
                                        <a:off x="2259536" y="-89924"/>
                                        <a:ext cx="871311" cy="1051159"/>
                                      </a:xfrm>
                                      <a:prstGeom prst="hexagon">
                                        <a:avLst>
                                          <a:gd name="adj" fmla="val 25000"/>
                                          <a:gd name="vf" fmla="val 115470"/>
                                        </a:avLst>
                                      </a:prstGeom>
                                      <a:gradFill>
                                        <a:gsLst>
                                          <a:gs pos="0">
                                            <a:srgbClr val="B4C0A2"/>
                                          </a:gs>
                                          <a:gs pos="50000">
                                            <a:srgbClr val="A9B695"/>
                                          </a:gs>
                                          <a:gs pos="100000">
                                            <a:srgbClr val="9CAD82"/>
                                          </a:gs>
                                        </a:gsLst>
                                        <a:lin ang="5400000" scaled="0"/>
                                      </a:gradFill>
                                      <a:ln>
                                        <a:noFill/>
                                      </a:ln>
                                    </wps:spPr>
                                    <wps:txbx>
                                      <w:txbxContent>
                                        <w:p w14:paraId="5116F998"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3" name="Rectángulo 23"/>
                                    <wps:cNvSpPr/>
                                    <wps:spPr>
                                      <a:xfrm>
                                        <a:off x="2344806" y="145219"/>
                                        <a:ext cx="700773" cy="580874"/>
                                      </a:xfrm>
                                      <a:prstGeom prst="rect">
                                        <a:avLst/>
                                      </a:prstGeom>
                                      <a:noFill/>
                                      <a:ln>
                                        <a:noFill/>
                                      </a:ln>
                                    </wps:spPr>
                                    <wps:txbx>
                                      <w:txbxContent>
                                        <w:p w14:paraId="14BF01E2" w14:textId="77777777" w:rsidR="003A39A1" w:rsidRDefault="00000000">
                                          <w:pPr>
                                            <w:spacing w:line="215" w:lineRule="auto"/>
                                            <w:jc w:val="center"/>
                                            <w:textDirection w:val="btLr"/>
                                          </w:pPr>
                                          <w:r>
                                            <w:rPr>
                                              <w:color w:val="000000"/>
                                              <w:sz w:val="21"/>
                                            </w:rPr>
                                            <w:t>Niveles mínimos de mercancía</w:t>
                                          </w:r>
                                        </w:p>
                                      </w:txbxContent>
                                    </wps:txbx>
                                    <wps:bodyPr spcFirstLastPara="1" wrap="square" lIns="41900" tIns="41900" rIns="41900" bIns="41900" anchor="ctr" anchorCtr="0">
                                      <a:noAutofit/>
                                    </wps:bodyPr>
                                  </wps:wsp>
                                  <wps:wsp>
                                    <wps:cNvPr id="24" name="Rectángulo 24"/>
                                    <wps:cNvSpPr/>
                                    <wps:spPr>
                                      <a:xfrm>
                                        <a:off x="3062951" y="175267"/>
                                        <a:ext cx="972383" cy="522786"/>
                                      </a:xfrm>
                                      <a:prstGeom prst="rect">
                                        <a:avLst/>
                                      </a:prstGeom>
                                      <a:noFill/>
                                      <a:ln>
                                        <a:noFill/>
                                      </a:ln>
                                    </wps:spPr>
                                    <wps:txbx>
                                      <w:txbxContent>
                                        <w:p w14:paraId="36D5C734"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5" name="Hexágono 25"/>
                                    <wps:cNvSpPr/>
                                    <wps:spPr>
                                      <a:xfrm rot="5400000">
                                        <a:off x="1322924" y="57457"/>
                                        <a:ext cx="871311" cy="758040"/>
                                      </a:xfrm>
                                      <a:prstGeom prst="hexagon">
                                        <a:avLst>
                                          <a:gd name="adj" fmla="val 25000"/>
                                          <a:gd name="vf" fmla="val 115470"/>
                                        </a:avLst>
                                      </a:prstGeom>
                                      <a:gradFill>
                                        <a:gsLst>
                                          <a:gs pos="0">
                                            <a:srgbClr val="C5D3AE"/>
                                          </a:gs>
                                          <a:gs pos="50000">
                                            <a:srgbClr val="BBCCA0"/>
                                          </a:gs>
                                          <a:gs pos="100000">
                                            <a:srgbClr val="B2C790"/>
                                          </a:gs>
                                        </a:gsLst>
                                        <a:lin ang="5400000" scaled="0"/>
                                      </a:gradFill>
                                      <a:ln>
                                        <a:noFill/>
                                      </a:ln>
                                    </wps:spPr>
                                    <wps:txbx>
                                      <w:txbxContent>
                                        <w:p w14:paraId="2B5D069A"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6" name="Rectángulo 26"/>
                                    <wps:cNvSpPr/>
                                    <wps:spPr>
                                      <a:xfrm>
                                        <a:off x="1497687" y="136601"/>
                                        <a:ext cx="521784" cy="599753"/>
                                      </a:xfrm>
                                      <a:prstGeom prst="rect">
                                        <a:avLst/>
                                      </a:prstGeom>
                                      <a:noFill/>
                                      <a:ln>
                                        <a:noFill/>
                                      </a:ln>
                                    </wps:spPr>
                                    <wps:txbx>
                                      <w:txbxContent>
                                        <w:p w14:paraId="1AF9622B" w14:textId="77777777" w:rsidR="003A39A1" w:rsidRDefault="00000000">
                                          <w:pPr>
                                            <w:spacing w:line="215" w:lineRule="auto"/>
                                            <w:jc w:val="center"/>
                                            <w:textDirection w:val="btLr"/>
                                          </w:pPr>
                                          <w:r>
                                            <w:rPr>
                                              <w:color w:val="000000"/>
                                              <w:sz w:val="32"/>
                                            </w:rPr>
                                            <w:t>Just in time</w:t>
                                          </w:r>
                                        </w:p>
                                      </w:txbxContent>
                                    </wps:txbx>
                                    <wps:bodyPr spcFirstLastPara="1" wrap="square" lIns="0" tIns="0" rIns="0" bIns="0" anchor="ctr" anchorCtr="0">
                                      <a:noAutofit/>
                                    </wps:bodyPr>
                                  </wps:wsp>
                                  <wps:wsp>
                                    <wps:cNvPr id="27" name="Hexágono 27"/>
                                    <wps:cNvSpPr/>
                                    <wps:spPr>
                                      <a:xfrm rot="5400000">
                                        <a:off x="1755804" y="758496"/>
                                        <a:ext cx="871311" cy="818737"/>
                                      </a:xfrm>
                                      <a:prstGeom prst="hexagon">
                                        <a:avLst>
                                          <a:gd name="adj" fmla="val 25000"/>
                                          <a:gd name="vf" fmla="val 115470"/>
                                        </a:avLst>
                                      </a:prstGeom>
                                      <a:gradFill>
                                        <a:gsLst>
                                          <a:gs pos="0">
                                            <a:srgbClr val="D7E2C6"/>
                                          </a:gs>
                                          <a:gs pos="50000">
                                            <a:srgbClr val="CDDBBA"/>
                                          </a:gs>
                                          <a:gs pos="100000">
                                            <a:srgbClr val="C7D8AF"/>
                                          </a:gs>
                                        </a:gsLst>
                                        <a:lin ang="5400000" scaled="0"/>
                                      </a:gradFill>
                                      <a:ln>
                                        <a:noFill/>
                                      </a:ln>
                                    </wps:spPr>
                                    <wps:txbx>
                                      <w:txbxContent>
                                        <w:p w14:paraId="11BF650A"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8" name="Rectángulo 28"/>
                                    <wps:cNvSpPr/>
                                    <wps:spPr>
                                      <a:xfrm>
                                        <a:off x="1914430" y="873046"/>
                                        <a:ext cx="554059" cy="589637"/>
                                      </a:xfrm>
                                      <a:prstGeom prst="rect">
                                        <a:avLst/>
                                      </a:prstGeom>
                                      <a:noFill/>
                                      <a:ln>
                                        <a:noFill/>
                                      </a:ln>
                                    </wps:spPr>
                                    <wps:txbx>
                                      <w:txbxContent>
                                        <w:p w14:paraId="562D4F6B" w14:textId="77777777" w:rsidR="003A39A1" w:rsidRDefault="00000000">
                                          <w:pPr>
                                            <w:spacing w:line="215" w:lineRule="auto"/>
                                            <w:jc w:val="center"/>
                                            <w:textDirection w:val="btLr"/>
                                          </w:pPr>
                                          <w:r>
                                            <w:rPr>
                                              <w:color w:val="000000"/>
                                              <w:sz w:val="24"/>
                                            </w:rPr>
                                            <w:t>Sistema ABC</w:t>
                                          </w:r>
                                        </w:p>
                                      </w:txbxContent>
                                    </wps:txbx>
                                    <wps:bodyPr spcFirstLastPara="1" wrap="square" lIns="45700" tIns="45700" rIns="45700" bIns="45700" anchor="ctr" anchorCtr="0">
                                      <a:noAutofit/>
                                    </wps:bodyPr>
                                  </wps:wsp>
                                  <wps:wsp>
                                    <wps:cNvPr id="29" name="Rectángulo 29"/>
                                    <wps:cNvSpPr/>
                                    <wps:spPr>
                                      <a:xfrm>
                                        <a:off x="898614" y="914836"/>
                                        <a:ext cx="941016" cy="522786"/>
                                      </a:xfrm>
                                      <a:prstGeom prst="rect">
                                        <a:avLst/>
                                      </a:prstGeom>
                                      <a:noFill/>
                                      <a:ln>
                                        <a:noFill/>
                                      </a:ln>
                                    </wps:spPr>
                                    <wps:txbx>
                                      <w:txbxContent>
                                        <w:p w14:paraId="04DFBFFE"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30" name="Hexágono 30"/>
                                    <wps:cNvSpPr/>
                                    <wps:spPr>
                                      <a:xfrm rot="5400000">
                                        <a:off x="2633054" y="805582"/>
                                        <a:ext cx="871311" cy="758040"/>
                                      </a:xfrm>
                                      <a:prstGeom prst="hexagon">
                                        <a:avLst>
                                          <a:gd name="adj" fmla="val 25000"/>
                                          <a:gd name="vf" fmla="val 115470"/>
                                        </a:avLst>
                                      </a:prstGeom>
                                      <a:gradFill>
                                        <a:gsLst>
                                          <a:gs pos="0">
                                            <a:srgbClr val="ECF1E4"/>
                                          </a:gs>
                                          <a:gs pos="50000">
                                            <a:srgbClr val="E3EAD9"/>
                                          </a:gs>
                                          <a:gs pos="100000">
                                            <a:srgbClr val="E0E9D3"/>
                                          </a:gs>
                                        </a:gsLst>
                                        <a:lin ang="5400000" scaled="0"/>
                                      </a:gradFill>
                                      <a:ln>
                                        <a:noFill/>
                                      </a:ln>
                                    </wps:spPr>
                                    <wps:txbx>
                                      <w:txbxContent>
                                        <w:p w14:paraId="3DE7B29A"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31" name="Rectángulo 31"/>
                                    <wps:cNvSpPr/>
                                    <wps:spPr>
                                      <a:xfrm>
                                        <a:off x="2807817" y="884726"/>
                                        <a:ext cx="521784" cy="599753"/>
                                      </a:xfrm>
                                      <a:prstGeom prst="rect">
                                        <a:avLst/>
                                      </a:prstGeom>
                                      <a:noFill/>
                                      <a:ln>
                                        <a:noFill/>
                                      </a:ln>
                                    </wps:spPr>
                                    <wps:txbx>
                                      <w:txbxContent>
                                        <w:p w14:paraId="55274E8D" w14:textId="77777777" w:rsidR="003A39A1" w:rsidRDefault="00000000">
                                          <w:pPr>
                                            <w:spacing w:line="215" w:lineRule="auto"/>
                                            <w:jc w:val="center"/>
                                            <w:textDirection w:val="btLr"/>
                                          </w:pPr>
                                          <w:r>
                                            <w:rPr>
                                              <w:color w:val="000000"/>
                                              <w:sz w:val="32"/>
                                            </w:rPr>
                                            <w:t>FIFO o PEPS</w:t>
                                          </w:r>
                                        </w:p>
                                      </w:txbxContent>
                                    </wps:txbx>
                                    <wps:bodyPr spcFirstLastPara="1" wrap="square" lIns="0" tIns="0" rIns="0" bIns="0" anchor="ctr" anchorCtr="0">
                                      <a:noAutofit/>
                                    </wps:bodyPr>
                                  </wps:wsp>
                                  <wps:wsp>
                                    <wps:cNvPr id="32" name="Hexágono 32"/>
                                    <wps:cNvSpPr/>
                                    <wps:spPr>
                                      <a:xfrm rot="5400000">
                                        <a:off x="2225273" y="1536778"/>
                                        <a:ext cx="871311" cy="758040"/>
                                      </a:xfrm>
                                      <a:prstGeom prst="hexagon">
                                        <a:avLst>
                                          <a:gd name="adj" fmla="val 25000"/>
                                          <a:gd name="vf" fmla="val 115470"/>
                                        </a:avLst>
                                      </a:prstGeom>
                                      <a:noFill/>
                                      <a:ln>
                                        <a:noFill/>
                                      </a:ln>
                                    </wps:spPr>
                                    <wps:txbx>
                                      <w:txbxContent>
                                        <w:p w14:paraId="6DFAA432"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33" name="Rectángulo 33"/>
                                    <wps:cNvSpPr/>
                                    <wps:spPr>
                                      <a:xfrm>
                                        <a:off x="2400036" y="1615922"/>
                                        <a:ext cx="521784" cy="599753"/>
                                      </a:xfrm>
                                      <a:prstGeom prst="rect">
                                        <a:avLst/>
                                      </a:prstGeom>
                                      <a:noFill/>
                                      <a:ln>
                                        <a:noFill/>
                                      </a:ln>
                                    </wps:spPr>
                                    <wps:txbx>
                                      <w:txbxContent>
                                        <w:p w14:paraId="56EE1254" w14:textId="77777777" w:rsidR="003A39A1" w:rsidRDefault="003A39A1">
                                          <w:pPr>
                                            <w:spacing w:line="215" w:lineRule="auto"/>
                                            <w:jc w:val="center"/>
                                            <w:textDirection w:val="btLr"/>
                                          </w:pPr>
                                        </w:p>
                                      </w:txbxContent>
                                    </wps:txbx>
                                    <wps:bodyPr spcFirstLastPara="1" wrap="square" lIns="45700" tIns="45700" rIns="45700" bIns="45700" anchor="ctr" anchorCtr="0">
                                      <a:noAutofit/>
                                    </wps:bodyPr>
                                  </wps:wsp>
                                  <wps:wsp>
                                    <wps:cNvPr id="34" name="Rectángulo 34"/>
                                    <wps:cNvSpPr/>
                                    <wps:spPr>
                                      <a:xfrm>
                                        <a:off x="3062951" y="1654405"/>
                                        <a:ext cx="972383" cy="522786"/>
                                      </a:xfrm>
                                      <a:prstGeom prst="rect">
                                        <a:avLst/>
                                      </a:prstGeom>
                                      <a:noFill/>
                                      <a:ln>
                                        <a:noFill/>
                                      </a:ln>
                                    </wps:spPr>
                                    <wps:txbx>
                                      <w:txbxContent>
                                        <w:p w14:paraId="6C2D5B35"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35" name="Hexágono 35"/>
                                    <wps:cNvSpPr/>
                                    <wps:spPr>
                                      <a:xfrm rot="5400000">
                                        <a:off x="2184619" y="1536961"/>
                                        <a:ext cx="871311" cy="758040"/>
                                      </a:xfrm>
                                      <a:prstGeom prst="hexagon">
                                        <a:avLst>
                                          <a:gd name="adj" fmla="val 25000"/>
                                          <a:gd name="vf" fmla="val 115470"/>
                                        </a:avLst>
                                      </a:prstGeom>
                                      <a:gradFill>
                                        <a:gsLst>
                                          <a:gs pos="0">
                                            <a:srgbClr val="C5D3AE"/>
                                          </a:gs>
                                          <a:gs pos="50000">
                                            <a:srgbClr val="BBCCA0"/>
                                          </a:gs>
                                          <a:gs pos="100000">
                                            <a:srgbClr val="B2C790"/>
                                          </a:gs>
                                        </a:gsLst>
                                        <a:lin ang="5400000" scaled="0"/>
                                      </a:gradFill>
                                      <a:ln>
                                        <a:noFill/>
                                      </a:ln>
                                    </wps:spPr>
                                    <wps:txbx>
                                      <w:txbxContent>
                                        <w:p w14:paraId="1DC71A10"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36" name="Rectángulo 36"/>
                                    <wps:cNvSpPr/>
                                    <wps:spPr>
                                      <a:xfrm>
                                        <a:off x="2359382" y="1616105"/>
                                        <a:ext cx="521784" cy="599753"/>
                                      </a:xfrm>
                                      <a:prstGeom prst="rect">
                                        <a:avLst/>
                                      </a:prstGeom>
                                      <a:noFill/>
                                      <a:ln>
                                        <a:noFill/>
                                      </a:ln>
                                    </wps:spPr>
                                    <wps:txbx>
                                      <w:txbxContent>
                                        <w:p w14:paraId="48A11094" w14:textId="77777777" w:rsidR="003A39A1" w:rsidRDefault="00000000">
                                          <w:pPr>
                                            <w:spacing w:line="215" w:lineRule="auto"/>
                                            <w:jc w:val="center"/>
                                            <w:textDirection w:val="btLr"/>
                                          </w:pPr>
                                          <w:r>
                                            <w:rPr>
                                              <w:color w:val="000000"/>
                                              <w:sz w:val="36"/>
                                            </w:rPr>
                                            <w:t>EOQ</w:t>
                                          </w:r>
                                        </w:p>
                                      </w:txbxContent>
                                    </wps:txbx>
                                    <wps:bodyPr spcFirstLastPara="1" wrap="square" lIns="0" tIns="0" rIns="0" bIns="0" anchor="ctr" anchorCtr="0">
                                      <a:noAutofit/>
                                    </wps:bodyPr>
                                  </wps:w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4933950" cy="2352459"/>
                      <wp:effectExtent b="0" l="0" r="0" t="0"/>
                      <wp:docPr id="308" name="image49.png"/>
                      <a:graphic>
                        <a:graphicData uri="http://schemas.openxmlformats.org/drawingml/2006/picture">
                          <pic:pic>
                            <pic:nvPicPr>
                              <pic:cNvPr id="0" name="image49.png"/>
                              <pic:cNvPicPr preferRelativeResize="0"/>
                            </pic:nvPicPr>
                            <pic:blipFill>
                              <a:blip r:embed="rId43"/>
                              <a:srcRect/>
                              <a:stretch>
                                <a:fillRect/>
                              </a:stretch>
                            </pic:blipFill>
                            <pic:spPr>
                              <a:xfrm>
                                <a:off x="0" y="0"/>
                                <a:ext cx="4933950" cy="2352459"/>
                              </a:xfrm>
                              <a:prstGeom prst="rect"/>
                              <a:ln/>
                            </pic:spPr>
                          </pic:pic>
                        </a:graphicData>
                      </a:graphic>
                    </wp:inline>
                  </w:drawing>
                </mc:Fallback>
              </mc:AlternateContent>
            </w:r>
          </w:p>
          <w:p w14:paraId="0000015B" w14:textId="77777777" w:rsidR="003A39A1" w:rsidRDefault="00000000">
            <w:pPr>
              <w:widowControl w:val="0"/>
            </w:pPr>
            <w:r>
              <w:t>Nota: rediseñar imagen</w:t>
            </w:r>
          </w:p>
          <w:p w14:paraId="0000015C" w14:textId="77777777" w:rsidR="003A39A1" w:rsidRDefault="003A39A1">
            <w:pPr>
              <w:widowControl w:val="0"/>
            </w:pPr>
          </w:p>
          <w:p w14:paraId="0000015D" w14:textId="77777777" w:rsidR="003A39A1" w:rsidRDefault="00000000">
            <w:pPr>
              <w:ind w:left="426"/>
              <w:jc w:val="both"/>
              <w:rPr>
                <w:color w:val="7F7F7F"/>
                <w:sz w:val="18"/>
                <w:szCs w:val="18"/>
              </w:rPr>
            </w:pPr>
            <w:r>
              <w:rPr>
                <w:b/>
              </w:rPr>
              <w:t>Imagen: 137200_i_06</w:t>
            </w:r>
          </w:p>
          <w:p w14:paraId="0000015E" w14:textId="77777777" w:rsidR="003A39A1" w:rsidRDefault="003A39A1">
            <w:pPr>
              <w:ind w:left="993"/>
              <w:jc w:val="both"/>
              <w:rPr>
                <w:i/>
                <w:sz w:val="18"/>
                <w:szCs w:val="18"/>
              </w:rPr>
            </w:pPr>
          </w:p>
          <w:p w14:paraId="00000160" w14:textId="4C4BDE96" w:rsidR="003A39A1" w:rsidRDefault="00000000" w:rsidP="00CA1A9E">
            <w:pPr>
              <w:ind w:left="426"/>
              <w:rPr>
                <w:rFonts w:ascii="Times New Roman" w:eastAsia="Times New Roman" w:hAnsi="Times New Roman" w:cs="Times New Roman"/>
                <w:sz w:val="24"/>
                <w:szCs w:val="24"/>
              </w:rPr>
            </w:pPr>
            <w:sdt>
              <w:sdtPr>
                <w:tag w:val="goog_rdk_7"/>
                <w:id w:val="-871755795"/>
              </w:sdtPr>
              <w:sdtContent/>
            </w:sdt>
          </w:p>
        </w:tc>
      </w:tr>
    </w:tbl>
    <w:p w14:paraId="00000162" w14:textId="77777777" w:rsidR="003A39A1" w:rsidRDefault="003A39A1">
      <w:pPr>
        <w:jc w:val="both"/>
      </w:pPr>
    </w:p>
    <w:p w14:paraId="00000163" w14:textId="77777777" w:rsidR="003A39A1" w:rsidRPr="00CA1A9E" w:rsidRDefault="00000000">
      <w:pPr>
        <w:numPr>
          <w:ilvl w:val="0"/>
          <w:numId w:val="1"/>
        </w:numPr>
        <w:pBdr>
          <w:top w:val="nil"/>
          <w:left w:val="nil"/>
          <w:bottom w:val="nil"/>
          <w:right w:val="nil"/>
          <w:between w:val="nil"/>
        </w:pBdr>
        <w:jc w:val="both"/>
        <w:rPr>
          <w:b/>
        </w:rPr>
      </w:pPr>
      <w:sdt>
        <w:sdtPr>
          <w:tag w:val="goog_rdk_8"/>
          <w:id w:val="-2084836193"/>
        </w:sdtPr>
        <w:sdtContent/>
      </w:sdt>
      <w:r w:rsidRPr="00CA1A9E">
        <w:rPr>
          <w:b/>
        </w:rPr>
        <w:t>Sistemas de información logística y sus elementos</w:t>
      </w:r>
    </w:p>
    <w:p w14:paraId="00000164" w14:textId="77777777" w:rsidR="003A39A1" w:rsidRDefault="003A39A1">
      <w:pPr>
        <w:jc w:val="both"/>
      </w:pPr>
    </w:p>
    <w:tbl>
      <w:tblPr>
        <w:tblStyle w:val="afffffff9"/>
        <w:tblW w:w="13422" w:type="dxa"/>
        <w:tblBorders>
          <w:top w:val="single" w:sz="8" w:space="0" w:color="9BBB59"/>
          <w:left w:val="single" w:sz="8" w:space="0" w:color="9BBB59"/>
          <w:bottom w:val="single" w:sz="8" w:space="0" w:color="9BBB59"/>
          <w:right w:val="single" w:sz="8" w:space="0" w:color="9BBB59"/>
          <w:insideH w:val="single" w:sz="8" w:space="0" w:color="7BA0CD"/>
          <w:insideV w:val="single" w:sz="8" w:space="0" w:color="7BA0CD"/>
        </w:tblBorders>
        <w:tblLayout w:type="fixed"/>
        <w:tblLook w:val="0400" w:firstRow="0" w:lastRow="0" w:firstColumn="0" w:lastColumn="0" w:noHBand="0" w:noVBand="1"/>
      </w:tblPr>
      <w:tblGrid>
        <w:gridCol w:w="13422"/>
      </w:tblGrid>
      <w:tr w:rsidR="003A39A1" w14:paraId="6A1D2877" w14:textId="77777777">
        <w:trPr>
          <w:trHeight w:val="444"/>
        </w:trPr>
        <w:tc>
          <w:tcPr>
            <w:tcW w:w="13422" w:type="dxa"/>
            <w:shd w:val="clear" w:color="auto" w:fill="8DB3E2"/>
          </w:tcPr>
          <w:p w14:paraId="00000165" w14:textId="77777777" w:rsidR="003A39A1" w:rsidRDefault="00000000">
            <w:pPr>
              <w:pStyle w:val="Ttulo1"/>
              <w:jc w:val="center"/>
              <w:outlineLvl w:val="0"/>
              <w:rPr>
                <w:sz w:val="22"/>
                <w:szCs w:val="22"/>
              </w:rPr>
            </w:pPr>
            <w:r>
              <w:rPr>
                <w:sz w:val="22"/>
                <w:szCs w:val="22"/>
              </w:rPr>
              <w:t>Cuadro de texto</w:t>
            </w:r>
          </w:p>
        </w:tc>
      </w:tr>
      <w:tr w:rsidR="003A39A1" w14:paraId="7BA642C1" w14:textId="77777777">
        <w:tc>
          <w:tcPr>
            <w:tcW w:w="13422" w:type="dxa"/>
          </w:tcPr>
          <w:p w14:paraId="00000166" w14:textId="77777777" w:rsidR="003A39A1" w:rsidRPr="00CA1A9E" w:rsidRDefault="00000000">
            <w:pPr>
              <w:ind w:left="360"/>
            </w:pPr>
            <w:r w:rsidRPr="00CA1A9E">
              <w:t>Las tecnologías de la Información son en la actualidad una serie de métodos y herramientas que representan un factor muy importante para las empresas para lograr ser más óptimas y eficaces en sus procesos administrativos y operativos, lo cual va a permitir compilar y transferir una información precisa de un producto o proceso.</w:t>
            </w:r>
          </w:p>
          <w:p w14:paraId="00000167" w14:textId="77777777" w:rsidR="003A39A1" w:rsidRPr="00CA1A9E" w:rsidRDefault="003A39A1">
            <w:pPr>
              <w:ind w:left="360"/>
            </w:pPr>
          </w:p>
          <w:p w14:paraId="00000168" w14:textId="77777777" w:rsidR="003A39A1" w:rsidRPr="00CA1A9E" w:rsidRDefault="00000000">
            <w:pPr>
              <w:ind w:left="360"/>
            </w:pPr>
            <w:r w:rsidRPr="00CA1A9E">
              <w:t xml:space="preserve">En una empresa, lo logística está asociada a los procesos administrativos de la organización, debido a que es un área que debe ser tenida en cuenta en el instante que se decide planificar, ejecutar y controlar un determinado tipo de gestión, ya que con las </w:t>
            </w:r>
            <w:r w:rsidRPr="00CA1A9E">
              <w:lastRenderedPageBreak/>
              <w:t>personas encargadas de este departamento se determinará la programación paso a paso de cómo se van a llevar a cabo las diferentes fases de un proceso operacional.</w:t>
            </w:r>
          </w:p>
          <w:p w14:paraId="00000169" w14:textId="77777777" w:rsidR="003A39A1" w:rsidRPr="00CA1A9E" w:rsidRDefault="003A39A1">
            <w:pPr>
              <w:ind w:left="360"/>
            </w:pPr>
          </w:p>
          <w:p w14:paraId="0000016A" w14:textId="77777777" w:rsidR="003A39A1" w:rsidRPr="00CA1A9E" w:rsidRDefault="00000000">
            <w:pPr>
              <w:ind w:left="360"/>
            </w:pPr>
            <w:r w:rsidRPr="00CA1A9E">
              <w:t>Conjugando los conceptos de tecnología y logística, se puede llegar a la conclusión de que los sistemas de información logística son todas las herramientas, recursos y métodos que se llevan a cabo en una organización para automatizar los procesos logísticos, productivos y de inventarios, los cuales nos van a permitir tener un flujo de información constante, logrando así minimizar fallas que se presenten en cada una de las fases de producción y distribución.</w:t>
            </w:r>
          </w:p>
          <w:p w14:paraId="0000016B" w14:textId="77777777" w:rsidR="003A39A1" w:rsidRPr="00CA1A9E" w:rsidRDefault="003A39A1">
            <w:pPr>
              <w:ind w:left="360"/>
            </w:pPr>
          </w:p>
          <w:p w14:paraId="0000016C" w14:textId="77777777" w:rsidR="003A39A1" w:rsidRPr="00CA1A9E" w:rsidRDefault="00000000">
            <w:pPr>
              <w:ind w:left="360"/>
            </w:pPr>
            <w:r w:rsidRPr="00CA1A9E">
              <w:t>Cuando se trabaja de la mano con un SIL se cumple con la correcta gestión en los procesos de almacenamiento, inventarios y suministros, donde el objetivo sistema será captar y brindar cierta información que será de suma importancia en la organización, la cual deberá ser analizada, debatida y posteriormente tomar los correctivos para brindar soluciones a los problemas arrojados.</w:t>
            </w:r>
          </w:p>
        </w:tc>
      </w:tr>
    </w:tbl>
    <w:p w14:paraId="0000016D" w14:textId="77777777" w:rsidR="003A39A1" w:rsidRPr="00CA1A9E" w:rsidRDefault="003A39A1">
      <w:pPr>
        <w:rPr>
          <w:b/>
        </w:rPr>
      </w:pPr>
    </w:p>
    <w:p w14:paraId="0000016E" w14:textId="77777777" w:rsidR="003A39A1" w:rsidRPr="00CA1A9E" w:rsidRDefault="00000000">
      <w:pPr>
        <w:pBdr>
          <w:top w:val="nil"/>
          <w:left w:val="nil"/>
          <w:bottom w:val="nil"/>
          <w:right w:val="nil"/>
          <w:between w:val="nil"/>
        </w:pBdr>
        <w:ind w:left="720"/>
        <w:rPr>
          <w:b/>
        </w:rPr>
      </w:pPr>
      <w:sdt>
        <w:sdtPr>
          <w:tag w:val="goog_rdk_9"/>
          <w:id w:val="1756859048"/>
        </w:sdtPr>
        <w:sdtContent/>
      </w:sdt>
      <w:r w:rsidRPr="00CA1A9E">
        <w:rPr>
          <w:b/>
        </w:rPr>
        <w:t>Elementos del sistema</w:t>
      </w:r>
    </w:p>
    <w:p w14:paraId="0000016F" w14:textId="77777777" w:rsidR="003A39A1" w:rsidRDefault="003A39A1">
      <w:pPr>
        <w:pBdr>
          <w:top w:val="nil"/>
          <w:left w:val="nil"/>
          <w:bottom w:val="nil"/>
          <w:right w:val="nil"/>
          <w:between w:val="nil"/>
        </w:pBdr>
        <w:ind w:left="720"/>
        <w:rPr>
          <w:b/>
          <w:color w:val="000000"/>
        </w:rPr>
      </w:pPr>
    </w:p>
    <w:tbl>
      <w:tblPr>
        <w:tblStyle w:val="afffffffa"/>
        <w:tblW w:w="136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3"/>
        <w:gridCol w:w="8394"/>
        <w:gridCol w:w="3374"/>
      </w:tblGrid>
      <w:tr w:rsidR="003A39A1" w14:paraId="74FF93BC" w14:textId="77777777">
        <w:trPr>
          <w:trHeight w:val="420"/>
        </w:trPr>
        <w:tc>
          <w:tcPr>
            <w:tcW w:w="1863" w:type="dxa"/>
            <w:shd w:val="clear" w:color="auto" w:fill="C9DAF8"/>
            <w:tcMar>
              <w:top w:w="100" w:type="dxa"/>
              <w:left w:w="100" w:type="dxa"/>
              <w:bottom w:w="100" w:type="dxa"/>
              <w:right w:w="100" w:type="dxa"/>
            </w:tcMar>
          </w:tcPr>
          <w:p w14:paraId="00000170" w14:textId="77777777" w:rsidR="003A39A1" w:rsidRDefault="00000000">
            <w:pPr>
              <w:widowControl w:val="0"/>
              <w:ind w:right="-804"/>
              <w:rPr>
                <w:b/>
              </w:rPr>
            </w:pPr>
            <w:r>
              <w:rPr>
                <w:b/>
              </w:rPr>
              <w:t>Tipo de recurso</w:t>
            </w:r>
          </w:p>
        </w:tc>
        <w:tc>
          <w:tcPr>
            <w:tcW w:w="11768" w:type="dxa"/>
            <w:gridSpan w:val="2"/>
            <w:shd w:val="clear" w:color="auto" w:fill="C9DAF8"/>
            <w:tcMar>
              <w:top w:w="100" w:type="dxa"/>
              <w:left w:w="100" w:type="dxa"/>
              <w:bottom w:w="100" w:type="dxa"/>
              <w:right w:w="100" w:type="dxa"/>
            </w:tcMar>
          </w:tcPr>
          <w:p w14:paraId="00000171" w14:textId="77777777" w:rsidR="003A39A1" w:rsidRDefault="00000000">
            <w:pPr>
              <w:pStyle w:val="Ttulo"/>
              <w:widowControl w:val="0"/>
              <w:jc w:val="center"/>
              <w:rPr>
                <w:sz w:val="22"/>
                <w:szCs w:val="22"/>
              </w:rPr>
            </w:pPr>
            <w:bookmarkStart w:id="7" w:name="_heading=h.tyjcwt" w:colFirst="0" w:colLast="0"/>
            <w:bookmarkEnd w:id="7"/>
            <w:r>
              <w:rPr>
                <w:sz w:val="22"/>
                <w:szCs w:val="22"/>
              </w:rPr>
              <w:t xml:space="preserve">Pestañas o </w:t>
            </w:r>
            <w:proofErr w:type="spellStart"/>
            <w:r>
              <w:rPr>
                <w:sz w:val="22"/>
                <w:szCs w:val="22"/>
              </w:rPr>
              <w:t>tabs</w:t>
            </w:r>
            <w:proofErr w:type="spellEnd"/>
            <w:r>
              <w:rPr>
                <w:sz w:val="22"/>
                <w:szCs w:val="22"/>
              </w:rPr>
              <w:t xml:space="preserve"> horizontales</w:t>
            </w:r>
          </w:p>
        </w:tc>
      </w:tr>
      <w:tr w:rsidR="003A39A1" w14:paraId="0BD38E7C" w14:textId="77777777">
        <w:trPr>
          <w:trHeight w:val="420"/>
        </w:trPr>
        <w:tc>
          <w:tcPr>
            <w:tcW w:w="1863" w:type="dxa"/>
            <w:shd w:val="clear" w:color="auto" w:fill="auto"/>
            <w:tcMar>
              <w:top w:w="100" w:type="dxa"/>
              <w:left w:w="100" w:type="dxa"/>
              <w:bottom w:w="100" w:type="dxa"/>
              <w:right w:w="100" w:type="dxa"/>
            </w:tcMar>
          </w:tcPr>
          <w:p w14:paraId="00000173" w14:textId="77777777" w:rsidR="003A39A1" w:rsidRDefault="00000000">
            <w:pPr>
              <w:widowControl w:val="0"/>
              <w:ind w:right="-804"/>
              <w:rPr>
                <w:b/>
              </w:rPr>
            </w:pPr>
            <w:r>
              <w:rPr>
                <w:b/>
              </w:rPr>
              <w:t>Introducción</w:t>
            </w:r>
          </w:p>
        </w:tc>
        <w:tc>
          <w:tcPr>
            <w:tcW w:w="11768" w:type="dxa"/>
            <w:gridSpan w:val="2"/>
            <w:shd w:val="clear" w:color="auto" w:fill="auto"/>
            <w:tcMar>
              <w:top w:w="100" w:type="dxa"/>
              <w:left w:w="100" w:type="dxa"/>
              <w:bottom w:w="100" w:type="dxa"/>
              <w:right w:w="100" w:type="dxa"/>
            </w:tcMar>
          </w:tcPr>
          <w:p w14:paraId="00000174" w14:textId="77777777" w:rsidR="003A39A1" w:rsidRDefault="00000000">
            <w:pPr>
              <w:jc w:val="both"/>
            </w:pPr>
            <w:r>
              <w:t>Elementos para el diseño del SIL</w:t>
            </w:r>
          </w:p>
          <w:p w14:paraId="00000175" w14:textId="77777777" w:rsidR="003A39A1" w:rsidRDefault="003A39A1">
            <w:pPr>
              <w:widowControl w:val="0"/>
              <w:rPr>
                <w:color w:val="999999"/>
              </w:rPr>
            </w:pPr>
          </w:p>
        </w:tc>
      </w:tr>
      <w:tr w:rsidR="003A39A1" w14:paraId="4E0DCFD6" w14:textId="77777777">
        <w:trPr>
          <w:trHeight w:val="420"/>
        </w:trPr>
        <w:tc>
          <w:tcPr>
            <w:tcW w:w="1863" w:type="dxa"/>
            <w:shd w:val="clear" w:color="auto" w:fill="auto"/>
            <w:tcMar>
              <w:top w:w="100" w:type="dxa"/>
              <w:left w:w="100" w:type="dxa"/>
              <w:bottom w:w="100" w:type="dxa"/>
              <w:right w:w="100" w:type="dxa"/>
            </w:tcMar>
          </w:tcPr>
          <w:p w14:paraId="00000177" w14:textId="77777777" w:rsidR="003A39A1" w:rsidRDefault="00000000">
            <w:pPr>
              <w:widowControl w:val="0"/>
              <w:ind w:right="-804"/>
              <w:rPr>
                <w:b/>
                <w:color w:val="999999"/>
              </w:rPr>
            </w:pPr>
            <w:r>
              <w:rPr>
                <w:b/>
                <w:color w:val="999999"/>
              </w:rPr>
              <w:t xml:space="preserve">Toma de </w:t>
            </w:r>
          </w:p>
          <w:p w14:paraId="00000178" w14:textId="77777777" w:rsidR="003A39A1" w:rsidRDefault="00000000">
            <w:pPr>
              <w:widowControl w:val="0"/>
              <w:ind w:right="-804"/>
              <w:rPr>
                <w:b/>
                <w:color w:val="999999"/>
              </w:rPr>
            </w:pPr>
            <w:r>
              <w:rPr>
                <w:b/>
                <w:color w:val="999999"/>
              </w:rPr>
              <w:t>decisiones</w:t>
            </w:r>
          </w:p>
          <w:p w14:paraId="00000179" w14:textId="77777777" w:rsidR="003A39A1" w:rsidRDefault="003A39A1">
            <w:pPr>
              <w:widowControl w:val="0"/>
              <w:ind w:right="-804"/>
              <w:rPr>
                <w:b/>
                <w:color w:val="999999"/>
              </w:rPr>
            </w:pPr>
          </w:p>
        </w:tc>
        <w:tc>
          <w:tcPr>
            <w:tcW w:w="8394" w:type="dxa"/>
            <w:shd w:val="clear" w:color="auto" w:fill="auto"/>
            <w:tcMar>
              <w:top w:w="100" w:type="dxa"/>
              <w:left w:w="100" w:type="dxa"/>
              <w:bottom w:w="100" w:type="dxa"/>
              <w:right w:w="100" w:type="dxa"/>
            </w:tcMar>
          </w:tcPr>
          <w:p w14:paraId="0000017A" w14:textId="77777777" w:rsidR="003A39A1" w:rsidRPr="00CA1A9E" w:rsidRDefault="00000000">
            <w:pPr>
              <w:widowControl w:val="0"/>
            </w:pPr>
            <w:r w:rsidRPr="00CA1A9E">
              <w:t>Se deberán establecer las acciones con las cuales se procederá a elaborar el diseño del SIL y se determinará la periodicidad en que se va a realizar este proceso.</w:t>
            </w:r>
          </w:p>
          <w:p w14:paraId="0000017B" w14:textId="77777777" w:rsidR="003A39A1" w:rsidRPr="00CA1A9E" w:rsidRDefault="003A39A1">
            <w:pPr>
              <w:widowControl w:val="0"/>
            </w:pPr>
          </w:p>
        </w:tc>
        <w:tc>
          <w:tcPr>
            <w:tcW w:w="3374" w:type="dxa"/>
            <w:shd w:val="clear" w:color="auto" w:fill="auto"/>
            <w:tcMar>
              <w:top w:w="100" w:type="dxa"/>
              <w:left w:w="100" w:type="dxa"/>
              <w:bottom w:w="100" w:type="dxa"/>
              <w:right w:w="100" w:type="dxa"/>
            </w:tcMar>
          </w:tcPr>
          <w:p w14:paraId="0000017C" w14:textId="77777777" w:rsidR="003A39A1" w:rsidRDefault="00000000">
            <w:pPr>
              <w:widowControl w:val="0"/>
              <w:rPr>
                <w:b/>
                <w:color w:val="999999"/>
              </w:rPr>
            </w:pPr>
            <w:r>
              <w:rPr>
                <w:b/>
                <w:color w:val="999999"/>
              </w:rPr>
              <w:t>Sólo diseño para el botón, sin acompañamiento de imagen.</w:t>
            </w:r>
          </w:p>
          <w:p w14:paraId="0000017D" w14:textId="77777777" w:rsidR="003A39A1" w:rsidRDefault="003A39A1">
            <w:pPr>
              <w:widowControl w:val="0"/>
            </w:pPr>
          </w:p>
          <w:p w14:paraId="0000017E" w14:textId="77777777" w:rsidR="003A39A1" w:rsidRDefault="003A39A1">
            <w:pPr>
              <w:widowControl w:val="0"/>
              <w:rPr>
                <w:b/>
                <w:color w:val="999999"/>
              </w:rPr>
            </w:pPr>
          </w:p>
        </w:tc>
      </w:tr>
      <w:tr w:rsidR="003A39A1" w14:paraId="02EB25B4" w14:textId="77777777">
        <w:trPr>
          <w:trHeight w:val="420"/>
        </w:trPr>
        <w:tc>
          <w:tcPr>
            <w:tcW w:w="1863" w:type="dxa"/>
            <w:shd w:val="clear" w:color="auto" w:fill="auto"/>
            <w:tcMar>
              <w:top w:w="100" w:type="dxa"/>
              <w:left w:w="100" w:type="dxa"/>
              <w:bottom w:w="100" w:type="dxa"/>
              <w:right w:w="100" w:type="dxa"/>
            </w:tcMar>
          </w:tcPr>
          <w:p w14:paraId="0000017F" w14:textId="77777777" w:rsidR="003A39A1" w:rsidRDefault="00000000">
            <w:pPr>
              <w:widowControl w:val="0"/>
              <w:rPr>
                <w:b/>
                <w:color w:val="999999"/>
              </w:rPr>
            </w:pPr>
            <w:r>
              <w:rPr>
                <w:b/>
                <w:color w:val="999999"/>
              </w:rPr>
              <w:t>Requerimientos</w:t>
            </w:r>
          </w:p>
          <w:p w14:paraId="00000180" w14:textId="77777777" w:rsidR="003A39A1" w:rsidRDefault="003A39A1">
            <w:pPr>
              <w:widowControl w:val="0"/>
              <w:rPr>
                <w:b/>
                <w:color w:val="999999"/>
              </w:rPr>
            </w:pPr>
          </w:p>
        </w:tc>
        <w:tc>
          <w:tcPr>
            <w:tcW w:w="8394" w:type="dxa"/>
            <w:shd w:val="clear" w:color="auto" w:fill="auto"/>
            <w:tcMar>
              <w:top w:w="100" w:type="dxa"/>
              <w:left w:w="100" w:type="dxa"/>
              <w:bottom w:w="100" w:type="dxa"/>
              <w:right w:w="100" w:type="dxa"/>
            </w:tcMar>
          </w:tcPr>
          <w:p w14:paraId="00000181" w14:textId="77777777" w:rsidR="003A39A1" w:rsidRDefault="00000000">
            <w:pPr>
              <w:widowControl w:val="0"/>
              <w:numPr>
                <w:ilvl w:val="0"/>
                <w:numId w:val="2"/>
              </w:numPr>
              <w:rPr>
                <w:color w:val="999999"/>
              </w:rPr>
            </w:pPr>
            <w:r>
              <w:rPr>
                <w:color w:val="999999"/>
              </w:rPr>
              <w:t>En este ítem se deberán decretar las acciones y la celeridad con la que se va a desempeñar el sistema conforme a los datos y la información allí registrada y transferida.</w:t>
            </w:r>
          </w:p>
          <w:p w14:paraId="00000182" w14:textId="77777777" w:rsidR="003A39A1" w:rsidRDefault="00000000">
            <w:pPr>
              <w:widowControl w:val="0"/>
              <w:numPr>
                <w:ilvl w:val="0"/>
                <w:numId w:val="2"/>
              </w:numPr>
              <w:rPr>
                <w:color w:val="999999"/>
              </w:rPr>
            </w:pPr>
            <w:r>
              <w:rPr>
                <w:color w:val="999999"/>
              </w:rPr>
              <w:t>Dependiendo del tipo de sistema que se vaya a implementar así mismo será su rendimiento y paralelamente aumentaría su costo.</w:t>
            </w:r>
          </w:p>
          <w:p w14:paraId="00000183" w14:textId="77777777" w:rsidR="003A39A1" w:rsidRDefault="003A39A1">
            <w:pPr>
              <w:widowControl w:val="0"/>
              <w:rPr>
                <w:color w:val="999999"/>
              </w:rPr>
            </w:pPr>
          </w:p>
        </w:tc>
        <w:tc>
          <w:tcPr>
            <w:tcW w:w="3374" w:type="dxa"/>
            <w:shd w:val="clear" w:color="auto" w:fill="auto"/>
            <w:tcMar>
              <w:top w:w="100" w:type="dxa"/>
              <w:left w:w="100" w:type="dxa"/>
              <w:bottom w:w="100" w:type="dxa"/>
              <w:right w:w="100" w:type="dxa"/>
            </w:tcMar>
          </w:tcPr>
          <w:p w14:paraId="00000184" w14:textId="77777777" w:rsidR="003A39A1" w:rsidRDefault="00000000">
            <w:pPr>
              <w:widowControl w:val="0"/>
              <w:rPr>
                <w:b/>
                <w:color w:val="999999"/>
              </w:rPr>
            </w:pPr>
            <w:r>
              <w:rPr>
                <w:b/>
                <w:color w:val="999999"/>
              </w:rPr>
              <w:t>Sólo diseño para el botón, sin acompañamiento de imagen.</w:t>
            </w:r>
          </w:p>
          <w:p w14:paraId="00000185" w14:textId="77777777" w:rsidR="003A39A1" w:rsidRDefault="003A39A1">
            <w:pPr>
              <w:widowControl w:val="0"/>
              <w:rPr>
                <w:b/>
                <w:color w:val="999999"/>
              </w:rPr>
            </w:pPr>
          </w:p>
        </w:tc>
      </w:tr>
      <w:tr w:rsidR="003A39A1" w14:paraId="12121F85" w14:textId="77777777">
        <w:trPr>
          <w:trHeight w:val="420"/>
        </w:trPr>
        <w:tc>
          <w:tcPr>
            <w:tcW w:w="1863" w:type="dxa"/>
            <w:shd w:val="clear" w:color="auto" w:fill="auto"/>
            <w:tcMar>
              <w:top w:w="100" w:type="dxa"/>
              <w:left w:w="100" w:type="dxa"/>
              <w:bottom w:w="100" w:type="dxa"/>
              <w:right w:w="100" w:type="dxa"/>
            </w:tcMar>
          </w:tcPr>
          <w:p w14:paraId="00000186" w14:textId="77777777" w:rsidR="003A39A1" w:rsidRDefault="00000000">
            <w:pPr>
              <w:widowControl w:val="0"/>
              <w:rPr>
                <w:b/>
                <w:color w:val="999999"/>
              </w:rPr>
            </w:pPr>
            <w:r>
              <w:rPr>
                <w:b/>
                <w:color w:val="999999"/>
              </w:rPr>
              <w:lastRenderedPageBreak/>
              <w:t>Control</w:t>
            </w:r>
          </w:p>
        </w:tc>
        <w:tc>
          <w:tcPr>
            <w:tcW w:w="8394" w:type="dxa"/>
            <w:shd w:val="clear" w:color="auto" w:fill="auto"/>
            <w:tcMar>
              <w:top w:w="100" w:type="dxa"/>
              <w:left w:w="100" w:type="dxa"/>
              <w:bottom w:w="100" w:type="dxa"/>
              <w:right w:w="100" w:type="dxa"/>
            </w:tcMar>
          </w:tcPr>
          <w:p w14:paraId="00000187" w14:textId="77777777" w:rsidR="003A39A1" w:rsidRDefault="00000000">
            <w:pPr>
              <w:widowControl w:val="0"/>
              <w:rPr>
                <w:color w:val="999999"/>
              </w:rPr>
            </w:pPr>
            <w:r>
              <w:rPr>
                <w:color w:val="999999"/>
              </w:rPr>
              <w:t>Como todo proceso y toda sistematización deberá ser monitoreada por una persona especializada, la cual deberá estar atenta a la recolección y análisis de esta información para luego llegar a la toma de decisiones.</w:t>
            </w:r>
          </w:p>
          <w:p w14:paraId="00000188" w14:textId="77777777" w:rsidR="003A39A1" w:rsidRDefault="003A39A1">
            <w:pPr>
              <w:widowControl w:val="0"/>
              <w:rPr>
                <w:color w:val="999999"/>
              </w:rPr>
            </w:pPr>
          </w:p>
        </w:tc>
        <w:tc>
          <w:tcPr>
            <w:tcW w:w="3374" w:type="dxa"/>
            <w:shd w:val="clear" w:color="auto" w:fill="auto"/>
            <w:tcMar>
              <w:top w:w="100" w:type="dxa"/>
              <w:left w:w="100" w:type="dxa"/>
              <w:bottom w:w="100" w:type="dxa"/>
              <w:right w:w="100" w:type="dxa"/>
            </w:tcMar>
          </w:tcPr>
          <w:p w14:paraId="00000189" w14:textId="77777777" w:rsidR="003A39A1" w:rsidRDefault="00000000">
            <w:pPr>
              <w:widowControl w:val="0"/>
              <w:rPr>
                <w:b/>
                <w:color w:val="999999"/>
              </w:rPr>
            </w:pPr>
            <w:r>
              <w:rPr>
                <w:b/>
                <w:color w:val="999999"/>
              </w:rPr>
              <w:t>Sólo diseño para el botón, sin acompañamiento de imagen.</w:t>
            </w:r>
          </w:p>
          <w:p w14:paraId="0000018A" w14:textId="77777777" w:rsidR="003A39A1" w:rsidRDefault="003A39A1">
            <w:pPr>
              <w:widowControl w:val="0"/>
              <w:rPr>
                <w:b/>
                <w:color w:val="999999"/>
              </w:rPr>
            </w:pPr>
          </w:p>
        </w:tc>
      </w:tr>
    </w:tbl>
    <w:p w14:paraId="0000018B" w14:textId="77777777" w:rsidR="003A39A1" w:rsidRDefault="003A39A1">
      <w:pPr>
        <w:jc w:val="both"/>
      </w:pPr>
    </w:p>
    <w:p w14:paraId="0000018C" w14:textId="77777777" w:rsidR="003A39A1" w:rsidRDefault="003A39A1">
      <w:pPr>
        <w:ind w:left="360"/>
        <w:jc w:val="both"/>
      </w:pPr>
    </w:p>
    <w:p w14:paraId="0000018D" w14:textId="77777777" w:rsidR="003A39A1" w:rsidRDefault="003A39A1">
      <w:pPr>
        <w:jc w:val="both"/>
        <w:rPr>
          <w:i/>
          <w:sz w:val="18"/>
          <w:szCs w:val="18"/>
        </w:rPr>
      </w:pPr>
    </w:p>
    <w:p w14:paraId="0000018E" w14:textId="77777777" w:rsidR="003A39A1" w:rsidRDefault="003A39A1">
      <w:pPr>
        <w:jc w:val="both"/>
        <w:rPr>
          <w:i/>
          <w:sz w:val="18"/>
          <w:szCs w:val="18"/>
        </w:rPr>
      </w:pPr>
    </w:p>
    <w:p w14:paraId="0000018F" w14:textId="77777777" w:rsidR="003A39A1" w:rsidRDefault="003A39A1">
      <w:pPr>
        <w:jc w:val="both"/>
        <w:rPr>
          <w:i/>
          <w:sz w:val="18"/>
          <w:szCs w:val="18"/>
        </w:rPr>
      </w:pPr>
    </w:p>
    <w:p w14:paraId="00000190" w14:textId="77777777" w:rsidR="003A39A1" w:rsidRDefault="003A39A1">
      <w:pPr>
        <w:jc w:val="both"/>
        <w:rPr>
          <w:i/>
          <w:sz w:val="18"/>
          <w:szCs w:val="18"/>
        </w:rPr>
      </w:pPr>
    </w:p>
    <w:p w14:paraId="00000191" w14:textId="77777777" w:rsidR="003A39A1" w:rsidRDefault="003A39A1">
      <w:pPr>
        <w:jc w:val="both"/>
        <w:rPr>
          <w:i/>
          <w:sz w:val="18"/>
          <w:szCs w:val="18"/>
        </w:rPr>
      </w:pPr>
    </w:p>
    <w:p w14:paraId="00000192" w14:textId="77777777" w:rsidR="003A39A1" w:rsidRDefault="003A39A1">
      <w:pPr>
        <w:jc w:val="both"/>
        <w:rPr>
          <w:i/>
          <w:sz w:val="18"/>
          <w:szCs w:val="18"/>
        </w:rPr>
      </w:pPr>
    </w:p>
    <w:p w14:paraId="00000193" w14:textId="77777777" w:rsidR="003A39A1" w:rsidRDefault="003A39A1">
      <w:pPr>
        <w:jc w:val="both"/>
        <w:rPr>
          <w:i/>
          <w:sz w:val="18"/>
          <w:szCs w:val="18"/>
        </w:rPr>
      </w:pPr>
    </w:p>
    <w:tbl>
      <w:tblPr>
        <w:tblStyle w:val="afffffffb"/>
        <w:tblW w:w="13632" w:type="dxa"/>
        <w:tblLayout w:type="fixed"/>
        <w:tblLook w:val="0400" w:firstRow="0" w:lastRow="0" w:firstColumn="0" w:lastColumn="0" w:noHBand="0" w:noVBand="1"/>
      </w:tblPr>
      <w:tblGrid>
        <w:gridCol w:w="1310"/>
        <w:gridCol w:w="12322"/>
      </w:tblGrid>
      <w:tr w:rsidR="003A39A1" w14:paraId="5C4FDC7A" w14:textId="77777777">
        <w:trPr>
          <w:trHeight w:val="580"/>
        </w:trPr>
        <w:tc>
          <w:tcPr>
            <w:tcW w:w="131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94" w14:textId="77777777" w:rsidR="003A39A1" w:rsidRDefault="00000000">
            <w:pPr>
              <w:rPr>
                <w:rFonts w:ascii="Times New Roman" w:eastAsia="Times New Roman" w:hAnsi="Times New Roman" w:cs="Times New Roman"/>
                <w:b/>
                <w:sz w:val="24"/>
                <w:szCs w:val="24"/>
              </w:rPr>
            </w:pPr>
            <w:r>
              <w:rPr>
                <w:b/>
                <w:color w:val="000000"/>
                <w:sz w:val="24"/>
                <w:szCs w:val="24"/>
              </w:rPr>
              <w:t>Tipo de recurso</w:t>
            </w:r>
          </w:p>
        </w:tc>
        <w:tc>
          <w:tcPr>
            <w:tcW w:w="1232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95" w14:textId="77777777" w:rsidR="003A39A1" w:rsidRDefault="00000000">
            <w:pPr>
              <w:spacing w:after="60"/>
              <w:jc w:val="center"/>
              <w:rPr>
                <w:rFonts w:ascii="Times New Roman" w:eastAsia="Times New Roman" w:hAnsi="Times New Roman" w:cs="Times New Roman"/>
                <w:sz w:val="24"/>
                <w:szCs w:val="24"/>
              </w:rPr>
            </w:pPr>
            <w:r>
              <w:rPr>
                <w:color w:val="000000"/>
                <w:sz w:val="24"/>
                <w:szCs w:val="24"/>
              </w:rPr>
              <w:t>Cajón de texto de color</w:t>
            </w:r>
          </w:p>
        </w:tc>
      </w:tr>
      <w:tr w:rsidR="003A39A1" w14:paraId="2F176CAC" w14:textId="77777777">
        <w:trPr>
          <w:trHeight w:val="420"/>
        </w:trPr>
        <w:tc>
          <w:tcPr>
            <w:tcW w:w="1363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96" w14:textId="77777777" w:rsidR="003A39A1" w:rsidRDefault="00000000">
            <w:pPr>
              <w:ind w:left="426"/>
            </w:pPr>
            <w:r>
              <w:t xml:space="preserve">Emplear sistemas de información logística permitirá obtener un gran flujo de datos suministrados por los </w:t>
            </w:r>
            <w:proofErr w:type="spellStart"/>
            <w:r>
              <w:rPr>
                <w:i/>
              </w:rPr>
              <w:t>stakeholders</w:t>
            </w:r>
            <w:proofErr w:type="spellEnd"/>
            <w:r>
              <w:t xml:space="preserve"> de la organización, los cuales servirán para tomar decisiones, establecer un control y lograr una mejora continua respecto de los procesos logísticos, productivos y de inventarios.</w:t>
            </w:r>
          </w:p>
          <w:p w14:paraId="00000197" w14:textId="77777777" w:rsidR="003A39A1" w:rsidRDefault="003A39A1">
            <w:pPr>
              <w:ind w:left="426"/>
            </w:pPr>
          </w:p>
          <w:p w14:paraId="00000198" w14:textId="77777777" w:rsidR="003A39A1" w:rsidRDefault="00000000">
            <w:pPr>
              <w:ind w:left="426"/>
            </w:pPr>
            <w:r>
              <w:t xml:space="preserve">Los sistemas de información logística están clasificados de acuerdo a las actividades o tareas que desarrolla, esto dependerá del proceso al cual se le quiera aplicar este tipo de tecnología. Por ejemplo, si la empresa necesita un SIL para desarrollar inconvenientes de varias áreas de la organización deberá emplear un programa horizontal, pero si se requiere desplegar ciertas actividades determinadas en un mismo departamento, se deberá acudir a un sistema vertical. </w:t>
            </w:r>
          </w:p>
          <w:p w14:paraId="00000199" w14:textId="77777777" w:rsidR="003A39A1" w:rsidRDefault="003A39A1">
            <w:pPr>
              <w:ind w:left="426"/>
              <w:jc w:val="both"/>
              <w:rPr>
                <w:b/>
                <w:sz w:val="18"/>
                <w:szCs w:val="18"/>
              </w:rPr>
            </w:pPr>
          </w:p>
          <w:p w14:paraId="0000019A" w14:textId="77777777" w:rsidR="003A39A1" w:rsidRDefault="003A39A1">
            <w:pPr>
              <w:rPr>
                <w:b/>
              </w:rPr>
            </w:pPr>
          </w:p>
          <w:p w14:paraId="0000019B" w14:textId="77777777" w:rsidR="003A39A1" w:rsidRDefault="003A39A1">
            <w:pPr>
              <w:ind w:left="426"/>
              <w:jc w:val="both"/>
            </w:pPr>
          </w:p>
          <w:p w14:paraId="0000019C" w14:textId="77777777" w:rsidR="003A39A1" w:rsidRDefault="003A39A1">
            <w:pPr>
              <w:ind w:left="426"/>
              <w:jc w:val="both"/>
            </w:pPr>
          </w:p>
          <w:p w14:paraId="0000019D" w14:textId="77777777" w:rsidR="003A39A1" w:rsidRDefault="00000000">
            <w:pPr>
              <w:ind w:left="426"/>
              <w:jc w:val="both"/>
            </w:pPr>
            <w:r>
              <w:t>Clasificación de los SIL</w:t>
            </w:r>
          </w:p>
          <w:p w14:paraId="0000019E" w14:textId="77777777" w:rsidR="003A39A1" w:rsidRDefault="003A39A1">
            <w:pPr>
              <w:ind w:left="426"/>
              <w:jc w:val="both"/>
            </w:pPr>
          </w:p>
          <w:p w14:paraId="0000019F" w14:textId="77777777" w:rsidR="003A39A1" w:rsidRDefault="003A39A1">
            <w:pPr>
              <w:ind w:left="426"/>
              <w:jc w:val="both"/>
            </w:pPr>
          </w:p>
          <w:p w14:paraId="000001A0" w14:textId="77777777" w:rsidR="003A39A1" w:rsidRDefault="003A39A1">
            <w:pPr>
              <w:ind w:left="360"/>
              <w:jc w:val="both"/>
              <w:rPr>
                <w:i/>
                <w:sz w:val="18"/>
                <w:szCs w:val="18"/>
              </w:rPr>
            </w:pPr>
          </w:p>
          <w:p w14:paraId="000001A1" w14:textId="77777777" w:rsidR="003A39A1" w:rsidRDefault="00000000">
            <w:pPr>
              <w:ind w:left="360"/>
              <w:jc w:val="both"/>
              <w:rPr>
                <w:i/>
                <w:sz w:val="18"/>
                <w:szCs w:val="18"/>
              </w:rPr>
            </w:pPr>
            <w:r>
              <w:rPr>
                <w:i/>
                <w:sz w:val="18"/>
                <w:szCs w:val="18"/>
              </w:rPr>
              <w:t xml:space="preserve">                                     </w:t>
            </w:r>
          </w:p>
          <w:p w14:paraId="000001A2" w14:textId="77777777" w:rsidR="003A39A1" w:rsidRPr="00CA1A9E" w:rsidRDefault="00000000">
            <w:pPr>
              <w:pStyle w:val="Ttulo4"/>
              <w:spacing w:before="0" w:after="180"/>
              <w:outlineLvl w:val="3"/>
              <w:rPr>
                <w:color w:val="auto"/>
              </w:rPr>
            </w:pPr>
            <w:r w:rsidRPr="00CA1A9E">
              <w:rPr>
                <w:i/>
                <w:color w:val="auto"/>
                <w:sz w:val="27"/>
                <w:szCs w:val="27"/>
              </w:rPr>
              <w:t xml:space="preserve">                 </w:t>
            </w:r>
            <w:r w:rsidRPr="00CA1A9E">
              <w:rPr>
                <w:i/>
                <w:color w:val="auto"/>
              </w:rPr>
              <w:t>Software</w:t>
            </w:r>
            <w:r w:rsidRPr="00CA1A9E">
              <w:rPr>
                <w:color w:val="auto"/>
              </w:rPr>
              <w:t xml:space="preserve"> horizontal</w:t>
            </w:r>
          </w:p>
          <w:p w14:paraId="000001A3" w14:textId="77777777" w:rsidR="003A39A1" w:rsidRDefault="00000000">
            <w:pPr>
              <w:ind w:left="360"/>
              <w:jc w:val="both"/>
              <w:rPr>
                <w:i/>
                <w:sz w:val="18"/>
                <w:szCs w:val="18"/>
              </w:rPr>
            </w:pPr>
            <w:r>
              <w:rPr>
                <w:i/>
                <w:color w:val="FF0000"/>
                <w:sz w:val="18"/>
                <w:szCs w:val="18"/>
              </w:rPr>
              <w:t xml:space="preserve">                 </w:t>
            </w:r>
            <w:r>
              <w:rPr>
                <w:i/>
                <w:noProof/>
                <w:sz w:val="18"/>
                <w:szCs w:val="18"/>
              </w:rPr>
              <mc:AlternateContent>
                <mc:Choice Requires="wpg">
                  <w:drawing>
                    <wp:inline distT="0" distB="0" distL="0" distR="0" wp14:anchorId="2065075E" wp14:editId="5ED85AD7">
                      <wp:extent cx="5695950" cy="1704945"/>
                      <wp:effectExtent l="0" t="0" r="0" b="0"/>
                      <wp:docPr id="307" name="Grupo 307"/>
                      <wp:cNvGraphicFramePr/>
                      <a:graphic xmlns:a="http://schemas.openxmlformats.org/drawingml/2006/main">
                        <a:graphicData uri="http://schemas.microsoft.com/office/word/2010/wordprocessingGroup">
                          <wpg:wgp>
                            <wpg:cNvGrpSpPr/>
                            <wpg:grpSpPr>
                              <a:xfrm>
                                <a:off x="0" y="0"/>
                                <a:ext cx="5695950" cy="1704945"/>
                                <a:chOff x="2498025" y="2927525"/>
                                <a:chExt cx="5695950" cy="1704950"/>
                              </a:xfrm>
                            </wpg:grpSpPr>
                            <wpg:grpSp>
                              <wpg:cNvPr id="37" name="Grupo 37"/>
                              <wpg:cNvGrpSpPr/>
                              <wpg:grpSpPr>
                                <a:xfrm>
                                  <a:off x="2498025" y="2927528"/>
                                  <a:ext cx="5695950" cy="1704945"/>
                                  <a:chOff x="2498025" y="3113250"/>
                                  <a:chExt cx="5695950" cy="1704945"/>
                                </a:xfrm>
                              </wpg:grpSpPr>
                              <wps:wsp>
                                <wps:cNvPr id="38" name="Rectángulo 38"/>
                                <wps:cNvSpPr/>
                                <wps:spPr>
                                  <a:xfrm>
                                    <a:off x="2498025" y="3113250"/>
                                    <a:ext cx="5695950" cy="1704925"/>
                                  </a:xfrm>
                                  <a:prstGeom prst="rect">
                                    <a:avLst/>
                                  </a:prstGeom>
                                  <a:noFill/>
                                  <a:ln>
                                    <a:noFill/>
                                  </a:ln>
                                </wps:spPr>
                                <wps:txbx>
                                  <w:txbxContent>
                                    <w:p w14:paraId="76268190" w14:textId="77777777" w:rsidR="003A39A1" w:rsidRDefault="003A39A1">
                                      <w:pPr>
                                        <w:spacing w:line="240" w:lineRule="auto"/>
                                        <w:textDirection w:val="btLr"/>
                                      </w:pPr>
                                    </w:p>
                                  </w:txbxContent>
                                </wps:txbx>
                                <wps:bodyPr spcFirstLastPara="1" wrap="square" lIns="91425" tIns="91425" rIns="91425" bIns="91425" anchor="ctr" anchorCtr="0">
                                  <a:noAutofit/>
                                </wps:bodyPr>
                              </wps:wsp>
                              <wpg:grpSp>
                                <wpg:cNvPr id="39" name="Grupo 39"/>
                                <wpg:cNvGrpSpPr/>
                                <wpg:grpSpPr>
                                  <a:xfrm>
                                    <a:off x="2498025" y="3113250"/>
                                    <a:ext cx="5695950" cy="1704945"/>
                                    <a:chOff x="0" y="0"/>
                                    <a:chExt cx="5695950" cy="1704945"/>
                                  </a:xfrm>
                                </wpg:grpSpPr>
                                <wps:wsp>
                                  <wps:cNvPr id="40" name="Rectángulo 40"/>
                                  <wps:cNvSpPr/>
                                  <wps:spPr>
                                    <a:xfrm>
                                      <a:off x="0" y="0"/>
                                      <a:ext cx="5695950" cy="1333500"/>
                                    </a:xfrm>
                                    <a:prstGeom prst="rect">
                                      <a:avLst/>
                                    </a:prstGeom>
                                    <a:noFill/>
                                    <a:ln>
                                      <a:noFill/>
                                    </a:ln>
                                  </wps:spPr>
                                  <wps:txbx>
                                    <w:txbxContent>
                                      <w:p w14:paraId="32EB8B68" w14:textId="77777777" w:rsidR="003A39A1" w:rsidRDefault="003A39A1">
                                        <w:pPr>
                                          <w:spacing w:line="240" w:lineRule="auto"/>
                                          <w:textDirection w:val="btLr"/>
                                        </w:pPr>
                                      </w:p>
                                    </w:txbxContent>
                                  </wps:txbx>
                                  <wps:bodyPr spcFirstLastPara="1" wrap="square" lIns="91425" tIns="91425" rIns="91425" bIns="91425" anchor="ctr" anchorCtr="0">
                                    <a:noAutofit/>
                                  </wps:bodyPr>
                                </wps:wsp>
                                <wpg:grpSp>
                                  <wpg:cNvPr id="41" name="Grupo 41"/>
                                  <wpg:cNvGrpSpPr/>
                                  <wpg:grpSpPr>
                                    <a:xfrm>
                                      <a:off x="0" y="0"/>
                                      <a:ext cx="5695950" cy="1704945"/>
                                      <a:chOff x="0" y="0"/>
                                      <a:chExt cx="5695950" cy="1704945"/>
                                    </a:xfrm>
                                  </wpg:grpSpPr>
                                  <wps:wsp>
                                    <wps:cNvPr id="42" name="Rectángulo 42"/>
                                    <wps:cNvSpPr/>
                                    <wps:spPr>
                                      <a:xfrm>
                                        <a:off x="0" y="0"/>
                                        <a:ext cx="5695950" cy="1333500"/>
                                      </a:xfrm>
                                      <a:prstGeom prst="rect">
                                        <a:avLst/>
                                      </a:prstGeom>
                                      <a:noFill/>
                                      <a:ln>
                                        <a:noFill/>
                                      </a:ln>
                                    </wps:spPr>
                                    <wps:txbx>
                                      <w:txbxContent>
                                        <w:p w14:paraId="77213F1C" w14:textId="77777777" w:rsidR="003A39A1" w:rsidRDefault="003A39A1">
                                          <w:pPr>
                                            <w:spacing w:line="240" w:lineRule="auto"/>
                                            <w:textDirection w:val="btLr"/>
                                          </w:pPr>
                                        </w:p>
                                        <w:p w14:paraId="517F1E4A" w14:textId="77777777" w:rsidR="003A39A1" w:rsidRDefault="003A39A1">
                                          <w:pPr>
                                            <w:spacing w:line="240" w:lineRule="auto"/>
                                            <w:textDirection w:val="btLr"/>
                                          </w:pPr>
                                        </w:p>
                                        <w:p w14:paraId="14B9E64F" w14:textId="77777777" w:rsidR="003A39A1" w:rsidRDefault="003A39A1">
                                          <w:pPr>
                                            <w:spacing w:after="180" w:line="240" w:lineRule="auto"/>
                                            <w:textDirection w:val="btLr"/>
                                          </w:pPr>
                                        </w:p>
                                        <w:p w14:paraId="3AC52DFB" w14:textId="77777777" w:rsidR="003A39A1" w:rsidRPr="00CA1A9E" w:rsidRDefault="00000000">
                                          <w:pPr>
                                            <w:spacing w:after="180" w:line="240" w:lineRule="auto"/>
                                            <w:textDirection w:val="btLr"/>
                                          </w:pPr>
                                          <w:r w:rsidRPr="00CA1A9E">
                                            <w:rPr>
                                              <w:i/>
                                              <w:sz w:val="24"/>
                                            </w:rPr>
                                            <w:t>Software</w:t>
                                          </w:r>
                                          <w:r w:rsidRPr="00CA1A9E">
                                            <w:rPr>
                                              <w:sz w:val="24"/>
                                            </w:rPr>
                                            <w:t xml:space="preserve"> vertical</w:t>
                                          </w:r>
                                        </w:p>
                                        <w:p w14:paraId="3981C263"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43" name="Rectángulo 43"/>
                                    <wps:cNvSpPr/>
                                    <wps:spPr>
                                      <a:xfrm>
                                        <a:off x="0" y="238279"/>
                                        <a:ext cx="5695950" cy="352800"/>
                                      </a:xfrm>
                                      <a:prstGeom prst="rect">
                                        <a:avLst/>
                                      </a:prstGeom>
                                      <a:solidFill>
                                        <a:schemeClr val="lt1">
                                          <a:alpha val="89019"/>
                                        </a:schemeClr>
                                      </a:solidFill>
                                      <a:ln>
                                        <a:noFill/>
                                      </a:ln>
                                    </wps:spPr>
                                    <wps:txbx>
                                      <w:txbxContent>
                                        <w:p w14:paraId="44EBF6D0"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44" name="Rectángulo: esquinas redondeadas 44"/>
                                    <wps:cNvSpPr/>
                                    <wps:spPr>
                                      <a:xfrm>
                                        <a:off x="284797" y="31639"/>
                                        <a:ext cx="3987165" cy="413280"/>
                                      </a:xfrm>
                                      <a:prstGeom prst="roundRect">
                                        <a:avLst>
                                          <a:gd name="adj" fmla="val 16667"/>
                                        </a:avLst>
                                      </a:prstGeom>
                                      <a:solidFill>
                                        <a:srgbClr val="AD4643"/>
                                      </a:solidFill>
                                      <a:ln>
                                        <a:noFill/>
                                      </a:ln>
                                    </wps:spPr>
                                    <wps:txbx>
                                      <w:txbxContent>
                                        <w:p w14:paraId="1CE29CB9"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45" name="Rectángulo 45"/>
                                    <wps:cNvSpPr/>
                                    <wps:spPr>
                                      <a:xfrm>
                                        <a:off x="304972" y="51814"/>
                                        <a:ext cx="3946815" cy="372930"/>
                                      </a:xfrm>
                                      <a:prstGeom prst="rect">
                                        <a:avLst/>
                                      </a:prstGeom>
                                      <a:noFill/>
                                      <a:ln>
                                        <a:noFill/>
                                      </a:ln>
                                    </wps:spPr>
                                    <wps:txbx>
                                      <w:txbxContent>
                                        <w:p w14:paraId="22831915" w14:textId="77777777" w:rsidR="003A39A1" w:rsidRDefault="00000000">
                                          <w:pPr>
                                            <w:spacing w:line="215" w:lineRule="auto"/>
                                            <w:textDirection w:val="btLr"/>
                                          </w:pPr>
                                          <w:r>
                                            <w:rPr>
                                              <w:color w:val="000000"/>
                                            </w:rPr>
                                            <w:t>: comprende actividades básicas de ventas, gestión de documentos, facturas e inventarios.</w:t>
                                          </w:r>
                                        </w:p>
                                      </w:txbxContent>
                                    </wps:txbx>
                                    <wps:bodyPr spcFirstLastPara="1" wrap="square" lIns="150700" tIns="0" rIns="150700" bIns="0" anchor="ctr" anchorCtr="0">
                                      <a:noAutofit/>
                                    </wps:bodyPr>
                                  </wps:wsp>
                                  <wps:wsp>
                                    <wps:cNvPr id="46" name="Rectángulo 46"/>
                                    <wps:cNvSpPr/>
                                    <wps:spPr>
                                      <a:xfrm>
                                        <a:off x="0" y="1352145"/>
                                        <a:ext cx="5695950" cy="352800"/>
                                      </a:xfrm>
                                      <a:prstGeom prst="rect">
                                        <a:avLst/>
                                      </a:prstGeom>
                                      <a:solidFill>
                                        <a:schemeClr val="lt1">
                                          <a:alpha val="89019"/>
                                        </a:schemeClr>
                                      </a:solidFill>
                                      <a:ln>
                                        <a:noFill/>
                                      </a:ln>
                                    </wps:spPr>
                                    <wps:txbx>
                                      <w:txbxContent>
                                        <w:p w14:paraId="65836106"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47" name="Rectángulo: esquinas redondeadas 47"/>
                                    <wps:cNvSpPr/>
                                    <wps:spPr>
                                      <a:xfrm>
                                        <a:off x="209324" y="1103483"/>
                                        <a:ext cx="4286876" cy="489021"/>
                                      </a:xfrm>
                                      <a:prstGeom prst="roundRect">
                                        <a:avLst>
                                          <a:gd name="adj" fmla="val 16667"/>
                                        </a:avLst>
                                      </a:prstGeom>
                                      <a:solidFill>
                                        <a:srgbClr val="D59E9D"/>
                                      </a:solidFill>
                                      <a:ln>
                                        <a:noFill/>
                                      </a:ln>
                                    </wps:spPr>
                                    <wps:txbx>
                                      <w:txbxContent>
                                        <w:p w14:paraId="44F22B84"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48" name="Rectángulo 48"/>
                                    <wps:cNvSpPr/>
                                    <wps:spPr>
                                      <a:xfrm>
                                        <a:off x="284797" y="1208141"/>
                                        <a:ext cx="4239132" cy="441277"/>
                                      </a:xfrm>
                                      <a:prstGeom prst="rect">
                                        <a:avLst/>
                                      </a:prstGeom>
                                      <a:noFill/>
                                      <a:ln>
                                        <a:noFill/>
                                      </a:ln>
                                    </wps:spPr>
                                    <wps:txbx>
                                      <w:txbxContent>
                                        <w:p w14:paraId="3703FD41" w14:textId="77777777" w:rsidR="003A39A1" w:rsidRDefault="00000000">
                                          <w:pPr>
                                            <w:spacing w:line="215" w:lineRule="auto"/>
                                            <w:textDirection w:val="btLr"/>
                                          </w:pPr>
                                          <w:r>
                                            <w:rPr>
                                              <w:color w:val="000000"/>
                                            </w:rPr>
                                            <w:t>: tiene por objetivo desarrollar tareas de tipo logístico, inventarios de manera avanzada, proyección de la demanda, planeación estratégica de procesos, etc.</w:t>
                                          </w:r>
                                        </w:p>
                                      </w:txbxContent>
                                    </wps:txbx>
                                    <wps:bodyPr spcFirstLastPara="1" wrap="square" lIns="150700" tIns="0" rIns="150700" bIns="0" anchor="ctr" anchorCtr="0">
                                      <a:noAutofit/>
                                    </wps:bodyPr>
                                  </wps:wsp>
                                </wpg:grpSp>
                              </wpg:grpSp>
                            </wpg:grpSp>
                          </wpg:wgp>
                        </a:graphicData>
                      </a:graphic>
                    </wp:inline>
                  </w:drawing>
                </mc:Choice>
                <mc:Fallback>
                  <w:pict>
                    <v:group w14:anchorId="2065075E" id="Grupo 307" o:spid="_x0000_s1067" style="width:448.5pt;height:134.25pt;mso-position-horizontal-relative:char;mso-position-vertical-relative:line" coordorigin="24980,29275" coordsize="56959,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">
                      <v:group id="Grupo 37" o:spid="_x0000_s1068" style="position:absolute;left:24980;top:29275;width:56959;height:17049" coordorigin="24980,31132" coordsize="56959,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ángulo 38" o:spid="_x0000_s1069" style="position:absolute;left:24980;top:31132;width:56959;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76268190" w14:textId="77777777" w:rsidR="003A39A1" w:rsidRDefault="003A39A1">
                                <w:pPr>
                                  <w:spacing w:line="240" w:lineRule="auto"/>
                                  <w:textDirection w:val="btLr"/>
                                </w:pPr>
                              </w:p>
                            </w:txbxContent>
                          </v:textbox>
                        </v:rect>
                        <v:group id="Grupo 39" o:spid="_x0000_s1070" style="position:absolute;left:24980;top:31132;width:56959;height:17049" coordsize="56959,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ángulo 40" o:spid="_x0000_s1071" style="position:absolute;width:56959;height:13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32EB8B68" w14:textId="77777777" w:rsidR="003A39A1" w:rsidRDefault="003A39A1">
                                  <w:pPr>
                                    <w:spacing w:line="240" w:lineRule="auto"/>
                                    <w:textDirection w:val="btLr"/>
                                  </w:pPr>
                                </w:p>
                              </w:txbxContent>
                            </v:textbox>
                          </v:rect>
                          <v:group id="Grupo 41" o:spid="_x0000_s1072" style="position:absolute;width:56959;height:17049" coordsize="56959,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ángulo 42" o:spid="_x0000_s1073" style="position:absolute;width:56959;height:13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14:paraId="77213F1C" w14:textId="77777777" w:rsidR="003A39A1" w:rsidRDefault="003A39A1">
                                    <w:pPr>
                                      <w:spacing w:line="240" w:lineRule="auto"/>
                                      <w:textDirection w:val="btLr"/>
                                    </w:pPr>
                                  </w:p>
                                  <w:p w14:paraId="517F1E4A" w14:textId="77777777" w:rsidR="003A39A1" w:rsidRDefault="003A39A1">
                                    <w:pPr>
                                      <w:spacing w:line="240" w:lineRule="auto"/>
                                      <w:textDirection w:val="btLr"/>
                                    </w:pPr>
                                  </w:p>
                                  <w:p w14:paraId="14B9E64F" w14:textId="77777777" w:rsidR="003A39A1" w:rsidRDefault="003A39A1">
                                    <w:pPr>
                                      <w:spacing w:after="180" w:line="240" w:lineRule="auto"/>
                                      <w:textDirection w:val="btLr"/>
                                    </w:pPr>
                                  </w:p>
                                  <w:p w14:paraId="3AC52DFB" w14:textId="77777777" w:rsidR="003A39A1" w:rsidRPr="00CA1A9E" w:rsidRDefault="00000000">
                                    <w:pPr>
                                      <w:spacing w:after="180" w:line="240" w:lineRule="auto"/>
                                      <w:textDirection w:val="btLr"/>
                                    </w:pPr>
                                    <w:r w:rsidRPr="00CA1A9E">
                                      <w:rPr>
                                        <w:i/>
                                        <w:sz w:val="24"/>
                                      </w:rPr>
                                      <w:t>Software</w:t>
                                    </w:r>
                                    <w:r w:rsidRPr="00CA1A9E">
                                      <w:rPr>
                                        <w:sz w:val="24"/>
                                      </w:rPr>
                                      <w:t xml:space="preserve"> vertical</w:t>
                                    </w:r>
                                  </w:p>
                                  <w:p w14:paraId="3981C263" w14:textId="77777777" w:rsidR="003A39A1" w:rsidRDefault="003A39A1">
                                    <w:pPr>
                                      <w:spacing w:line="240" w:lineRule="auto"/>
                                      <w:textDirection w:val="btLr"/>
                                    </w:pPr>
                                  </w:p>
                                </w:txbxContent>
                              </v:textbox>
                            </v:rect>
                            <v:rect id="Rectángulo 43" o:spid="_x0000_s1074" style="position:absolute;top:2382;width:56959;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" fillcolor="white [3201]" stroked="f">
                              <v:fill opacity="58339f"/>
                              <v:textbox inset="2.53958mm,2.53958mm,2.53958mm,2.53958mm">
                                <w:txbxContent>
                                  <w:p w14:paraId="44EBF6D0" w14:textId="77777777" w:rsidR="003A39A1" w:rsidRDefault="003A39A1">
                                    <w:pPr>
                                      <w:spacing w:line="240" w:lineRule="auto"/>
                                      <w:textDirection w:val="btLr"/>
                                    </w:pPr>
                                  </w:p>
                                </w:txbxContent>
                              </v:textbox>
                            </v:rect>
                            <v:roundrect id="Rectángulo: esquinas redondeadas 44" o:spid="_x0000_s1075" style="position:absolute;left:2847;top:316;width:39872;height:41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" fillcolor="#ad4643" stroked="f">
                              <v:textbox inset="2.53958mm,2.53958mm,2.53958mm,2.53958mm">
                                <w:txbxContent>
                                  <w:p w14:paraId="1CE29CB9" w14:textId="77777777" w:rsidR="003A39A1" w:rsidRDefault="003A39A1">
                                    <w:pPr>
                                      <w:spacing w:line="240" w:lineRule="auto"/>
                                      <w:textDirection w:val="btLr"/>
                                    </w:pPr>
                                  </w:p>
                                </w:txbxContent>
                              </v:textbox>
                            </v:roundrect>
                            <v:rect id="Rectángulo 45" o:spid="_x0000_s1076" style="position:absolute;left:3049;top:518;width:39468;height:3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" filled="f" stroked="f">
                              <v:textbox inset="4.18611mm,0,4.18611mm,0">
                                <w:txbxContent>
                                  <w:p w14:paraId="22831915" w14:textId="77777777" w:rsidR="003A39A1" w:rsidRDefault="00000000">
                                    <w:pPr>
                                      <w:spacing w:line="215" w:lineRule="auto"/>
                                      <w:textDirection w:val="btLr"/>
                                    </w:pPr>
                                    <w:r>
                                      <w:rPr>
                                        <w:color w:val="000000"/>
                                      </w:rPr>
                                      <w:t>: comprende actividades básicas de ventas, gestión de documentos, facturas e inventarios.</w:t>
                                    </w:r>
                                  </w:p>
                                </w:txbxContent>
                              </v:textbox>
                            </v:rect>
                            <v:rect id="Rectángulo 46" o:spid="_x0000_s1077" style="position:absolute;top:13521;width:56959;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" fillcolor="white [3201]" stroked="f">
                              <v:fill opacity="58339f"/>
                              <v:textbox inset="2.53958mm,2.53958mm,2.53958mm,2.53958mm">
                                <w:txbxContent>
                                  <w:p w14:paraId="65836106" w14:textId="77777777" w:rsidR="003A39A1" w:rsidRDefault="003A39A1">
                                    <w:pPr>
                                      <w:spacing w:line="240" w:lineRule="auto"/>
                                      <w:textDirection w:val="btLr"/>
                                    </w:pPr>
                                  </w:p>
                                </w:txbxContent>
                              </v:textbox>
                            </v:rect>
                            <v:roundrect id="Rectángulo: esquinas redondeadas 47" o:spid="_x0000_s1078" style="position:absolute;left:2093;top:11034;width:42869;height:48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" fillcolor="#d59e9d" stroked="f">
                              <v:textbox inset="2.53958mm,2.53958mm,2.53958mm,2.53958mm">
                                <w:txbxContent>
                                  <w:p w14:paraId="44F22B84" w14:textId="77777777" w:rsidR="003A39A1" w:rsidRDefault="003A39A1">
                                    <w:pPr>
                                      <w:spacing w:line="240" w:lineRule="auto"/>
                                      <w:textDirection w:val="btLr"/>
                                    </w:pPr>
                                  </w:p>
                                </w:txbxContent>
                              </v:textbox>
                            </v:roundrect>
                            <v:rect id="Rectángulo 48" o:spid="_x0000_s1079" style="position:absolute;left:2847;top:12081;width:42392;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" filled="f" stroked="f">
                              <v:textbox inset="4.18611mm,0,4.18611mm,0">
                                <w:txbxContent>
                                  <w:p w14:paraId="3703FD41" w14:textId="77777777" w:rsidR="003A39A1" w:rsidRDefault="00000000">
                                    <w:pPr>
                                      <w:spacing w:line="215" w:lineRule="auto"/>
                                      <w:textDirection w:val="btLr"/>
                                    </w:pPr>
                                    <w:r>
                                      <w:rPr>
                                        <w:color w:val="000000"/>
                                      </w:rPr>
                                      <w:t>: tiene por objetivo desarrollar tareas de tipo logístico, inventarios de manera avanzada, proyección de la demanda, planeación estratégica de procesos, etc.</w:t>
                                    </w:r>
                                  </w:p>
                                </w:txbxContent>
                              </v:textbox>
                            </v:rect>
                          </v:group>
                        </v:group>
                      </v:group>
                      <w10:anchorlock/>
                    </v:group>
                  </w:pict>
                </mc:Fallback>
              </mc:AlternateContent>
            </w:r>
          </w:p>
          <w:p w14:paraId="000001A4" w14:textId="77777777" w:rsidR="003A39A1" w:rsidRDefault="003A39A1">
            <w:pPr>
              <w:widowControl w:val="0"/>
            </w:pPr>
          </w:p>
          <w:p w14:paraId="000001A5" w14:textId="77777777" w:rsidR="003A39A1" w:rsidRDefault="003A39A1">
            <w:pPr>
              <w:widowControl w:val="0"/>
            </w:pPr>
          </w:p>
          <w:p w14:paraId="000001A6" w14:textId="77777777" w:rsidR="003A39A1" w:rsidRDefault="00000000">
            <w:pPr>
              <w:widowControl w:val="0"/>
            </w:pPr>
            <w:r>
              <w:t>Nota: rediseñar imagen</w:t>
            </w:r>
          </w:p>
          <w:p w14:paraId="000001A7" w14:textId="77777777" w:rsidR="003A39A1" w:rsidRDefault="003A39A1">
            <w:pPr>
              <w:widowControl w:val="0"/>
            </w:pPr>
          </w:p>
          <w:p w14:paraId="000001A8" w14:textId="77777777" w:rsidR="003A39A1" w:rsidRDefault="00000000">
            <w:pPr>
              <w:ind w:left="426"/>
              <w:jc w:val="both"/>
              <w:rPr>
                <w:color w:val="7F7F7F"/>
                <w:sz w:val="18"/>
                <w:szCs w:val="18"/>
              </w:rPr>
            </w:pPr>
            <w:r>
              <w:rPr>
                <w:b/>
              </w:rPr>
              <w:t>Imagen: 137200_i_07</w:t>
            </w:r>
          </w:p>
          <w:p w14:paraId="000001A9" w14:textId="77777777" w:rsidR="003A39A1" w:rsidRDefault="003A39A1">
            <w:pPr>
              <w:ind w:left="1080"/>
              <w:jc w:val="both"/>
              <w:rPr>
                <w:i/>
                <w:sz w:val="18"/>
                <w:szCs w:val="18"/>
              </w:rPr>
            </w:pPr>
          </w:p>
          <w:p w14:paraId="000001AA" w14:textId="77777777" w:rsidR="003A39A1" w:rsidRDefault="003A39A1">
            <w:pPr>
              <w:ind w:left="1080"/>
              <w:jc w:val="both"/>
              <w:rPr>
                <w:rFonts w:ascii="Times New Roman" w:eastAsia="Times New Roman" w:hAnsi="Times New Roman" w:cs="Times New Roman"/>
                <w:sz w:val="24"/>
                <w:szCs w:val="24"/>
              </w:rPr>
            </w:pPr>
          </w:p>
        </w:tc>
      </w:tr>
    </w:tbl>
    <w:p w14:paraId="000001AC" w14:textId="77777777" w:rsidR="003A39A1" w:rsidRDefault="003A39A1">
      <w:pPr>
        <w:jc w:val="both"/>
        <w:rPr>
          <w:i/>
          <w:sz w:val="18"/>
          <w:szCs w:val="18"/>
        </w:rPr>
      </w:pPr>
    </w:p>
    <w:p w14:paraId="000001AD" w14:textId="77777777" w:rsidR="003A39A1" w:rsidRDefault="003A39A1">
      <w:pPr>
        <w:jc w:val="both"/>
        <w:rPr>
          <w:i/>
          <w:sz w:val="18"/>
          <w:szCs w:val="18"/>
        </w:rPr>
      </w:pPr>
    </w:p>
    <w:p w14:paraId="000001AE" w14:textId="77777777" w:rsidR="003A39A1" w:rsidRDefault="003A39A1">
      <w:pPr>
        <w:jc w:val="both"/>
        <w:rPr>
          <w:i/>
          <w:sz w:val="18"/>
          <w:szCs w:val="18"/>
        </w:rPr>
      </w:pPr>
    </w:p>
    <w:p w14:paraId="000001AF" w14:textId="77777777" w:rsidR="003A39A1" w:rsidRDefault="003A39A1">
      <w:pPr>
        <w:jc w:val="both"/>
        <w:rPr>
          <w:i/>
          <w:sz w:val="18"/>
          <w:szCs w:val="18"/>
        </w:rPr>
      </w:pPr>
    </w:p>
    <w:p w14:paraId="000001B0" w14:textId="77777777" w:rsidR="003A39A1" w:rsidRDefault="003A39A1">
      <w:pPr>
        <w:jc w:val="both"/>
        <w:rPr>
          <w:i/>
          <w:sz w:val="18"/>
          <w:szCs w:val="18"/>
        </w:rPr>
      </w:pPr>
    </w:p>
    <w:p w14:paraId="000001B1" w14:textId="77777777" w:rsidR="003A39A1" w:rsidRDefault="003A39A1">
      <w:pPr>
        <w:jc w:val="both"/>
        <w:rPr>
          <w:i/>
          <w:sz w:val="18"/>
          <w:szCs w:val="18"/>
        </w:rPr>
      </w:pPr>
    </w:p>
    <w:p w14:paraId="000001B2" w14:textId="77777777" w:rsidR="003A39A1" w:rsidRPr="00CA1A9E" w:rsidRDefault="003A39A1">
      <w:pPr>
        <w:jc w:val="both"/>
        <w:rPr>
          <w:i/>
          <w:sz w:val="18"/>
          <w:szCs w:val="18"/>
        </w:rPr>
      </w:pPr>
    </w:p>
    <w:p w14:paraId="000001B3" w14:textId="77777777" w:rsidR="003A39A1" w:rsidRPr="00CA1A9E" w:rsidRDefault="00000000">
      <w:pPr>
        <w:pBdr>
          <w:top w:val="nil"/>
          <w:left w:val="nil"/>
          <w:bottom w:val="nil"/>
          <w:right w:val="nil"/>
          <w:between w:val="nil"/>
        </w:pBdr>
        <w:ind w:left="1080"/>
        <w:jc w:val="both"/>
        <w:rPr>
          <w:b/>
        </w:rPr>
      </w:pPr>
      <w:sdt>
        <w:sdtPr>
          <w:tag w:val="goog_rdk_10"/>
          <w:id w:val="1633752601"/>
        </w:sdtPr>
        <w:sdtContent/>
      </w:sdt>
      <w:r w:rsidRPr="00CA1A9E">
        <w:rPr>
          <w:b/>
        </w:rPr>
        <w:t>Importancia de las tecnologías</w:t>
      </w:r>
    </w:p>
    <w:p w14:paraId="000001B4" w14:textId="77777777" w:rsidR="003A39A1" w:rsidRDefault="003A39A1">
      <w:pPr>
        <w:ind w:left="426"/>
        <w:jc w:val="both"/>
      </w:pPr>
    </w:p>
    <w:tbl>
      <w:tblPr>
        <w:tblStyle w:val="afffffffc"/>
        <w:tblW w:w="13467" w:type="dxa"/>
        <w:tblInd w:w="108" w:type="dxa"/>
        <w:tblBorders>
          <w:top w:val="single" w:sz="8" w:space="0" w:color="9BBB59"/>
          <w:left w:val="single" w:sz="8" w:space="0" w:color="9BBB59"/>
          <w:bottom w:val="single" w:sz="8" w:space="0" w:color="9BBB59"/>
          <w:right w:val="single" w:sz="8" w:space="0" w:color="9BBB59"/>
          <w:insideH w:val="single" w:sz="8" w:space="0" w:color="7BA0CD"/>
          <w:insideV w:val="single" w:sz="8" w:space="0" w:color="7BA0CD"/>
        </w:tblBorders>
        <w:tblLayout w:type="fixed"/>
        <w:tblLook w:val="0400" w:firstRow="0" w:lastRow="0" w:firstColumn="0" w:lastColumn="0" w:noHBand="0" w:noVBand="1"/>
      </w:tblPr>
      <w:tblGrid>
        <w:gridCol w:w="13467"/>
      </w:tblGrid>
      <w:tr w:rsidR="003A39A1" w14:paraId="59D4BFFC" w14:textId="77777777">
        <w:trPr>
          <w:trHeight w:val="444"/>
        </w:trPr>
        <w:tc>
          <w:tcPr>
            <w:tcW w:w="13467" w:type="dxa"/>
            <w:shd w:val="clear" w:color="auto" w:fill="8DB3E2"/>
          </w:tcPr>
          <w:p w14:paraId="000001B5" w14:textId="77777777" w:rsidR="003A39A1" w:rsidRDefault="00000000">
            <w:pPr>
              <w:pStyle w:val="Ttulo1"/>
              <w:jc w:val="center"/>
              <w:outlineLvl w:val="0"/>
              <w:rPr>
                <w:sz w:val="22"/>
                <w:szCs w:val="22"/>
              </w:rPr>
            </w:pPr>
            <w:r>
              <w:rPr>
                <w:sz w:val="22"/>
                <w:szCs w:val="22"/>
              </w:rPr>
              <w:lastRenderedPageBreak/>
              <w:t>Cuadro de texto</w:t>
            </w:r>
          </w:p>
        </w:tc>
      </w:tr>
      <w:tr w:rsidR="003A39A1" w14:paraId="51D61118" w14:textId="77777777">
        <w:tc>
          <w:tcPr>
            <w:tcW w:w="13467" w:type="dxa"/>
          </w:tcPr>
          <w:p w14:paraId="000001B6" w14:textId="77777777" w:rsidR="003A39A1" w:rsidRDefault="00000000">
            <w:pPr>
              <w:ind w:left="426"/>
            </w:pPr>
            <w:r>
              <w:t xml:space="preserve">El uso de las tecnologías se ha vuelto una práctica indispensable en la vida diaria de las personas debido a las diferentes opciones que nos ofrece la internet y, por ende, las redes sociales, las cuales facilitan la comunicación con las demás personas y la interacción entre ellas. En cuanto a la parte comercial, las redes sociales (RRSS) son de vital importancia en la actualidad ya que estos medios han visto la necesidad de incursionar y de brindar esa herramienta a sus usuarios, llegando a tal punto de ofrecer secciones de </w:t>
            </w:r>
            <w:r>
              <w:rPr>
                <w:i/>
              </w:rPr>
              <w:t>Marketplace</w:t>
            </w:r>
            <w:r>
              <w:t>, creación de páginas y usuarios empresariales lo cual permite realizar propuestas a sus clientes a nivel mundial gracias a la globalización.</w:t>
            </w:r>
          </w:p>
          <w:p w14:paraId="000001B7" w14:textId="77777777" w:rsidR="003A39A1" w:rsidRDefault="003A39A1">
            <w:pPr>
              <w:ind w:left="426"/>
            </w:pPr>
          </w:p>
          <w:p w14:paraId="000001B8" w14:textId="77777777" w:rsidR="003A39A1" w:rsidRDefault="00000000">
            <w:pPr>
              <w:ind w:left="426"/>
            </w:pPr>
            <w:r>
              <w:t>En el ámbito empresarial e industrial, la tecnología ha beneficiado considerablemente a las organizaciones en cada una de las fases de sus procesos productivos y administrativos; desde el instante en que se solicitan las materias primas e insumos, cuando se da inicio a los procesos de diseño y producción y por último en las estrategias tecnológicas que van a emplear en la comercialización de los productos o servicios.</w:t>
            </w:r>
          </w:p>
          <w:p w14:paraId="000001B9" w14:textId="77777777" w:rsidR="003A39A1" w:rsidRDefault="003A39A1">
            <w:pPr>
              <w:ind w:left="360"/>
            </w:pPr>
          </w:p>
        </w:tc>
      </w:tr>
    </w:tbl>
    <w:p w14:paraId="000001BA" w14:textId="77777777" w:rsidR="003A39A1" w:rsidRDefault="003A39A1"/>
    <w:p w14:paraId="000001BB" w14:textId="77777777" w:rsidR="003A39A1" w:rsidRDefault="003A39A1">
      <w:pPr>
        <w:ind w:left="426"/>
      </w:pPr>
    </w:p>
    <w:tbl>
      <w:tblPr>
        <w:tblStyle w:val="afffffffd"/>
        <w:tblW w:w="1341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3A39A1" w14:paraId="1C5AAACD" w14:textId="77777777">
        <w:trPr>
          <w:jc w:val="center"/>
        </w:trPr>
        <w:tc>
          <w:tcPr>
            <w:tcW w:w="4093" w:type="dxa"/>
            <w:shd w:val="clear" w:color="auto" w:fill="C9DAF8"/>
            <w:tcMar>
              <w:top w:w="100" w:type="dxa"/>
              <w:left w:w="100" w:type="dxa"/>
              <w:bottom w:w="100" w:type="dxa"/>
              <w:right w:w="100" w:type="dxa"/>
            </w:tcMar>
          </w:tcPr>
          <w:p w14:paraId="000001BC" w14:textId="77777777" w:rsidR="003A39A1" w:rsidRDefault="00000000">
            <w:pPr>
              <w:widowControl w:val="0"/>
              <w:pBdr>
                <w:top w:val="nil"/>
                <w:left w:val="nil"/>
                <w:bottom w:val="nil"/>
                <w:right w:val="nil"/>
                <w:between w:val="nil"/>
              </w:pBdr>
              <w:jc w:val="center"/>
              <w:rPr>
                <w:b/>
              </w:rPr>
            </w:pPr>
            <w:r>
              <w:rPr>
                <w:b/>
              </w:rPr>
              <w:t>Tipo de recurso</w:t>
            </w:r>
          </w:p>
        </w:tc>
        <w:tc>
          <w:tcPr>
            <w:tcW w:w="9319" w:type="dxa"/>
            <w:shd w:val="clear" w:color="auto" w:fill="C9DAF8"/>
            <w:tcMar>
              <w:top w:w="100" w:type="dxa"/>
              <w:left w:w="100" w:type="dxa"/>
              <w:bottom w:w="100" w:type="dxa"/>
              <w:right w:w="100" w:type="dxa"/>
            </w:tcMar>
          </w:tcPr>
          <w:p w14:paraId="000001BD" w14:textId="77777777" w:rsidR="003A39A1" w:rsidRDefault="00000000">
            <w:pPr>
              <w:pStyle w:val="Ttulo"/>
              <w:widowControl w:val="0"/>
              <w:jc w:val="center"/>
              <w:rPr>
                <w:sz w:val="22"/>
                <w:szCs w:val="22"/>
              </w:rPr>
            </w:pPr>
            <w:bookmarkStart w:id="8" w:name="_heading=h.3dy6vkm" w:colFirst="0" w:colLast="0"/>
            <w:bookmarkEnd w:id="8"/>
            <w:r>
              <w:rPr>
                <w:sz w:val="22"/>
                <w:szCs w:val="22"/>
              </w:rPr>
              <w:t>Infografía estática</w:t>
            </w:r>
          </w:p>
        </w:tc>
      </w:tr>
      <w:tr w:rsidR="003A39A1" w14:paraId="5D572F39" w14:textId="77777777">
        <w:trPr>
          <w:jc w:val="center"/>
        </w:trPr>
        <w:tc>
          <w:tcPr>
            <w:tcW w:w="4093" w:type="dxa"/>
            <w:shd w:val="clear" w:color="auto" w:fill="auto"/>
            <w:tcMar>
              <w:top w:w="100" w:type="dxa"/>
              <w:left w:w="100" w:type="dxa"/>
              <w:bottom w:w="100" w:type="dxa"/>
              <w:right w:w="100" w:type="dxa"/>
            </w:tcMar>
          </w:tcPr>
          <w:p w14:paraId="000001BE" w14:textId="77777777" w:rsidR="003A39A1" w:rsidRDefault="00000000">
            <w:pPr>
              <w:widowControl w:val="0"/>
              <w:pBdr>
                <w:top w:val="nil"/>
                <w:left w:val="nil"/>
                <w:bottom w:val="nil"/>
                <w:right w:val="nil"/>
                <w:between w:val="nil"/>
              </w:pBdr>
              <w:rPr>
                <w:b/>
                <w:highlight w:val="yellow"/>
              </w:rPr>
            </w:pPr>
            <w:r>
              <w:rPr>
                <w:b/>
              </w:rPr>
              <w:t>Texto introductorio</w:t>
            </w:r>
          </w:p>
        </w:tc>
        <w:tc>
          <w:tcPr>
            <w:tcW w:w="9319" w:type="dxa"/>
            <w:shd w:val="clear" w:color="auto" w:fill="auto"/>
            <w:tcMar>
              <w:top w:w="100" w:type="dxa"/>
              <w:left w:w="100" w:type="dxa"/>
              <w:bottom w:w="100" w:type="dxa"/>
              <w:right w:w="100" w:type="dxa"/>
            </w:tcMar>
          </w:tcPr>
          <w:p w14:paraId="000001BF" w14:textId="77777777" w:rsidR="003A39A1" w:rsidRDefault="00000000">
            <w:pPr>
              <w:widowControl w:val="0"/>
              <w:pBdr>
                <w:top w:val="nil"/>
                <w:left w:val="nil"/>
                <w:bottom w:val="nil"/>
                <w:right w:val="nil"/>
                <w:between w:val="nil"/>
              </w:pBdr>
              <w:rPr>
                <w:color w:val="999999"/>
              </w:rPr>
            </w:pPr>
            <w:r>
              <w:t>Importancia de las tecnologías en las empresas.</w:t>
            </w:r>
          </w:p>
        </w:tc>
      </w:tr>
      <w:tr w:rsidR="003A39A1" w14:paraId="74BB72BF" w14:textId="77777777">
        <w:trPr>
          <w:trHeight w:val="420"/>
          <w:jc w:val="center"/>
        </w:trPr>
        <w:tc>
          <w:tcPr>
            <w:tcW w:w="13412" w:type="dxa"/>
            <w:gridSpan w:val="2"/>
            <w:shd w:val="clear" w:color="auto" w:fill="auto"/>
            <w:tcMar>
              <w:top w:w="100" w:type="dxa"/>
              <w:left w:w="100" w:type="dxa"/>
              <w:bottom w:w="100" w:type="dxa"/>
              <w:right w:w="100" w:type="dxa"/>
            </w:tcMar>
          </w:tcPr>
          <w:p w14:paraId="000001C0" w14:textId="77777777" w:rsidR="003A39A1" w:rsidRDefault="00000000">
            <w:pPr>
              <w:widowControl w:val="0"/>
              <w:pBdr>
                <w:top w:val="nil"/>
                <w:left w:val="nil"/>
                <w:bottom w:val="nil"/>
                <w:right w:val="nil"/>
                <w:between w:val="nil"/>
              </w:pBdr>
              <w:rPr>
                <w:b/>
              </w:rPr>
            </w:pPr>
            <w:r>
              <w:rPr>
                <w:b/>
              </w:rPr>
              <w:t xml:space="preserve">Imagen </w:t>
            </w:r>
          </w:p>
          <w:p w14:paraId="000001C1" w14:textId="77777777" w:rsidR="003A39A1" w:rsidRDefault="00000000">
            <w:pPr>
              <w:widowControl w:val="0"/>
              <w:jc w:val="center"/>
              <w:rPr>
                <w:color w:val="666666"/>
              </w:rPr>
            </w:pPr>
            <w:r>
              <w:rPr>
                <w:noProof/>
                <w:color w:val="666666"/>
              </w:rPr>
              <w:lastRenderedPageBreak/>
              <w:drawing>
                <wp:inline distT="0" distB="0" distL="0" distR="0" wp14:anchorId="2D21E510" wp14:editId="085D736D">
                  <wp:extent cx="2060292" cy="3702458"/>
                  <wp:effectExtent l="0" t="0" r="0" b="0"/>
                  <wp:docPr id="359"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44"/>
                          <a:srcRect/>
                          <a:stretch>
                            <a:fillRect/>
                          </a:stretch>
                        </pic:blipFill>
                        <pic:spPr>
                          <a:xfrm>
                            <a:off x="0" y="0"/>
                            <a:ext cx="2060292" cy="3702458"/>
                          </a:xfrm>
                          <a:prstGeom prst="rect">
                            <a:avLst/>
                          </a:prstGeom>
                          <a:ln/>
                        </pic:spPr>
                      </pic:pic>
                    </a:graphicData>
                  </a:graphic>
                </wp:inline>
              </w:drawing>
            </w:r>
          </w:p>
        </w:tc>
      </w:tr>
      <w:tr w:rsidR="003A39A1" w14:paraId="562E0FCF" w14:textId="77777777">
        <w:trPr>
          <w:trHeight w:val="420"/>
          <w:jc w:val="center"/>
        </w:trPr>
        <w:tc>
          <w:tcPr>
            <w:tcW w:w="13412" w:type="dxa"/>
            <w:gridSpan w:val="2"/>
            <w:shd w:val="clear" w:color="auto" w:fill="auto"/>
            <w:tcMar>
              <w:top w:w="100" w:type="dxa"/>
              <w:left w:w="100" w:type="dxa"/>
              <w:bottom w:w="100" w:type="dxa"/>
              <w:right w:w="100" w:type="dxa"/>
            </w:tcMar>
          </w:tcPr>
          <w:p w14:paraId="000001C3" w14:textId="77777777" w:rsidR="003A39A1" w:rsidRDefault="00000000">
            <w:pPr>
              <w:widowControl w:val="0"/>
            </w:pPr>
            <w:r>
              <w:rPr>
                <w:b/>
              </w:rPr>
              <w:lastRenderedPageBreak/>
              <w:t xml:space="preserve">Código de la </w:t>
            </w:r>
            <w:proofErr w:type="gramStart"/>
            <w:r>
              <w:rPr>
                <w:b/>
              </w:rPr>
              <w:t xml:space="preserve">imagen </w:t>
            </w:r>
            <w:r>
              <w:t>:</w:t>
            </w:r>
            <w:proofErr w:type="gramEnd"/>
            <w:r>
              <w:t xml:space="preserve"> </w:t>
            </w:r>
            <w:r>
              <w:rPr>
                <w:b/>
              </w:rPr>
              <w:t>137200_i_08</w:t>
            </w:r>
          </w:p>
          <w:p w14:paraId="000001C4" w14:textId="77777777" w:rsidR="003A39A1" w:rsidRDefault="003A39A1">
            <w:pPr>
              <w:widowControl w:val="0"/>
              <w:pBdr>
                <w:top w:val="nil"/>
                <w:left w:val="nil"/>
                <w:bottom w:val="nil"/>
                <w:right w:val="nil"/>
                <w:between w:val="nil"/>
              </w:pBdr>
              <w:rPr>
                <w:b/>
              </w:rPr>
            </w:pPr>
          </w:p>
        </w:tc>
      </w:tr>
    </w:tbl>
    <w:p w14:paraId="000001C6" w14:textId="77777777" w:rsidR="003A39A1" w:rsidRDefault="003A39A1">
      <w:pPr>
        <w:jc w:val="both"/>
        <w:rPr>
          <w:i/>
          <w:sz w:val="18"/>
          <w:szCs w:val="18"/>
        </w:rPr>
      </w:pPr>
    </w:p>
    <w:p w14:paraId="000001C7" w14:textId="77777777" w:rsidR="003A39A1" w:rsidRDefault="003A39A1">
      <w:pPr>
        <w:jc w:val="both"/>
        <w:rPr>
          <w:i/>
        </w:rPr>
      </w:pPr>
    </w:p>
    <w:p w14:paraId="000001C8" w14:textId="77777777" w:rsidR="003A39A1" w:rsidRDefault="003A39A1">
      <w:pPr>
        <w:jc w:val="both"/>
        <w:rPr>
          <w:i/>
        </w:rPr>
      </w:pPr>
    </w:p>
    <w:p w14:paraId="000001C9" w14:textId="77777777" w:rsidR="003A39A1" w:rsidRDefault="003A39A1">
      <w:pPr>
        <w:jc w:val="both"/>
        <w:rPr>
          <w:i/>
        </w:rPr>
      </w:pPr>
    </w:p>
    <w:p w14:paraId="000001CA" w14:textId="77777777" w:rsidR="003A39A1" w:rsidRDefault="003A39A1">
      <w:pPr>
        <w:jc w:val="both"/>
        <w:rPr>
          <w:i/>
        </w:rPr>
      </w:pPr>
    </w:p>
    <w:p w14:paraId="000001CB" w14:textId="77777777" w:rsidR="003A39A1" w:rsidRPr="00CA1A9E" w:rsidRDefault="00000000">
      <w:pPr>
        <w:pBdr>
          <w:top w:val="nil"/>
          <w:left w:val="nil"/>
          <w:bottom w:val="nil"/>
          <w:right w:val="nil"/>
          <w:between w:val="nil"/>
        </w:pBdr>
        <w:ind w:left="1080"/>
        <w:jc w:val="both"/>
        <w:rPr>
          <w:b/>
        </w:rPr>
      </w:pPr>
      <w:sdt>
        <w:sdtPr>
          <w:tag w:val="goog_rdk_11"/>
          <w:id w:val="-2143112926"/>
        </w:sdtPr>
        <w:sdtContent/>
      </w:sdt>
      <w:r w:rsidRPr="00CA1A9E">
        <w:rPr>
          <w:b/>
        </w:rPr>
        <w:t>Flujogramas de proceso de inventarios</w:t>
      </w:r>
    </w:p>
    <w:p w14:paraId="000001CC" w14:textId="77777777" w:rsidR="003A39A1" w:rsidRDefault="003A39A1"/>
    <w:tbl>
      <w:tblPr>
        <w:tblStyle w:val="afffffffe"/>
        <w:tblW w:w="136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4381"/>
        <w:gridCol w:w="7716"/>
      </w:tblGrid>
      <w:tr w:rsidR="003A39A1" w14:paraId="54E45802" w14:textId="77777777">
        <w:trPr>
          <w:trHeight w:val="580"/>
        </w:trPr>
        <w:tc>
          <w:tcPr>
            <w:tcW w:w="1535" w:type="dxa"/>
            <w:shd w:val="clear" w:color="auto" w:fill="C9DAF8"/>
            <w:tcMar>
              <w:top w:w="100" w:type="dxa"/>
              <w:left w:w="100" w:type="dxa"/>
              <w:bottom w:w="100" w:type="dxa"/>
              <w:right w:w="100" w:type="dxa"/>
            </w:tcMar>
          </w:tcPr>
          <w:p w14:paraId="000001CD" w14:textId="77777777" w:rsidR="003A39A1" w:rsidRDefault="00000000">
            <w:pPr>
              <w:widowControl w:val="0"/>
              <w:pBdr>
                <w:top w:val="nil"/>
                <w:left w:val="nil"/>
                <w:bottom w:val="nil"/>
                <w:right w:val="nil"/>
                <w:between w:val="nil"/>
              </w:pBdr>
              <w:rPr>
                <w:b/>
              </w:rPr>
            </w:pPr>
            <w:r>
              <w:rPr>
                <w:b/>
              </w:rPr>
              <w:t>Tipo de recurso</w:t>
            </w:r>
          </w:p>
        </w:tc>
        <w:tc>
          <w:tcPr>
            <w:tcW w:w="12097" w:type="dxa"/>
            <w:gridSpan w:val="2"/>
            <w:shd w:val="clear" w:color="auto" w:fill="C9DAF8"/>
            <w:tcMar>
              <w:top w:w="100" w:type="dxa"/>
              <w:left w:w="100" w:type="dxa"/>
              <w:bottom w:w="100" w:type="dxa"/>
              <w:right w:w="100" w:type="dxa"/>
            </w:tcMar>
          </w:tcPr>
          <w:p w14:paraId="000001CE" w14:textId="77777777" w:rsidR="003A39A1" w:rsidRDefault="00000000">
            <w:pPr>
              <w:pStyle w:val="Ttulo"/>
              <w:widowControl w:val="0"/>
              <w:jc w:val="center"/>
              <w:rPr>
                <w:sz w:val="22"/>
                <w:szCs w:val="22"/>
              </w:rPr>
            </w:pPr>
            <w:bookmarkStart w:id="9" w:name="_heading=h.1t3h5sf" w:colFirst="0" w:colLast="0"/>
            <w:bookmarkEnd w:id="9"/>
            <w:r>
              <w:rPr>
                <w:sz w:val="22"/>
                <w:szCs w:val="22"/>
              </w:rPr>
              <w:t>Tarjetas Avatar</w:t>
            </w:r>
          </w:p>
        </w:tc>
      </w:tr>
      <w:tr w:rsidR="003A39A1" w14:paraId="571119C5" w14:textId="77777777">
        <w:tc>
          <w:tcPr>
            <w:tcW w:w="1535" w:type="dxa"/>
            <w:shd w:val="clear" w:color="auto" w:fill="auto"/>
            <w:tcMar>
              <w:top w:w="100" w:type="dxa"/>
              <w:left w:w="100" w:type="dxa"/>
              <w:bottom w:w="100" w:type="dxa"/>
              <w:right w:w="100" w:type="dxa"/>
            </w:tcMar>
          </w:tcPr>
          <w:p w14:paraId="000001D0" w14:textId="77777777" w:rsidR="003A39A1" w:rsidRDefault="00000000">
            <w:pPr>
              <w:widowControl w:val="0"/>
              <w:pBdr>
                <w:top w:val="nil"/>
                <w:left w:val="nil"/>
                <w:bottom w:val="nil"/>
                <w:right w:val="nil"/>
                <w:between w:val="nil"/>
              </w:pBdr>
              <w:rPr>
                <w:b/>
              </w:rPr>
            </w:pPr>
            <w:r>
              <w:rPr>
                <w:b/>
              </w:rPr>
              <w:t>Introducción</w:t>
            </w:r>
          </w:p>
        </w:tc>
        <w:tc>
          <w:tcPr>
            <w:tcW w:w="12097" w:type="dxa"/>
            <w:gridSpan w:val="2"/>
            <w:shd w:val="clear" w:color="auto" w:fill="auto"/>
            <w:tcMar>
              <w:top w:w="100" w:type="dxa"/>
              <w:left w:w="100" w:type="dxa"/>
              <w:bottom w:w="100" w:type="dxa"/>
              <w:right w:w="100" w:type="dxa"/>
            </w:tcMar>
          </w:tcPr>
          <w:p w14:paraId="000001D1" w14:textId="77777777" w:rsidR="003A39A1" w:rsidRDefault="00000000">
            <w:pPr>
              <w:ind w:left="426"/>
            </w:pPr>
            <w:r>
              <w:t>Para lograr tener orden en cada una las fases de los procesos administrativos, se tendrá que elaborar por cada área de trabajo un diagrama de flujo, el cual nos va a indicar cómo debemos actuar ante ciertas situaciones y cuál será el paso a paso para lograr el objetivo trazado, el cual nos ahorrará tiempo en la toma de decisiones.</w:t>
            </w:r>
          </w:p>
          <w:p w14:paraId="000001D2" w14:textId="77777777" w:rsidR="003A39A1" w:rsidRDefault="003A39A1">
            <w:pPr>
              <w:ind w:left="426"/>
            </w:pPr>
          </w:p>
          <w:p w14:paraId="000001D3" w14:textId="77777777" w:rsidR="003A39A1" w:rsidRDefault="00000000">
            <w:pPr>
              <w:ind w:left="426"/>
            </w:pPr>
            <w:r>
              <w:t>El principal objetivo de plasmar un flujograma de procesos inventarios es evidenciar el proceder de cada uno de los colaboradores en las diferentes fases que contiene la realización de algunas de las actividades, logrando optimizar al máximo cada uno de los recursos. Por su parte, también nos evidenciará puntos de inflexión donde debemos corregir, hallar tareas que no son necesarias y así eliminar o mejorar actividades que lo requieran. Si esta formulación se realiza con éxito, las directivas podrán realizar una mejor escogencia o asignación de los roles a sus empleados y conocer en que se deben capacitar cada uno de ellos para aumentar la productividad, competitividad y rendimiento.</w:t>
            </w:r>
          </w:p>
          <w:p w14:paraId="000001D4" w14:textId="77777777" w:rsidR="003A39A1" w:rsidRDefault="003A39A1">
            <w:pPr>
              <w:widowControl w:val="0"/>
              <w:rPr>
                <w:color w:val="999999"/>
              </w:rPr>
            </w:pPr>
          </w:p>
        </w:tc>
      </w:tr>
      <w:tr w:rsidR="003A39A1" w14:paraId="46167AA0" w14:textId="77777777">
        <w:trPr>
          <w:trHeight w:val="420"/>
        </w:trPr>
        <w:tc>
          <w:tcPr>
            <w:tcW w:w="5916" w:type="dxa"/>
            <w:gridSpan w:val="2"/>
            <w:shd w:val="clear" w:color="auto" w:fill="auto"/>
            <w:tcMar>
              <w:top w:w="100" w:type="dxa"/>
              <w:left w:w="100" w:type="dxa"/>
              <w:bottom w:w="100" w:type="dxa"/>
              <w:right w:w="100" w:type="dxa"/>
            </w:tcMar>
          </w:tcPr>
          <w:p w14:paraId="000001D6" w14:textId="77777777" w:rsidR="003A39A1" w:rsidRDefault="00000000">
            <w:pPr>
              <w:widowControl w:val="0"/>
              <w:pBdr>
                <w:top w:val="nil"/>
                <w:left w:val="nil"/>
                <w:bottom w:val="nil"/>
                <w:right w:val="nil"/>
                <w:between w:val="nil"/>
              </w:pBdr>
            </w:pPr>
            <w:r>
              <w:t xml:space="preserve">Determinar cada una de las etapas a tener en cuenta. A continuación, un pequeño ejemplo: </w:t>
            </w:r>
            <w:r>
              <w:rPr>
                <w:b/>
              </w:rPr>
              <w:t xml:space="preserve">Etapa 1: </w:t>
            </w:r>
            <w:r>
              <w:t xml:space="preserve">solicitud de abastecimiento a proveedores. </w:t>
            </w:r>
            <w:r>
              <w:rPr>
                <w:b/>
              </w:rPr>
              <w:t>Etapa 2:</w:t>
            </w:r>
            <w:r>
              <w:t xml:space="preserve"> admisión y organización de los materiales. </w:t>
            </w:r>
            <w:r>
              <w:rPr>
                <w:b/>
              </w:rPr>
              <w:t>Etapa 3:</w:t>
            </w:r>
            <w:r>
              <w:t xml:space="preserve"> orden y remisión a producción.</w:t>
            </w:r>
          </w:p>
          <w:p w14:paraId="000001D7" w14:textId="77777777" w:rsidR="003A39A1" w:rsidRDefault="003A39A1">
            <w:pPr>
              <w:widowControl w:val="0"/>
              <w:pBdr>
                <w:top w:val="nil"/>
                <w:left w:val="nil"/>
                <w:bottom w:val="nil"/>
                <w:right w:val="nil"/>
                <w:between w:val="nil"/>
              </w:pBdr>
              <w:rPr>
                <w:b/>
                <w:color w:val="999999"/>
              </w:rPr>
            </w:pPr>
          </w:p>
        </w:tc>
        <w:tc>
          <w:tcPr>
            <w:tcW w:w="7716" w:type="dxa"/>
            <w:shd w:val="clear" w:color="auto" w:fill="auto"/>
            <w:tcMar>
              <w:top w:w="100" w:type="dxa"/>
              <w:left w:w="100" w:type="dxa"/>
              <w:bottom w:w="100" w:type="dxa"/>
              <w:right w:w="100" w:type="dxa"/>
            </w:tcMar>
          </w:tcPr>
          <w:p w14:paraId="000001D9" w14:textId="77777777" w:rsidR="003A39A1" w:rsidRDefault="00000000">
            <w:pPr>
              <w:widowControl w:val="0"/>
              <w:pBdr>
                <w:top w:val="nil"/>
                <w:left w:val="nil"/>
                <w:bottom w:val="nil"/>
                <w:right w:val="nil"/>
                <w:between w:val="nil"/>
              </w:pBdr>
              <w:rPr>
                <w:b/>
              </w:rPr>
            </w:pPr>
            <w:r>
              <w:rPr>
                <w:b/>
              </w:rPr>
              <w:t>Ícono de seguimiento entre cada contenido.</w:t>
            </w:r>
          </w:p>
          <w:p w14:paraId="000001DA" w14:textId="77777777" w:rsidR="003A39A1" w:rsidRDefault="00000000">
            <w:pPr>
              <w:widowControl w:val="0"/>
            </w:pPr>
            <w:r>
              <w:rPr>
                <w:noProof/>
              </w:rPr>
              <w:drawing>
                <wp:inline distT="0" distB="0" distL="0" distR="0" wp14:anchorId="0421E38F" wp14:editId="232398F4">
                  <wp:extent cx="1792491" cy="1053833"/>
                  <wp:effectExtent l="0" t="0" r="0" b="0"/>
                  <wp:docPr id="361" name="image56.jpg" descr="Pequeña mujer de pie en la flecha y buscando planes futuros para una plantilla de página de destino exitosa"/>
                  <wp:cNvGraphicFramePr/>
                  <a:graphic xmlns:a="http://schemas.openxmlformats.org/drawingml/2006/main">
                    <a:graphicData uri="http://schemas.openxmlformats.org/drawingml/2006/picture">
                      <pic:pic xmlns:pic="http://schemas.openxmlformats.org/drawingml/2006/picture">
                        <pic:nvPicPr>
                          <pic:cNvPr id="0" name="image56.jpg" descr="Pequeña mujer de pie en la flecha y buscando planes futuros para una plantilla de página de destino exitosa"/>
                          <pic:cNvPicPr preferRelativeResize="0"/>
                        </pic:nvPicPr>
                        <pic:blipFill>
                          <a:blip r:embed="rId45"/>
                          <a:srcRect/>
                          <a:stretch>
                            <a:fillRect/>
                          </a:stretch>
                        </pic:blipFill>
                        <pic:spPr>
                          <a:xfrm>
                            <a:off x="0" y="0"/>
                            <a:ext cx="1792491" cy="1053833"/>
                          </a:xfrm>
                          <a:prstGeom prst="rect">
                            <a:avLst/>
                          </a:prstGeom>
                          <a:ln/>
                        </pic:spPr>
                      </pic:pic>
                    </a:graphicData>
                  </a:graphic>
                </wp:inline>
              </w:drawing>
            </w:r>
          </w:p>
          <w:p w14:paraId="000001DB" w14:textId="77777777" w:rsidR="003A39A1" w:rsidRDefault="003A39A1">
            <w:pPr>
              <w:widowControl w:val="0"/>
              <w:rPr>
                <w:b/>
              </w:rPr>
            </w:pPr>
          </w:p>
          <w:p w14:paraId="000001DC" w14:textId="77777777" w:rsidR="003A39A1" w:rsidRDefault="00000000">
            <w:pPr>
              <w:widowControl w:val="0"/>
            </w:pPr>
            <w:r>
              <w:t>Nota: rediseñar imagen</w:t>
            </w:r>
          </w:p>
          <w:p w14:paraId="000001DD" w14:textId="77777777" w:rsidR="003A39A1" w:rsidRDefault="003A39A1">
            <w:pPr>
              <w:widowControl w:val="0"/>
            </w:pPr>
          </w:p>
          <w:p w14:paraId="000001DE" w14:textId="77777777" w:rsidR="003A39A1" w:rsidRDefault="00000000">
            <w:pPr>
              <w:jc w:val="both"/>
              <w:rPr>
                <w:color w:val="7F7F7F"/>
                <w:sz w:val="18"/>
                <w:szCs w:val="18"/>
              </w:rPr>
            </w:pPr>
            <w:r>
              <w:rPr>
                <w:b/>
              </w:rPr>
              <w:t>Imagen: 137200_i_09</w:t>
            </w:r>
          </w:p>
          <w:p w14:paraId="000001DF" w14:textId="77777777" w:rsidR="003A39A1" w:rsidRDefault="003A39A1">
            <w:pPr>
              <w:widowControl w:val="0"/>
            </w:pPr>
          </w:p>
        </w:tc>
      </w:tr>
      <w:tr w:rsidR="003A39A1" w14:paraId="676B20B8" w14:textId="77777777">
        <w:trPr>
          <w:trHeight w:val="420"/>
        </w:trPr>
        <w:tc>
          <w:tcPr>
            <w:tcW w:w="5916" w:type="dxa"/>
            <w:gridSpan w:val="2"/>
            <w:shd w:val="clear" w:color="auto" w:fill="auto"/>
            <w:tcMar>
              <w:top w:w="100" w:type="dxa"/>
              <w:left w:w="100" w:type="dxa"/>
              <w:bottom w:w="100" w:type="dxa"/>
              <w:right w:w="100" w:type="dxa"/>
            </w:tcMar>
          </w:tcPr>
          <w:p w14:paraId="000001E0" w14:textId="77777777" w:rsidR="003A39A1" w:rsidRDefault="00000000">
            <w:pPr>
              <w:widowControl w:val="0"/>
            </w:pPr>
            <w:r>
              <w:lastRenderedPageBreak/>
              <w:t>Retroalimentación: una vez se haya realizado el diagrama de manera tentativa por la parte administrativa y de planeación, se procederá a ser considerado por las personas que ejecutan estos procedimientos y que sean ellos los que definan qué tipo de ajustes se les podría realizar.</w:t>
            </w:r>
          </w:p>
          <w:p w14:paraId="000001E1" w14:textId="77777777" w:rsidR="003A39A1" w:rsidRDefault="003A39A1">
            <w:pPr>
              <w:widowControl w:val="0"/>
              <w:rPr>
                <w:b/>
              </w:rPr>
            </w:pPr>
          </w:p>
        </w:tc>
        <w:tc>
          <w:tcPr>
            <w:tcW w:w="7716" w:type="dxa"/>
            <w:shd w:val="clear" w:color="auto" w:fill="auto"/>
            <w:tcMar>
              <w:top w:w="100" w:type="dxa"/>
              <w:left w:w="100" w:type="dxa"/>
              <w:bottom w:w="100" w:type="dxa"/>
              <w:right w:w="100" w:type="dxa"/>
            </w:tcMar>
          </w:tcPr>
          <w:p w14:paraId="000001E3" w14:textId="77777777" w:rsidR="003A39A1" w:rsidRDefault="00000000">
            <w:pPr>
              <w:widowControl w:val="0"/>
              <w:pBdr>
                <w:top w:val="nil"/>
                <w:left w:val="nil"/>
                <w:bottom w:val="nil"/>
                <w:right w:val="nil"/>
                <w:between w:val="nil"/>
              </w:pBdr>
              <w:rPr>
                <w:b/>
              </w:rPr>
            </w:pPr>
            <w:r>
              <w:rPr>
                <w:b/>
              </w:rPr>
              <w:t>La misma flecha de seguimiento entre cada contenido.</w:t>
            </w:r>
          </w:p>
          <w:p w14:paraId="000001E4" w14:textId="77777777" w:rsidR="003A39A1" w:rsidRDefault="003A39A1">
            <w:pPr>
              <w:widowControl w:val="0"/>
              <w:rPr>
                <w:b/>
              </w:rPr>
            </w:pPr>
          </w:p>
        </w:tc>
      </w:tr>
      <w:tr w:rsidR="003A39A1" w14:paraId="13D30F75" w14:textId="77777777">
        <w:trPr>
          <w:trHeight w:val="420"/>
        </w:trPr>
        <w:tc>
          <w:tcPr>
            <w:tcW w:w="5916" w:type="dxa"/>
            <w:gridSpan w:val="2"/>
            <w:shd w:val="clear" w:color="auto" w:fill="auto"/>
            <w:tcMar>
              <w:top w:w="100" w:type="dxa"/>
              <w:left w:w="100" w:type="dxa"/>
              <w:bottom w:w="100" w:type="dxa"/>
              <w:right w:w="100" w:type="dxa"/>
            </w:tcMar>
          </w:tcPr>
          <w:p w14:paraId="000001E5" w14:textId="77777777" w:rsidR="003A39A1" w:rsidRDefault="00000000">
            <w:pPr>
              <w:widowControl w:val="0"/>
            </w:pPr>
            <w:r>
              <w:t>Diagrama definitivo: una vez se le hayan aplicado las respectivas correcciones, deberá ser sometido a una serie de revisiones estéticas y la presentación a las directivas, socios y trabajadores.</w:t>
            </w:r>
          </w:p>
          <w:p w14:paraId="000001E6" w14:textId="77777777" w:rsidR="003A39A1" w:rsidRDefault="003A39A1">
            <w:pPr>
              <w:widowControl w:val="0"/>
              <w:rPr>
                <w:b/>
              </w:rPr>
            </w:pPr>
          </w:p>
        </w:tc>
        <w:tc>
          <w:tcPr>
            <w:tcW w:w="7716" w:type="dxa"/>
            <w:shd w:val="clear" w:color="auto" w:fill="auto"/>
            <w:tcMar>
              <w:top w:w="100" w:type="dxa"/>
              <w:left w:w="100" w:type="dxa"/>
              <w:bottom w:w="100" w:type="dxa"/>
              <w:right w:w="100" w:type="dxa"/>
            </w:tcMar>
          </w:tcPr>
          <w:p w14:paraId="000001E8" w14:textId="77777777" w:rsidR="003A39A1" w:rsidRDefault="00000000">
            <w:pPr>
              <w:widowControl w:val="0"/>
              <w:pBdr>
                <w:top w:val="nil"/>
                <w:left w:val="nil"/>
                <w:bottom w:val="nil"/>
                <w:right w:val="nil"/>
                <w:between w:val="nil"/>
              </w:pBdr>
              <w:rPr>
                <w:b/>
              </w:rPr>
            </w:pPr>
            <w:r>
              <w:rPr>
                <w:b/>
              </w:rPr>
              <w:t>La misma flecha de seguimiento entre cada contenido.</w:t>
            </w:r>
          </w:p>
          <w:p w14:paraId="000001E9" w14:textId="77777777" w:rsidR="003A39A1" w:rsidRDefault="003A39A1">
            <w:pPr>
              <w:widowControl w:val="0"/>
              <w:rPr>
                <w:b/>
              </w:rPr>
            </w:pPr>
          </w:p>
        </w:tc>
      </w:tr>
      <w:tr w:rsidR="003A39A1" w14:paraId="2304C277" w14:textId="77777777">
        <w:trPr>
          <w:trHeight w:val="420"/>
        </w:trPr>
        <w:tc>
          <w:tcPr>
            <w:tcW w:w="5916" w:type="dxa"/>
            <w:gridSpan w:val="2"/>
            <w:shd w:val="clear" w:color="auto" w:fill="auto"/>
            <w:tcMar>
              <w:top w:w="100" w:type="dxa"/>
              <w:left w:w="100" w:type="dxa"/>
              <w:bottom w:w="100" w:type="dxa"/>
              <w:right w:w="100" w:type="dxa"/>
            </w:tcMar>
          </w:tcPr>
          <w:p w14:paraId="000001EA" w14:textId="77777777" w:rsidR="003A39A1" w:rsidRDefault="00000000">
            <w:pPr>
              <w:widowControl w:val="0"/>
            </w:pPr>
            <w:r>
              <w:t xml:space="preserve">Asignación de labores: teniendo definido el diagrama de flujo con el que se va a trabajar, la gerencia y recursos humanos deberá iniciar con el proceso de selección y asignación de los roles que va a desempeñar cada uno de ellos en el proceso de inventarios. </w:t>
            </w:r>
          </w:p>
          <w:p w14:paraId="000001EB" w14:textId="77777777" w:rsidR="003A39A1" w:rsidRDefault="003A39A1">
            <w:pPr>
              <w:widowControl w:val="0"/>
              <w:rPr>
                <w:b/>
              </w:rPr>
            </w:pPr>
          </w:p>
        </w:tc>
        <w:tc>
          <w:tcPr>
            <w:tcW w:w="7716" w:type="dxa"/>
            <w:shd w:val="clear" w:color="auto" w:fill="auto"/>
            <w:tcMar>
              <w:top w:w="100" w:type="dxa"/>
              <w:left w:w="100" w:type="dxa"/>
              <w:bottom w:w="100" w:type="dxa"/>
              <w:right w:w="100" w:type="dxa"/>
            </w:tcMar>
          </w:tcPr>
          <w:p w14:paraId="000001ED" w14:textId="77777777" w:rsidR="003A39A1" w:rsidRDefault="00000000">
            <w:pPr>
              <w:widowControl w:val="0"/>
              <w:pBdr>
                <w:top w:val="nil"/>
                <w:left w:val="nil"/>
                <w:bottom w:val="nil"/>
                <w:right w:val="nil"/>
                <w:between w:val="nil"/>
              </w:pBdr>
              <w:rPr>
                <w:b/>
              </w:rPr>
            </w:pPr>
            <w:r>
              <w:rPr>
                <w:b/>
              </w:rPr>
              <w:t>La misma flecha de seguimiento entre cada contenido.</w:t>
            </w:r>
          </w:p>
          <w:p w14:paraId="000001EE" w14:textId="77777777" w:rsidR="003A39A1" w:rsidRDefault="003A39A1">
            <w:pPr>
              <w:widowControl w:val="0"/>
              <w:rPr>
                <w:b/>
              </w:rPr>
            </w:pPr>
          </w:p>
        </w:tc>
      </w:tr>
    </w:tbl>
    <w:p w14:paraId="000001EF" w14:textId="77777777" w:rsidR="003A39A1" w:rsidRDefault="003A39A1"/>
    <w:p w14:paraId="000001F0" w14:textId="77777777" w:rsidR="003A39A1" w:rsidRDefault="003A39A1">
      <w:pPr>
        <w:spacing w:after="120" w:line="240" w:lineRule="auto"/>
      </w:pPr>
    </w:p>
    <w:p w14:paraId="000001F1" w14:textId="77777777" w:rsidR="003A39A1" w:rsidRDefault="003A39A1">
      <w:pPr>
        <w:spacing w:after="120" w:line="240" w:lineRule="auto"/>
      </w:pPr>
    </w:p>
    <w:p w14:paraId="000001F2" w14:textId="77777777" w:rsidR="003A39A1" w:rsidRDefault="003A39A1">
      <w:pPr>
        <w:spacing w:after="120" w:line="240" w:lineRule="auto"/>
      </w:pPr>
    </w:p>
    <w:p w14:paraId="000001F3" w14:textId="77777777" w:rsidR="003A39A1" w:rsidRDefault="003A39A1">
      <w:pPr>
        <w:spacing w:after="120" w:line="240" w:lineRule="auto"/>
      </w:pPr>
    </w:p>
    <w:p w14:paraId="000001F4" w14:textId="77777777" w:rsidR="003A39A1" w:rsidRDefault="003A39A1">
      <w:pPr>
        <w:spacing w:after="120" w:line="240" w:lineRule="auto"/>
      </w:pPr>
    </w:p>
    <w:p w14:paraId="000001F5" w14:textId="77777777" w:rsidR="003A39A1" w:rsidRDefault="003A39A1">
      <w:pPr>
        <w:spacing w:after="120" w:line="240" w:lineRule="auto"/>
      </w:pPr>
    </w:p>
    <w:p w14:paraId="000001F6" w14:textId="77777777" w:rsidR="003A39A1" w:rsidRDefault="003A39A1">
      <w:pPr>
        <w:spacing w:after="120" w:line="240" w:lineRule="auto"/>
        <w:rPr>
          <w:i/>
        </w:rPr>
      </w:pPr>
    </w:p>
    <w:p w14:paraId="000001F7" w14:textId="77777777" w:rsidR="003A39A1" w:rsidRDefault="003A39A1">
      <w:pPr>
        <w:ind w:left="360"/>
        <w:jc w:val="both"/>
        <w:rPr>
          <w:b/>
        </w:rPr>
      </w:pPr>
    </w:p>
    <w:p w14:paraId="000001F8" w14:textId="77777777" w:rsidR="003A39A1" w:rsidRPr="00CA1A9E" w:rsidRDefault="00000000">
      <w:pPr>
        <w:ind w:left="360"/>
        <w:jc w:val="both"/>
        <w:rPr>
          <w:b/>
        </w:rPr>
      </w:pPr>
      <w:sdt>
        <w:sdtPr>
          <w:tag w:val="goog_rdk_12"/>
          <w:id w:val="290028275"/>
        </w:sdtPr>
        <w:sdtContent/>
      </w:sdt>
    </w:p>
    <w:p w14:paraId="000001F9" w14:textId="77777777" w:rsidR="003A39A1" w:rsidRPr="00CA1A9E" w:rsidRDefault="00000000">
      <w:pPr>
        <w:ind w:left="360"/>
        <w:jc w:val="both"/>
        <w:rPr>
          <w:b/>
        </w:rPr>
      </w:pPr>
      <w:r w:rsidRPr="00CA1A9E">
        <w:rPr>
          <w:b/>
        </w:rPr>
        <w:t>Figura 1</w:t>
      </w:r>
    </w:p>
    <w:p w14:paraId="000001FA" w14:textId="77777777" w:rsidR="003A39A1" w:rsidRPr="00CA1A9E" w:rsidRDefault="00000000">
      <w:pPr>
        <w:ind w:left="360"/>
        <w:jc w:val="both"/>
      </w:pPr>
      <w:r w:rsidRPr="00CA1A9E">
        <w:rPr>
          <w:i/>
        </w:rPr>
        <w:t>Ejemplo de diagrama de flujo de inventarios</w:t>
      </w:r>
    </w:p>
    <w:p w14:paraId="000001FB" w14:textId="77777777" w:rsidR="003A39A1" w:rsidRDefault="00000000">
      <w:pPr>
        <w:spacing w:after="120" w:line="240" w:lineRule="auto"/>
        <w:jc w:val="center"/>
      </w:pPr>
      <w:r>
        <w:rPr>
          <w:i/>
          <w:noProof/>
          <w:sz w:val="18"/>
          <w:szCs w:val="18"/>
        </w:rPr>
        <w:drawing>
          <wp:inline distT="0" distB="0" distL="0" distR="0" wp14:anchorId="27AF7E5E" wp14:editId="128F98B2">
            <wp:extent cx="3997947" cy="3286238"/>
            <wp:effectExtent l="0" t="0" r="0" b="0"/>
            <wp:docPr id="3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l="3543" r="2928"/>
                    <a:stretch>
                      <a:fillRect/>
                    </a:stretch>
                  </pic:blipFill>
                  <pic:spPr>
                    <a:xfrm>
                      <a:off x="0" y="0"/>
                      <a:ext cx="3997947" cy="3286238"/>
                    </a:xfrm>
                    <a:prstGeom prst="rect">
                      <a:avLst/>
                    </a:prstGeom>
                    <a:ln/>
                  </pic:spPr>
                </pic:pic>
              </a:graphicData>
            </a:graphic>
          </wp:inline>
        </w:drawing>
      </w:r>
      <w:r>
        <w:t xml:space="preserve"> </w:t>
      </w:r>
    </w:p>
    <w:p w14:paraId="000001FC" w14:textId="77777777" w:rsidR="003A39A1" w:rsidRDefault="00000000">
      <w:pPr>
        <w:ind w:left="1080"/>
        <w:jc w:val="both"/>
        <w:rPr>
          <w:i/>
          <w:sz w:val="18"/>
          <w:szCs w:val="18"/>
        </w:rPr>
      </w:pPr>
      <w:r>
        <w:rPr>
          <w:i/>
          <w:sz w:val="18"/>
          <w:szCs w:val="18"/>
        </w:rPr>
        <w:t>Ruta</w:t>
      </w:r>
    </w:p>
    <w:p w14:paraId="000001FD" w14:textId="77777777" w:rsidR="003A39A1" w:rsidRDefault="003A39A1">
      <w:pPr>
        <w:ind w:left="1080"/>
        <w:jc w:val="both"/>
        <w:rPr>
          <w:i/>
        </w:rPr>
      </w:pPr>
    </w:p>
    <w:p w14:paraId="000001FE" w14:textId="77777777" w:rsidR="003A39A1" w:rsidRDefault="003A39A1">
      <w:pPr>
        <w:ind w:left="1080"/>
        <w:jc w:val="both"/>
        <w:rPr>
          <w:i/>
        </w:rPr>
      </w:pPr>
    </w:p>
    <w:p w14:paraId="000001FF" w14:textId="77777777" w:rsidR="003A39A1" w:rsidRDefault="003A39A1">
      <w:pPr>
        <w:ind w:left="1080"/>
        <w:jc w:val="both"/>
        <w:rPr>
          <w:i/>
        </w:rPr>
      </w:pPr>
    </w:p>
    <w:p w14:paraId="00000200" w14:textId="77777777" w:rsidR="003A39A1" w:rsidRDefault="003A39A1">
      <w:pPr>
        <w:ind w:left="1080"/>
        <w:jc w:val="both"/>
        <w:rPr>
          <w:i/>
        </w:rPr>
      </w:pPr>
    </w:p>
    <w:p w14:paraId="00000201" w14:textId="77777777" w:rsidR="003A39A1" w:rsidRDefault="003A39A1">
      <w:pPr>
        <w:ind w:left="1080"/>
        <w:jc w:val="both"/>
        <w:rPr>
          <w:i/>
        </w:rPr>
      </w:pPr>
    </w:p>
    <w:p w14:paraId="00000202" w14:textId="77777777" w:rsidR="003A39A1" w:rsidRDefault="003A39A1">
      <w:pPr>
        <w:ind w:left="1080"/>
        <w:jc w:val="both"/>
        <w:rPr>
          <w:i/>
        </w:rPr>
      </w:pPr>
    </w:p>
    <w:p w14:paraId="00000203" w14:textId="77777777" w:rsidR="003A39A1" w:rsidRDefault="00000000">
      <w:pPr>
        <w:ind w:left="1080"/>
        <w:jc w:val="both"/>
        <w:rPr>
          <w:i/>
          <w:color w:val="FF0000"/>
        </w:rPr>
      </w:pPr>
      <w:sdt>
        <w:sdtPr>
          <w:tag w:val="goog_rdk_13"/>
          <w:id w:val="1938937167"/>
        </w:sdtPr>
        <w:sdtContent/>
      </w:sdt>
    </w:p>
    <w:p w14:paraId="00000204" w14:textId="77777777" w:rsidR="003A39A1" w:rsidRPr="009516B5" w:rsidRDefault="00000000">
      <w:pPr>
        <w:pBdr>
          <w:top w:val="nil"/>
          <w:left w:val="nil"/>
          <w:bottom w:val="nil"/>
          <w:right w:val="nil"/>
          <w:between w:val="nil"/>
        </w:pBdr>
        <w:ind w:left="1080"/>
        <w:rPr>
          <w:b/>
        </w:rPr>
      </w:pPr>
      <w:r w:rsidRPr="009516B5">
        <w:rPr>
          <w:b/>
        </w:rPr>
        <w:t>Tecnología del manejo de inventarios</w:t>
      </w:r>
    </w:p>
    <w:p w14:paraId="00000205" w14:textId="77777777" w:rsidR="003A39A1" w:rsidRDefault="003A39A1"/>
    <w:p w14:paraId="00000206" w14:textId="77777777" w:rsidR="003A39A1" w:rsidRDefault="003A39A1"/>
    <w:tbl>
      <w:tblPr>
        <w:tblStyle w:val="affffffff"/>
        <w:tblW w:w="13632" w:type="dxa"/>
        <w:tblLayout w:type="fixed"/>
        <w:tblLook w:val="0400" w:firstRow="0" w:lastRow="0" w:firstColumn="0" w:lastColumn="0" w:noHBand="0" w:noVBand="1"/>
      </w:tblPr>
      <w:tblGrid>
        <w:gridCol w:w="1345"/>
        <w:gridCol w:w="12287"/>
      </w:tblGrid>
      <w:tr w:rsidR="003A39A1" w14:paraId="17BD9D01" w14:textId="77777777">
        <w:trPr>
          <w:trHeight w:val="580"/>
        </w:trPr>
        <w:tc>
          <w:tcPr>
            <w:tcW w:w="134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07" w14:textId="77777777" w:rsidR="003A39A1" w:rsidRDefault="00000000">
            <w:pPr>
              <w:rPr>
                <w:rFonts w:ascii="Times New Roman" w:eastAsia="Times New Roman" w:hAnsi="Times New Roman" w:cs="Times New Roman"/>
                <w:b/>
                <w:sz w:val="24"/>
                <w:szCs w:val="24"/>
              </w:rPr>
            </w:pPr>
            <w:r>
              <w:rPr>
                <w:b/>
                <w:color w:val="000000"/>
                <w:sz w:val="24"/>
                <w:szCs w:val="24"/>
              </w:rPr>
              <w:t>Tipo de recurso</w:t>
            </w:r>
          </w:p>
        </w:tc>
        <w:tc>
          <w:tcPr>
            <w:tcW w:w="12287"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08" w14:textId="77777777" w:rsidR="003A39A1" w:rsidRDefault="00000000">
            <w:pPr>
              <w:spacing w:after="60"/>
              <w:jc w:val="center"/>
              <w:rPr>
                <w:rFonts w:ascii="Times New Roman" w:eastAsia="Times New Roman" w:hAnsi="Times New Roman" w:cs="Times New Roman"/>
                <w:sz w:val="24"/>
                <w:szCs w:val="24"/>
              </w:rPr>
            </w:pPr>
            <w:r>
              <w:rPr>
                <w:color w:val="000000"/>
                <w:sz w:val="24"/>
                <w:szCs w:val="24"/>
              </w:rPr>
              <w:t>Cajón de texto de color</w:t>
            </w:r>
          </w:p>
        </w:tc>
      </w:tr>
      <w:tr w:rsidR="003A39A1" w14:paraId="0D47253E" w14:textId="77777777">
        <w:trPr>
          <w:trHeight w:val="420"/>
        </w:trPr>
        <w:tc>
          <w:tcPr>
            <w:tcW w:w="1363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09" w14:textId="77777777" w:rsidR="003A39A1" w:rsidRDefault="00000000">
            <w:pPr>
              <w:jc w:val="both"/>
              <w:rPr>
                <w:rFonts w:ascii="Times New Roman" w:eastAsia="Times New Roman" w:hAnsi="Times New Roman" w:cs="Times New Roman"/>
                <w:color w:val="FF0000"/>
                <w:sz w:val="24"/>
                <w:szCs w:val="24"/>
              </w:rPr>
            </w:pPr>
            <w:r>
              <w:rPr>
                <w:b/>
                <w:color w:val="000000"/>
                <w:sz w:val="24"/>
                <w:szCs w:val="24"/>
              </w:rPr>
              <w:t> </w:t>
            </w:r>
          </w:p>
          <w:p w14:paraId="0000020A" w14:textId="77777777" w:rsidR="003A39A1" w:rsidRPr="009516B5" w:rsidRDefault="00000000">
            <w:pPr>
              <w:ind w:left="426"/>
            </w:pPr>
            <w:r w:rsidRPr="009516B5">
              <w:t xml:space="preserve">Hoy en día la mayoría de los procesos se realizan de manera sistematizada, por medio de programas y </w:t>
            </w:r>
            <w:proofErr w:type="spellStart"/>
            <w:r w:rsidRPr="009516B5">
              <w:rPr>
                <w:i/>
              </w:rPr>
              <w:t>sotfware</w:t>
            </w:r>
            <w:proofErr w:type="spellEnd"/>
            <w:r w:rsidRPr="009516B5">
              <w:t xml:space="preserve"> bastante ágiles y productivos, que no solo se encargan de una actividad, por el contrario, pueden ayudar a las empresas a ejecutar diferentes tareas al tiempo, de manera rápida y efectiva, con datos e información confiable, la cual va a aportar valor a la organización, logrando que sus procesos tengan un mayor rendimiento, productividad y desarrollo. Esto permitirá que la empresa sea competitiva en el mercado, debidamente estructurada, con procesos estandarizados y tecnológicos que permitan lograr un excelente producto y servicio, por lo cual nuestros clientes se fidelizan y posicionarán la compañía en los mejores lugares.</w:t>
            </w:r>
          </w:p>
          <w:p w14:paraId="0000020B" w14:textId="77777777" w:rsidR="003A39A1" w:rsidRPr="009516B5" w:rsidRDefault="003A39A1">
            <w:pPr>
              <w:ind w:left="360"/>
            </w:pPr>
          </w:p>
          <w:p w14:paraId="0000020C" w14:textId="77777777" w:rsidR="003A39A1" w:rsidRPr="009516B5" w:rsidRDefault="00000000">
            <w:pPr>
              <w:ind w:left="426"/>
            </w:pPr>
            <w:r w:rsidRPr="009516B5">
              <w:t>Al implementar inventarios inteligentes en las empresas, se logrará reducir los riesgos, teniendo en cuenta que la organización está expuesta a bastantes situaciones que pueden poner en peligro la productividad de la misma, pero que si se tiene una correcta planificación y se invierte en tecnología, la amenaza de quedar en determinado momento sin insumos, materias primas o cualquier otro acontecimiento que nos frene los producción, será un suceso que difícilmente pueda volver a suceder al interior de la compañía.</w:t>
            </w:r>
          </w:p>
          <w:p w14:paraId="0000020D" w14:textId="77777777" w:rsidR="003A39A1" w:rsidRDefault="003A39A1">
            <w:pPr>
              <w:ind w:left="426"/>
              <w:rPr>
                <w:b/>
                <w:sz w:val="18"/>
                <w:szCs w:val="18"/>
              </w:rPr>
            </w:pPr>
          </w:p>
          <w:p w14:paraId="0000020E" w14:textId="77777777" w:rsidR="003A39A1" w:rsidRDefault="003A39A1">
            <w:pPr>
              <w:rPr>
                <w:b/>
              </w:rPr>
            </w:pPr>
          </w:p>
          <w:p w14:paraId="0000020F" w14:textId="77777777" w:rsidR="003A39A1" w:rsidRDefault="00000000">
            <w:pPr>
              <w:ind w:left="360"/>
              <w:rPr>
                <w:b/>
              </w:rPr>
            </w:pPr>
            <w:r>
              <w:rPr>
                <w:b/>
              </w:rPr>
              <w:t>Tipos de tecnología en los inventarios</w:t>
            </w:r>
          </w:p>
          <w:p w14:paraId="00000210" w14:textId="77777777" w:rsidR="003A39A1" w:rsidRDefault="003A39A1">
            <w:pPr>
              <w:ind w:left="360"/>
              <w:rPr>
                <w:i/>
                <w:sz w:val="18"/>
                <w:szCs w:val="18"/>
              </w:rPr>
            </w:pPr>
          </w:p>
          <w:p w14:paraId="00000211" w14:textId="77777777" w:rsidR="003A39A1" w:rsidRDefault="00000000">
            <w:pPr>
              <w:spacing w:after="120"/>
              <w:rPr>
                <w:i/>
                <w:sz w:val="18"/>
                <w:szCs w:val="18"/>
              </w:rPr>
            </w:pPr>
            <w:r>
              <w:rPr>
                <w:i/>
                <w:sz w:val="18"/>
                <w:szCs w:val="18"/>
              </w:rPr>
              <w:lastRenderedPageBreak/>
              <w:t xml:space="preserve">                                                             </w:t>
            </w:r>
            <w:r>
              <w:rPr>
                <w:i/>
                <w:noProof/>
                <w:sz w:val="18"/>
                <w:szCs w:val="18"/>
              </w:rPr>
              <mc:AlternateContent>
                <mc:Choice Requires="wpg">
                  <w:drawing>
                    <wp:inline distT="0" distB="0" distL="0" distR="0" wp14:anchorId="29E18F26" wp14:editId="4D3D7E45">
                      <wp:extent cx="5486400" cy="3600449"/>
                      <wp:effectExtent l="0" t="0" r="0" b="0"/>
                      <wp:docPr id="310" name="Grupo 310"/>
                      <wp:cNvGraphicFramePr/>
                      <a:graphic xmlns:a="http://schemas.openxmlformats.org/drawingml/2006/main">
                        <a:graphicData uri="http://schemas.microsoft.com/office/word/2010/wordprocessingGroup">
                          <wpg:wgp>
                            <wpg:cNvGrpSpPr/>
                            <wpg:grpSpPr>
                              <a:xfrm>
                                <a:off x="0" y="0"/>
                                <a:ext cx="5486400" cy="3600449"/>
                                <a:chOff x="2602800" y="1979775"/>
                                <a:chExt cx="5486400" cy="3600450"/>
                              </a:xfrm>
                            </wpg:grpSpPr>
                            <wpg:grpSp>
                              <wpg:cNvPr id="49" name="Grupo 49"/>
                              <wpg:cNvGrpSpPr/>
                              <wpg:grpSpPr>
                                <a:xfrm>
                                  <a:off x="2602800" y="1979776"/>
                                  <a:ext cx="5486400" cy="3600449"/>
                                  <a:chOff x="2602800" y="1979776"/>
                                  <a:chExt cx="5486400" cy="3600449"/>
                                </a:xfrm>
                              </wpg:grpSpPr>
                              <wps:wsp>
                                <wps:cNvPr id="50" name="Rectángulo 50"/>
                                <wps:cNvSpPr/>
                                <wps:spPr>
                                  <a:xfrm>
                                    <a:off x="2602800" y="1979776"/>
                                    <a:ext cx="5486400" cy="3600425"/>
                                  </a:xfrm>
                                  <a:prstGeom prst="rect">
                                    <a:avLst/>
                                  </a:prstGeom>
                                  <a:noFill/>
                                  <a:ln>
                                    <a:noFill/>
                                  </a:ln>
                                </wps:spPr>
                                <wps:txbx>
                                  <w:txbxContent>
                                    <w:p w14:paraId="4DD5B662" w14:textId="77777777" w:rsidR="003A39A1" w:rsidRDefault="003A39A1">
                                      <w:pPr>
                                        <w:spacing w:line="240" w:lineRule="auto"/>
                                        <w:textDirection w:val="btLr"/>
                                      </w:pPr>
                                    </w:p>
                                  </w:txbxContent>
                                </wps:txbx>
                                <wps:bodyPr spcFirstLastPara="1" wrap="square" lIns="91425" tIns="91425" rIns="91425" bIns="91425" anchor="ctr" anchorCtr="0">
                                  <a:noAutofit/>
                                </wps:bodyPr>
                              </wps:wsp>
                              <wpg:grpSp>
                                <wpg:cNvPr id="51" name="Grupo 51"/>
                                <wpg:cNvGrpSpPr/>
                                <wpg:grpSpPr>
                                  <a:xfrm>
                                    <a:off x="2602800" y="1979776"/>
                                    <a:ext cx="5486400" cy="3600449"/>
                                    <a:chOff x="0" y="-1"/>
                                    <a:chExt cx="5486400" cy="3600451"/>
                                  </a:xfrm>
                                </wpg:grpSpPr>
                                <wps:wsp>
                                  <wps:cNvPr id="52" name="Rectángulo 52"/>
                                  <wps:cNvSpPr/>
                                  <wps:spPr>
                                    <a:xfrm>
                                      <a:off x="0" y="0"/>
                                      <a:ext cx="5486400" cy="3600450"/>
                                    </a:xfrm>
                                    <a:prstGeom prst="rect">
                                      <a:avLst/>
                                    </a:prstGeom>
                                    <a:noFill/>
                                    <a:ln>
                                      <a:noFill/>
                                    </a:ln>
                                  </wps:spPr>
                                  <wps:txbx>
                                    <w:txbxContent>
                                      <w:p w14:paraId="56109EFC" w14:textId="77777777" w:rsidR="003A39A1" w:rsidRDefault="003A39A1">
                                        <w:pPr>
                                          <w:spacing w:line="240" w:lineRule="auto"/>
                                          <w:textDirection w:val="btLr"/>
                                        </w:pPr>
                                      </w:p>
                                    </w:txbxContent>
                                  </wps:txbx>
                                  <wps:bodyPr spcFirstLastPara="1" wrap="square" lIns="91425" tIns="91425" rIns="91425" bIns="91425" anchor="ctr" anchorCtr="0">
                                    <a:noAutofit/>
                                  </wps:bodyPr>
                                </wps:wsp>
                                <wpg:grpSp>
                                  <wpg:cNvPr id="53" name="Grupo 53"/>
                                  <wpg:cNvGrpSpPr/>
                                  <wpg:grpSpPr>
                                    <a:xfrm>
                                      <a:off x="0" y="-1"/>
                                      <a:ext cx="5486400" cy="3600451"/>
                                      <a:chOff x="0" y="-1"/>
                                      <a:chExt cx="5486400" cy="3600451"/>
                                    </a:xfrm>
                                  </wpg:grpSpPr>
                                  <wps:wsp>
                                    <wps:cNvPr id="54" name="Rectángulo 54"/>
                                    <wps:cNvSpPr/>
                                    <wps:spPr>
                                      <a:xfrm>
                                        <a:off x="0" y="0"/>
                                        <a:ext cx="5486400" cy="3600450"/>
                                      </a:xfrm>
                                      <a:prstGeom prst="rect">
                                        <a:avLst/>
                                      </a:prstGeom>
                                      <a:noFill/>
                                      <a:ln>
                                        <a:noFill/>
                                      </a:ln>
                                    </wps:spPr>
                                    <wps:txbx>
                                      <w:txbxContent>
                                        <w:p w14:paraId="51F3DA84"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55" name="Diagrama de flujo: operación manual 55"/>
                                    <wps:cNvSpPr/>
                                    <wps:spPr>
                                      <a:xfrm rot="-5400000">
                                        <a:off x="-928910" y="929580"/>
                                        <a:ext cx="3600450" cy="1741289"/>
                                      </a:xfrm>
                                      <a:prstGeom prst="flowChartManualOperation">
                                        <a:avLst/>
                                      </a:prstGeom>
                                      <a:gradFill>
                                        <a:gsLst>
                                          <a:gs pos="0">
                                            <a:srgbClr val="668DC4"/>
                                          </a:gs>
                                          <a:gs pos="50000">
                                            <a:srgbClr val="4880C2"/>
                                          </a:gs>
                                          <a:gs pos="100000">
                                            <a:srgbClr val="3A6FB1"/>
                                          </a:gs>
                                        </a:gsLst>
                                        <a:lin ang="5400000" scaled="0"/>
                                      </a:gradFill>
                                      <a:ln>
                                        <a:noFill/>
                                      </a:ln>
                                    </wps:spPr>
                                    <wps:txbx>
                                      <w:txbxContent>
                                        <w:p w14:paraId="71C696C1"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56" name="Rectángulo 56"/>
                                    <wps:cNvSpPr/>
                                    <wps:spPr>
                                      <a:xfrm>
                                        <a:off x="670" y="719963"/>
                                        <a:ext cx="1741289" cy="2722953"/>
                                      </a:xfrm>
                                      <a:prstGeom prst="rect">
                                        <a:avLst/>
                                      </a:prstGeom>
                                      <a:noFill/>
                                      <a:ln>
                                        <a:noFill/>
                                      </a:ln>
                                    </wps:spPr>
                                    <wps:txbx>
                                      <w:txbxContent>
                                        <w:p w14:paraId="5953A0B8" w14:textId="77777777" w:rsidR="003A39A1" w:rsidRDefault="00000000">
                                          <w:pPr>
                                            <w:spacing w:line="215" w:lineRule="auto"/>
                                            <w:jc w:val="center"/>
                                            <w:textDirection w:val="btLr"/>
                                          </w:pPr>
                                          <w:r>
                                            <w:rPr>
                                              <w:b/>
                                              <w:color w:val="000000"/>
                                            </w:rPr>
                                            <w:t>Tecnología RFID</w:t>
                                          </w:r>
                                        </w:p>
                                        <w:p w14:paraId="784985F0" w14:textId="77777777" w:rsidR="003A39A1" w:rsidRDefault="003A39A1">
                                          <w:pPr>
                                            <w:spacing w:before="75" w:line="215" w:lineRule="auto"/>
                                            <w:ind w:left="90" w:firstLine="270"/>
                                            <w:textDirection w:val="btLr"/>
                                          </w:pPr>
                                        </w:p>
                                        <w:p w14:paraId="37A432E3" w14:textId="77777777" w:rsidR="003A39A1" w:rsidRDefault="00000000">
                                          <w:pPr>
                                            <w:spacing w:before="32" w:line="215" w:lineRule="auto"/>
                                            <w:ind w:left="90" w:firstLine="180"/>
                                            <w:textDirection w:val="btLr"/>
                                          </w:pPr>
                                          <w:r>
                                            <w:rPr>
                                              <w:color w:val="000000"/>
                                            </w:rPr>
                                            <w:t xml:space="preserve">Es un sistema que funciona a través de </w:t>
                                          </w:r>
                                          <w:proofErr w:type="gramStart"/>
                                          <w:r>
                                            <w:rPr>
                                              <w:color w:val="000000"/>
                                            </w:rPr>
                                            <w:t>etiquetas  en</w:t>
                                          </w:r>
                                          <w:proofErr w:type="gramEnd"/>
                                          <w:r>
                                            <w:rPr>
                                              <w:color w:val="000000"/>
                                            </w:rPr>
                                            <w:t xml:space="preserve"> los productos</w:t>
                                          </w:r>
                                        </w:p>
                                      </w:txbxContent>
                                    </wps:txbx>
                                    <wps:bodyPr spcFirstLastPara="1" wrap="square" lIns="69850" tIns="0" rIns="69850" bIns="0" anchor="t" anchorCtr="0">
                                      <a:noAutofit/>
                                    </wps:bodyPr>
                                  </wps:wsp>
                                  <wps:wsp>
                                    <wps:cNvPr id="57" name="Diagrama de flujo: operación manual 57"/>
                                    <wps:cNvSpPr/>
                                    <wps:spPr>
                                      <a:xfrm rot="-5400000">
                                        <a:off x="942975" y="929580"/>
                                        <a:ext cx="3600450" cy="1741289"/>
                                      </a:xfrm>
                                      <a:prstGeom prst="flowChartManualOperation">
                                        <a:avLst/>
                                      </a:prstGeom>
                                      <a:gradFill>
                                        <a:gsLst>
                                          <a:gs pos="0">
                                            <a:srgbClr val="668DC4"/>
                                          </a:gs>
                                          <a:gs pos="50000">
                                            <a:srgbClr val="4880C2"/>
                                          </a:gs>
                                          <a:gs pos="100000">
                                            <a:srgbClr val="3A6FB1"/>
                                          </a:gs>
                                        </a:gsLst>
                                        <a:lin ang="5400000" scaled="0"/>
                                      </a:gradFill>
                                      <a:ln>
                                        <a:noFill/>
                                      </a:ln>
                                    </wps:spPr>
                                    <wps:txbx>
                                      <w:txbxContent>
                                        <w:p w14:paraId="6CCEDB5B"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58" name="Rectángulo 58"/>
                                    <wps:cNvSpPr/>
                                    <wps:spPr>
                                      <a:xfrm>
                                        <a:off x="1872555" y="719963"/>
                                        <a:ext cx="1741289" cy="2508267"/>
                                      </a:xfrm>
                                      <a:prstGeom prst="rect">
                                        <a:avLst/>
                                      </a:prstGeom>
                                      <a:noFill/>
                                      <a:ln>
                                        <a:noFill/>
                                      </a:ln>
                                    </wps:spPr>
                                    <wps:txbx>
                                      <w:txbxContent>
                                        <w:p w14:paraId="655FEDAE" w14:textId="77777777" w:rsidR="003A39A1" w:rsidRDefault="00000000">
                                          <w:pPr>
                                            <w:spacing w:line="215" w:lineRule="auto"/>
                                            <w:jc w:val="center"/>
                                            <w:textDirection w:val="btLr"/>
                                          </w:pPr>
                                          <w:proofErr w:type="spellStart"/>
                                          <w:r>
                                            <w:rPr>
                                              <w:b/>
                                              <w:i/>
                                              <w:color w:val="000000"/>
                                            </w:rPr>
                                            <w:t>Picking</w:t>
                                          </w:r>
                                          <w:proofErr w:type="spellEnd"/>
                                          <w:r>
                                            <w:rPr>
                                              <w:b/>
                                              <w:color w:val="000000"/>
                                            </w:rPr>
                                            <w:t xml:space="preserve"> por voz</w:t>
                                          </w:r>
                                        </w:p>
                                        <w:p w14:paraId="2C2E1CD4" w14:textId="77777777" w:rsidR="003A39A1" w:rsidRDefault="003A39A1">
                                          <w:pPr>
                                            <w:spacing w:before="75" w:line="215" w:lineRule="auto"/>
                                            <w:ind w:left="90" w:firstLine="270"/>
                                            <w:textDirection w:val="btLr"/>
                                          </w:pPr>
                                        </w:p>
                                        <w:p w14:paraId="0014CB15" w14:textId="77777777" w:rsidR="003A39A1" w:rsidRDefault="00000000">
                                          <w:pPr>
                                            <w:spacing w:before="32" w:line="215" w:lineRule="auto"/>
                                            <w:ind w:left="90" w:firstLine="180"/>
                                            <w:textDirection w:val="btLr"/>
                                          </w:pPr>
                                          <w:r>
                                            <w:rPr>
                                              <w:color w:val="000000"/>
                                            </w:rPr>
                                            <w:t xml:space="preserve">Es una metodología bastante empleada hoy en día en diferentes almacenes y bodegas, donde sus colaboradores cuentan con unos auriculares con micrófono que van conectados a un dispositivo </w:t>
                                          </w:r>
                                          <w:proofErr w:type="gramStart"/>
                                          <w:r>
                                            <w:rPr>
                                              <w:color w:val="000000"/>
                                            </w:rPr>
                                            <w:t>móvil  las</w:t>
                                          </w:r>
                                          <w:proofErr w:type="gramEnd"/>
                                          <w:r>
                                            <w:rPr>
                                              <w:color w:val="000000"/>
                                            </w:rPr>
                                            <w:t xml:space="preserve"> instrucciones. </w:t>
                                          </w:r>
                                        </w:p>
                                      </w:txbxContent>
                                    </wps:txbx>
                                    <wps:bodyPr spcFirstLastPara="1" wrap="square" lIns="69850" tIns="0" rIns="69850" bIns="0" anchor="t" anchorCtr="0">
                                      <a:noAutofit/>
                                    </wps:bodyPr>
                                  </wps:wsp>
                                  <wps:wsp>
                                    <wps:cNvPr id="59" name="Diagrama de flujo: operación manual 59"/>
                                    <wps:cNvSpPr/>
                                    <wps:spPr>
                                      <a:xfrm rot="-5400000">
                                        <a:off x="2814860" y="929580"/>
                                        <a:ext cx="3600450" cy="1741289"/>
                                      </a:xfrm>
                                      <a:prstGeom prst="flowChartManualOperation">
                                        <a:avLst/>
                                      </a:prstGeom>
                                      <a:gradFill>
                                        <a:gsLst>
                                          <a:gs pos="0">
                                            <a:srgbClr val="668DC4"/>
                                          </a:gs>
                                          <a:gs pos="50000">
                                            <a:srgbClr val="4880C2"/>
                                          </a:gs>
                                          <a:gs pos="100000">
                                            <a:srgbClr val="3A6FB1"/>
                                          </a:gs>
                                        </a:gsLst>
                                        <a:lin ang="5400000" scaled="0"/>
                                      </a:gradFill>
                                      <a:ln>
                                        <a:noFill/>
                                      </a:ln>
                                    </wps:spPr>
                                    <wps:txbx>
                                      <w:txbxContent>
                                        <w:p w14:paraId="15764820"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60" name="Rectángulo 60"/>
                                    <wps:cNvSpPr/>
                                    <wps:spPr>
                                      <a:xfrm>
                                        <a:off x="3744440" y="720090"/>
                                        <a:ext cx="1741289" cy="2160270"/>
                                      </a:xfrm>
                                      <a:prstGeom prst="rect">
                                        <a:avLst/>
                                      </a:prstGeom>
                                      <a:noFill/>
                                      <a:ln>
                                        <a:noFill/>
                                      </a:ln>
                                    </wps:spPr>
                                    <wps:txbx>
                                      <w:txbxContent>
                                        <w:p w14:paraId="43F30D13" w14:textId="77777777" w:rsidR="003A39A1" w:rsidRDefault="00000000">
                                          <w:pPr>
                                            <w:spacing w:line="215" w:lineRule="auto"/>
                                            <w:jc w:val="center"/>
                                            <w:textDirection w:val="btLr"/>
                                          </w:pPr>
                                          <w:r>
                                            <w:rPr>
                                              <w:b/>
                                              <w:color w:val="000000"/>
                                            </w:rPr>
                                            <w:t>Modelos de pronósticos</w:t>
                                          </w:r>
                                        </w:p>
                                        <w:p w14:paraId="5E496A3E" w14:textId="77777777" w:rsidR="003A39A1" w:rsidRDefault="003A39A1">
                                          <w:pPr>
                                            <w:spacing w:before="75" w:line="215" w:lineRule="auto"/>
                                            <w:ind w:left="90" w:firstLine="270"/>
                                            <w:textDirection w:val="btLr"/>
                                          </w:pPr>
                                        </w:p>
                                        <w:p w14:paraId="417DAC48" w14:textId="77777777" w:rsidR="003A39A1" w:rsidRPr="009516B5" w:rsidRDefault="00000000">
                                          <w:pPr>
                                            <w:spacing w:before="32" w:line="215" w:lineRule="auto"/>
                                            <w:ind w:left="90" w:firstLine="180"/>
                                            <w:textDirection w:val="btLr"/>
                                          </w:pPr>
                                          <w:r w:rsidRPr="009516B5">
                                            <w:t xml:space="preserve">Existen unos programas o software que retienen información de </w:t>
                                          </w:r>
                                          <w:proofErr w:type="gramStart"/>
                                          <w:r w:rsidRPr="009516B5">
                                            <w:t>datos  por</w:t>
                                          </w:r>
                                          <w:proofErr w:type="gramEnd"/>
                                          <w:r w:rsidRPr="009516B5">
                                            <w:t xml:space="preserve"> medio de algoritmos estadísticos realizan  que le va permitir a las personas encargadas planificar y tomar decisiones . </w:t>
                                          </w:r>
                                        </w:p>
                                      </w:txbxContent>
                                    </wps:txbx>
                                    <wps:bodyPr spcFirstLastPara="1" wrap="square" lIns="69850" tIns="0" rIns="69850" bIns="0" anchor="t" anchorCtr="0">
                                      <a:noAutofit/>
                                    </wps:bodyPr>
                                  </wps:wsp>
                                </wpg:grpSp>
                              </wpg:grpSp>
                            </wpg:grpSp>
                          </wpg:wgp>
                        </a:graphicData>
                      </a:graphic>
                    </wp:inline>
                  </w:drawing>
                </mc:Choice>
                <mc:Fallback>
                  <w:pict>
                    <v:group w14:anchorId="29E18F26" id="Grupo 310" o:spid="_x0000_s1080" style="width:6in;height:283.5pt;mso-position-horizontal-relative:char;mso-position-vertical-relative:line" coordorigin="26028,19797" coordsize="54864,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">
                      <v:group id="Grupo 49" o:spid="_x0000_s1081" style="position:absolute;left:26028;top:19797;width:54864;height:36005" coordorigin="26028,19797" coordsize="54864,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0" o:spid="_x0000_s1082" style="position:absolute;left:26028;top:19797;width:54864;height:36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14:paraId="4DD5B662" w14:textId="77777777" w:rsidR="003A39A1" w:rsidRDefault="003A39A1">
                                <w:pPr>
                                  <w:spacing w:line="240" w:lineRule="auto"/>
                                  <w:textDirection w:val="btLr"/>
                                </w:pPr>
                              </w:p>
                            </w:txbxContent>
                          </v:textbox>
                        </v:rect>
                        <v:group id="Grupo 51" o:spid="_x0000_s1083" style="position:absolute;left:26028;top:19797;width:54864;height:36005" coordorigin="" coordsize="54864,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ángulo 52" o:spid="_x0000_s1084" style="position:absolute;width:54864;height:36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" filled="f" stroked="f">
                            <v:textbox inset="2.53958mm,2.53958mm,2.53958mm,2.53958mm">
                              <w:txbxContent>
                                <w:p w14:paraId="56109EFC" w14:textId="77777777" w:rsidR="003A39A1" w:rsidRDefault="003A39A1">
                                  <w:pPr>
                                    <w:spacing w:line="240" w:lineRule="auto"/>
                                    <w:textDirection w:val="btLr"/>
                                  </w:pPr>
                                </w:p>
                              </w:txbxContent>
                            </v:textbox>
                          </v:rect>
                          <v:group id="Grupo 53" o:spid="_x0000_s1085" style="position:absolute;width:54864;height:36004" coordorigin="" coordsize="54864,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ángulo 54" o:spid="_x0000_s1086" style="position:absolute;width:54864;height:36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51F3DA84" w14:textId="77777777" w:rsidR="003A39A1" w:rsidRDefault="003A39A1">
                                    <w:pPr>
                                      <w:spacing w:line="240" w:lineRule="auto"/>
                                      <w:textDirection w:val="btLr"/>
                                    </w:pPr>
                                  </w:p>
                                </w:txbxContent>
                              </v:textbox>
                            </v:rect>
                            <v:shapetype id="_x0000_t119" coordsize="21600,21600" o:spt="119" path="m,l21600,,17240,21600r-12880,xe">
                              <v:stroke joinstyle="miter"/>
                              <v:path gradientshapeok="t" o:connecttype="custom" o:connectlocs="10800,0;2180,10800;10800,21600;19420,10800" textboxrect="4321,0,17204,21600"/>
                            </v:shapetype>
                            <v:shape id="Diagrama de flujo: operación manual 55" o:spid="_x0000_s1087" type="#_x0000_t119" style="position:absolute;left:-9289;top:9295;width:36004;height:174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" fillcolor="#668dc4" stroked="f">
                              <v:fill color2="#3a6fb1" colors="0 #668dc4;.5 #4880c2;1 #3a6fb1" focus="100%" type="gradient">
                                <o:fill v:ext="view" type="gradientUnscaled"/>
                              </v:fill>
                              <v:textbox inset="2.53958mm,2.53958mm,2.53958mm,2.53958mm">
                                <w:txbxContent>
                                  <w:p w14:paraId="71C696C1" w14:textId="77777777" w:rsidR="003A39A1" w:rsidRDefault="003A39A1">
                                    <w:pPr>
                                      <w:spacing w:line="240" w:lineRule="auto"/>
                                      <w:textDirection w:val="btLr"/>
                                    </w:pPr>
                                  </w:p>
                                </w:txbxContent>
                              </v:textbox>
                            </v:shape>
                            <v:rect id="Rectángulo 56" o:spid="_x0000_s1088" style="position:absolute;left:6;top:7199;width:17413;height:27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" filled="f" stroked="f">
                              <v:textbox inset="5.5pt,0,5.5pt,0">
                                <w:txbxContent>
                                  <w:p w14:paraId="5953A0B8" w14:textId="77777777" w:rsidR="003A39A1" w:rsidRDefault="00000000">
                                    <w:pPr>
                                      <w:spacing w:line="215" w:lineRule="auto"/>
                                      <w:jc w:val="center"/>
                                      <w:textDirection w:val="btLr"/>
                                    </w:pPr>
                                    <w:r>
                                      <w:rPr>
                                        <w:b/>
                                        <w:color w:val="000000"/>
                                      </w:rPr>
                                      <w:t>Tecnología RFID</w:t>
                                    </w:r>
                                  </w:p>
                                  <w:p w14:paraId="784985F0" w14:textId="77777777" w:rsidR="003A39A1" w:rsidRDefault="003A39A1">
                                    <w:pPr>
                                      <w:spacing w:before="75" w:line="215" w:lineRule="auto"/>
                                      <w:ind w:left="90" w:firstLine="270"/>
                                      <w:textDirection w:val="btLr"/>
                                    </w:pPr>
                                  </w:p>
                                  <w:p w14:paraId="37A432E3" w14:textId="77777777" w:rsidR="003A39A1" w:rsidRDefault="00000000">
                                    <w:pPr>
                                      <w:spacing w:before="32" w:line="215" w:lineRule="auto"/>
                                      <w:ind w:left="90" w:firstLine="180"/>
                                      <w:textDirection w:val="btLr"/>
                                    </w:pPr>
                                    <w:r>
                                      <w:rPr>
                                        <w:color w:val="000000"/>
                                      </w:rPr>
                                      <w:t xml:space="preserve">Es un sistema que funciona a través de </w:t>
                                    </w:r>
                                    <w:proofErr w:type="gramStart"/>
                                    <w:r>
                                      <w:rPr>
                                        <w:color w:val="000000"/>
                                      </w:rPr>
                                      <w:t>etiquetas  en</w:t>
                                    </w:r>
                                    <w:proofErr w:type="gramEnd"/>
                                    <w:r>
                                      <w:rPr>
                                        <w:color w:val="000000"/>
                                      </w:rPr>
                                      <w:t xml:space="preserve"> los productos</w:t>
                                    </w:r>
                                  </w:p>
                                </w:txbxContent>
                              </v:textbox>
                            </v:rect>
                            <v:shape id="Diagrama de flujo: operación manual 57" o:spid="_x0000_s1089" type="#_x0000_t119" style="position:absolute;left:9430;top:9295;width:36004;height:174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" fillcolor="#668dc4" stroked="f">
                              <v:fill color2="#3a6fb1" colors="0 #668dc4;.5 #4880c2;1 #3a6fb1" focus="100%" type="gradient">
                                <o:fill v:ext="view" type="gradientUnscaled"/>
                              </v:fill>
                              <v:textbox inset="2.53958mm,2.53958mm,2.53958mm,2.53958mm">
                                <w:txbxContent>
                                  <w:p w14:paraId="6CCEDB5B" w14:textId="77777777" w:rsidR="003A39A1" w:rsidRDefault="003A39A1">
                                    <w:pPr>
                                      <w:spacing w:line="240" w:lineRule="auto"/>
                                      <w:textDirection w:val="btLr"/>
                                    </w:pPr>
                                  </w:p>
                                </w:txbxContent>
                              </v:textbox>
                            </v:shape>
                            <v:rect id="Rectángulo 58" o:spid="_x0000_s1090" style="position:absolute;left:18725;top:7199;width:17413;height:25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" filled="f" stroked="f">
                              <v:textbox inset="5.5pt,0,5.5pt,0">
                                <w:txbxContent>
                                  <w:p w14:paraId="655FEDAE" w14:textId="77777777" w:rsidR="003A39A1" w:rsidRDefault="00000000">
                                    <w:pPr>
                                      <w:spacing w:line="215" w:lineRule="auto"/>
                                      <w:jc w:val="center"/>
                                      <w:textDirection w:val="btLr"/>
                                    </w:pPr>
                                    <w:proofErr w:type="spellStart"/>
                                    <w:r>
                                      <w:rPr>
                                        <w:b/>
                                        <w:i/>
                                        <w:color w:val="000000"/>
                                      </w:rPr>
                                      <w:t>Picking</w:t>
                                    </w:r>
                                    <w:proofErr w:type="spellEnd"/>
                                    <w:r>
                                      <w:rPr>
                                        <w:b/>
                                        <w:color w:val="000000"/>
                                      </w:rPr>
                                      <w:t xml:space="preserve"> por voz</w:t>
                                    </w:r>
                                  </w:p>
                                  <w:p w14:paraId="2C2E1CD4" w14:textId="77777777" w:rsidR="003A39A1" w:rsidRDefault="003A39A1">
                                    <w:pPr>
                                      <w:spacing w:before="75" w:line="215" w:lineRule="auto"/>
                                      <w:ind w:left="90" w:firstLine="270"/>
                                      <w:textDirection w:val="btLr"/>
                                    </w:pPr>
                                  </w:p>
                                  <w:p w14:paraId="0014CB15" w14:textId="77777777" w:rsidR="003A39A1" w:rsidRDefault="00000000">
                                    <w:pPr>
                                      <w:spacing w:before="32" w:line="215" w:lineRule="auto"/>
                                      <w:ind w:left="90" w:firstLine="180"/>
                                      <w:textDirection w:val="btLr"/>
                                    </w:pPr>
                                    <w:r>
                                      <w:rPr>
                                        <w:color w:val="000000"/>
                                      </w:rPr>
                                      <w:t xml:space="preserve">Es una metodología bastante empleada hoy en día en diferentes almacenes y bodegas, donde sus colaboradores cuentan con unos auriculares con micrófono que van conectados a un dispositivo </w:t>
                                    </w:r>
                                    <w:proofErr w:type="gramStart"/>
                                    <w:r>
                                      <w:rPr>
                                        <w:color w:val="000000"/>
                                      </w:rPr>
                                      <w:t>móvil  las</w:t>
                                    </w:r>
                                    <w:proofErr w:type="gramEnd"/>
                                    <w:r>
                                      <w:rPr>
                                        <w:color w:val="000000"/>
                                      </w:rPr>
                                      <w:t xml:space="preserve"> instrucciones. </w:t>
                                    </w:r>
                                  </w:p>
                                </w:txbxContent>
                              </v:textbox>
                            </v:rect>
                            <v:shape id="Diagrama de flujo: operación manual 59" o:spid="_x0000_s1091" type="#_x0000_t119" style="position:absolute;left:28149;top:9295;width:36004;height:174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" fillcolor="#668dc4" stroked="f">
                              <v:fill color2="#3a6fb1" colors="0 #668dc4;.5 #4880c2;1 #3a6fb1" focus="100%" type="gradient">
                                <o:fill v:ext="view" type="gradientUnscaled"/>
                              </v:fill>
                              <v:textbox inset="2.53958mm,2.53958mm,2.53958mm,2.53958mm">
                                <w:txbxContent>
                                  <w:p w14:paraId="15764820" w14:textId="77777777" w:rsidR="003A39A1" w:rsidRDefault="003A39A1">
                                    <w:pPr>
                                      <w:spacing w:line="240" w:lineRule="auto"/>
                                      <w:textDirection w:val="btLr"/>
                                    </w:pPr>
                                  </w:p>
                                </w:txbxContent>
                              </v:textbox>
                            </v:shape>
                            <v:rect id="Rectángulo 60" o:spid="_x0000_s1092" style="position:absolute;left:37444;top:7200;width:17413;height:2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" filled="f" stroked="f">
                              <v:textbox inset="5.5pt,0,5.5pt,0">
                                <w:txbxContent>
                                  <w:p w14:paraId="43F30D13" w14:textId="77777777" w:rsidR="003A39A1" w:rsidRDefault="00000000">
                                    <w:pPr>
                                      <w:spacing w:line="215" w:lineRule="auto"/>
                                      <w:jc w:val="center"/>
                                      <w:textDirection w:val="btLr"/>
                                    </w:pPr>
                                    <w:r>
                                      <w:rPr>
                                        <w:b/>
                                        <w:color w:val="000000"/>
                                      </w:rPr>
                                      <w:t>Modelos de pronósticos</w:t>
                                    </w:r>
                                  </w:p>
                                  <w:p w14:paraId="5E496A3E" w14:textId="77777777" w:rsidR="003A39A1" w:rsidRDefault="003A39A1">
                                    <w:pPr>
                                      <w:spacing w:before="75" w:line="215" w:lineRule="auto"/>
                                      <w:ind w:left="90" w:firstLine="270"/>
                                      <w:textDirection w:val="btLr"/>
                                    </w:pPr>
                                  </w:p>
                                  <w:p w14:paraId="417DAC48" w14:textId="77777777" w:rsidR="003A39A1" w:rsidRPr="009516B5" w:rsidRDefault="00000000">
                                    <w:pPr>
                                      <w:spacing w:before="32" w:line="215" w:lineRule="auto"/>
                                      <w:ind w:left="90" w:firstLine="180"/>
                                      <w:textDirection w:val="btLr"/>
                                    </w:pPr>
                                    <w:r w:rsidRPr="009516B5">
                                      <w:t xml:space="preserve">Existen unos programas o software que retienen información de </w:t>
                                    </w:r>
                                    <w:proofErr w:type="gramStart"/>
                                    <w:r w:rsidRPr="009516B5">
                                      <w:t>datos  por</w:t>
                                    </w:r>
                                    <w:proofErr w:type="gramEnd"/>
                                    <w:r w:rsidRPr="009516B5">
                                      <w:t xml:space="preserve"> medio de algoritmos estadísticos realizan  que le va permitir a las personas encargadas planificar y tomar decisiones . </w:t>
                                    </w:r>
                                  </w:p>
                                </w:txbxContent>
                              </v:textbox>
                            </v:rect>
                          </v:group>
                        </v:group>
                      </v:group>
                      <w10:anchorlock/>
                    </v:group>
                  </w:pict>
                </mc:Fallback>
              </mc:AlternateContent>
            </w:r>
          </w:p>
          <w:p w14:paraId="00000212" w14:textId="77777777" w:rsidR="003A39A1" w:rsidRDefault="00000000">
            <w:pPr>
              <w:ind w:left="426"/>
              <w:jc w:val="both"/>
              <w:rPr>
                <w:color w:val="7F7F7F"/>
                <w:sz w:val="20"/>
                <w:szCs w:val="20"/>
              </w:rPr>
            </w:pPr>
            <w:r>
              <w:rPr>
                <w:color w:val="7F7F7F"/>
                <w:sz w:val="20"/>
                <w:szCs w:val="20"/>
              </w:rPr>
              <w:t xml:space="preserve">                                                         </w:t>
            </w:r>
          </w:p>
          <w:p w14:paraId="00000213" w14:textId="77777777" w:rsidR="003A39A1" w:rsidRDefault="00000000">
            <w:pPr>
              <w:widowControl w:val="0"/>
            </w:pPr>
            <w:r>
              <w:t>Nota: rediseñar imagen</w:t>
            </w:r>
          </w:p>
          <w:p w14:paraId="00000214" w14:textId="77777777" w:rsidR="003A39A1" w:rsidRDefault="003A39A1">
            <w:pPr>
              <w:widowControl w:val="0"/>
            </w:pPr>
          </w:p>
          <w:p w14:paraId="00000215" w14:textId="77777777" w:rsidR="003A39A1" w:rsidRDefault="00000000">
            <w:pPr>
              <w:jc w:val="both"/>
              <w:rPr>
                <w:color w:val="7F7F7F"/>
                <w:sz w:val="18"/>
                <w:szCs w:val="18"/>
              </w:rPr>
            </w:pPr>
            <w:r>
              <w:rPr>
                <w:b/>
              </w:rPr>
              <w:t>Imagen: 137200_i_010</w:t>
            </w:r>
          </w:p>
          <w:p w14:paraId="00000216" w14:textId="77777777" w:rsidR="003A39A1" w:rsidRDefault="003A39A1">
            <w:pPr>
              <w:ind w:left="426"/>
              <w:jc w:val="both"/>
              <w:rPr>
                <w:color w:val="7F7F7F"/>
                <w:sz w:val="18"/>
                <w:szCs w:val="18"/>
              </w:rPr>
            </w:pPr>
          </w:p>
        </w:tc>
      </w:tr>
    </w:tbl>
    <w:p w14:paraId="00000218" w14:textId="77777777" w:rsidR="003A39A1" w:rsidRDefault="003A39A1"/>
    <w:p w14:paraId="00000219" w14:textId="77777777" w:rsidR="003A39A1" w:rsidRDefault="003A39A1">
      <w:pPr>
        <w:ind w:left="360"/>
      </w:pPr>
    </w:p>
    <w:p w14:paraId="0000021A" w14:textId="77777777" w:rsidR="003A39A1" w:rsidRDefault="003A39A1">
      <w:pPr>
        <w:spacing w:after="120" w:line="240" w:lineRule="auto"/>
      </w:pPr>
    </w:p>
    <w:p w14:paraId="0000021B" w14:textId="77777777" w:rsidR="003A39A1" w:rsidRDefault="00000000">
      <w:pPr>
        <w:numPr>
          <w:ilvl w:val="0"/>
          <w:numId w:val="1"/>
        </w:numPr>
        <w:pBdr>
          <w:top w:val="nil"/>
          <w:left w:val="nil"/>
          <w:bottom w:val="nil"/>
          <w:right w:val="nil"/>
          <w:between w:val="nil"/>
        </w:pBdr>
        <w:rPr>
          <w:color w:val="000000"/>
        </w:rPr>
      </w:pPr>
      <w:r>
        <w:rPr>
          <w:b/>
          <w:color w:val="000000"/>
        </w:rPr>
        <w:lastRenderedPageBreak/>
        <w:t>Métodos de valoración de inventarios</w:t>
      </w:r>
    </w:p>
    <w:p w14:paraId="0000021C" w14:textId="77777777" w:rsidR="003A39A1" w:rsidRDefault="003A39A1">
      <w:pPr>
        <w:ind w:left="426"/>
      </w:pPr>
    </w:p>
    <w:tbl>
      <w:tblPr>
        <w:tblStyle w:val="affffffff0"/>
        <w:tblW w:w="1341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545"/>
        <w:gridCol w:w="1472"/>
        <w:gridCol w:w="3937"/>
        <w:gridCol w:w="3372"/>
      </w:tblGrid>
      <w:tr w:rsidR="003A39A1" w14:paraId="7D6C8241" w14:textId="77777777">
        <w:trPr>
          <w:trHeight w:val="460"/>
          <w:jc w:val="center"/>
        </w:trPr>
        <w:tc>
          <w:tcPr>
            <w:tcW w:w="1086" w:type="dxa"/>
            <w:shd w:val="clear" w:color="auto" w:fill="C9DAF8"/>
            <w:tcMar>
              <w:top w:w="100" w:type="dxa"/>
              <w:left w:w="100" w:type="dxa"/>
              <w:bottom w:w="100" w:type="dxa"/>
              <w:right w:w="100" w:type="dxa"/>
            </w:tcMar>
          </w:tcPr>
          <w:p w14:paraId="0000021D" w14:textId="77777777" w:rsidR="003A39A1" w:rsidRDefault="00000000">
            <w:pPr>
              <w:widowControl w:val="0"/>
              <w:jc w:val="center"/>
              <w:rPr>
                <w:b/>
              </w:rPr>
            </w:pPr>
            <w:r>
              <w:rPr>
                <w:b/>
              </w:rPr>
              <w:t>Tipo de recurso</w:t>
            </w:r>
          </w:p>
        </w:tc>
        <w:tc>
          <w:tcPr>
            <w:tcW w:w="12326" w:type="dxa"/>
            <w:gridSpan w:val="4"/>
            <w:shd w:val="clear" w:color="auto" w:fill="C9DAF8"/>
            <w:tcMar>
              <w:top w:w="100" w:type="dxa"/>
              <w:left w:w="100" w:type="dxa"/>
              <w:bottom w:w="100" w:type="dxa"/>
              <w:right w:w="100" w:type="dxa"/>
            </w:tcMar>
          </w:tcPr>
          <w:p w14:paraId="0000021E" w14:textId="77777777" w:rsidR="003A39A1" w:rsidRDefault="00000000">
            <w:pPr>
              <w:pStyle w:val="Ttulo"/>
              <w:widowControl w:val="0"/>
              <w:jc w:val="center"/>
              <w:rPr>
                <w:sz w:val="22"/>
                <w:szCs w:val="22"/>
              </w:rPr>
            </w:pPr>
            <w:r>
              <w:rPr>
                <w:sz w:val="22"/>
                <w:szCs w:val="22"/>
              </w:rPr>
              <w:t>Video animación 2D</w:t>
            </w:r>
          </w:p>
        </w:tc>
      </w:tr>
      <w:tr w:rsidR="003A39A1" w14:paraId="46CDE36F" w14:textId="77777777">
        <w:trPr>
          <w:trHeight w:val="460"/>
          <w:jc w:val="center"/>
        </w:trPr>
        <w:tc>
          <w:tcPr>
            <w:tcW w:w="1086" w:type="dxa"/>
            <w:shd w:val="clear" w:color="auto" w:fill="C9DAF8"/>
            <w:tcMar>
              <w:top w:w="100" w:type="dxa"/>
              <w:left w:w="100" w:type="dxa"/>
              <w:bottom w:w="100" w:type="dxa"/>
              <w:right w:w="100" w:type="dxa"/>
            </w:tcMar>
          </w:tcPr>
          <w:p w14:paraId="00000222" w14:textId="77777777" w:rsidR="003A39A1" w:rsidRDefault="00000000">
            <w:pPr>
              <w:widowControl w:val="0"/>
              <w:jc w:val="center"/>
              <w:rPr>
                <w:b/>
              </w:rPr>
            </w:pPr>
            <w:r>
              <w:rPr>
                <w:b/>
              </w:rPr>
              <w:t>NOTA</w:t>
            </w:r>
          </w:p>
        </w:tc>
        <w:tc>
          <w:tcPr>
            <w:tcW w:w="12326" w:type="dxa"/>
            <w:gridSpan w:val="4"/>
            <w:shd w:val="clear" w:color="auto" w:fill="C9DAF8"/>
            <w:tcMar>
              <w:top w:w="100" w:type="dxa"/>
              <w:left w:w="100" w:type="dxa"/>
              <w:bottom w:w="100" w:type="dxa"/>
              <w:right w:w="100" w:type="dxa"/>
            </w:tcMar>
          </w:tcPr>
          <w:p w14:paraId="00000223" w14:textId="77777777" w:rsidR="003A39A1" w:rsidRDefault="00000000">
            <w:pPr>
              <w:widowControl w:val="0"/>
              <w:jc w:val="center"/>
              <w:rPr>
                <w:b/>
              </w:rPr>
            </w:pPr>
            <w:r>
              <w:rPr>
                <w:b/>
              </w:rPr>
              <w:t>La totalidad del texto locutado para el video no debe superar las 500 palabras aproximadamente</w:t>
            </w:r>
          </w:p>
        </w:tc>
      </w:tr>
      <w:tr w:rsidR="003A39A1" w14:paraId="639B01D9" w14:textId="77777777">
        <w:trPr>
          <w:trHeight w:val="420"/>
          <w:jc w:val="center"/>
        </w:trPr>
        <w:tc>
          <w:tcPr>
            <w:tcW w:w="1086" w:type="dxa"/>
            <w:shd w:val="clear" w:color="auto" w:fill="auto"/>
            <w:tcMar>
              <w:top w:w="100" w:type="dxa"/>
              <w:left w:w="100" w:type="dxa"/>
              <w:bottom w:w="100" w:type="dxa"/>
              <w:right w:w="100" w:type="dxa"/>
            </w:tcMar>
          </w:tcPr>
          <w:p w14:paraId="00000227" w14:textId="77777777" w:rsidR="003A39A1" w:rsidRDefault="00000000">
            <w:pPr>
              <w:widowControl w:val="0"/>
              <w:rPr>
                <w:b/>
              </w:rPr>
            </w:pPr>
            <w:r>
              <w:rPr>
                <w:b/>
              </w:rPr>
              <w:t xml:space="preserve">Título </w:t>
            </w:r>
          </w:p>
        </w:tc>
        <w:tc>
          <w:tcPr>
            <w:tcW w:w="12326" w:type="dxa"/>
            <w:gridSpan w:val="4"/>
            <w:shd w:val="clear" w:color="auto" w:fill="auto"/>
            <w:tcMar>
              <w:top w:w="100" w:type="dxa"/>
              <w:left w:w="100" w:type="dxa"/>
              <w:bottom w:w="100" w:type="dxa"/>
              <w:right w:w="100" w:type="dxa"/>
            </w:tcMar>
          </w:tcPr>
          <w:p w14:paraId="00000228" w14:textId="77777777" w:rsidR="003A39A1" w:rsidRPr="009516B5" w:rsidRDefault="00000000">
            <w:pPr>
              <w:ind w:left="426"/>
            </w:pPr>
            <w:r w:rsidRPr="009516B5">
              <w:t>La evaluación de los inventarios es un proceso determinado y formulado por las personas encargadas del control de la empresa. El diseño de la valoración permitirá obtener el valor real en términos monetarios de la cantidad total de cada uno de los productos que allí se encuentran acaparados. Existen tres métodos principales para el planteamiento de la evaluación: identificación específica, Primeras en Entrar, Primeras en Salir (PEPS o FIFO), Método de costo promedio y Últimas en Entrar Primeras en Salir (LIFO o UEPS). A continuación, se tratará a profundidad:</w:t>
            </w:r>
          </w:p>
          <w:p w14:paraId="00000229" w14:textId="77777777" w:rsidR="003A39A1" w:rsidRDefault="003A39A1">
            <w:pPr>
              <w:widowControl w:val="0"/>
              <w:rPr>
                <w:color w:val="FF0000"/>
              </w:rPr>
            </w:pPr>
          </w:p>
        </w:tc>
      </w:tr>
      <w:tr w:rsidR="003A39A1" w14:paraId="4CA2CA95" w14:textId="77777777">
        <w:trPr>
          <w:jc w:val="center"/>
        </w:trPr>
        <w:tc>
          <w:tcPr>
            <w:tcW w:w="1086" w:type="dxa"/>
            <w:shd w:val="clear" w:color="auto" w:fill="auto"/>
            <w:tcMar>
              <w:top w:w="100" w:type="dxa"/>
              <w:left w:w="100" w:type="dxa"/>
              <w:bottom w:w="100" w:type="dxa"/>
              <w:right w:w="100" w:type="dxa"/>
            </w:tcMar>
          </w:tcPr>
          <w:p w14:paraId="0000022D" w14:textId="77777777" w:rsidR="003A39A1" w:rsidRDefault="00000000">
            <w:pPr>
              <w:widowControl w:val="0"/>
              <w:rPr>
                <w:b/>
              </w:rPr>
            </w:pPr>
            <w:bookmarkStart w:id="10" w:name="_heading=h.2jxsxqh" w:colFirst="0" w:colLast="0"/>
            <w:bookmarkEnd w:id="10"/>
            <w:r>
              <w:rPr>
                <w:b/>
              </w:rPr>
              <w:t>Escena</w:t>
            </w:r>
          </w:p>
        </w:tc>
        <w:tc>
          <w:tcPr>
            <w:tcW w:w="3545" w:type="dxa"/>
            <w:shd w:val="clear" w:color="auto" w:fill="auto"/>
            <w:tcMar>
              <w:top w:w="100" w:type="dxa"/>
              <w:left w:w="100" w:type="dxa"/>
              <w:bottom w:w="100" w:type="dxa"/>
              <w:right w:w="100" w:type="dxa"/>
            </w:tcMar>
          </w:tcPr>
          <w:p w14:paraId="0000022E" w14:textId="77777777" w:rsidR="003A39A1" w:rsidRDefault="00000000">
            <w:pPr>
              <w:widowControl w:val="0"/>
              <w:rPr>
                <w:b/>
              </w:rPr>
            </w:pPr>
            <w:r>
              <w:rPr>
                <w:b/>
              </w:rPr>
              <w:t>Imagen</w:t>
            </w:r>
          </w:p>
        </w:tc>
        <w:tc>
          <w:tcPr>
            <w:tcW w:w="1472" w:type="dxa"/>
            <w:shd w:val="clear" w:color="auto" w:fill="auto"/>
            <w:tcMar>
              <w:top w:w="100" w:type="dxa"/>
              <w:left w:w="100" w:type="dxa"/>
              <w:bottom w:w="100" w:type="dxa"/>
              <w:right w:w="100" w:type="dxa"/>
            </w:tcMar>
          </w:tcPr>
          <w:p w14:paraId="0000022F" w14:textId="77777777" w:rsidR="003A39A1" w:rsidRDefault="00000000">
            <w:pPr>
              <w:widowControl w:val="0"/>
              <w:rPr>
                <w:b/>
              </w:rPr>
            </w:pPr>
            <w:r>
              <w:rPr>
                <w:b/>
              </w:rPr>
              <w:t>Sonido</w:t>
            </w:r>
          </w:p>
        </w:tc>
        <w:tc>
          <w:tcPr>
            <w:tcW w:w="3937" w:type="dxa"/>
            <w:shd w:val="clear" w:color="auto" w:fill="auto"/>
            <w:tcMar>
              <w:top w:w="100" w:type="dxa"/>
              <w:left w:w="100" w:type="dxa"/>
              <w:bottom w:w="100" w:type="dxa"/>
              <w:right w:w="100" w:type="dxa"/>
            </w:tcMar>
          </w:tcPr>
          <w:p w14:paraId="00000230" w14:textId="77777777" w:rsidR="003A39A1" w:rsidRDefault="00000000">
            <w:pPr>
              <w:widowControl w:val="0"/>
              <w:rPr>
                <w:b/>
              </w:rPr>
            </w:pPr>
            <w:r>
              <w:rPr>
                <w:b/>
              </w:rPr>
              <w:t>Narración (voz en off)</w:t>
            </w:r>
          </w:p>
        </w:tc>
        <w:tc>
          <w:tcPr>
            <w:tcW w:w="3372" w:type="dxa"/>
            <w:shd w:val="clear" w:color="auto" w:fill="auto"/>
            <w:tcMar>
              <w:top w:w="100" w:type="dxa"/>
              <w:left w:w="100" w:type="dxa"/>
              <w:bottom w:w="100" w:type="dxa"/>
              <w:right w:w="100" w:type="dxa"/>
            </w:tcMar>
          </w:tcPr>
          <w:p w14:paraId="00000231" w14:textId="77777777" w:rsidR="003A39A1" w:rsidRDefault="00000000">
            <w:pPr>
              <w:widowControl w:val="0"/>
              <w:rPr>
                <w:b/>
              </w:rPr>
            </w:pPr>
            <w:r>
              <w:rPr>
                <w:b/>
              </w:rPr>
              <w:t>Texto</w:t>
            </w:r>
          </w:p>
        </w:tc>
      </w:tr>
      <w:tr w:rsidR="003A39A1" w14:paraId="1C428D6C" w14:textId="77777777">
        <w:trPr>
          <w:jc w:val="center"/>
        </w:trPr>
        <w:tc>
          <w:tcPr>
            <w:tcW w:w="1086" w:type="dxa"/>
            <w:shd w:val="clear" w:color="auto" w:fill="auto"/>
            <w:tcMar>
              <w:top w:w="100" w:type="dxa"/>
              <w:left w:w="100" w:type="dxa"/>
              <w:bottom w:w="100" w:type="dxa"/>
              <w:right w:w="100" w:type="dxa"/>
            </w:tcMar>
          </w:tcPr>
          <w:p w14:paraId="00000232" w14:textId="77777777" w:rsidR="003A39A1" w:rsidRDefault="00000000">
            <w:pPr>
              <w:widowControl w:val="0"/>
              <w:rPr>
                <w:b/>
                <w:color w:val="999999"/>
              </w:rPr>
            </w:pPr>
            <w:r>
              <w:rPr>
                <w:b/>
                <w:color w:val="999999"/>
              </w:rPr>
              <w:t>1</w:t>
            </w:r>
          </w:p>
        </w:tc>
        <w:tc>
          <w:tcPr>
            <w:tcW w:w="3545" w:type="dxa"/>
            <w:shd w:val="clear" w:color="auto" w:fill="auto"/>
            <w:tcMar>
              <w:top w:w="100" w:type="dxa"/>
              <w:left w:w="100" w:type="dxa"/>
              <w:bottom w:w="100" w:type="dxa"/>
              <w:right w:w="100" w:type="dxa"/>
            </w:tcMar>
          </w:tcPr>
          <w:p w14:paraId="00000233" w14:textId="77777777" w:rsidR="003A39A1" w:rsidRDefault="00000000">
            <w:pPr>
              <w:widowControl w:val="0"/>
              <w:rPr>
                <w:color w:val="999999"/>
              </w:rPr>
            </w:pPr>
            <w:r>
              <w:rPr>
                <w:color w:val="999999"/>
              </w:rPr>
              <w:t>Personas en una bodega visualizando un PC</w:t>
            </w:r>
          </w:p>
          <w:p w14:paraId="00000234" w14:textId="77777777" w:rsidR="003A39A1" w:rsidRDefault="00000000">
            <w:pPr>
              <w:widowControl w:val="0"/>
              <w:rPr>
                <w:color w:val="999999"/>
              </w:rPr>
            </w:pPr>
            <w:r>
              <w:rPr>
                <w:noProof/>
                <w:color w:val="999999"/>
              </w:rPr>
              <w:drawing>
                <wp:inline distT="0" distB="0" distL="0" distR="0" wp14:anchorId="4B21F242" wp14:editId="7057BBF8">
                  <wp:extent cx="1970671" cy="978423"/>
                  <wp:effectExtent l="0" t="0" r="0" b="0"/>
                  <wp:docPr id="363"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47"/>
                          <a:srcRect/>
                          <a:stretch>
                            <a:fillRect/>
                          </a:stretch>
                        </pic:blipFill>
                        <pic:spPr>
                          <a:xfrm>
                            <a:off x="0" y="0"/>
                            <a:ext cx="1970671" cy="978423"/>
                          </a:xfrm>
                          <a:prstGeom prst="rect">
                            <a:avLst/>
                          </a:prstGeom>
                          <a:ln/>
                        </pic:spPr>
                      </pic:pic>
                    </a:graphicData>
                  </a:graphic>
                </wp:inline>
              </w:drawing>
            </w:r>
          </w:p>
          <w:p w14:paraId="00000235" w14:textId="77777777" w:rsidR="003A39A1" w:rsidRDefault="00000000">
            <w:pPr>
              <w:widowControl w:val="0"/>
              <w:rPr>
                <w:color w:val="999999"/>
              </w:rPr>
            </w:pPr>
            <w:hyperlink r:id="rId48">
              <w:r>
                <w:rPr>
                  <w:color w:val="0000FF"/>
                  <w:u w:val="single"/>
                </w:rPr>
                <w:t>https://media.istockphoto.com/photos/logistic-worker-staff-colleague-in-safety-suit-holding-computer-in-picture-id1344567774?s=2048x2048</w:t>
              </w:r>
            </w:hyperlink>
            <w:r>
              <w:rPr>
                <w:color w:val="999999"/>
              </w:rPr>
              <w:t xml:space="preserve"> </w:t>
            </w:r>
          </w:p>
        </w:tc>
        <w:tc>
          <w:tcPr>
            <w:tcW w:w="1472" w:type="dxa"/>
            <w:shd w:val="clear" w:color="auto" w:fill="auto"/>
            <w:tcMar>
              <w:top w:w="100" w:type="dxa"/>
              <w:left w:w="100" w:type="dxa"/>
              <w:bottom w:w="100" w:type="dxa"/>
              <w:right w:w="100" w:type="dxa"/>
            </w:tcMar>
          </w:tcPr>
          <w:p w14:paraId="00000236" w14:textId="77777777" w:rsidR="003A39A1" w:rsidRDefault="00000000">
            <w:pPr>
              <w:widowControl w:val="0"/>
              <w:rPr>
                <w:color w:val="999999"/>
              </w:rPr>
            </w:pPr>
            <w:r>
              <w:rPr>
                <w:color w:val="999999"/>
              </w:rPr>
              <w:t>Música de fondo</w:t>
            </w:r>
          </w:p>
        </w:tc>
        <w:tc>
          <w:tcPr>
            <w:tcW w:w="3937" w:type="dxa"/>
            <w:shd w:val="clear" w:color="auto" w:fill="auto"/>
            <w:tcMar>
              <w:top w:w="100" w:type="dxa"/>
              <w:left w:w="100" w:type="dxa"/>
              <w:bottom w:w="100" w:type="dxa"/>
              <w:right w:w="100" w:type="dxa"/>
            </w:tcMar>
          </w:tcPr>
          <w:p w14:paraId="00000237" w14:textId="77777777" w:rsidR="003A39A1" w:rsidRDefault="00000000">
            <w:pPr>
              <w:widowControl w:val="0"/>
              <w:rPr>
                <w:color w:val="999999"/>
              </w:rPr>
            </w:pPr>
            <w:r>
              <w:rPr>
                <w:color w:val="999999"/>
              </w:rPr>
              <w:t>En las diferentes empresas que se dedican a la producción y comercialización de mercancías, surge una problemática la cual radica en tener productos con las mismas características, sin embargo, su costo de producción no es el mismo; esto dependerá de la fecha en que se fabricó, las cantidades y precios de los insumos o materias primas en ese momento, los movimientos del mercado, etc.</w:t>
            </w:r>
          </w:p>
          <w:p w14:paraId="00000238" w14:textId="77777777" w:rsidR="003A39A1" w:rsidRDefault="003A39A1">
            <w:pPr>
              <w:widowControl w:val="0"/>
              <w:rPr>
                <w:color w:val="999999"/>
              </w:rPr>
            </w:pPr>
          </w:p>
        </w:tc>
        <w:tc>
          <w:tcPr>
            <w:tcW w:w="3372" w:type="dxa"/>
            <w:shd w:val="clear" w:color="auto" w:fill="auto"/>
            <w:tcMar>
              <w:top w:w="100" w:type="dxa"/>
              <w:left w:w="100" w:type="dxa"/>
              <w:bottom w:w="100" w:type="dxa"/>
              <w:right w:w="100" w:type="dxa"/>
            </w:tcMar>
          </w:tcPr>
          <w:p w14:paraId="00000239" w14:textId="77777777" w:rsidR="003A39A1" w:rsidRDefault="00000000">
            <w:pPr>
              <w:widowControl w:val="0"/>
              <w:rPr>
                <w:color w:val="999999"/>
              </w:rPr>
            </w:pPr>
            <w:r>
              <w:rPr>
                <w:color w:val="999999"/>
              </w:rPr>
              <w:t>Productos con las mismas características.</w:t>
            </w:r>
          </w:p>
        </w:tc>
      </w:tr>
      <w:tr w:rsidR="003A39A1" w14:paraId="4038332A" w14:textId="77777777">
        <w:trPr>
          <w:jc w:val="center"/>
        </w:trPr>
        <w:tc>
          <w:tcPr>
            <w:tcW w:w="1086" w:type="dxa"/>
            <w:shd w:val="clear" w:color="auto" w:fill="auto"/>
            <w:tcMar>
              <w:top w:w="100" w:type="dxa"/>
              <w:left w:w="100" w:type="dxa"/>
              <w:bottom w:w="100" w:type="dxa"/>
              <w:right w:w="100" w:type="dxa"/>
            </w:tcMar>
          </w:tcPr>
          <w:p w14:paraId="0000023A" w14:textId="77777777" w:rsidR="003A39A1" w:rsidRDefault="00000000">
            <w:pPr>
              <w:widowControl w:val="0"/>
              <w:rPr>
                <w:b/>
                <w:color w:val="999999"/>
              </w:rPr>
            </w:pPr>
            <w:r>
              <w:rPr>
                <w:b/>
                <w:color w:val="999999"/>
              </w:rPr>
              <w:t>2</w:t>
            </w:r>
          </w:p>
        </w:tc>
        <w:tc>
          <w:tcPr>
            <w:tcW w:w="3545" w:type="dxa"/>
            <w:shd w:val="clear" w:color="auto" w:fill="auto"/>
            <w:tcMar>
              <w:top w:w="100" w:type="dxa"/>
              <w:left w:w="100" w:type="dxa"/>
              <w:bottom w:w="100" w:type="dxa"/>
              <w:right w:w="100" w:type="dxa"/>
            </w:tcMar>
          </w:tcPr>
          <w:p w14:paraId="0000023B" w14:textId="77777777" w:rsidR="003A39A1" w:rsidRDefault="00000000">
            <w:pPr>
              <w:widowControl w:val="0"/>
              <w:rPr>
                <w:color w:val="999999"/>
              </w:rPr>
            </w:pPr>
            <w:r>
              <w:rPr>
                <w:color w:val="999999"/>
              </w:rPr>
              <w:t>Collage de indicadores</w:t>
            </w:r>
          </w:p>
          <w:p w14:paraId="0000023C" w14:textId="77777777" w:rsidR="003A39A1" w:rsidRDefault="00000000">
            <w:pPr>
              <w:widowControl w:val="0"/>
              <w:rPr>
                <w:color w:val="999999"/>
              </w:rPr>
            </w:pPr>
            <w:r>
              <w:rPr>
                <w:noProof/>
                <w:color w:val="999999"/>
              </w:rPr>
              <w:lastRenderedPageBreak/>
              <w:drawing>
                <wp:inline distT="0" distB="0" distL="0" distR="0" wp14:anchorId="70D30BCE" wp14:editId="6B78E1A2">
                  <wp:extent cx="2041227" cy="1009758"/>
                  <wp:effectExtent l="0" t="0" r="0" b="0"/>
                  <wp:docPr id="364"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49"/>
                          <a:srcRect/>
                          <a:stretch>
                            <a:fillRect/>
                          </a:stretch>
                        </pic:blipFill>
                        <pic:spPr>
                          <a:xfrm>
                            <a:off x="0" y="0"/>
                            <a:ext cx="2041227" cy="1009758"/>
                          </a:xfrm>
                          <a:prstGeom prst="rect">
                            <a:avLst/>
                          </a:prstGeom>
                          <a:ln/>
                        </pic:spPr>
                      </pic:pic>
                    </a:graphicData>
                  </a:graphic>
                </wp:inline>
              </w:drawing>
            </w:r>
          </w:p>
          <w:p w14:paraId="0000023D" w14:textId="77777777" w:rsidR="003A39A1" w:rsidRDefault="00000000">
            <w:pPr>
              <w:widowControl w:val="0"/>
              <w:rPr>
                <w:color w:val="999999"/>
              </w:rPr>
            </w:pPr>
            <w:hyperlink r:id="rId50">
              <w:r>
                <w:rPr>
                  <w:color w:val="0000FF"/>
                  <w:u w:val="single"/>
                </w:rPr>
                <w:t>https://media.istockphoto.com/vectors/business-digital-marketing-online-concept-and-internet-marketing-vector-id639307498?s=2048x2048</w:t>
              </w:r>
            </w:hyperlink>
            <w:r>
              <w:rPr>
                <w:color w:val="999999"/>
              </w:rPr>
              <w:t xml:space="preserve"> </w:t>
            </w:r>
          </w:p>
          <w:p w14:paraId="0000023E" w14:textId="77777777" w:rsidR="003A39A1" w:rsidRDefault="003A39A1">
            <w:pPr>
              <w:widowControl w:val="0"/>
              <w:rPr>
                <w:color w:val="999999"/>
              </w:rPr>
            </w:pPr>
          </w:p>
        </w:tc>
        <w:tc>
          <w:tcPr>
            <w:tcW w:w="1472" w:type="dxa"/>
            <w:shd w:val="clear" w:color="auto" w:fill="auto"/>
            <w:tcMar>
              <w:top w:w="100" w:type="dxa"/>
              <w:left w:w="100" w:type="dxa"/>
              <w:bottom w:w="100" w:type="dxa"/>
              <w:right w:w="100" w:type="dxa"/>
            </w:tcMar>
          </w:tcPr>
          <w:p w14:paraId="0000023F" w14:textId="77777777" w:rsidR="003A39A1" w:rsidRDefault="00000000">
            <w:pPr>
              <w:widowControl w:val="0"/>
              <w:rPr>
                <w:color w:val="999999"/>
              </w:rPr>
            </w:pPr>
            <w:r>
              <w:rPr>
                <w:color w:val="999999"/>
              </w:rPr>
              <w:lastRenderedPageBreak/>
              <w:t xml:space="preserve">Música de </w:t>
            </w:r>
            <w:r>
              <w:rPr>
                <w:color w:val="999999"/>
              </w:rPr>
              <w:lastRenderedPageBreak/>
              <w:t>fondo</w:t>
            </w:r>
          </w:p>
        </w:tc>
        <w:tc>
          <w:tcPr>
            <w:tcW w:w="3937" w:type="dxa"/>
            <w:shd w:val="clear" w:color="auto" w:fill="auto"/>
            <w:tcMar>
              <w:top w:w="100" w:type="dxa"/>
              <w:left w:w="100" w:type="dxa"/>
              <w:bottom w:w="100" w:type="dxa"/>
              <w:right w:w="100" w:type="dxa"/>
            </w:tcMar>
          </w:tcPr>
          <w:p w14:paraId="00000240" w14:textId="77777777" w:rsidR="003A39A1" w:rsidRDefault="00000000">
            <w:pPr>
              <w:widowControl w:val="0"/>
              <w:rPr>
                <w:color w:val="999999"/>
              </w:rPr>
            </w:pPr>
            <w:r>
              <w:rPr>
                <w:color w:val="999999"/>
              </w:rPr>
              <w:lastRenderedPageBreak/>
              <w:t xml:space="preserve">El mercado global, las exigencias de </w:t>
            </w:r>
            <w:r>
              <w:rPr>
                <w:color w:val="999999"/>
              </w:rPr>
              <w:lastRenderedPageBreak/>
              <w:t xml:space="preserve">los clientes y la competencia lograron que muchas organizaciones iniciarán la aplicación de estas metodologías para llegar a ser altamente competitivas, mejorando sus procesos contables donde se pueda obtener información acertada y confiable que les permita a los contadores realizar un buen balance </w:t>
            </w:r>
            <w:proofErr w:type="gramStart"/>
            <w:r>
              <w:rPr>
                <w:color w:val="999999"/>
              </w:rPr>
              <w:t>y</w:t>
            </w:r>
            <w:proofErr w:type="gramEnd"/>
            <w:r>
              <w:rPr>
                <w:color w:val="999999"/>
              </w:rPr>
              <w:t xml:space="preserve"> por consiguiente, las empresas conocerán su patrimonio real.</w:t>
            </w:r>
          </w:p>
          <w:p w14:paraId="00000241" w14:textId="77777777" w:rsidR="003A39A1" w:rsidRDefault="003A39A1">
            <w:pPr>
              <w:widowControl w:val="0"/>
              <w:rPr>
                <w:color w:val="999999"/>
              </w:rPr>
            </w:pPr>
          </w:p>
        </w:tc>
        <w:tc>
          <w:tcPr>
            <w:tcW w:w="3372" w:type="dxa"/>
            <w:shd w:val="clear" w:color="auto" w:fill="auto"/>
            <w:tcMar>
              <w:top w:w="100" w:type="dxa"/>
              <w:left w:w="100" w:type="dxa"/>
              <w:bottom w:w="100" w:type="dxa"/>
              <w:right w:w="100" w:type="dxa"/>
            </w:tcMar>
          </w:tcPr>
          <w:p w14:paraId="00000242" w14:textId="77777777" w:rsidR="003A39A1" w:rsidRDefault="00000000">
            <w:pPr>
              <w:widowControl w:val="0"/>
              <w:rPr>
                <w:color w:val="999999"/>
              </w:rPr>
            </w:pPr>
            <w:r>
              <w:rPr>
                <w:color w:val="999999"/>
              </w:rPr>
              <w:lastRenderedPageBreak/>
              <w:t>Mercado global</w:t>
            </w:r>
          </w:p>
        </w:tc>
      </w:tr>
      <w:tr w:rsidR="003A39A1" w14:paraId="470F9E4F" w14:textId="77777777">
        <w:trPr>
          <w:jc w:val="center"/>
        </w:trPr>
        <w:tc>
          <w:tcPr>
            <w:tcW w:w="1086" w:type="dxa"/>
            <w:shd w:val="clear" w:color="auto" w:fill="auto"/>
            <w:tcMar>
              <w:top w:w="100" w:type="dxa"/>
              <w:left w:w="100" w:type="dxa"/>
              <w:bottom w:w="100" w:type="dxa"/>
              <w:right w:w="100" w:type="dxa"/>
            </w:tcMar>
          </w:tcPr>
          <w:p w14:paraId="00000243" w14:textId="77777777" w:rsidR="003A39A1" w:rsidRDefault="00000000">
            <w:pPr>
              <w:widowControl w:val="0"/>
              <w:rPr>
                <w:b/>
                <w:color w:val="999999"/>
              </w:rPr>
            </w:pPr>
            <w:r>
              <w:rPr>
                <w:b/>
                <w:color w:val="999999"/>
              </w:rPr>
              <w:t>3</w:t>
            </w:r>
          </w:p>
        </w:tc>
        <w:tc>
          <w:tcPr>
            <w:tcW w:w="3545" w:type="dxa"/>
            <w:shd w:val="clear" w:color="auto" w:fill="auto"/>
            <w:tcMar>
              <w:top w:w="100" w:type="dxa"/>
              <w:left w:w="100" w:type="dxa"/>
              <w:bottom w:w="100" w:type="dxa"/>
              <w:right w:w="100" w:type="dxa"/>
            </w:tcMar>
          </w:tcPr>
          <w:p w14:paraId="00000244" w14:textId="77777777" w:rsidR="003A39A1" w:rsidRDefault="00000000">
            <w:pPr>
              <w:widowControl w:val="0"/>
              <w:rPr>
                <w:color w:val="999999"/>
              </w:rPr>
            </w:pPr>
            <w:r>
              <w:rPr>
                <w:color w:val="999999"/>
              </w:rPr>
              <w:t>Grupo de personas buscando soluciones</w:t>
            </w:r>
          </w:p>
          <w:p w14:paraId="00000245" w14:textId="77777777" w:rsidR="003A39A1" w:rsidRDefault="00000000">
            <w:pPr>
              <w:widowControl w:val="0"/>
              <w:rPr>
                <w:color w:val="999999"/>
              </w:rPr>
            </w:pPr>
            <w:r>
              <w:rPr>
                <w:noProof/>
                <w:color w:val="999999"/>
              </w:rPr>
              <w:drawing>
                <wp:inline distT="0" distB="0" distL="0" distR="0" wp14:anchorId="1774F12D" wp14:editId="7C54FF6B">
                  <wp:extent cx="2057068" cy="1020388"/>
                  <wp:effectExtent l="0" t="0" r="0" b="0"/>
                  <wp:docPr id="365"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51"/>
                          <a:srcRect/>
                          <a:stretch>
                            <a:fillRect/>
                          </a:stretch>
                        </pic:blipFill>
                        <pic:spPr>
                          <a:xfrm>
                            <a:off x="0" y="0"/>
                            <a:ext cx="2057068" cy="1020388"/>
                          </a:xfrm>
                          <a:prstGeom prst="rect">
                            <a:avLst/>
                          </a:prstGeom>
                          <a:ln/>
                        </pic:spPr>
                      </pic:pic>
                    </a:graphicData>
                  </a:graphic>
                </wp:inline>
              </w:drawing>
            </w:r>
          </w:p>
          <w:p w14:paraId="00000246" w14:textId="77777777" w:rsidR="003A39A1" w:rsidRDefault="00000000">
            <w:pPr>
              <w:widowControl w:val="0"/>
              <w:rPr>
                <w:color w:val="999999"/>
              </w:rPr>
            </w:pPr>
            <w:hyperlink r:id="rId52">
              <w:r>
                <w:rPr>
                  <w:color w:val="0000FF"/>
                  <w:u w:val="single"/>
                </w:rPr>
                <w:t>https://media.istockphoto.com/vectors/business-team-checking-clipboard-list-vector-id1182610124?s=2048x2048</w:t>
              </w:r>
            </w:hyperlink>
            <w:r>
              <w:rPr>
                <w:color w:val="999999"/>
              </w:rPr>
              <w:t xml:space="preserve"> </w:t>
            </w:r>
          </w:p>
          <w:p w14:paraId="00000247" w14:textId="77777777" w:rsidR="003A39A1" w:rsidRDefault="003A39A1">
            <w:pPr>
              <w:widowControl w:val="0"/>
              <w:rPr>
                <w:color w:val="999999"/>
              </w:rPr>
            </w:pPr>
          </w:p>
          <w:p w14:paraId="00000248" w14:textId="77777777" w:rsidR="003A39A1" w:rsidRDefault="003A39A1">
            <w:pPr>
              <w:widowControl w:val="0"/>
              <w:rPr>
                <w:color w:val="999999"/>
              </w:rPr>
            </w:pPr>
          </w:p>
        </w:tc>
        <w:tc>
          <w:tcPr>
            <w:tcW w:w="1472" w:type="dxa"/>
            <w:shd w:val="clear" w:color="auto" w:fill="auto"/>
            <w:tcMar>
              <w:top w:w="100" w:type="dxa"/>
              <w:left w:w="100" w:type="dxa"/>
              <w:bottom w:w="100" w:type="dxa"/>
              <w:right w:w="100" w:type="dxa"/>
            </w:tcMar>
          </w:tcPr>
          <w:p w14:paraId="00000249" w14:textId="77777777" w:rsidR="003A39A1" w:rsidRDefault="00000000">
            <w:pPr>
              <w:widowControl w:val="0"/>
              <w:rPr>
                <w:color w:val="999999"/>
              </w:rPr>
            </w:pPr>
            <w:r>
              <w:rPr>
                <w:color w:val="999999"/>
              </w:rPr>
              <w:t>Música de fondo</w:t>
            </w:r>
          </w:p>
        </w:tc>
        <w:tc>
          <w:tcPr>
            <w:tcW w:w="3937" w:type="dxa"/>
            <w:shd w:val="clear" w:color="auto" w:fill="auto"/>
            <w:tcMar>
              <w:top w:w="100" w:type="dxa"/>
              <w:left w:w="100" w:type="dxa"/>
              <w:bottom w:w="100" w:type="dxa"/>
              <w:right w:w="100" w:type="dxa"/>
            </w:tcMar>
          </w:tcPr>
          <w:p w14:paraId="0000024A" w14:textId="77777777" w:rsidR="003A39A1" w:rsidRDefault="00000000">
            <w:pPr>
              <w:widowControl w:val="0"/>
              <w:rPr>
                <w:color w:val="999999"/>
              </w:rPr>
            </w:pPr>
            <w:r>
              <w:rPr>
                <w:color w:val="999999"/>
              </w:rPr>
              <w:t>Un aspecto importante será el de determinar de manera asertiva el método de valoración de inventarios que se ajuste adecuadamente a la actividad económica de la empresa, teniendo en cuenta que estos modelos tratan de buscar fórmulas exactas para hallar los costos de producción, de ventas y de inventarios. Aparte de eso, se debe estudiar muy bien cada metodología considerando factores que se presentan en los procesos de compra y producción (variaciones, cantidades, frecuencias, sistematización y controles).</w:t>
            </w:r>
          </w:p>
          <w:p w14:paraId="0000024B" w14:textId="77777777" w:rsidR="003A39A1" w:rsidRDefault="003A39A1">
            <w:pPr>
              <w:widowControl w:val="0"/>
              <w:rPr>
                <w:color w:val="999999"/>
              </w:rPr>
            </w:pPr>
          </w:p>
        </w:tc>
        <w:tc>
          <w:tcPr>
            <w:tcW w:w="3372" w:type="dxa"/>
            <w:shd w:val="clear" w:color="auto" w:fill="auto"/>
            <w:tcMar>
              <w:top w:w="100" w:type="dxa"/>
              <w:left w:w="100" w:type="dxa"/>
              <w:bottom w:w="100" w:type="dxa"/>
              <w:right w:w="100" w:type="dxa"/>
            </w:tcMar>
          </w:tcPr>
          <w:p w14:paraId="0000024C" w14:textId="77777777" w:rsidR="003A39A1" w:rsidRDefault="00000000">
            <w:pPr>
              <w:widowControl w:val="0"/>
              <w:rPr>
                <w:color w:val="999999"/>
              </w:rPr>
            </w:pPr>
            <w:r>
              <w:rPr>
                <w:color w:val="999999"/>
              </w:rPr>
              <w:t>Determinar el método de valoración de inventarios</w:t>
            </w:r>
          </w:p>
          <w:p w14:paraId="0000024D" w14:textId="77777777" w:rsidR="003A39A1" w:rsidRDefault="003A39A1">
            <w:pPr>
              <w:widowControl w:val="0"/>
              <w:rPr>
                <w:color w:val="999999"/>
              </w:rPr>
            </w:pPr>
          </w:p>
        </w:tc>
      </w:tr>
      <w:tr w:rsidR="003A39A1" w14:paraId="3D39248D" w14:textId="77777777">
        <w:trPr>
          <w:jc w:val="center"/>
        </w:trPr>
        <w:tc>
          <w:tcPr>
            <w:tcW w:w="1086" w:type="dxa"/>
            <w:shd w:val="clear" w:color="auto" w:fill="auto"/>
            <w:tcMar>
              <w:top w:w="100" w:type="dxa"/>
              <w:left w:w="100" w:type="dxa"/>
              <w:bottom w:w="100" w:type="dxa"/>
              <w:right w:w="100" w:type="dxa"/>
            </w:tcMar>
          </w:tcPr>
          <w:p w14:paraId="0000024E" w14:textId="77777777" w:rsidR="003A39A1" w:rsidRDefault="00000000">
            <w:pPr>
              <w:widowControl w:val="0"/>
              <w:rPr>
                <w:b/>
                <w:color w:val="999999"/>
              </w:rPr>
            </w:pPr>
            <w:r>
              <w:rPr>
                <w:b/>
                <w:color w:val="999999"/>
              </w:rPr>
              <w:t>4</w:t>
            </w:r>
          </w:p>
        </w:tc>
        <w:tc>
          <w:tcPr>
            <w:tcW w:w="3545" w:type="dxa"/>
            <w:shd w:val="clear" w:color="auto" w:fill="auto"/>
            <w:tcMar>
              <w:top w:w="100" w:type="dxa"/>
              <w:left w:w="100" w:type="dxa"/>
              <w:bottom w:w="100" w:type="dxa"/>
              <w:right w:w="100" w:type="dxa"/>
            </w:tcMar>
          </w:tcPr>
          <w:p w14:paraId="0000024F" w14:textId="77777777" w:rsidR="003A39A1" w:rsidRDefault="00000000">
            <w:pPr>
              <w:widowControl w:val="0"/>
              <w:rPr>
                <w:color w:val="999999"/>
              </w:rPr>
            </w:pPr>
            <w:r>
              <w:rPr>
                <w:color w:val="999999"/>
              </w:rPr>
              <w:t xml:space="preserve">Dos personas visualizando </w:t>
            </w:r>
            <w:r>
              <w:rPr>
                <w:color w:val="999999"/>
              </w:rPr>
              <w:lastRenderedPageBreak/>
              <w:t>posibles métodos</w:t>
            </w:r>
          </w:p>
          <w:p w14:paraId="00000250" w14:textId="77777777" w:rsidR="003A39A1" w:rsidRDefault="00000000">
            <w:pPr>
              <w:widowControl w:val="0"/>
              <w:rPr>
                <w:color w:val="999999"/>
              </w:rPr>
            </w:pPr>
            <w:r>
              <w:rPr>
                <w:noProof/>
                <w:color w:val="999999"/>
              </w:rPr>
              <w:drawing>
                <wp:inline distT="0" distB="0" distL="0" distR="0" wp14:anchorId="63D7B54A" wp14:editId="6552B6D1">
                  <wp:extent cx="2124075" cy="1274445"/>
                  <wp:effectExtent l="0" t="0" r="0" b="0"/>
                  <wp:docPr id="36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53"/>
                          <a:srcRect/>
                          <a:stretch>
                            <a:fillRect/>
                          </a:stretch>
                        </pic:blipFill>
                        <pic:spPr>
                          <a:xfrm>
                            <a:off x="0" y="0"/>
                            <a:ext cx="2124075" cy="1274445"/>
                          </a:xfrm>
                          <a:prstGeom prst="rect">
                            <a:avLst/>
                          </a:prstGeom>
                          <a:ln/>
                        </pic:spPr>
                      </pic:pic>
                    </a:graphicData>
                  </a:graphic>
                </wp:inline>
              </w:drawing>
            </w:r>
          </w:p>
          <w:p w14:paraId="00000251" w14:textId="77777777" w:rsidR="003A39A1" w:rsidRDefault="00000000">
            <w:pPr>
              <w:widowControl w:val="0"/>
              <w:rPr>
                <w:color w:val="999999"/>
              </w:rPr>
            </w:pPr>
            <w:hyperlink r:id="rId54">
              <w:r>
                <w:rPr>
                  <w:color w:val="0000FF"/>
                  <w:u w:val="single"/>
                </w:rPr>
                <w:t>https://media.istockphoto.com/vectors/strategy-for-company-development-concept-vector-id1350055899?s=2048x2048</w:t>
              </w:r>
            </w:hyperlink>
            <w:r>
              <w:rPr>
                <w:color w:val="999999"/>
              </w:rPr>
              <w:t xml:space="preserve"> </w:t>
            </w:r>
          </w:p>
        </w:tc>
        <w:tc>
          <w:tcPr>
            <w:tcW w:w="1472" w:type="dxa"/>
            <w:shd w:val="clear" w:color="auto" w:fill="auto"/>
            <w:tcMar>
              <w:top w:w="100" w:type="dxa"/>
              <w:left w:w="100" w:type="dxa"/>
              <w:bottom w:w="100" w:type="dxa"/>
              <w:right w:w="100" w:type="dxa"/>
            </w:tcMar>
          </w:tcPr>
          <w:p w14:paraId="00000252" w14:textId="77777777" w:rsidR="003A39A1" w:rsidRDefault="00000000">
            <w:pPr>
              <w:widowControl w:val="0"/>
              <w:rPr>
                <w:color w:val="999999"/>
              </w:rPr>
            </w:pPr>
            <w:r>
              <w:rPr>
                <w:color w:val="999999"/>
              </w:rPr>
              <w:lastRenderedPageBreak/>
              <w:t xml:space="preserve">Música de </w:t>
            </w:r>
            <w:r>
              <w:rPr>
                <w:color w:val="999999"/>
              </w:rPr>
              <w:lastRenderedPageBreak/>
              <w:t>fondo</w:t>
            </w:r>
          </w:p>
        </w:tc>
        <w:tc>
          <w:tcPr>
            <w:tcW w:w="3937" w:type="dxa"/>
            <w:shd w:val="clear" w:color="auto" w:fill="auto"/>
            <w:tcMar>
              <w:top w:w="100" w:type="dxa"/>
              <w:left w:w="100" w:type="dxa"/>
              <w:bottom w:w="100" w:type="dxa"/>
              <w:right w:w="100" w:type="dxa"/>
            </w:tcMar>
          </w:tcPr>
          <w:p w14:paraId="00000253" w14:textId="77777777" w:rsidR="003A39A1" w:rsidRDefault="00000000">
            <w:pPr>
              <w:widowControl w:val="0"/>
              <w:rPr>
                <w:color w:val="999999"/>
              </w:rPr>
            </w:pPr>
            <w:r>
              <w:rPr>
                <w:color w:val="999999"/>
              </w:rPr>
              <w:lastRenderedPageBreak/>
              <w:t xml:space="preserve">Se tienen tres métodos de valoración </w:t>
            </w:r>
            <w:r>
              <w:rPr>
                <w:color w:val="999999"/>
              </w:rPr>
              <w:lastRenderedPageBreak/>
              <w:t>principalmente:</w:t>
            </w:r>
          </w:p>
          <w:p w14:paraId="00000254" w14:textId="77777777" w:rsidR="003A39A1" w:rsidRDefault="00000000">
            <w:pPr>
              <w:widowControl w:val="0"/>
              <w:rPr>
                <w:color w:val="999999"/>
              </w:rPr>
            </w:pPr>
            <w:r>
              <w:rPr>
                <w:color w:val="999999"/>
              </w:rPr>
              <w:t>Identificación específica, PEPS, costo promedio y UEPS.</w:t>
            </w:r>
          </w:p>
        </w:tc>
        <w:tc>
          <w:tcPr>
            <w:tcW w:w="3372" w:type="dxa"/>
            <w:shd w:val="clear" w:color="auto" w:fill="auto"/>
            <w:tcMar>
              <w:top w:w="100" w:type="dxa"/>
              <w:left w:w="100" w:type="dxa"/>
              <w:bottom w:w="100" w:type="dxa"/>
              <w:right w:w="100" w:type="dxa"/>
            </w:tcMar>
          </w:tcPr>
          <w:p w14:paraId="00000255" w14:textId="77777777" w:rsidR="003A39A1" w:rsidRDefault="00000000">
            <w:pPr>
              <w:widowControl w:val="0"/>
              <w:rPr>
                <w:color w:val="999999"/>
              </w:rPr>
            </w:pPr>
            <w:r>
              <w:rPr>
                <w:color w:val="999999"/>
              </w:rPr>
              <w:lastRenderedPageBreak/>
              <w:t>Métodos</w:t>
            </w:r>
          </w:p>
        </w:tc>
      </w:tr>
      <w:tr w:rsidR="003A39A1" w14:paraId="543C059F" w14:textId="77777777">
        <w:trPr>
          <w:jc w:val="center"/>
        </w:trPr>
        <w:tc>
          <w:tcPr>
            <w:tcW w:w="1086" w:type="dxa"/>
            <w:shd w:val="clear" w:color="auto" w:fill="auto"/>
            <w:tcMar>
              <w:top w:w="100" w:type="dxa"/>
              <w:left w:w="100" w:type="dxa"/>
              <w:bottom w:w="100" w:type="dxa"/>
              <w:right w:w="100" w:type="dxa"/>
            </w:tcMar>
          </w:tcPr>
          <w:p w14:paraId="00000256" w14:textId="77777777" w:rsidR="003A39A1" w:rsidRDefault="00000000">
            <w:pPr>
              <w:widowControl w:val="0"/>
              <w:rPr>
                <w:b/>
                <w:color w:val="999999"/>
              </w:rPr>
            </w:pPr>
            <w:r>
              <w:rPr>
                <w:b/>
                <w:color w:val="999999"/>
              </w:rPr>
              <w:t>5</w:t>
            </w:r>
          </w:p>
        </w:tc>
        <w:tc>
          <w:tcPr>
            <w:tcW w:w="3545" w:type="dxa"/>
            <w:shd w:val="clear" w:color="auto" w:fill="auto"/>
            <w:tcMar>
              <w:top w:w="100" w:type="dxa"/>
              <w:left w:w="100" w:type="dxa"/>
              <w:bottom w:w="100" w:type="dxa"/>
              <w:right w:w="100" w:type="dxa"/>
            </w:tcMar>
          </w:tcPr>
          <w:p w14:paraId="00000257" w14:textId="77777777" w:rsidR="003A39A1" w:rsidRDefault="00000000">
            <w:pPr>
              <w:widowControl w:val="0"/>
              <w:rPr>
                <w:color w:val="999999"/>
              </w:rPr>
            </w:pPr>
            <w:r>
              <w:rPr>
                <w:color w:val="999999"/>
              </w:rPr>
              <w:t>Imagen ilustrativa de un código de barras</w:t>
            </w:r>
          </w:p>
          <w:p w14:paraId="00000258" w14:textId="77777777" w:rsidR="003A39A1" w:rsidRDefault="00000000">
            <w:pPr>
              <w:widowControl w:val="0"/>
              <w:rPr>
                <w:color w:val="999999"/>
              </w:rPr>
            </w:pPr>
            <w:r>
              <w:rPr>
                <w:noProof/>
                <w:color w:val="999999"/>
              </w:rPr>
              <w:drawing>
                <wp:inline distT="0" distB="0" distL="0" distR="0" wp14:anchorId="313C4F16" wp14:editId="71B2CCB1">
                  <wp:extent cx="2124075" cy="1441450"/>
                  <wp:effectExtent l="0" t="0" r="0" b="0"/>
                  <wp:docPr id="367"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55"/>
                          <a:srcRect/>
                          <a:stretch>
                            <a:fillRect/>
                          </a:stretch>
                        </pic:blipFill>
                        <pic:spPr>
                          <a:xfrm>
                            <a:off x="0" y="0"/>
                            <a:ext cx="2124075" cy="1441450"/>
                          </a:xfrm>
                          <a:prstGeom prst="rect">
                            <a:avLst/>
                          </a:prstGeom>
                          <a:ln/>
                        </pic:spPr>
                      </pic:pic>
                    </a:graphicData>
                  </a:graphic>
                </wp:inline>
              </w:drawing>
            </w:r>
          </w:p>
          <w:p w14:paraId="00000259" w14:textId="77777777" w:rsidR="003A39A1" w:rsidRDefault="00000000">
            <w:pPr>
              <w:widowControl w:val="0"/>
              <w:rPr>
                <w:color w:val="999999"/>
              </w:rPr>
            </w:pPr>
            <w:hyperlink r:id="rId56">
              <w:r>
                <w:rPr>
                  <w:color w:val="0000FF"/>
                  <w:u w:val="single"/>
                </w:rPr>
                <w:t>https://media.istockphoto.com/photos/closeup-on-a-woman-scanning-a-qr-code-at-a-restaurant-picture-id1339827185?s=2048x2048</w:t>
              </w:r>
            </w:hyperlink>
            <w:r>
              <w:rPr>
                <w:color w:val="999999"/>
              </w:rPr>
              <w:t xml:space="preserve"> </w:t>
            </w:r>
          </w:p>
        </w:tc>
        <w:tc>
          <w:tcPr>
            <w:tcW w:w="1472" w:type="dxa"/>
            <w:shd w:val="clear" w:color="auto" w:fill="auto"/>
            <w:tcMar>
              <w:top w:w="100" w:type="dxa"/>
              <w:left w:w="100" w:type="dxa"/>
              <w:bottom w:w="100" w:type="dxa"/>
              <w:right w:w="100" w:type="dxa"/>
            </w:tcMar>
          </w:tcPr>
          <w:p w14:paraId="0000025A" w14:textId="77777777" w:rsidR="003A39A1" w:rsidRDefault="00000000">
            <w:pPr>
              <w:widowControl w:val="0"/>
              <w:rPr>
                <w:color w:val="999999"/>
              </w:rPr>
            </w:pPr>
            <w:r>
              <w:rPr>
                <w:color w:val="999999"/>
              </w:rPr>
              <w:t>Música de fondo</w:t>
            </w:r>
          </w:p>
        </w:tc>
        <w:tc>
          <w:tcPr>
            <w:tcW w:w="3937" w:type="dxa"/>
            <w:shd w:val="clear" w:color="auto" w:fill="auto"/>
            <w:tcMar>
              <w:top w:w="100" w:type="dxa"/>
              <w:left w:w="100" w:type="dxa"/>
              <w:bottom w:w="100" w:type="dxa"/>
              <w:right w:w="100" w:type="dxa"/>
            </w:tcMar>
          </w:tcPr>
          <w:p w14:paraId="0000025B" w14:textId="77777777" w:rsidR="003A39A1" w:rsidRDefault="00000000">
            <w:pPr>
              <w:widowControl w:val="0"/>
              <w:rPr>
                <w:color w:val="999999"/>
              </w:rPr>
            </w:pPr>
            <w:r>
              <w:rPr>
                <w:color w:val="999999"/>
              </w:rPr>
              <w:t>La identificación específica es un método empleado para realizar un seguimiento a los productos que entran y salen del inventario, para ello se asigna a cada elemento un código que permita conocer las fecha, materias primas que fueron empleadas para su fabricación y los costos requeridos.</w:t>
            </w:r>
          </w:p>
        </w:tc>
        <w:tc>
          <w:tcPr>
            <w:tcW w:w="3372" w:type="dxa"/>
            <w:shd w:val="clear" w:color="auto" w:fill="auto"/>
            <w:tcMar>
              <w:top w:w="100" w:type="dxa"/>
              <w:left w:w="100" w:type="dxa"/>
              <w:bottom w:w="100" w:type="dxa"/>
              <w:right w:w="100" w:type="dxa"/>
            </w:tcMar>
          </w:tcPr>
          <w:p w14:paraId="0000025C" w14:textId="77777777" w:rsidR="003A39A1" w:rsidRDefault="00000000">
            <w:pPr>
              <w:widowControl w:val="0"/>
              <w:rPr>
                <w:color w:val="999999"/>
              </w:rPr>
            </w:pPr>
            <w:r>
              <w:rPr>
                <w:color w:val="999999"/>
              </w:rPr>
              <w:t>Identificación específica</w:t>
            </w:r>
          </w:p>
        </w:tc>
      </w:tr>
      <w:tr w:rsidR="003A39A1" w14:paraId="1DB07AC8" w14:textId="77777777">
        <w:trPr>
          <w:jc w:val="center"/>
        </w:trPr>
        <w:tc>
          <w:tcPr>
            <w:tcW w:w="1086" w:type="dxa"/>
            <w:shd w:val="clear" w:color="auto" w:fill="auto"/>
            <w:tcMar>
              <w:top w:w="100" w:type="dxa"/>
              <w:left w:w="100" w:type="dxa"/>
              <w:bottom w:w="100" w:type="dxa"/>
              <w:right w:w="100" w:type="dxa"/>
            </w:tcMar>
          </w:tcPr>
          <w:p w14:paraId="0000025D" w14:textId="77777777" w:rsidR="003A39A1" w:rsidRDefault="00000000">
            <w:pPr>
              <w:widowControl w:val="0"/>
              <w:rPr>
                <w:b/>
                <w:color w:val="999999"/>
              </w:rPr>
            </w:pPr>
            <w:r>
              <w:rPr>
                <w:b/>
                <w:color w:val="999999"/>
              </w:rPr>
              <w:t>6</w:t>
            </w:r>
          </w:p>
        </w:tc>
        <w:tc>
          <w:tcPr>
            <w:tcW w:w="3545" w:type="dxa"/>
            <w:shd w:val="clear" w:color="auto" w:fill="auto"/>
            <w:tcMar>
              <w:top w:w="100" w:type="dxa"/>
              <w:left w:w="100" w:type="dxa"/>
              <w:bottom w:w="100" w:type="dxa"/>
              <w:right w:w="100" w:type="dxa"/>
            </w:tcMar>
          </w:tcPr>
          <w:p w14:paraId="0000025E" w14:textId="77777777" w:rsidR="003A39A1" w:rsidRDefault="00000000">
            <w:pPr>
              <w:widowControl w:val="0"/>
              <w:rPr>
                <w:color w:val="999999"/>
              </w:rPr>
            </w:pPr>
            <w:r>
              <w:rPr>
                <w:color w:val="999999"/>
              </w:rPr>
              <w:t xml:space="preserve">Imagen ilustrativa de productos </w:t>
            </w:r>
            <w:r>
              <w:rPr>
                <w:color w:val="999999"/>
              </w:rPr>
              <w:lastRenderedPageBreak/>
              <w:t>no perecederos</w:t>
            </w:r>
          </w:p>
          <w:p w14:paraId="0000025F" w14:textId="77777777" w:rsidR="003A39A1" w:rsidRDefault="00000000">
            <w:pPr>
              <w:widowControl w:val="0"/>
              <w:rPr>
                <w:color w:val="999999"/>
              </w:rPr>
            </w:pPr>
            <w:r>
              <w:rPr>
                <w:noProof/>
                <w:color w:val="999999"/>
              </w:rPr>
              <w:drawing>
                <wp:inline distT="0" distB="0" distL="0" distR="0" wp14:anchorId="73638A00" wp14:editId="4CB20AD3">
                  <wp:extent cx="2124075" cy="1416050"/>
                  <wp:effectExtent l="0" t="0" r="0" b="0"/>
                  <wp:docPr id="368"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57"/>
                          <a:srcRect/>
                          <a:stretch>
                            <a:fillRect/>
                          </a:stretch>
                        </pic:blipFill>
                        <pic:spPr>
                          <a:xfrm>
                            <a:off x="0" y="0"/>
                            <a:ext cx="2124075" cy="1416050"/>
                          </a:xfrm>
                          <a:prstGeom prst="rect">
                            <a:avLst/>
                          </a:prstGeom>
                          <a:ln/>
                        </pic:spPr>
                      </pic:pic>
                    </a:graphicData>
                  </a:graphic>
                </wp:inline>
              </w:drawing>
            </w:r>
          </w:p>
          <w:p w14:paraId="00000260" w14:textId="77777777" w:rsidR="003A39A1" w:rsidRDefault="00000000">
            <w:pPr>
              <w:widowControl w:val="0"/>
              <w:rPr>
                <w:color w:val="999999"/>
              </w:rPr>
            </w:pPr>
            <w:hyperlink r:id="rId58">
              <w:r>
                <w:rPr>
                  <w:color w:val="0000FF"/>
                  <w:u w:val="single"/>
                </w:rPr>
                <w:t>https://media.istockphoto.com/photos/buying-convenient-food-picture-id1371981344?s=2048x2048</w:t>
              </w:r>
            </w:hyperlink>
            <w:r>
              <w:rPr>
                <w:color w:val="999999"/>
              </w:rPr>
              <w:t xml:space="preserve"> </w:t>
            </w:r>
          </w:p>
        </w:tc>
        <w:tc>
          <w:tcPr>
            <w:tcW w:w="1472" w:type="dxa"/>
            <w:shd w:val="clear" w:color="auto" w:fill="auto"/>
            <w:tcMar>
              <w:top w:w="100" w:type="dxa"/>
              <w:left w:w="100" w:type="dxa"/>
              <w:bottom w:w="100" w:type="dxa"/>
              <w:right w:w="100" w:type="dxa"/>
            </w:tcMar>
          </w:tcPr>
          <w:p w14:paraId="00000261" w14:textId="77777777" w:rsidR="003A39A1" w:rsidRDefault="00000000">
            <w:pPr>
              <w:widowControl w:val="0"/>
              <w:rPr>
                <w:color w:val="999999"/>
              </w:rPr>
            </w:pPr>
            <w:r>
              <w:rPr>
                <w:color w:val="999999"/>
              </w:rPr>
              <w:lastRenderedPageBreak/>
              <w:t xml:space="preserve">Música de </w:t>
            </w:r>
            <w:r>
              <w:rPr>
                <w:color w:val="999999"/>
              </w:rPr>
              <w:lastRenderedPageBreak/>
              <w:t>fondo</w:t>
            </w:r>
          </w:p>
        </w:tc>
        <w:tc>
          <w:tcPr>
            <w:tcW w:w="3937" w:type="dxa"/>
            <w:shd w:val="clear" w:color="auto" w:fill="auto"/>
            <w:tcMar>
              <w:top w:w="100" w:type="dxa"/>
              <w:left w:w="100" w:type="dxa"/>
              <w:bottom w:w="100" w:type="dxa"/>
              <w:right w:w="100" w:type="dxa"/>
            </w:tcMar>
          </w:tcPr>
          <w:p w14:paraId="00000262" w14:textId="77777777" w:rsidR="003A39A1" w:rsidRDefault="00000000">
            <w:pPr>
              <w:widowControl w:val="0"/>
              <w:rPr>
                <w:color w:val="999999"/>
              </w:rPr>
            </w:pPr>
            <w:r>
              <w:rPr>
                <w:color w:val="999999"/>
              </w:rPr>
              <w:lastRenderedPageBreak/>
              <w:t xml:space="preserve">El método FIFO o PEPS consiste en </w:t>
            </w:r>
            <w:r>
              <w:rPr>
                <w:color w:val="999999"/>
              </w:rPr>
              <w:lastRenderedPageBreak/>
              <w:t>que los primeros productos o materias primas que entran a almacenamiento, sean los primeros en salir. Con ello se pueden llevar un registro de las mercancías adquiridas, productos vendidos y el stock disponible. Este método es empleado frecuentemente en los supermercados debido a que los productos que allí se manejan, contienen una fecha de vencimiento.</w:t>
            </w:r>
          </w:p>
        </w:tc>
        <w:tc>
          <w:tcPr>
            <w:tcW w:w="3372" w:type="dxa"/>
            <w:shd w:val="clear" w:color="auto" w:fill="auto"/>
            <w:tcMar>
              <w:top w:w="100" w:type="dxa"/>
              <w:left w:w="100" w:type="dxa"/>
              <w:bottom w:w="100" w:type="dxa"/>
              <w:right w:w="100" w:type="dxa"/>
            </w:tcMar>
          </w:tcPr>
          <w:p w14:paraId="00000263" w14:textId="77777777" w:rsidR="003A39A1" w:rsidRDefault="00000000">
            <w:pPr>
              <w:widowControl w:val="0"/>
              <w:rPr>
                <w:color w:val="999999"/>
              </w:rPr>
            </w:pPr>
            <w:r>
              <w:rPr>
                <w:color w:val="999999"/>
              </w:rPr>
              <w:lastRenderedPageBreak/>
              <w:t>PEPS o FIFO</w:t>
            </w:r>
          </w:p>
        </w:tc>
      </w:tr>
      <w:tr w:rsidR="003A39A1" w14:paraId="16631237" w14:textId="77777777">
        <w:trPr>
          <w:jc w:val="center"/>
        </w:trPr>
        <w:tc>
          <w:tcPr>
            <w:tcW w:w="1086" w:type="dxa"/>
            <w:shd w:val="clear" w:color="auto" w:fill="auto"/>
            <w:tcMar>
              <w:top w:w="100" w:type="dxa"/>
              <w:left w:w="100" w:type="dxa"/>
              <w:bottom w:w="100" w:type="dxa"/>
              <w:right w:w="100" w:type="dxa"/>
            </w:tcMar>
          </w:tcPr>
          <w:p w14:paraId="00000264" w14:textId="77777777" w:rsidR="003A39A1" w:rsidRDefault="00000000">
            <w:pPr>
              <w:widowControl w:val="0"/>
              <w:rPr>
                <w:b/>
                <w:color w:val="999999"/>
              </w:rPr>
            </w:pPr>
            <w:r>
              <w:rPr>
                <w:b/>
                <w:color w:val="999999"/>
              </w:rPr>
              <w:t>7</w:t>
            </w:r>
          </w:p>
        </w:tc>
        <w:tc>
          <w:tcPr>
            <w:tcW w:w="3545" w:type="dxa"/>
            <w:shd w:val="clear" w:color="auto" w:fill="auto"/>
            <w:tcMar>
              <w:top w:w="100" w:type="dxa"/>
              <w:left w:w="100" w:type="dxa"/>
              <w:bottom w:w="100" w:type="dxa"/>
              <w:right w:w="100" w:type="dxa"/>
            </w:tcMar>
          </w:tcPr>
          <w:p w14:paraId="00000265" w14:textId="77777777" w:rsidR="003A39A1" w:rsidRDefault="00000000">
            <w:pPr>
              <w:widowControl w:val="0"/>
              <w:rPr>
                <w:color w:val="999999"/>
              </w:rPr>
            </w:pPr>
            <w:r>
              <w:rPr>
                <w:color w:val="999999"/>
              </w:rPr>
              <w:t>Imagen ilustrativa de un equilibrio de costos</w:t>
            </w:r>
          </w:p>
          <w:p w14:paraId="00000266" w14:textId="77777777" w:rsidR="003A39A1" w:rsidRDefault="00000000">
            <w:pPr>
              <w:widowControl w:val="0"/>
              <w:rPr>
                <w:color w:val="999999"/>
              </w:rPr>
            </w:pPr>
            <w:r>
              <w:rPr>
                <w:noProof/>
                <w:color w:val="999999"/>
              </w:rPr>
              <w:drawing>
                <wp:inline distT="0" distB="0" distL="0" distR="0" wp14:anchorId="65561EFC" wp14:editId="33EF9DB0">
                  <wp:extent cx="2124075" cy="1590040"/>
                  <wp:effectExtent l="0" t="0" r="0" b="0"/>
                  <wp:docPr id="33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9"/>
                          <a:srcRect/>
                          <a:stretch>
                            <a:fillRect/>
                          </a:stretch>
                        </pic:blipFill>
                        <pic:spPr>
                          <a:xfrm>
                            <a:off x="0" y="0"/>
                            <a:ext cx="2124075" cy="1590040"/>
                          </a:xfrm>
                          <a:prstGeom prst="rect">
                            <a:avLst/>
                          </a:prstGeom>
                          <a:ln/>
                        </pic:spPr>
                      </pic:pic>
                    </a:graphicData>
                  </a:graphic>
                </wp:inline>
              </w:drawing>
            </w:r>
          </w:p>
          <w:p w14:paraId="00000267" w14:textId="77777777" w:rsidR="003A39A1" w:rsidRDefault="00000000">
            <w:pPr>
              <w:widowControl w:val="0"/>
              <w:rPr>
                <w:color w:val="999999"/>
              </w:rPr>
            </w:pPr>
            <w:hyperlink r:id="rId60">
              <w:r>
                <w:rPr>
                  <w:color w:val="0000FF"/>
                  <w:u w:val="single"/>
                </w:rPr>
                <w:t>https://media.istockphoto.com/vectors/businessman-turning-quality-meter-arrow-back-with-rope-vector-price-vector-id1325721913?s=2048x2048</w:t>
              </w:r>
            </w:hyperlink>
            <w:r>
              <w:rPr>
                <w:color w:val="999999"/>
              </w:rPr>
              <w:t xml:space="preserve"> </w:t>
            </w:r>
          </w:p>
        </w:tc>
        <w:tc>
          <w:tcPr>
            <w:tcW w:w="1472" w:type="dxa"/>
            <w:shd w:val="clear" w:color="auto" w:fill="auto"/>
            <w:tcMar>
              <w:top w:w="100" w:type="dxa"/>
              <w:left w:w="100" w:type="dxa"/>
              <w:bottom w:w="100" w:type="dxa"/>
              <w:right w:w="100" w:type="dxa"/>
            </w:tcMar>
          </w:tcPr>
          <w:p w14:paraId="00000268" w14:textId="77777777" w:rsidR="003A39A1" w:rsidRDefault="00000000">
            <w:pPr>
              <w:widowControl w:val="0"/>
              <w:rPr>
                <w:color w:val="999999"/>
              </w:rPr>
            </w:pPr>
            <w:r>
              <w:rPr>
                <w:color w:val="999999"/>
              </w:rPr>
              <w:t>Música de fondo</w:t>
            </w:r>
          </w:p>
        </w:tc>
        <w:tc>
          <w:tcPr>
            <w:tcW w:w="3937" w:type="dxa"/>
            <w:shd w:val="clear" w:color="auto" w:fill="auto"/>
            <w:tcMar>
              <w:top w:w="100" w:type="dxa"/>
              <w:left w:w="100" w:type="dxa"/>
              <w:bottom w:w="100" w:type="dxa"/>
              <w:right w:w="100" w:type="dxa"/>
            </w:tcMar>
          </w:tcPr>
          <w:p w14:paraId="00000269" w14:textId="77777777" w:rsidR="003A39A1" w:rsidRDefault="00000000">
            <w:pPr>
              <w:widowControl w:val="0"/>
              <w:rPr>
                <w:color w:val="999999"/>
              </w:rPr>
            </w:pPr>
            <w:r>
              <w:rPr>
                <w:color w:val="999999"/>
              </w:rPr>
              <w:t>El método de costo promedio es implementado en las empresas que adquieren materias primas las cuales varían mucho sus costos, es por ello que el costo de su producto final también va a tener una variación. Es allí donde esta metodología nos servirá para hallar el costo promedio para lograr asignar un precio de venta mucho más equilibrado.</w:t>
            </w:r>
          </w:p>
        </w:tc>
        <w:tc>
          <w:tcPr>
            <w:tcW w:w="3372" w:type="dxa"/>
            <w:shd w:val="clear" w:color="auto" w:fill="auto"/>
            <w:tcMar>
              <w:top w:w="100" w:type="dxa"/>
              <w:left w:w="100" w:type="dxa"/>
              <w:bottom w:w="100" w:type="dxa"/>
              <w:right w:w="100" w:type="dxa"/>
            </w:tcMar>
          </w:tcPr>
          <w:p w14:paraId="0000026A" w14:textId="77777777" w:rsidR="003A39A1" w:rsidRDefault="00000000">
            <w:pPr>
              <w:widowControl w:val="0"/>
              <w:rPr>
                <w:color w:val="999999"/>
              </w:rPr>
            </w:pPr>
            <w:r>
              <w:rPr>
                <w:color w:val="999999"/>
              </w:rPr>
              <w:t>Costo promedio</w:t>
            </w:r>
          </w:p>
        </w:tc>
      </w:tr>
      <w:tr w:rsidR="003A39A1" w14:paraId="71BE8D5D" w14:textId="77777777">
        <w:trPr>
          <w:jc w:val="center"/>
        </w:trPr>
        <w:tc>
          <w:tcPr>
            <w:tcW w:w="1086" w:type="dxa"/>
            <w:shd w:val="clear" w:color="auto" w:fill="auto"/>
            <w:tcMar>
              <w:top w:w="100" w:type="dxa"/>
              <w:left w:w="100" w:type="dxa"/>
              <w:bottom w:w="100" w:type="dxa"/>
              <w:right w:w="100" w:type="dxa"/>
            </w:tcMar>
          </w:tcPr>
          <w:p w14:paraId="0000026B" w14:textId="77777777" w:rsidR="003A39A1" w:rsidRDefault="00000000">
            <w:pPr>
              <w:widowControl w:val="0"/>
              <w:rPr>
                <w:b/>
                <w:color w:val="999999"/>
              </w:rPr>
            </w:pPr>
            <w:r>
              <w:rPr>
                <w:b/>
                <w:color w:val="999999"/>
              </w:rPr>
              <w:lastRenderedPageBreak/>
              <w:t>8</w:t>
            </w:r>
          </w:p>
        </w:tc>
        <w:tc>
          <w:tcPr>
            <w:tcW w:w="3545" w:type="dxa"/>
            <w:shd w:val="clear" w:color="auto" w:fill="auto"/>
            <w:tcMar>
              <w:top w:w="100" w:type="dxa"/>
              <w:left w:w="100" w:type="dxa"/>
              <w:bottom w:w="100" w:type="dxa"/>
              <w:right w:w="100" w:type="dxa"/>
            </w:tcMar>
          </w:tcPr>
          <w:p w14:paraId="0000026C" w14:textId="77777777" w:rsidR="003A39A1" w:rsidRDefault="00000000">
            <w:pPr>
              <w:widowControl w:val="0"/>
              <w:rPr>
                <w:color w:val="999999"/>
              </w:rPr>
            </w:pPr>
            <w:r>
              <w:rPr>
                <w:color w:val="999999"/>
              </w:rPr>
              <w:t>Imagen ilustrativa de productos perecederos</w:t>
            </w:r>
          </w:p>
          <w:p w14:paraId="0000026D" w14:textId="77777777" w:rsidR="003A39A1" w:rsidRDefault="00000000">
            <w:pPr>
              <w:widowControl w:val="0"/>
              <w:rPr>
                <w:color w:val="999999"/>
              </w:rPr>
            </w:pPr>
            <w:r>
              <w:rPr>
                <w:noProof/>
                <w:color w:val="999999"/>
              </w:rPr>
              <w:drawing>
                <wp:inline distT="0" distB="0" distL="0" distR="0" wp14:anchorId="0A81313F" wp14:editId="194AFC3B">
                  <wp:extent cx="2124075" cy="1411605"/>
                  <wp:effectExtent l="0" t="0" r="0" b="0"/>
                  <wp:docPr id="33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61"/>
                          <a:srcRect/>
                          <a:stretch>
                            <a:fillRect/>
                          </a:stretch>
                        </pic:blipFill>
                        <pic:spPr>
                          <a:xfrm>
                            <a:off x="0" y="0"/>
                            <a:ext cx="2124075" cy="1411605"/>
                          </a:xfrm>
                          <a:prstGeom prst="rect">
                            <a:avLst/>
                          </a:prstGeom>
                          <a:ln/>
                        </pic:spPr>
                      </pic:pic>
                    </a:graphicData>
                  </a:graphic>
                </wp:inline>
              </w:drawing>
            </w:r>
          </w:p>
          <w:p w14:paraId="0000026E" w14:textId="77777777" w:rsidR="003A39A1" w:rsidRDefault="00000000">
            <w:pPr>
              <w:widowControl w:val="0"/>
              <w:rPr>
                <w:color w:val="999999"/>
              </w:rPr>
            </w:pPr>
            <w:hyperlink r:id="rId62">
              <w:r>
                <w:rPr>
                  <w:color w:val="0000FF"/>
                  <w:u w:val="single"/>
                </w:rPr>
                <w:t>https://media.istockphoto.com/photos/shopping-at-construction-store-picture-id1347239473?s=2048x2048</w:t>
              </w:r>
            </w:hyperlink>
            <w:r>
              <w:rPr>
                <w:color w:val="999999"/>
              </w:rPr>
              <w:t xml:space="preserve"> </w:t>
            </w:r>
          </w:p>
        </w:tc>
        <w:tc>
          <w:tcPr>
            <w:tcW w:w="1472" w:type="dxa"/>
            <w:shd w:val="clear" w:color="auto" w:fill="auto"/>
            <w:tcMar>
              <w:top w:w="100" w:type="dxa"/>
              <w:left w:w="100" w:type="dxa"/>
              <w:bottom w:w="100" w:type="dxa"/>
              <w:right w:w="100" w:type="dxa"/>
            </w:tcMar>
          </w:tcPr>
          <w:p w14:paraId="0000026F" w14:textId="77777777" w:rsidR="003A39A1" w:rsidRDefault="00000000">
            <w:pPr>
              <w:widowControl w:val="0"/>
              <w:rPr>
                <w:color w:val="999999"/>
              </w:rPr>
            </w:pPr>
            <w:r>
              <w:rPr>
                <w:color w:val="999999"/>
              </w:rPr>
              <w:t>Música de fondo</w:t>
            </w:r>
          </w:p>
        </w:tc>
        <w:tc>
          <w:tcPr>
            <w:tcW w:w="3937" w:type="dxa"/>
            <w:shd w:val="clear" w:color="auto" w:fill="auto"/>
            <w:tcMar>
              <w:top w:w="100" w:type="dxa"/>
              <w:left w:w="100" w:type="dxa"/>
              <w:bottom w:w="100" w:type="dxa"/>
              <w:right w:w="100" w:type="dxa"/>
            </w:tcMar>
          </w:tcPr>
          <w:p w14:paraId="00000270" w14:textId="77777777" w:rsidR="003A39A1" w:rsidRDefault="00000000">
            <w:pPr>
              <w:widowControl w:val="0"/>
              <w:rPr>
                <w:color w:val="999999"/>
              </w:rPr>
            </w:pPr>
            <w:r>
              <w:rPr>
                <w:color w:val="999999"/>
              </w:rPr>
              <w:t>Últimas en entrar y primeras en salir (LIFO o UEPS) es otra de las metodologías utilizadas en la gestión de inventarios el cual es el proceso inverso al FIFO. Por lo cual solo podrá ser implementado en empresas que almacenen productos que sean perecederos ya que tendrán que permanecer mucho tiempo almacenados.</w:t>
            </w:r>
          </w:p>
        </w:tc>
        <w:tc>
          <w:tcPr>
            <w:tcW w:w="3372" w:type="dxa"/>
            <w:shd w:val="clear" w:color="auto" w:fill="auto"/>
            <w:tcMar>
              <w:top w:w="100" w:type="dxa"/>
              <w:left w:w="100" w:type="dxa"/>
              <w:bottom w:w="100" w:type="dxa"/>
              <w:right w:w="100" w:type="dxa"/>
            </w:tcMar>
          </w:tcPr>
          <w:p w14:paraId="00000271" w14:textId="77777777" w:rsidR="003A39A1" w:rsidRDefault="00000000">
            <w:pPr>
              <w:widowControl w:val="0"/>
              <w:rPr>
                <w:color w:val="999999"/>
              </w:rPr>
            </w:pPr>
            <w:r>
              <w:rPr>
                <w:color w:val="999999"/>
              </w:rPr>
              <w:t>UEPS o LIFO</w:t>
            </w:r>
          </w:p>
        </w:tc>
      </w:tr>
      <w:tr w:rsidR="003A39A1" w14:paraId="36420A45" w14:textId="77777777">
        <w:trPr>
          <w:jc w:val="center"/>
        </w:trPr>
        <w:tc>
          <w:tcPr>
            <w:tcW w:w="1086" w:type="dxa"/>
            <w:shd w:val="clear" w:color="auto" w:fill="auto"/>
            <w:tcMar>
              <w:top w:w="100" w:type="dxa"/>
              <w:left w:w="100" w:type="dxa"/>
              <w:bottom w:w="100" w:type="dxa"/>
              <w:right w:w="100" w:type="dxa"/>
            </w:tcMar>
          </w:tcPr>
          <w:p w14:paraId="00000272" w14:textId="77777777" w:rsidR="003A39A1" w:rsidRDefault="00000000">
            <w:pPr>
              <w:widowControl w:val="0"/>
              <w:rPr>
                <w:b/>
                <w:color w:val="999999"/>
              </w:rPr>
            </w:pPr>
            <w:r>
              <w:rPr>
                <w:b/>
                <w:color w:val="999999"/>
              </w:rPr>
              <w:t>9</w:t>
            </w:r>
          </w:p>
        </w:tc>
        <w:tc>
          <w:tcPr>
            <w:tcW w:w="3545" w:type="dxa"/>
            <w:shd w:val="clear" w:color="auto" w:fill="auto"/>
            <w:tcMar>
              <w:top w:w="100" w:type="dxa"/>
              <w:left w:w="100" w:type="dxa"/>
              <w:bottom w:w="100" w:type="dxa"/>
              <w:right w:w="100" w:type="dxa"/>
            </w:tcMar>
          </w:tcPr>
          <w:p w14:paraId="00000273" w14:textId="77777777" w:rsidR="003A39A1" w:rsidRDefault="00000000">
            <w:pPr>
              <w:widowControl w:val="0"/>
              <w:rPr>
                <w:color w:val="999999"/>
              </w:rPr>
            </w:pPr>
            <w:r>
              <w:rPr>
                <w:color w:val="999999"/>
              </w:rPr>
              <w:t>Persona verificando las mercancías</w:t>
            </w:r>
          </w:p>
          <w:p w14:paraId="00000274" w14:textId="77777777" w:rsidR="003A39A1" w:rsidRDefault="00000000">
            <w:pPr>
              <w:widowControl w:val="0"/>
              <w:rPr>
                <w:color w:val="999999"/>
              </w:rPr>
            </w:pPr>
            <w:r>
              <w:rPr>
                <w:noProof/>
                <w:color w:val="999999"/>
              </w:rPr>
              <w:drawing>
                <wp:inline distT="0" distB="0" distL="0" distR="0" wp14:anchorId="6CBB1BB4" wp14:editId="6122B20A">
                  <wp:extent cx="2062032" cy="1022850"/>
                  <wp:effectExtent l="0" t="0" r="0" b="0"/>
                  <wp:docPr id="33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3"/>
                          <a:srcRect/>
                          <a:stretch>
                            <a:fillRect/>
                          </a:stretch>
                        </pic:blipFill>
                        <pic:spPr>
                          <a:xfrm>
                            <a:off x="0" y="0"/>
                            <a:ext cx="2062032" cy="1022850"/>
                          </a:xfrm>
                          <a:prstGeom prst="rect">
                            <a:avLst/>
                          </a:prstGeom>
                          <a:ln/>
                        </pic:spPr>
                      </pic:pic>
                    </a:graphicData>
                  </a:graphic>
                </wp:inline>
              </w:drawing>
            </w:r>
          </w:p>
          <w:p w14:paraId="00000275" w14:textId="77777777" w:rsidR="003A39A1" w:rsidRDefault="00000000">
            <w:pPr>
              <w:widowControl w:val="0"/>
              <w:rPr>
                <w:color w:val="999999"/>
              </w:rPr>
            </w:pPr>
            <w:hyperlink r:id="rId64">
              <w:r>
                <w:rPr>
                  <w:color w:val="0000FF"/>
                  <w:u w:val="single"/>
                </w:rPr>
                <w:t>https://media.istockphoto.com/photos/warehouse-worker-checking-cargo-on-shelves-with-scanner-picture-id1210182334?s=2048x2048</w:t>
              </w:r>
            </w:hyperlink>
            <w:r>
              <w:rPr>
                <w:color w:val="999999"/>
              </w:rPr>
              <w:t xml:space="preserve"> </w:t>
            </w:r>
          </w:p>
          <w:p w14:paraId="00000276" w14:textId="77777777" w:rsidR="003A39A1" w:rsidRDefault="003A39A1">
            <w:pPr>
              <w:widowControl w:val="0"/>
              <w:rPr>
                <w:color w:val="999999"/>
              </w:rPr>
            </w:pPr>
          </w:p>
        </w:tc>
        <w:tc>
          <w:tcPr>
            <w:tcW w:w="1472" w:type="dxa"/>
            <w:shd w:val="clear" w:color="auto" w:fill="auto"/>
            <w:tcMar>
              <w:top w:w="100" w:type="dxa"/>
              <w:left w:w="100" w:type="dxa"/>
              <w:bottom w:w="100" w:type="dxa"/>
              <w:right w:w="100" w:type="dxa"/>
            </w:tcMar>
          </w:tcPr>
          <w:p w14:paraId="00000277" w14:textId="77777777" w:rsidR="003A39A1" w:rsidRDefault="00000000">
            <w:pPr>
              <w:widowControl w:val="0"/>
              <w:rPr>
                <w:color w:val="999999"/>
              </w:rPr>
            </w:pPr>
            <w:r>
              <w:rPr>
                <w:color w:val="999999"/>
              </w:rPr>
              <w:t>Música de fondo</w:t>
            </w:r>
          </w:p>
        </w:tc>
        <w:tc>
          <w:tcPr>
            <w:tcW w:w="3937" w:type="dxa"/>
            <w:shd w:val="clear" w:color="auto" w:fill="auto"/>
            <w:tcMar>
              <w:top w:w="100" w:type="dxa"/>
              <w:left w:w="100" w:type="dxa"/>
              <w:bottom w:w="100" w:type="dxa"/>
              <w:right w:w="100" w:type="dxa"/>
            </w:tcMar>
          </w:tcPr>
          <w:p w14:paraId="00000278" w14:textId="77777777" w:rsidR="003A39A1" w:rsidRDefault="00000000">
            <w:pPr>
              <w:widowControl w:val="0"/>
              <w:rPr>
                <w:color w:val="999999"/>
              </w:rPr>
            </w:pPr>
            <w:r>
              <w:rPr>
                <w:color w:val="999999"/>
              </w:rPr>
              <w:t xml:space="preserve">La gestión de inventarios juega un papel fundamental al interior de la empresa, incluso en algunas es una prioridad tener un control de los mismos debido a que con ellos se logra optimizar una serie de recursos, los cuales representan costos monetarios y a su vez se reducirán los desperdicios de materias primas, productos y dinero. </w:t>
            </w:r>
          </w:p>
          <w:p w14:paraId="00000279" w14:textId="77777777" w:rsidR="003A39A1" w:rsidRDefault="00000000">
            <w:pPr>
              <w:widowControl w:val="0"/>
              <w:rPr>
                <w:color w:val="999999"/>
              </w:rPr>
            </w:pPr>
            <w:r>
              <w:rPr>
                <w:color w:val="999999"/>
              </w:rPr>
              <w:t>Es por ello que al interior de las organizaciones es importante contar con el personal capacitado en este tipo de procesos.</w:t>
            </w:r>
          </w:p>
        </w:tc>
        <w:tc>
          <w:tcPr>
            <w:tcW w:w="3372" w:type="dxa"/>
            <w:shd w:val="clear" w:color="auto" w:fill="auto"/>
            <w:tcMar>
              <w:top w:w="100" w:type="dxa"/>
              <w:left w:w="100" w:type="dxa"/>
              <w:bottom w:w="100" w:type="dxa"/>
              <w:right w:w="100" w:type="dxa"/>
            </w:tcMar>
          </w:tcPr>
          <w:p w14:paraId="0000027A" w14:textId="77777777" w:rsidR="003A39A1" w:rsidRDefault="00000000">
            <w:pPr>
              <w:widowControl w:val="0"/>
              <w:rPr>
                <w:color w:val="999999"/>
              </w:rPr>
            </w:pPr>
            <w:r>
              <w:rPr>
                <w:color w:val="999999"/>
              </w:rPr>
              <w:t>Importancia de la gestión de inventarios</w:t>
            </w:r>
          </w:p>
        </w:tc>
      </w:tr>
      <w:tr w:rsidR="003A39A1" w14:paraId="1E90B8AF" w14:textId="77777777">
        <w:trPr>
          <w:jc w:val="center"/>
        </w:trPr>
        <w:tc>
          <w:tcPr>
            <w:tcW w:w="1086" w:type="dxa"/>
            <w:shd w:val="clear" w:color="auto" w:fill="auto"/>
            <w:tcMar>
              <w:top w:w="100" w:type="dxa"/>
              <w:left w:w="100" w:type="dxa"/>
              <w:bottom w:w="100" w:type="dxa"/>
              <w:right w:w="100" w:type="dxa"/>
            </w:tcMar>
          </w:tcPr>
          <w:p w14:paraId="0000027B" w14:textId="77777777" w:rsidR="003A39A1" w:rsidRDefault="00000000">
            <w:pPr>
              <w:widowControl w:val="0"/>
              <w:rPr>
                <w:b/>
                <w:color w:val="999999"/>
              </w:rPr>
            </w:pPr>
            <w:r>
              <w:rPr>
                <w:b/>
              </w:rPr>
              <w:t xml:space="preserve">Nombre </w:t>
            </w:r>
            <w:r>
              <w:rPr>
                <w:b/>
              </w:rPr>
              <w:lastRenderedPageBreak/>
              <w:t>del archivo</w:t>
            </w:r>
          </w:p>
        </w:tc>
        <w:tc>
          <w:tcPr>
            <w:tcW w:w="12326" w:type="dxa"/>
            <w:gridSpan w:val="4"/>
            <w:shd w:val="clear" w:color="auto" w:fill="auto"/>
            <w:tcMar>
              <w:top w:w="100" w:type="dxa"/>
              <w:left w:w="100" w:type="dxa"/>
              <w:bottom w:w="100" w:type="dxa"/>
              <w:right w:w="100" w:type="dxa"/>
            </w:tcMar>
          </w:tcPr>
          <w:p w14:paraId="0000027C" w14:textId="77777777" w:rsidR="003A39A1" w:rsidRDefault="00000000">
            <w:pPr>
              <w:widowControl w:val="0"/>
              <w:rPr>
                <w:color w:val="999999"/>
              </w:rPr>
            </w:pPr>
            <w:r>
              <w:rPr>
                <w:color w:val="999999"/>
              </w:rPr>
              <w:lastRenderedPageBreak/>
              <w:t>137200_V_02</w:t>
            </w:r>
          </w:p>
        </w:tc>
      </w:tr>
    </w:tbl>
    <w:p w14:paraId="00000280" w14:textId="77777777" w:rsidR="003A39A1" w:rsidRDefault="00000000">
      <w:pPr>
        <w:rPr>
          <w:color w:val="FF0000"/>
        </w:rPr>
      </w:pPr>
      <w:sdt>
        <w:sdtPr>
          <w:tag w:val="goog_rdk_14"/>
          <w:id w:val="1645461540"/>
        </w:sdtPr>
        <w:sdtContent/>
      </w:sdt>
    </w:p>
    <w:p w14:paraId="00000281" w14:textId="77777777" w:rsidR="003A39A1" w:rsidRPr="009516B5" w:rsidRDefault="00000000">
      <w:pPr>
        <w:pBdr>
          <w:top w:val="nil"/>
          <w:left w:val="nil"/>
          <w:bottom w:val="nil"/>
          <w:right w:val="nil"/>
          <w:between w:val="nil"/>
        </w:pBdr>
        <w:ind w:left="1080"/>
        <w:rPr>
          <w:b/>
        </w:rPr>
      </w:pPr>
      <w:r w:rsidRPr="009516B5">
        <w:rPr>
          <w:b/>
        </w:rPr>
        <w:t>Tipos de métodos</w:t>
      </w:r>
    </w:p>
    <w:p w14:paraId="00000282" w14:textId="77777777" w:rsidR="003A39A1" w:rsidRDefault="003A39A1">
      <w:pPr>
        <w:rPr>
          <w:b/>
        </w:rPr>
      </w:pPr>
    </w:p>
    <w:tbl>
      <w:tblPr>
        <w:tblStyle w:val="affffffff1"/>
        <w:tblW w:w="136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11972"/>
      </w:tblGrid>
      <w:tr w:rsidR="003A39A1" w14:paraId="5A8562F4" w14:textId="77777777">
        <w:tc>
          <w:tcPr>
            <w:tcW w:w="1660" w:type="dxa"/>
            <w:shd w:val="clear" w:color="auto" w:fill="C9DAF8"/>
            <w:tcMar>
              <w:top w:w="100" w:type="dxa"/>
              <w:left w:w="100" w:type="dxa"/>
              <w:bottom w:w="100" w:type="dxa"/>
              <w:right w:w="100" w:type="dxa"/>
            </w:tcMar>
          </w:tcPr>
          <w:p w14:paraId="00000283" w14:textId="77777777" w:rsidR="003A39A1" w:rsidRDefault="00000000">
            <w:pPr>
              <w:widowControl w:val="0"/>
              <w:pBdr>
                <w:top w:val="nil"/>
                <w:left w:val="nil"/>
                <w:bottom w:val="nil"/>
                <w:right w:val="nil"/>
                <w:between w:val="nil"/>
              </w:pBdr>
              <w:jc w:val="center"/>
              <w:rPr>
                <w:b/>
              </w:rPr>
            </w:pPr>
            <w:r>
              <w:rPr>
                <w:b/>
              </w:rPr>
              <w:t>Tipo de recurso</w:t>
            </w:r>
          </w:p>
        </w:tc>
        <w:tc>
          <w:tcPr>
            <w:tcW w:w="11972" w:type="dxa"/>
            <w:shd w:val="clear" w:color="auto" w:fill="C9DAF8"/>
            <w:tcMar>
              <w:top w:w="100" w:type="dxa"/>
              <w:left w:w="100" w:type="dxa"/>
              <w:bottom w:w="100" w:type="dxa"/>
              <w:right w:w="100" w:type="dxa"/>
            </w:tcMar>
          </w:tcPr>
          <w:p w14:paraId="00000284" w14:textId="77777777" w:rsidR="003A39A1" w:rsidRDefault="00000000">
            <w:pPr>
              <w:pStyle w:val="Ttulo"/>
              <w:widowControl w:val="0"/>
              <w:jc w:val="center"/>
              <w:rPr>
                <w:sz w:val="22"/>
                <w:szCs w:val="22"/>
              </w:rPr>
            </w:pPr>
            <w:bookmarkStart w:id="11" w:name="_heading=h.4d34og8" w:colFirst="0" w:colLast="0"/>
            <w:bookmarkEnd w:id="11"/>
            <w:r>
              <w:rPr>
                <w:sz w:val="22"/>
                <w:szCs w:val="22"/>
              </w:rPr>
              <w:t>Infografía estática</w:t>
            </w:r>
          </w:p>
        </w:tc>
      </w:tr>
      <w:tr w:rsidR="003A39A1" w14:paraId="4A321C88" w14:textId="77777777">
        <w:tc>
          <w:tcPr>
            <w:tcW w:w="1660" w:type="dxa"/>
            <w:shd w:val="clear" w:color="auto" w:fill="auto"/>
            <w:tcMar>
              <w:top w:w="100" w:type="dxa"/>
              <w:left w:w="100" w:type="dxa"/>
              <w:bottom w:w="100" w:type="dxa"/>
              <w:right w:w="100" w:type="dxa"/>
            </w:tcMar>
          </w:tcPr>
          <w:p w14:paraId="00000285" w14:textId="77777777" w:rsidR="003A39A1" w:rsidRDefault="00000000">
            <w:pPr>
              <w:widowControl w:val="0"/>
              <w:pBdr>
                <w:top w:val="nil"/>
                <w:left w:val="nil"/>
                <w:bottom w:val="nil"/>
                <w:right w:val="nil"/>
                <w:between w:val="nil"/>
              </w:pBdr>
              <w:rPr>
                <w:b/>
                <w:highlight w:val="yellow"/>
              </w:rPr>
            </w:pPr>
            <w:r>
              <w:rPr>
                <w:b/>
              </w:rPr>
              <w:t>Texto introductorio</w:t>
            </w:r>
          </w:p>
        </w:tc>
        <w:tc>
          <w:tcPr>
            <w:tcW w:w="11972" w:type="dxa"/>
            <w:shd w:val="clear" w:color="auto" w:fill="auto"/>
            <w:tcMar>
              <w:top w:w="100" w:type="dxa"/>
              <w:left w:w="100" w:type="dxa"/>
              <w:bottom w:w="100" w:type="dxa"/>
              <w:right w:w="100" w:type="dxa"/>
            </w:tcMar>
          </w:tcPr>
          <w:p w14:paraId="00000286" w14:textId="77777777" w:rsidR="003A39A1" w:rsidRDefault="00000000">
            <w:pPr>
              <w:ind w:left="426"/>
            </w:pPr>
            <w:r>
              <w:t>La Norma Internacional de Contabilidad 2 (NIC 2) contempla una serie de ítems a tener en cuenta a la hora de realizar los procesos contables y los cálculos de los costos de inventarios, y a su vez determina siete (7) métodos de valoración de inventarios, aunque la normatividad colombiana solo tiene en cuenta cuatro de ellos.</w:t>
            </w:r>
          </w:p>
        </w:tc>
      </w:tr>
      <w:tr w:rsidR="003A39A1" w14:paraId="7F7D6AD7" w14:textId="77777777">
        <w:trPr>
          <w:trHeight w:val="420"/>
        </w:trPr>
        <w:tc>
          <w:tcPr>
            <w:tcW w:w="13632" w:type="dxa"/>
            <w:gridSpan w:val="2"/>
            <w:shd w:val="clear" w:color="auto" w:fill="auto"/>
            <w:tcMar>
              <w:top w:w="100" w:type="dxa"/>
              <w:left w:w="100" w:type="dxa"/>
              <w:bottom w:w="100" w:type="dxa"/>
              <w:right w:w="100" w:type="dxa"/>
            </w:tcMar>
          </w:tcPr>
          <w:p w14:paraId="00000287" w14:textId="77777777" w:rsidR="003A39A1" w:rsidRDefault="003A39A1">
            <w:pPr>
              <w:rPr>
                <w:b/>
              </w:rPr>
            </w:pPr>
          </w:p>
          <w:p w14:paraId="00000288" w14:textId="77777777" w:rsidR="003A39A1" w:rsidRDefault="00000000">
            <w:pPr>
              <w:rPr>
                <w:b/>
              </w:rPr>
            </w:pPr>
            <w:r>
              <w:rPr>
                <w:b/>
              </w:rPr>
              <w:t>Características de los tipos de métodos de valoración de inventarios</w:t>
            </w:r>
          </w:p>
          <w:p w14:paraId="00000289" w14:textId="77777777" w:rsidR="003A39A1" w:rsidRDefault="003A39A1">
            <w:pPr>
              <w:widowControl w:val="0"/>
              <w:jc w:val="center"/>
            </w:pPr>
          </w:p>
          <w:p w14:paraId="0000028A" w14:textId="77777777" w:rsidR="003A39A1" w:rsidRDefault="00000000">
            <w:pPr>
              <w:widowControl w:val="0"/>
              <w:jc w:val="center"/>
            </w:pPr>
            <w:r>
              <w:rPr>
                <w:i/>
                <w:noProof/>
                <w:sz w:val="18"/>
                <w:szCs w:val="18"/>
              </w:rPr>
              <w:lastRenderedPageBreak/>
              <w:drawing>
                <wp:inline distT="0" distB="0" distL="0" distR="0" wp14:anchorId="0B1507F9" wp14:editId="40DF82DF">
                  <wp:extent cx="4800605" cy="3386142"/>
                  <wp:effectExtent l="0" t="0" r="0" b="0"/>
                  <wp:docPr id="3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5"/>
                          <a:srcRect/>
                          <a:stretch>
                            <a:fillRect/>
                          </a:stretch>
                        </pic:blipFill>
                        <pic:spPr>
                          <a:xfrm>
                            <a:off x="0" y="0"/>
                            <a:ext cx="4800605" cy="3386142"/>
                          </a:xfrm>
                          <a:prstGeom prst="rect">
                            <a:avLst/>
                          </a:prstGeom>
                          <a:ln/>
                        </pic:spPr>
                      </pic:pic>
                    </a:graphicData>
                  </a:graphic>
                </wp:inline>
              </w:drawing>
            </w:r>
          </w:p>
          <w:p w14:paraId="0000028B" w14:textId="77777777" w:rsidR="003A39A1" w:rsidRDefault="003A39A1">
            <w:pPr>
              <w:widowControl w:val="0"/>
              <w:jc w:val="center"/>
            </w:pPr>
          </w:p>
          <w:p w14:paraId="0000028C" w14:textId="77777777" w:rsidR="003A39A1" w:rsidRDefault="00000000">
            <w:pPr>
              <w:widowControl w:val="0"/>
            </w:pPr>
            <w:r>
              <w:t>Nota: rediseñar imagen</w:t>
            </w:r>
          </w:p>
          <w:p w14:paraId="0000028D" w14:textId="77777777" w:rsidR="003A39A1" w:rsidRDefault="003A39A1">
            <w:pPr>
              <w:widowControl w:val="0"/>
              <w:jc w:val="center"/>
            </w:pPr>
          </w:p>
        </w:tc>
      </w:tr>
      <w:tr w:rsidR="003A39A1" w14:paraId="0978A75B" w14:textId="77777777">
        <w:tc>
          <w:tcPr>
            <w:tcW w:w="1660" w:type="dxa"/>
            <w:shd w:val="clear" w:color="auto" w:fill="auto"/>
            <w:tcMar>
              <w:top w:w="100" w:type="dxa"/>
              <w:left w:w="100" w:type="dxa"/>
              <w:bottom w:w="100" w:type="dxa"/>
              <w:right w:w="100" w:type="dxa"/>
            </w:tcMar>
          </w:tcPr>
          <w:p w14:paraId="0000028F" w14:textId="77777777" w:rsidR="003A39A1" w:rsidRDefault="00000000">
            <w:pPr>
              <w:widowControl w:val="0"/>
              <w:pBdr>
                <w:top w:val="nil"/>
                <w:left w:val="nil"/>
                <w:bottom w:val="nil"/>
                <w:right w:val="nil"/>
                <w:between w:val="nil"/>
              </w:pBdr>
              <w:rPr>
                <w:b/>
              </w:rPr>
            </w:pPr>
            <w:r>
              <w:rPr>
                <w:b/>
              </w:rPr>
              <w:lastRenderedPageBreak/>
              <w:t>Código de la imagen</w:t>
            </w:r>
          </w:p>
        </w:tc>
        <w:tc>
          <w:tcPr>
            <w:tcW w:w="11972" w:type="dxa"/>
            <w:shd w:val="clear" w:color="auto" w:fill="auto"/>
            <w:tcMar>
              <w:top w:w="100" w:type="dxa"/>
              <w:left w:w="100" w:type="dxa"/>
              <w:bottom w:w="100" w:type="dxa"/>
              <w:right w:w="100" w:type="dxa"/>
            </w:tcMar>
          </w:tcPr>
          <w:p w14:paraId="00000290" w14:textId="77777777" w:rsidR="003A39A1" w:rsidRDefault="003A39A1">
            <w:pPr>
              <w:widowControl w:val="0"/>
            </w:pPr>
          </w:p>
          <w:p w14:paraId="00000291" w14:textId="77777777" w:rsidR="003A39A1" w:rsidRDefault="00000000">
            <w:pPr>
              <w:jc w:val="both"/>
              <w:rPr>
                <w:color w:val="7F7F7F"/>
                <w:sz w:val="18"/>
                <w:szCs w:val="18"/>
              </w:rPr>
            </w:pPr>
            <w:r>
              <w:rPr>
                <w:b/>
              </w:rPr>
              <w:t>Imagen: 137200_i_011</w:t>
            </w:r>
          </w:p>
          <w:p w14:paraId="00000292" w14:textId="77777777" w:rsidR="003A39A1" w:rsidRDefault="003A39A1">
            <w:pPr>
              <w:widowControl w:val="0"/>
              <w:pBdr>
                <w:top w:val="nil"/>
                <w:left w:val="nil"/>
                <w:bottom w:val="nil"/>
                <w:right w:val="nil"/>
                <w:between w:val="nil"/>
              </w:pBdr>
            </w:pPr>
          </w:p>
        </w:tc>
      </w:tr>
    </w:tbl>
    <w:p w14:paraId="00000293" w14:textId="77777777" w:rsidR="003A39A1" w:rsidRDefault="003A39A1">
      <w:pPr>
        <w:rPr>
          <w:b/>
        </w:rPr>
      </w:pPr>
    </w:p>
    <w:p w14:paraId="00000294" w14:textId="77777777" w:rsidR="003A39A1" w:rsidRDefault="003A39A1">
      <w:pPr>
        <w:rPr>
          <w:b/>
        </w:rPr>
      </w:pPr>
    </w:p>
    <w:p w14:paraId="00000295" w14:textId="77777777" w:rsidR="003A39A1" w:rsidRDefault="003A39A1">
      <w:pPr>
        <w:pBdr>
          <w:top w:val="nil"/>
          <w:left w:val="nil"/>
          <w:bottom w:val="nil"/>
          <w:right w:val="nil"/>
          <w:between w:val="nil"/>
        </w:pBdr>
        <w:rPr>
          <w:b/>
          <w:color w:val="000000"/>
        </w:rPr>
      </w:pPr>
    </w:p>
    <w:p w14:paraId="00000296" w14:textId="77777777" w:rsidR="003A39A1" w:rsidRPr="009516B5" w:rsidRDefault="00000000">
      <w:pPr>
        <w:pBdr>
          <w:top w:val="nil"/>
          <w:left w:val="nil"/>
          <w:bottom w:val="nil"/>
          <w:right w:val="nil"/>
          <w:between w:val="nil"/>
        </w:pBdr>
        <w:ind w:left="1080"/>
        <w:rPr>
          <w:b/>
        </w:rPr>
      </w:pPr>
      <w:sdt>
        <w:sdtPr>
          <w:tag w:val="goog_rdk_15"/>
          <w:id w:val="-378409195"/>
        </w:sdtPr>
        <w:sdtContent/>
      </w:sdt>
      <w:r w:rsidRPr="009516B5">
        <w:rPr>
          <w:b/>
        </w:rPr>
        <w:t>Metodologías para la medición de existencias y el manejo de inventarios</w:t>
      </w:r>
    </w:p>
    <w:p w14:paraId="00000297" w14:textId="77777777" w:rsidR="003A39A1" w:rsidRDefault="003A39A1">
      <w:pPr>
        <w:rPr>
          <w:b/>
        </w:rPr>
      </w:pPr>
    </w:p>
    <w:tbl>
      <w:tblPr>
        <w:tblStyle w:val="affffffff2"/>
        <w:tblW w:w="13422" w:type="dxa"/>
        <w:tblBorders>
          <w:top w:val="single" w:sz="8" w:space="0" w:color="9BBB59"/>
          <w:left w:val="single" w:sz="8" w:space="0" w:color="9BBB59"/>
          <w:bottom w:val="single" w:sz="8" w:space="0" w:color="9BBB59"/>
          <w:right w:val="single" w:sz="8" w:space="0" w:color="9BBB59"/>
          <w:insideH w:val="single" w:sz="8" w:space="0" w:color="7BA0CD"/>
          <w:insideV w:val="single" w:sz="8" w:space="0" w:color="7BA0CD"/>
        </w:tblBorders>
        <w:tblLayout w:type="fixed"/>
        <w:tblLook w:val="0400" w:firstRow="0" w:lastRow="0" w:firstColumn="0" w:lastColumn="0" w:noHBand="0" w:noVBand="1"/>
      </w:tblPr>
      <w:tblGrid>
        <w:gridCol w:w="13422"/>
      </w:tblGrid>
      <w:tr w:rsidR="003A39A1" w14:paraId="41E3BA0F" w14:textId="77777777">
        <w:trPr>
          <w:trHeight w:val="444"/>
        </w:trPr>
        <w:tc>
          <w:tcPr>
            <w:tcW w:w="13422" w:type="dxa"/>
            <w:shd w:val="clear" w:color="auto" w:fill="8DB3E2"/>
          </w:tcPr>
          <w:p w14:paraId="00000298" w14:textId="77777777" w:rsidR="003A39A1" w:rsidRDefault="00000000">
            <w:pPr>
              <w:pStyle w:val="Ttulo1"/>
              <w:jc w:val="center"/>
              <w:outlineLvl w:val="0"/>
              <w:rPr>
                <w:sz w:val="22"/>
                <w:szCs w:val="22"/>
              </w:rPr>
            </w:pPr>
            <w:bookmarkStart w:id="12" w:name="_heading=h.2s8eyo1" w:colFirst="0" w:colLast="0"/>
            <w:bookmarkEnd w:id="12"/>
            <w:r>
              <w:rPr>
                <w:sz w:val="22"/>
                <w:szCs w:val="22"/>
              </w:rPr>
              <w:t>Cuadro de texto</w:t>
            </w:r>
          </w:p>
        </w:tc>
      </w:tr>
      <w:tr w:rsidR="003A39A1" w14:paraId="5865B733" w14:textId="77777777">
        <w:tc>
          <w:tcPr>
            <w:tcW w:w="13422" w:type="dxa"/>
          </w:tcPr>
          <w:p w14:paraId="00000299" w14:textId="77777777" w:rsidR="003A39A1" w:rsidRPr="009516B5" w:rsidRDefault="00000000">
            <w:pPr>
              <w:widowControl w:val="0"/>
              <w:spacing w:before="160" w:after="160" w:line="276" w:lineRule="auto"/>
            </w:pPr>
            <w:r w:rsidRPr="009516B5">
              <w:t xml:space="preserve">La gestión logística y de inventarios juega un papel fundamental al interior de la empresa, inclusive en algunas el control de los mismos es prioritario debido a que desde allí debido a que desde allí se logran optimizar recursos que representan costos monetarios, al tiempo que reducen los desperdicios de materias primas, productos y dinero. Cuando se desea aumentar la productividad se debe recurrir al uso de tecnologías, las cuales nos ayudarán a automatizar los procesos y brindan información relevante como una serie de indicadores que evidencian cuáles han sido los comportamientos en temas de entradas y salidas de mercancías. </w:t>
            </w:r>
          </w:p>
          <w:p w14:paraId="0000029A" w14:textId="77777777" w:rsidR="003A39A1" w:rsidRPr="009516B5" w:rsidRDefault="003A39A1">
            <w:pPr>
              <w:ind w:left="426"/>
            </w:pPr>
          </w:p>
          <w:p w14:paraId="0000029B" w14:textId="77777777" w:rsidR="003A39A1" w:rsidRPr="009516B5" w:rsidRDefault="00000000">
            <w:r w:rsidRPr="009516B5">
              <w:t xml:space="preserve">La medición de existencias las podemos llevar a cabo con metodologías de cálculo o </w:t>
            </w:r>
            <w:r w:rsidRPr="009516B5">
              <w:rPr>
                <w:i/>
              </w:rPr>
              <w:t>software</w:t>
            </w:r>
            <w:r w:rsidRPr="009516B5">
              <w:t xml:space="preserve"> que tengan en cuenta los volúmenes de mercancía de acuerdo a los inventarios, la ocupación del lugar donde se almacenan las mercancías y los costos operacionales. Al momento de emplear este tipo de tecnologías o metodologías, será mucho más fácil hallar los cálculos que sean necesarios para el manejo y medición de los inventarios, que permitan analizar toda esta información para llegar a tomar decisiones.</w:t>
            </w:r>
          </w:p>
          <w:p w14:paraId="0000029C" w14:textId="77777777" w:rsidR="003A39A1" w:rsidRDefault="003A39A1">
            <w:pPr>
              <w:rPr>
                <w:i/>
                <w:color w:val="BFBFBF"/>
              </w:rPr>
            </w:pPr>
          </w:p>
        </w:tc>
      </w:tr>
    </w:tbl>
    <w:p w14:paraId="0000029D" w14:textId="77777777" w:rsidR="003A39A1" w:rsidRDefault="003A39A1"/>
    <w:p w14:paraId="0000029E" w14:textId="77777777" w:rsidR="003A39A1" w:rsidRPr="009516B5" w:rsidRDefault="003A39A1"/>
    <w:p w14:paraId="0000029F" w14:textId="77777777" w:rsidR="003A39A1" w:rsidRPr="009516B5" w:rsidRDefault="00000000">
      <w:pPr>
        <w:pBdr>
          <w:top w:val="nil"/>
          <w:left w:val="nil"/>
          <w:bottom w:val="nil"/>
          <w:right w:val="nil"/>
          <w:between w:val="nil"/>
        </w:pBdr>
        <w:ind w:left="1080"/>
        <w:rPr>
          <w:b/>
        </w:rPr>
      </w:pPr>
      <w:sdt>
        <w:sdtPr>
          <w:tag w:val="goog_rdk_16"/>
          <w:id w:val="-1570565602"/>
        </w:sdtPr>
        <w:sdtContent/>
      </w:sdt>
      <w:r w:rsidRPr="009516B5">
        <w:rPr>
          <w:b/>
        </w:rPr>
        <w:t>Criterios de valoración</w:t>
      </w:r>
    </w:p>
    <w:p w14:paraId="000002A0" w14:textId="77777777" w:rsidR="003A39A1" w:rsidRDefault="003A39A1">
      <w:pPr>
        <w:ind w:left="360"/>
        <w:rPr>
          <w:b/>
        </w:rPr>
      </w:pPr>
    </w:p>
    <w:tbl>
      <w:tblPr>
        <w:tblStyle w:val="affffffff3"/>
        <w:tblW w:w="13631" w:type="dxa"/>
        <w:tblLayout w:type="fixed"/>
        <w:tblLook w:val="0400" w:firstRow="0" w:lastRow="0" w:firstColumn="0" w:lastColumn="0" w:noHBand="0" w:noVBand="1"/>
      </w:tblPr>
      <w:tblGrid>
        <w:gridCol w:w="1361"/>
        <w:gridCol w:w="12270"/>
      </w:tblGrid>
      <w:tr w:rsidR="003A39A1" w14:paraId="4F65AFC8" w14:textId="77777777">
        <w:trPr>
          <w:trHeight w:val="580"/>
        </w:trPr>
        <w:tc>
          <w:tcPr>
            <w:tcW w:w="1361"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A1" w14:textId="77777777" w:rsidR="003A39A1" w:rsidRDefault="00000000">
            <w:pPr>
              <w:rPr>
                <w:rFonts w:ascii="Times New Roman" w:eastAsia="Times New Roman" w:hAnsi="Times New Roman" w:cs="Times New Roman"/>
                <w:b/>
                <w:sz w:val="24"/>
                <w:szCs w:val="24"/>
              </w:rPr>
            </w:pPr>
            <w:r>
              <w:rPr>
                <w:b/>
                <w:color w:val="000000"/>
                <w:sz w:val="24"/>
                <w:szCs w:val="24"/>
              </w:rPr>
              <w:t>Tipo de recurso</w:t>
            </w:r>
          </w:p>
        </w:tc>
        <w:tc>
          <w:tcPr>
            <w:tcW w:w="1227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A2" w14:textId="77777777" w:rsidR="003A39A1" w:rsidRDefault="00000000">
            <w:pPr>
              <w:spacing w:after="60"/>
              <w:jc w:val="center"/>
              <w:rPr>
                <w:rFonts w:ascii="Times New Roman" w:eastAsia="Times New Roman" w:hAnsi="Times New Roman" w:cs="Times New Roman"/>
                <w:sz w:val="24"/>
                <w:szCs w:val="24"/>
              </w:rPr>
            </w:pPr>
            <w:r>
              <w:rPr>
                <w:color w:val="000000"/>
                <w:sz w:val="24"/>
                <w:szCs w:val="24"/>
              </w:rPr>
              <w:t>Cajón de texto de color</w:t>
            </w:r>
          </w:p>
        </w:tc>
      </w:tr>
      <w:tr w:rsidR="003A39A1" w14:paraId="17DF7741" w14:textId="77777777">
        <w:trPr>
          <w:trHeight w:val="420"/>
        </w:trPr>
        <w:tc>
          <w:tcPr>
            <w:tcW w:w="1363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A3" w14:textId="77777777" w:rsidR="003A39A1" w:rsidRDefault="00000000">
            <w:pPr>
              <w:jc w:val="both"/>
              <w:rPr>
                <w:rFonts w:ascii="Times New Roman" w:eastAsia="Times New Roman" w:hAnsi="Times New Roman" w:cs="Times New Roman"/>
                <w:sz w:val="24"/>
                <w:szCs w:val="24"/>
              </w:rPr>
            </w:pPr>
            <w:r>
              <w:rPr>
                <w:b/>
                <w:color w:val="000000"/>
                <w:sz w:val="24"/>
                <w:szCs w:val="24"/>
              </w:rPr>
              <w:t> </w:t>
            </w:r>
          </w:p>
          <w:p w14:paraId="000002A4" w14:textId="77777777" w:rsidR="003A39A1" w:rsidRDefault="00000000">
            <w:pPr>
              <w:ind w:left="426"/>
            </w:pPr>
            <w:r>
              <w:t>Al momento de realizar una valoración de los inventarios se deben tener en cuenta unos criterios que indican cómo realizar este procedimiento y cuál se ajusta mejor a la actividad de la empresa:</w:t>
            </w:r>
          </w:p>
          <w:p w14:paraId="000002A5" w14:textId="77777777" w:rsidR="003A39A1" w:rsidRDefault="003A39A1">
            <w:pPr>
              <w:ind w:left="426"/>
              <w:rPr>
                <w:b/>
                <w:sz w:val="18"/>
                <w:szCs w:val="18"/>
              </w:rPr>
            </w:pPr>
          </w:p>
          <w:p w14:paraId="000002A6" w14:textId="77777777" w:rsidR="003A39A1" w:rsidRDefault="003A39A1">
            <w:pPr>
              <w:ind w:left="426"/>
              <w:rPr>
                <w:b/>
              </w:rPr>
            </w:pPr>
          </w:p>
          <w:p w14:paraId="000002A7" w14:textId="77777777" w:rsidR="003A39A1" w:rsidRDefault="00000000">
            <w:pPr>
              <w:pBdr>
                <w:top w:val="nil"/>
                <w:left w:val="nil"/>
                <w:bottom w:val="nil"/>
                <w:right w:val="nil"/>
                <w:between w:val="nil"/>
              </w:pBdr>
              <w:ind w:left="426"/>
              <w:rPr>
                <w:b/>
              </w:rPr>
            </w:pPr>
            <w:r>
              <w:rPr>
                <w:b/>
              </w:rPr>
              <w:lastRenderedPageBreak/>
              <w:t>Tipos de sistemas de inventario</w:t>
            </w:r>
          </w:p>
          <w:p w14:paraId="000002A8" w14:textId="77777777" w:rsidR="003A39A1" w:rsidRDefault="003A39A1">
            <w:pPr>
              <w:ind w:left="360"/>
              <w:rPr>
                <w:i/>
                <w:sz w:val="18"/>
                <w:szCs w:val="18"/>
              </w:rPr>
            </w:pPr>
          </w:p>
          <w:p w14:paraId="000002A9" w14:textId="77777777" w:rsidR="003A39A1" w:rsidRDefault="00000000">
            <w:pPr>
              <w:spacing w:after="120"/>
              <w:rPr>
                <w:i/>
                <w:sz w:val="18"/>
                <w:szCs w:val="18"/>
              </w:rPr>
            </w:pPr>
            <w:r>
              <w:rPr>
                <w:i/>
                <w:sz w:val="18"/>
                <w:szCs w:val="18"/>
              </w:rPr>
              <w:t xml:space="preserve">                 </w:t>
            </w:r>
          </w:p>
          <w:tbl>
            <w:tblPr>
              <w:tblStyle w:val="affffffff4"/>
              <w:tblW w:w="10668" w:type="dxa"/>
              <w:jc w:val="center"/>
              <w:tblBorders>
                <w:top w:val="single" w:sz="8" w:space="0" w:color="9BBB59"/>
                <w:left w:val="single" w:sz="8" w:space="0" w:color="9BBB59"/>
                <w:bottom w:val="single" w:sz="8" w:space="0" w:color="9BBB59"/>
                <w:right w:val="single" w:sz="8" w:space="0" w:color="9BBB59"/>
                <w:insideH w:val="single" w:sz="8" w:space="0" w:color="7BA0CD"/>
                <w:insideV w:val="single" w:sz="8" w:space="0" w:color="7BA0CD"/>
              </w:tblBorders>
              <w:tblLayout w:type="fixed"/>
              <w:tblLook w:val="04A0" w:firstRow="1" w:lastRow="0" w:firstColumn="1" w:lastColumn="0" w:noHBand="0" w:noVBand="1"/>
            </w:tblPr>
            <w:tblGrid>
              <w:gridCol w:w="5334"/>
              <w:gridCol w:w="5334"/>
            </w:tblGrid>
            <w:tr w:rsidR="003A39A1" w14:paraId="0B156EA4" w14:textId="77777777" w:rsidTr="003A39A1">
              <w:trPr>
                <w:cnfStyle w:val="100000000000" w:firstRow="1" w:lastRow="0" w:firstColumn="0" w:lastColumn="0" w:oddVBand="0" w:evenVBand="0" w:oddHBand="0"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5334" w:type="dxa"/>
                </w:tcPr>
                <w:p w14:paraId="000002AA" w14:textId="77777777" w:rsidR="003A39A1" w:rsidRPr="009516B5" w:rsidRDefault="00000000">
                  <w:pPr>
                    <w:jc w:val="center"/>
                  </w:pPr>
                  <w:r w:rsidRPr="009516B5">
                    <w:t>Sistema de inventario periódico</w:t>
                  </w:r>
                </w:p>
              </w:tc>
              <w:tc>
                <w:tcPr>
                  <w:tcW w:w="5334" w:type="dxa"/>
                </w:tcPr>
                <w:p w14:paraId="000002AB" w14:textId="77777777" w:rsidR="003A39A1" w:rsidRPr="009516B5" w:rsidRDefault="00000000">
                  <w:pPr>
                    <w:jc w:val="center"/>
                    <w:cnfStyle w:val="100000000000" w:firstRow="1" w:lastRow="0" w:firstColumn="0" w:lastColumn="0" w:oddVBand="0" w:evenVBand="0" w:oddHBand="0" w:evenHBand="0" w:firstRowFirstColumn="0" w:firstRowLastColumn="0" w:lastRowFirstColumn="0" w:lastRowLastColumn="0"/>
                  </w:pPr>
                  <w:r w:rsidRPr="009516B5">
                    <w:t>Sistema de inventario continuo</w:t>
                  </w:r>
                </w:p>
              </w:tc>
            </w:tr>
            <w:tr w:rsidR="003A39A1" w14:paraId="50423B08" w14:textId="77777777" w:rsidTr="003A39A1">
              <w:trPr>
                <w:cnfStyle w:val="000000100000" w:firstRow="0" w:lastRow="0" w:firstColumn="0" w:lastColumn="0" w:oddVBand="0" w:evenVBand="0" w:oddHBand="1" w:evenHBand="0" w:firstRowFirstColumn="0" w:firstRowLastColumn="0" w:lastRowFirstColumn="0" w:lastRowLastColumn="0"/>
                <w:trHeight w:val="1810"/>
                <w:jc w:val="center"/>
              </w:trPr>
              <w:tc>
                <w:tcPr>
                  <w:cnfStyle w:val="001000000000" w:firstRow="0" w:lastRow="0" w:firstColumn="1" w:lastColumn="0" w:oddVBand="0" w:evenVBand="0" w:oddHBand="0" w:evenHBand="0" w:firstRowFirstColumn="0" w:firstRowLastColumn="0" w:lastRowFirstColumn="0" w:lastRowLastColumn="0"/>
                  <w:tcW w:w="5334" w:type="dxa"/>
                  <w:shd w:val="clear" w:color="auto" w:fill="FFFFFF"/>
                </w:tcPr>
                <w:p w14:paraId="000002AC" w14:textId="77777777" w:rsidR="003A39A1" w:rsidRPr="009516B5" w:rsidRDefault="00000000">
                  <w:r w:rsidRPr="009516B5">
                    <w:rPr>
                      <w:b w:val="0"/>
                    </w:rPr>
                    <w:t>Cuando hacemos referencia al sistema de revisión periódica, se refiere a esa vigilancia que se le realiza a los artículos o materias primas, las cuales se les practicarán en tiempos equivalentes, ya sea semana a semana, mes a mes, trimestre a trimestre, etc. Lo que quiere decir que, hasta no terminar ese lapso, no se podrá realizar nuevos pedidos a proveedores.</w:t>
                  </w:r>
                </w:p>
                <w:p w14:paraId="000002AD" w14:textId="77777777" w:rsidR="003A39A1" w:rsidRPr="009516B5" w:rsidRDefault="003A39A1"/>
              </w:tc>
              <w:tc>
                <w:tcPr>
                  <w:tcW w:w="5334" w:type="dxa"/>
                  <w:shd w:val="clear" w:color="auto" w:fill="FFFFFF"/>
                </w:tcPr>
                <w:p w14:paraId="000002AE" w14:textId="77777777" w:rsidR="003A39A1" w:rsidRPr="009516B5" w:rsidRDefault="00000000">
                  <w:pPr>
                    <w:cnfStyle w:val="000000100000" w:firstRow="0" w:lastRow="0" w:firstColumn="0" w:lastColumn="0" w:oddVBand="0" w:evenVBand="0" w:oddHBand="1" w:evenHBand="0" w:firstRowFirstColumn="0" w:firstRowLastColumn="0" w:lastRowFirstColumn="0" w:lastRowLastColumn="0"/>
                  </w:pPr>
                  <w:r w:rsidRPr="009516B5">
                    <w:t xml:space="preserve">En este tipo de revisión, la inspección de las mercancías se realiza de manera permanente y seguida. Cada vez que se tiene información de una compra o de una orden de producción en el </w:t>
                  </w:r>
                  <w:r w:rsidRPr="009516B5">
                    <w:rPr>
                      <w:i/>
                    </w:rPr>
                    <w:t>software</w:t>
                  </w:r>
                  <w:r w:rsidRPr="009516B5">
                    <w:t>, inmediatamente se debe realizar la revisión del inventario.</w:t>
                  </w:r>
                </w:p>
              </w:tc>
            </w:tr>
          </w:tbl>
          <w:p w14:paraId="000002AF" w14:textId="77777777" w:rsidR="003A39A1" w:rsidRDefault="00000000">
            <w:pPr>
              <w:spacing w:after="120"/>
              <w:rPr>
                <w:i/>
                <w:sz w:val="18"/>
                <w:szCs w:val="18"/>
              </w:rPr>
            </w:pPr>
            <w:r>
              <w:rPr>
                <w:i/>
                <w:sz w:val="18"/>
                <w:szCs w:val="18"/>
              </w:rPr>
              <w:t xml:space="preserve">                                          </w:t>
            </w:r>
          </w:p>
          <w:p w14:paraId="000002B0" w14:textId="77777777" w:rsidR="003A39A1" w:rsidRDefault="00000000">
            <w:pPr>
              <w:spacing w:after="120"/>
            </w:pPr>
            <w:r>
              <w:t xml:space="preserve">Nota: rediseñar imagen </w:t>
            </w:r>
          </w:p>
          <w:p w14:paraId="000002B1" w14:textId="77777777" w:rsidR="003A39A1" w:rsidRDefault="00000000">
            <w:pPr>
              <w:jc w:val="both"/>
              <w:rPr>
                <w:color w:val="7F7F7F"/>
                <w:sz w:val="18"/>
                <w:szCs w:val="18"/>
              </w:rPr>
            </w:pPr>
            <w:r>
              <w:rPr>
                <w:b/>
              </w:rPr>
              <w:t>Imagen: 137200_i_012</w:t>
            </w:r>
          </w:p>
          <w:p w14:paraId="000002B2" w14:textId="77777777" w:rsidR="003A39A1" w:rsidRDefault="00000000">
            <w:pPr>
              <w:ind w:left="426"/>
              <w:jc w:val="both"/>
              <w:rPr>
                <w:color w:val="7F7F7F"/>
                <w:sz w:val="18"/>
                <w:szCs w:val="18"/>
              </w:rPr>
            </w:pPr>
            <w:r>
              <w:rPr>
                <w:color w:val="7F7F7F"/>
                <w:sz w:val="20"/>
                <w:szCs w:val="20"/>
              </w:rPr>
              <w:t xml:space="preserve">           </w:t>
            </w:r>
          </w:p>
        </w:tc>
      </w:tr>
    </w:tbl>
    <w:p w14:paraId="000002B4" w14:textId="77777777" w:rsidR="003A39A1" w:rsidRDefault="003A39A1">
      <w:pPr>
        <w:ind w:left="360"/>
        <w:rPr>
          <w:b/>
        </w:rPr>
      </w:pPr>
    </w:p>
    <w:p w14:paraId="000002B5" w14:textId="77777777" w:rsidR="003A39A1" w:rsidRDefault="003A39A1">
      <w:pPr>
        <w:pBdr>
          <w:top w:val="nil"/>
          <w:left w:val="nil"/>
          <w:bottom w:val="nil"/>
          <w:right w:val="nil"/>
          <w:between w:val="nil"/>
        </w:pBdr>
        <w:rPr>
          <w:i/>
          <w:color w:val="000000"/>
          <w:sz w:val="18"/>
          <w:szCs w:val="18"/>
        </w:rPr>
      </w:pPr>
    </w:p>
    <w:p w14:paraId="000002B6" w14:textId="77777777" w:rsidR="003A39A1" w:rsidRDefault="00000000">
      <w:pPr>
        <w:numPr>
          <w:ilvl w:val="0"/>
          <w:numId w:val="1"/>
        </w:numPr>
        <w:pBdr>
          <w:top w:val="nil"/>
          <w:left w:val="nil"/>
          <w:bottom w:val="nil"/>
          <w:right w:val="nil"/>
          <w:between w:val="nil"/>
        </w:pBdr>
        <w:rPr>
          <w:b/>
          <w:color w:val="000000"/>
        </w:rPr>
      </w:pPr>
      <w:r>
        <w:rPr>
          <w:b/>
          <w:color w:val="000000"/>
        </w:rPr>
        <w:t>Costos de inventarios</w:t>
      </w:r>
    </w:p>
    <w:p w14:paraId="000002B7" w14:textId="77777777" w:rsidR="003A39A1" w:rsidRDefault="003A39A1">
      <w:pPr>
        <w:pBdr>
          <w:top w:val="nil"/>
          <w:left w:val="nil"/>
          <w:bottom w:val="nil"/>
          <w:right w:val="nil"/>
          <w:between w:val="nil"/>
        </w:pBdr>
        <w:rPr>
          <w:b/>
        </w:rPr>
      </w:pPr>
    </w:p>
    <w:tbl>
      <w:tblPr>
        <w:tblStyle w:val="affffffff5"/>
        <w:tblW w:w="13422" w:type="dxa"/>
        <w:tblBorders>
          <w:top w:val="single" w:sz="8" w:space="0" w:color="9BBB59"/>
          <w:left w:val="single" w:sz="8" w:space="0" w:color="9BBB59"/>
          <w:bottom w:val="single" w:sz="8" w:space="0" w:color="9BBB59"/>
          <w:right w:val="single" w:sz="8" w:space="0" w:color="9BBB59"/>
          <w:insideH w:val="single" w:sz="8" w:space="0" w:color="7BA0CD"/>
          <w:insideV w:val="single" w:sz="8" w:space="0" w:color="7BA0CD"/>
        </w:tblBorders>
        <w:tblLayout w:type="fixed"/>
        <w:tblLook w:val="0400" w:firstRow="0" w:lastRow="0" w:firstColumn="0" w:lastColumn="0" w:noHBand="0" w:noVBand="1"/>
      </w:tblPr>
      <w:tblGrid>
        <w:gridCol w:w="13422"/>
      </w:tblGrid>
      <w:tr w:rsidR="003A39A1" w14:paraId="72EEA7D1" w14:textId="77777777">
        <w:trPr>
          <w:trHeight w:val="444"/>
        </w:trPr>
        <w:tc>
          <w:tcPr>
            <w:tcW w:w="13422" w:type="dxa"/>
            <w:shd w:val="clear" w:color="auto" w:fill="8DB3E2"/>
          </w:tcPr>
          <w:p w14:paraId="000002B8" w14:textId="77777777" w:rsidR="003A39A1" w:rsidRDefault="00000000">
            <w:pPr>
              <w:pStyle w:val="Ttulo1"/>
              <w:jc w:val="center"/>
              <w:outlineLvl w:val="0"/>
              <w:rPr>
                <w:sz w:val="22"/>
                <w:szCs w:val="22"/>
              </w:rPr>
            </w:pPr>
            <w:r>
              <w:rPr>
                <w:sz w:val="22"/>
                <w:szCs w:val="22"/>
              </w:rPr>
              <w:t>Cuadro de texto</w:t>
            </w:r>
          </w:p>
        </w:tc>
      </w:tr>
      <w:tr w:rsidR="003A39A1" w14:paraId="48A8E766" w14:textId="77777777">
        <w:tc>
          <w:tcPr>
            <w:tcW w:w="13422" w:type="dxa"/>
          </w:tcPr>
          <w:p w14:paraId="000002B9" w14:textId="77777777" w:rsidR="003A39A1" w:rsidRDefault="00000000">
            <w:pPr>
              <w:ind w:left="426"/>
              <w:rPr>
                <w:i/>
                <w:color w:val="BFBFBF"/>
              </w:rPr>
            </w:pPr>
            <w:r>
              <w:t xml:space="preserve">Anteriormente evidenciamos la importancia de realizar una buena gestión de inventarios para mejorar la producción y rentabilidad de una empresa, pero también debemos conocer que el realizar este tipo de procesos conlleva una serie de costos que deben de ser aplicados en cada una de las fases, bien sea en la adquisición de materias primas, almacenamiento o producción, entre otros. Estos se dividen en dos: costos fijos y costos variables. Es por esto que se debe hacer una buena planificación y estrategia en los inventarios para lograr minimizar todos los gastos que esta metodología proporciona. </w:t>
            </w:r>
          </w:p>
        </w:tc>
      </w:tr>
    </w:tbl>
    <w:p w14:paraId="000002BA" w14:textId="77777777" w:rsidR="003A39A1" w:rsidRDefault="003A39A1">
      <w:pPr>
        <w:pBdr>
          <w:top w:val="nil"/>
          <w:left w:val="nil"/>
          <w:bottom w:val="nil"/>
          <w:right w:val="nil"/>
          <w:between w:val="nil"/>
        </w:pBdr>
      </w:pPr>
    </w:p>
    <w:p w14:paraId="000002BB" w14:textId="77777777" w:rsidR="003A39A1" w:rsidRPr="009516B5" w:rsidRDefault="00000000">
      <w:pPr>
        <w:pBdr>
          <w:top w:val="nil"/>
          <w:left w:val="nil"/>
          <w:bottom w:val="nil"/>
          <w:right w:val="nil"/>
          <w:between w:val="nil"/>
        </w:pBdr>
        <w:ind w:left="792"/>
        <w:rPr>
          <w:b/>
        </w:rPr>
      </w:pPr>
      <w:sdt>
        <w:sdtPr>
          <w:tag w:val="goog_rdk_17"/>
          <w:id w:val="629372036"/>
        </w:sdtPr>
        <w:sdtContent/>
      </w:sdt>
      <w:r w:rsidRPr="009516B5">
        <w:rPr>
          <w:b/>
        </w:rPr>
        <w:t>Tipos de costos</w:t>
      </w:r>
    </w:p>
    <w:p w14:paraId="000002BC" w14:textId="77777777" w:rsidR="003A39A1" w:rsidRDefault="003A39A1">
      <w:pPr>
        <w:pBdr>
          <w:top w:val="nil"/>
          <w:left w:val="nil"/>
          <w:bottom w:val="nil"/>
          <w:right w:val="nil"/>
          <w:between w:val="nil"/>
        </w:pBdr>
        <w:ind w:left="1080"/>
        <w:rPr>
          <w:b/>
          <w:color w:val="000000"/>
        </w:rPr>
      </w:pPr>
    </w:p>
    <w:tbl>
      <w:tblPr>
        <w:tblStyle w:val="affffffff6"/>
        <w:tblW w:w="136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7"/>
        <w:gridCol w:w="8032"/>
        <w:gridCol w:w="3373"/>
      </w:tblGrid>
      <w:tr w:rsidR="003A39A1" w14:paraId="3DDB94D5" w14:textId="77777777">
        <w:trPr>
          <w:trHeight w:val="420"/>
        </w:trPr>
        <w:tc>
          <w:tcPr>
            <w:tcW w:w="2227" w:type="dxa"/>
            <w:shd w:val="clear" w:color="auto" w:fill="C9DAF8"/>
            <w:tcMar>
              <w:top w:w="100" w:type="dxa"/>
              <w:left w:w="100" w:type="dxa"/>
              <w:bottom w:w="100" w:type="dxa"/>
              <w:right w:w="100" w:type="dxa"/>
            </w:tcMar>
          </w:tcPr>
          <w:p w14:paraId="000002BD" w14:textId="77777777" w:rsidR="003A39A1" w:rsidRDefault="00000000">
            <w:pPr>
              <w:widowControl w:val="0"/>
              <w:ind w:right="-804"/>
              <w:rPr>
                <w:b/>
              </w:rPr>
            </w:pPr>
            <w:r>
              <w:rPr>
                <w:b/>
              </w:rPr>
              <w:t>Tipo de recurso</w:t>
            </w:r>
          </w:p>
        </w:tc>
        <w:tc>
          <w:tcPr>
            <w:tcW w:w="11405" w:type="dxa"/>
            <w:gridSpan w:val="2"/>
            <w:shd w:val="clear" w:color="auto" w:fill="C9DAF8"/>
            <w:tcMar>
              <w:top w:w="100" w:type="dxa"/>
              <w:left w:w="100" w:type="dxa"/>
              <w:bottom w:w="100" w:type="dxa"/>
              <w:right w:w="100" w:type="dxa"/>
            </w:tcMar>
          </w:tcPr>
          <w:p w14:paraId="000002BE" w14:textId="77777777" w:rsidR="003A39A1" w:rsidRDefault="00000000">
            <w:pPr>
              <w:pStyle w:val="Ttulo"/>
              <w:widowControl w:val="0"/>
              <w:jc w:val="center"/>
              <w:rPr>
                <w:sz w:val="22"/>
                <w:szCs w:val="22"/>
              </w:rPr>
            </w:pPr>
            <w:r>
              <w:rPr>
                <w:sz w:val="22"/>
                <w:szCs w:val="22"/>
              </w:rPr>
              <w:t xml:space="preserve">Pestañas o </w:t>
            </w:r>
            <w:proofErr w:type="spellStart"/>
            <w:r>
              <w:rPr>
                <w:sz w:val="22"/>
                <w:szCs w:val="22"/>
              </w:rPr>
              <w:t>tabs</w:t>
            </w:r>
            <w:proofErr w:type="spellEnd"/>
            <w:r>
              <w:rPr>
                <w:sz w:val="22"/>
                <w:szCs w:val="22"/>
              </w:rPr>
              <w:t xml:space="preserve"> horizontales</w:t>
            </w:r>
          </w:p>
        </w:tc>
      </w:tr>
      <w:tr w:rsidR="003A39A1" w14:paraId="2BE9950F" w14:textId="77777777">
        <w:trPr>
          <w:trHeight w:val="420"/>
        </w:trPr>
        <w:tc>
          <w:tcPr>
            <w:tcW w:w="2227" w:type="dxa"/>
            <w:shd w:val="clear" w:color="auto" w:fill="auto"/>
            <w:tcMar>
              <w:top w:w="100" w:type="dxa"/>
              <w:left w:w="100" w:type="dxa"/>
              <w:bottom w:w="100" w:type="dxa"/>
              <w:right w:w="100" w:type="dxa"/>
            </w:tcMar>
          </w:tcPr>
          <w:p w14:paraId="000002C0" w14:textId="77777777" w:rsidR="003A39A1" w:rsidRDefault="00000000">
            <w:pPr>
              <w:widowControl w:val="0"/>
              <w:ind w:right="-804"/>
              <w:rPr>
                <w:b/>
              </w:rPr>
            </w:pPr>
            <w:r>
              <w:rPr>
                <w:b/>
              </w:rPr>
              <w:t>Introducción</w:t>
            </w:r>
          </w:p>
        </w:tc>
        <w:tc>
          <w:tcPr>
            <w:tcW w:w="11405" w:type="dxa"/>
            <w:gridSpan w:val="2"/>
            <w:shd w:val="clear" w:color="auto" w:fill="auto"/>
            <w:tcMar>
              <w:top w:w="100" w:type="dxa"/>
              <w:left w:w="100" w:type="dxa"/>
              <w:bottom w:w="100" w:type="dxa"/>
              <w:right w:w="100" w:type="dxa"/>
            </w:tcMar>
          </w:tcPr>
          <w:p w14:paraId="000002C1" w14:textId="77777777" w:rsidR="003A39A1" w:rsidRDefault="00000000">
            <w:pPr>
              <w:pBdr>
                <w:top w:val="nil"/>
                <w:left w:val="nil"/>
                <w:bottom w:val="nil"/>
                <w:right w:val="nil"/>
                <w:between w:val="nil"/>
              </w:pBdr>
            </w:pPr>
            <w:r>
              <w:t>Dentro de los tipos de costos tenemos: adquisición y aprovisionamiento, mantenimiento y almacenamiento, y costos administrativos.</w:t>
            </w:r>
          </w:p>
          <w:p w14:paraId="000002C2" w14:textId="77777777" w:rsidR="003A39A1" w:rsidRDefault="003A39A1">
            <w:pPr>
              <w:widowControl w:val="0"/>
              <w:rPr>
                <w:color w:val="999999"/>
              </w:rPr>
            </w:pPr>
          </w:p>
        </w:tc>
      </w:tr>
      <w:tr w:rsidR="003A39A1" w14:paraId="3B082695" w14:textId="77777777">
        <w:trPr>
          <w:trHeight w:val="420"/>
        </w:trPr>
        <w:tc>
          <w:tcPr>
            <w:tcW w:w="2227" w:type="dxa"/>
            <w:shd w:val="clear" w:color="auto" w:fill="auto"/>
            <w:tcMar>
              <w:top w:w="100" w:type="dxa"/>
              <w:left w:w="100" w:type="dxa"/>
              <w:bottom w:w="100" w:type="dxa"/>
              <w:right w:w="100" w:type="dxa"/>
            </w:tcMar>
          </w:tcPr>
          <w:p w14:paraId="000002C4" w14:textId="77777777" w:rsidR="003A39A1" w:rsidRPr="009516B5" w:rsidRDefault="00000000">
            <w:pPr>
              <w:widowControl w:val="0"/>
              <w:ind w:right="-804"/>
              <w:rPr>
                <w:b/>
              </w:rPr>
            </w:pPr>
            <w:r w:rsidRPr="009516B5">
              <w:rPr>
                <w:b/>
              </w:rPr>
              <w:t>Costos de aprovisionamiento:</w:t>
            </w:r>
          </w:p>
          <w:p w14:paraId="000002C5" w14:textId="77777777" w:rsidR="003A39A1" w:rsidRPr="009516B5" w:rsidRDefault="003A39A1">
            <w:pPr>
              <w:widowControl w:val="0"/>
              <w:ind w:right="-804"/>
              <w:rPr>
                <w:b/>
              </w:rPr>
            </w:pPr>
          </w:p>
        </w:tc>
        <w:tc>
          <w:tcPr>
            <w:tcW w:w="8032" w:type="dxa"/>
            <w:shd w:val="clear" w:color="auto" w:fill="auto"/>
            <w:tcMar>
              <w:top w:w="100" w:type="dxa"/>
              <w:left w:w="100" w:type="dxa"/>
              <w:bottom w:w="100" w:type="dxa"/>
              <w:right w:w="100" w:type="dxa"/>
            </w:tcMar>
          </w:tcPr>
          <w:p w14:paraId="000002C6" w14:textId="77777777" w:rsidR="003A39A1" w:rsidRPr="009516B5" w:rsidRDefault="00000000">
            <w:pPr>
              <w:widowControl w:val="0"/>
            </w:pPr>
            <w:r w:rsidRPr="009516B5">
              <w:t xml:space="preserve">Son todos los costos INDIRECTOS del producto, dentro de los cuales están actividades de compras de mercancías, insumos y materias primas que son necesarias para la fase productiva. </w:t>
            </w:r>
          </w:p>
          <w:p w14:paraId="000002C7" w14:textId="77777777" w:rsidR="003A39A1" w:rsidRPr="009516B5" w:rsidRDefault="00000000">
            <w:pPr>
              <w:widowControl w:val="0"/>
            </w:pPr>
            <w:r w:rsidRPr="009516B5">
              <w:t xml:space="preserve">También se tienen en cuenta procesos como las órdenes de pedidos, selección de proveedores, negociaciones, recepción de pedidos, organización de las mercancías y control del inventario. </w:t>
            </w:r>
          </w:p>
          <w:p w14:paraId="000002C8" w14:textId="77777777" w:rsidR="003A39A1" w:rsidRPr="009516B5" w:rsidRDefault="00000000">
            <w:pPr>
              <w:widowControl w:val="0"/>
            </w:pPr>
            <w:r w:rsidRPr="009516B5">
              <w:t>Esto quiere decir que los costos de aprovisionamiento son todos los gastos de las gestiones que se realizan para poder producir un producto.</w:t>
            </w:r>
          </w:p>
          <w:p w14:paraId="000002C9" w14:textId="77777777" w:rsidR="003A39A1" w:rsidRPr="009516B5" w:rsidRDefault="00000000">
            <w:pPr>
              <w:widowControl w:val="0"/>
            </w:pPr>
            <w:r w:rsidRPr="009516B5">
              <w:t>Por ejemplo: las oficinas, maquinarias, gastos de personal que laboran en el área, consumo de energía, agua, internet, etc.</w:t>
            </w:r>
          </w:p>
          <w:p w14:paraId="000002CA" w14:textId="77777777" w:rsidR="003A39A1" w:rsidRPr="009516B5" w:rsidRDefault="003A39A1">
            <w:pPr>
              <w:widowControl w:val="0"/>
            </w:pPr>
          </w:p>
        </w:tc>
        <w:tc>
          <w:tcPr>
            <w:tcW w:w="3373" w:type="dxa"/>
            <w:shd w:val="clear" w:color="auto" w:fill="auto"/>
            <w:tcMar>
              <w:top w:w="100" w:type="dxa"/>
              <w:left w:w="100" w:type="dxa"/>
              <w:bottom w:w="100" w:type="dxa"/>
              <w:right w:w="100" w:type="dxa"/>
            </w:tcMar>
          </w:tcPr>
          <w:p w14:paraId="000002CB" w14:textId="77777777" w:rsidR="003A39A1" w:rsidRDefault="00000000">
            <w:pPr>
              <w:widowControl w:val="0"/>
              <w:rPr>
                <w:b/>
              </w:rPr>
            </w:pPr>
            <w:r>
              <w:rPr>
                <w:b/>
              </w:rPr>
              <w:t>Para el botón, acompañarlo con un icono de signo de pesos.</w:t>
            </w:r>
          </w:p>
          <w:p w14:paraId="000002CC" w14:textId="77777777" w:rsidR="003A39A1" w:rsidRDefault="003A39A1">
            <w:pPr>
              <w:widowControl w:val="0"/>
            </w:pPr>
          </w:p>
          <w:p w14:paraId="000002CD" w14:textId="77777777" w:rsidR="003A39A1" w:rsidRDefault="003A39A1">
            <w:pPr>
              <w:widowControl w:val="0"/>
              <w:rPr>
                <w:b/>
              </w:rPr>
            </w:pPr>
          </w:p>
        </w:tc>
      </w:tr>
      <w:tr w:rsidR="003A39A1" w14:paraId="42BCFC91" w14:textId="77777777">
        <w:trPr>
          <w:trHeight w:val="420"/>
        </w:trPr>
        <w:tc>
          <w:tcPr>
            <w:tcW w:w="2227" w:type="dxa"/>
            <w:shd w:val="clear" w:color="auto" w:fill="auto"/>
            <w:tcMar>
              <w:top w:w="100" w:type="dxa"/>
              <w:left w:w="100" w:type="dxa"/>
              <w:bottom w:w="100" w:type="dxa"/>
              <w:right w:w="100" w:type="dxa"/>
            </w:tcMar>
          </w:tcPr>
          <w:p w14:paraId="000002CE" w14:textId="77777777" w:rsidR="003A39A1" w:rsidRDefault="00000000">
            <w:pPr>
              <w:widowControl w:val="0"/>
              <w:rPr>
                <w:b/>
              </w:rPr>
            </w:pPr>
            <w:r>
              <w:rPr>
                <w:b/>
              </w:rPr>
              <w:t>Costos de mantenimiento y almacenamiento:</w:t>
            </w:r>
          </w:p>
          <w:p w14:paraId="000002CF" w14:textId="77777777" w:rsidR="003A39A1" w:rsidRDefault="003A39A1">
            <w:pPr>
              <w:widowControl w:val="0"/>
              <w:rPr>
                <w:b/>
                <w:color w:val="999999"/>
              </w:rPr>
            </w:pPr>
          </w:p>
        </w:tc>
        <w:tc>
          <w:tcPr>
            <w:tcW w:w="8032" w:type="dxa"/>
            <w:shd w:val="clear" w:color="auto" w:fill="auto"/>
            <w:tcMar>
              <w:top w:w="100" w:type="dxa"/>
              <w:left w:w="100" w:type="dxa"/>
              <w:bottom w:w="100" w:type="dxa"/>
              <w:right w:w="100" w:type="dxa"/>
            </w:tcMar>
          </w:tcPr>
          <w:p w14:paraId="000002D0" w14:textId="77777777" w:rsidR="003A39A1" w:rsidRPr="009516B5" w:rsidRDefault="00000000">
            <w:pPr>
              <w:widowControl w:val="0"/>
            </w:pPr>
            <w:r w:rsidRPr="009516B5">
              <w:t>Los costos de almacenamiento son todos los gastos que conlleva el tener en funcionamiento las bodegas para almacenar los productos, mercancías, insumos y materias primas.</w:t>
            </w:r>
          </w:p>
          <w:p w14:paraId="000002D1" w14:textId="77777777" w:rsidR="003A39A1" w:rsidRPr="009516B5" w:rsidRDefault="00000000">
            <w:pPr>
              <w:widowControl w:val="0"/>
            </w:pPr>
            <w:r w:rsidRPr="009516B5">
              <w:t xml:space="preserve">Estos costos se pueden dividir en: </w:t>
            </w:r>
          </w:p>
          <w:p w14:paraId="000002D2" w14:textId="77777777" w:rsidR="003A39A1" w:rsidRPr="009516B5" w:rsidRDefault="00000000">
            <w:pPr>
              <w:widowControl w:val="0"/>
            </w:pPr>
            <w:r w:rsidRPr="009516B5">
              <w:t>Infraestructura: uno de ellos puede ser la renta del almacén o bodega</w:t>
            </w:r>
          </w:p>
          <w:p w14:paraId="000002D3" w14:textId="77777777" w:rsidR="003A39A1" w:rsidRPr="009516B5" w:rsidRDefault="00000000">
            <w:pPr>
              <w:widowControl w:val="0"/>
            </w:pPr>
            <w:r w:rsidRPr="009516B5">
              <w:t>Instalaciones: por ejemplo, los carros elevadores de mercancía.</w:t>
            </w:r>
          </w:p>
          <w:p w14:paraId="000002D4" w14:textId="77777777" w:rsidR="003A39A1" w:rsidRPr="009516B5" w:rsidRDefault="00000000">
            <w:pPr>
              <w:widowControl w:val="0"/>
            </w:pPr>
            <w:r w:rsidRPr="009516B5">
              <w:t xml:space="preserve">Mantenimiento del </w:t>
            </w:r>
            <w:r w:rsidRPr="009516B5">
              <w:rPr>
                <w:i/>
              </w:rPr>
              <w:t>stock</w:t>
            </w:r>
            <w:r w:rsidRPr="009516B5">
              <w:t>: dentro de este se encuentran su costo y el costo de los seguros.</w:t>
            </w:r>
          </w:p>
          <w:p w14:paraId="000002D5" w14:textId="77777777" w:rsidR="003A39A1" w:rsidRPr="009516B5" w:rsidRDefault="00000000">
            <w:pPr>
              <w:widowControl w:val="0"/>
              <w:rPr>
                <w:i/>
              </w:rPr>
            </w:pPr>
            <w:r w:rsidRPr="009516B5">
              <w:t>Riesgos: están relacionados con el daño, extravío y hurto de mercancías</w:t>
            </w:r>
            <w:r w:rsidRPr="009516B5">
              <w:rPr>
                <w:i/>
              </w:rPr>
              <w:t>.</w:t>
            </w:r>
          </w:p>
          <w:p w14:paraId="000002D6" w14:textId="77777777" w:rsidR="003A39A1" w:rsidRDefault="003A39A1">
            <w:pPr>
              <w:widowControl w:val="0"/>
              <w:rPr>
                <w:color w:val="999999"/>
              </w:rPr>
            </w:pPr>
          </w:p>
        </w:tc>
        <w:tc>
          <w:tcPr>
            <w:tcW w:w="3373" w:type="dxa"/>
            <w:shd w:val="clear" w:color="auto" w:fill="auto"/>
            <w:tcMar>
              <w:top w:w="100" w:type="dxa"/>
              <w:left w:w="100" w:type="dxa"/>
              <w:bottom w:w="100" w:type="dxa"/>
              <w:right w:w="100" w:type="dxa"/>
            </w:tcMar>
          </w:tcPr>
          <w:p w14:paraId="000002D7" w14:textId="77777777" w:rsidR="003A39A1" w:rsidRDefault="00000000">
            <w:pPr>
              <w:widowControl w:val="0"/>
              <w:rPr>
                <w:b/>
              </w:rPr>
            </w:pPr>
            <w:r>
              <w:rPr>
                <w:b/>
              </w:rPr>
              <w:t>Para el botón, acompañarlo con un icono de signo de pesos.</w:t>
            </w:r>
          </w:p>
          <w:p w14:paraId="000002D8" w14:textId="77777777" w:rsidR="003A39A1" w:rsidRDefault="003A39A1">
            <w:pPr>
              <w:widowControl w:val="0"/>
              <w:rPr>
                <w:b/>
                <w:color w:val="999999"/>
              </w:rPr>
            </w:pPr>
          </w:p>
        </w:tc>
      </w:tr>
      <w:tr w:rsidR="003A39A1" w14:paraId="673229BB" w14:textId="77777777">
        <w:trPr>
          <w:trHeight w:val="420"/>
        </w:trPr>
        <w:tc>
          <w:tcPr>
            <w:tcW w:w="2227" w:type="dxa"/>
            <w:shd w:val="clear" w:color="auto" w:fill="auto"/>
            <w:tcMar>
              <w:top w:w="100" w:type="dxa"/>
              <w:left w:w="100" w:type="dxa"/>
              <w:bottom w:w="100" w:type="dxa"/>
              <w:right w:w="100" w:type="dxa"/>
            </w:tcMar>
          </w:tcPr>
          <w:p w14:paraId="000002D9" w14:textId="77777777" w:rsidR="003A39A1" w:rsidRDefault="00000000">
            <w:pPr>
              <w:widowControl w:val="0"/>
              <w:rPr>
                <w:b/>
              </w:rPr>
            </w:pPr>
            <w:r>
              <w:rPr>
                <w:b/>
              </w:rPr>
              <w:lastRenderedPageBreak/>
              <w:t>Costos por falta de existencias:</w:t>
            </w:r>
          </w:p>
          <w:p w14:paraId="000002DA" w14:textId="77777777" w:rsidR="003A39A1" w:rsidRDefault="003A39A1">
            <w:pPr>
              <w:widowControl w:val="0"/>
              <w:rPr>
                <w:b/>
              </w:rPr>
            </w:pPr>
          </w:p>
        </w:tc>
        <w:tc>
          <w:tcPr>
            <w:tcW w:w="8032" w:type="dxa"/>
            <w:shd w:val="clear" w:color="auto" w:fill="auto"/>
            <w:tcMar>
              <w:top w:w="100" w:type="dxa"/>
              <w:left w:w="100" w:type="dxa"/>
              <w:bottom w:w="100" w:type="dxa"/>
              <w:right w:w="100" w:type="dxa"/>
            </w:tcMar>
          </w:tcPr>
          <w:p w14:paraId="000002DB" w14:textId="77777777" w:rsidR="003A39A1" w:rsidRDefault="00000000">
            <w:pPr>
              <w:widowControl w:val="0"/>
            </w:pPr>
            <w:r>
              <w:t>Este tipo de costos sucede cuando la empresa recibe un pedido y no tiene dentro de su inventario el producto o la mercancía para cumplir con el mismo.</w:t>
            </w:r>
          </w:p>
          <w:p w14:paraId="000002DC" w14:textId="77777777" w:rsidR="003A39A1" w:rsidRDefault="00000000">
            <w:pPr>
              <w:widowControl w:val="0"/>
            </w:pPr>
            <w:r>
              <w:t>Es ahí donde se decide que ocurrió un costo por pérdida de venta. Este costo se deduce de la ganancia que había sido generada por dicho pedido pero que no ingresó a caja por la cancelación del mismo.</w:t>
            </w:r>
          </w:p>
          <w:p w14:paraId="000002DD" w14:textId="77777777" w:rsidR="003A39A1" w:rsidRDefault="00000000">
            <w:pPr>
              <w:widowControl w:val="0"/>
            </w:pPr>
            <w:r>
              <w:t xml:space="preserve">Dentro de este también se encuentran casos como el de pedidos retrasados los cuales generan unos costos adicionales debido a </w:t>
            </w:r>
            <w:proofErr w:type="gramStart"/>
            <w:r>
              <w:t>que</w:t>
            </w:r>
            <w:proofErr w:type="gramEnd"/>
            <w:r>
              <w:t xml:space="preserve"> si bien la venta sigue en pie, la demora en la entrega va a generar unos gastos adicionales de personal, transporte, entre otros.</w:t>
            </w:r>
          </w:p>
          <w:p w14:paraId="000002DE" w14:textId="77777777" w:rsidR="003A39A1" w:rsidRDefault="003A39A1">
            <w:pPr>
              <w:widowControl w:val="0"/>
            </w:pPr>
          </w:p>
        </w:tc>
        <w:tc>
          <w:tcPr>
            <w:tcW w:w="3373" w:type="dxa"/>
            <w:shd w:val="clear" w:color="auto" w:fill="auto"/>
            <w:tcMar>
              <w:top w:w="100" w:type="dxa"/>
              <w:left w:w="100" w:type="dxa"/>
              <w:bottom w:w="100" w:type="dxa"/>
              <w:right w:w="100" w:type="dxa"/>
            </w:tcMar>
          </w:tcPr>
          <w:p w14:paraId="000002DF" w14:textId="77777777" w:rsidR="003A39A1" w:rsidRDefault="00000000">
            <w:pPr>
              <w:widowControl w:val="0"/>
              <w:rPr>
                <w:b/>
              </w:rPr>
            </w:pPr>
            <w:r>
              <w:rPr>
                <w:b/>
              </w:rPr>
              <w:t>Para el botón, acompañarlo con un icono de signo de pesos.</w:t>
            </w:r>
          </w:p>
          <w:p w14:paraId="000002E0" w14:textId="77777777" w:rsidR="003A39A1" w:rsidRDefault="003A39A1">
            <w:pPr>
              <w:widowControl w:val="0"/>
              <w:rPr>
                <w:b/>
                <w:color w:val="999999"/>
              </w:rPr>
            </w:pPr>
          </w:p>
        </w:tc>
      </w:tr>
    </w:tbl>
    <w:p w14:paraId="000002E1" w14:textId="77777777" w:rsidR="003A39A1" w:rsidRPr="009516B5" w:rsidRDefault="00000000">
      <w:pPr>
        <w:spacing w:after="120" w:line="240" w:lineRule="auto"/>
        <w:rPr>
          <w:b/>
        </w:rPr>
      </w:pPr>
      <w:r w:rsidRPr="009516B5">
        <w:rPr>
          <w:b/>
        </w:rPr>
        <w:t xml:space="preserve">                                        </w:t>
      </w:r>
    </w:p>
    <w:p w14:paraId="000002E2" w14:textId="77777777" w:rsidR="003A39A1" w:rsidRPr="009516B5" w:rsidRDefault="00000000">
      <w:pPr>
        <w:pBdr>
          <w:top w:val="nil"/>
          <w:left w:val="nil"/>
          <w:bottom w:val="nil"/>
          <w:right w:val="nil"/>
          <w:between w:val="nil"/>
        </w:pBdr>
        <w:spacing w:after="120" w:line="240" w:lineRule="auto"/>
        <w:ind w:left="792"/>
        <w:rPr>
          <w:b/>
        </w:rPr>
      </w:pPr>
      <w:sdt>
        <w:sdtPr>
          <w:tag w:val="goog_rdk_18"/>
          <w:id w:val="351232260"/>
        </w:sdtPr>
        <w:sdtContent/>
      </w:sdt>
      <w:r w:rsidRPr="009516B5">
        <w:rPr>
          <w:b/>
        </w:rPr>
        <w:t xml:space="preserve">Costos relacionados con el </w:t>
      </w:r>
      <w:r w:rsidRPr="009516B5">
        <w:rPr>
          <w:b/>
          <w:i/>
        </w:rPr>
        <w:t>stock</w:t>
      </w:r>
    </w:p>
    <w:p w14:paraId="000002E3" w14:textId="77777777" w:rsidR="003A39A1" w:rsidRDefault="003A39A1">
      <w:pPr>
        <w:spacing w:after="120" w:line="240" w:lineRule="auto"/>
        <w:rPr>
          <w:b/>
        </w:rPr>
      </w:pPr>
    </w:p>
    <w:tbl>
      <w:tblPr>
        <w:tblStyle w:val="affffffff7"/>
        <w:tblW w:w="13422" w:type="dxa"/>
        <w:tblBorders>
          <w:top w:val="single" w:sz="8" w:space="0" w:color="9BBB59"/>
          <w:left w:val="single" w:sz="8" w:space="0" w:color="9BBB59"/>
          <w:bottom w:val="single" w:sz="8" w:space="0" w:color="9BBB59"/>
          <w:right w:val="single" w:sz="8" w:space="0" w:color="9BBB59"/>
          <w:insideH w:val="single" w:sz="8" w:space="0" w:color="7BA0CD"/>
          <w:insideV w:val="single" w:sz="8" w:space="0" w:color="7BA0CD"/>
        </w:tblBorders>
        <w:tblLayout w:type="fixed"/>
        <w:tblLook w:val="0400" w:firstRow="0" w:lastRow="0" w:firstColumn="0" w:lastColumn="0" w:noHBand="0" w:noVBand="1"/>
      </w:tblPr>
      <w:tblGrid>
        <w:gridCol w:w="13422"/>
      </w:tblGrid>
      <w:tr w:rsidR="003A39A1" w14:paraId="6D1D70D9" w14:textId="77777777">
        <w:trPr>
          <w:trHeight w:val="444"/>
        </w:trPr>
        <w:tc>
          <w:tcPr>
            <w:tcW w:w="13422" w:type="dxa"/>
            <w:shd w:val="clear" w:color="auto" w:fill="8DB3E2"/>
          </w:tcPr>
          <w:p w14:paraId="000002E4" w14:textId="77777777" w:rsidR="003A39A1" w:rsidRDefault="00000000">
            <w:pPr>
              <w:pStyle w:val="Ttulo1"/>
              <w:jc w:val="center"/>
              <w:outlineLvl w:val="0"/>
              <w:rPr>
                <w:sz w:val="22"/>
                <w:szCs w:val="22"/>
              </w:rPr>
            </w:pPr>
            <w:r>
              <w:rPr>
                <w:sz w:val="22"/>
                <w:szCs w:val="22"/>
              </w:rPr>
              <w:t>Cuadro de texto</w:t>
            </w:r>
          </w:p>
        </w:tc>
      </w:tr>
      <w:tr w:rsidR="003A39A1" w14:paraId="1D7F24B4" w14:textId="77777777">
        <w:tc>
          <w:tcPr>
            <w:tcW w:w="13422" w:type="dxa"/>
          </w:tcPr>
          <w:p w14:paraId="000002E5" w14:textId="77777777" w:rsidR="003A39A1" w:rsidRDefault="00000000">
            <w:pPr>
              <w:spacing w:after="120"/>
              <w:ind w:left="426"/>
            </w:pPr>
            <w:r>
              <w:t>Para lograr una buena gestión del stock y los inventarios es importante que las empresas tengan en cuenta y planifiquen los costos que este proceso conlleva. A esta fase hay que aportar todos los conocimientos, requerimiento e inversiones debido a que dicha estrategia ayudará a las empresas a ser mucho más productivas y competitivas en el mercado, logrando optimizar muchos recursos que al final van a representar utilidades. Los costos que se deben tener en cuenta son los de: adquisición, pedido, almacenamiento y ruptura.</w:t>
            </w:r>
          </w:p>
        </w:tc>
      </w:tr>
    </w:tbl>
    <w:p w14:paraId="000002E6" w14:textId="77777777" w:rsidR="003A39A1" w:rsidRDefault="003A39A1">
      <w:pPr>
        <w:spacing w:after="120" w:line="240" w:lineRule="auto"/>
      </w:pPr>
    </w:p>
    <w:p w14:paraId="000002E7" w14:textId="77777777" w:rsidR="003A39A1" w:rsidRDefault="003A39A1">
      <w:pPr>
        <w:spacing w:after="120" w:line="240" w:lineRule="auto"/>
      </w:pPr>
    </w:p>
    <w:p w14:paraId="000002E8" w14:textId="77777777" w:rsidR="003A39A1" w:rsidRDefault="003A39A1">
      <w:pPr>
        <w:spacing w:after="120" w:line="240" w:lineRule="auto"/>
      </w:pPr>
    </w:p>
    <w:p w14:paraId="000002E9" w14:textId="77777777" w:rsidR="003A39A1" w:rsidRDefault="003A39A1">
      <w:pPr>
        <w:spacing w:after="120" w:line="240" w:lineRule="auto"/>
      </w:pPr>
    </w:p>
    <w:p w14:paraId="000002EA" w14:textId="72C0E012" w:rsidR="003A39A1" w:rsidRPr="009516B5" w:rsidRDefault="00000000">
      <w:pPr>
        <w:pBdr>
          <w:top w:val="nil"/>
          <w:left w:val="nil"/>
          <w:bottom w:val="nil"/>
          <w:right w:val="nil"/>
          <w:between w:val="nil"/>
        </w:pBdr>
        <w:ind w:left="792"/>
        <w:rPr>
          <w:b/>
        </w:rPr>
      </w:pPr>
      <w:sdt>
        <w:sdtPr>
          <w:tag w:val="goog_rdk_19"/>
          <w:id w:val="1667202880"/>
          <w:showingPlcHdr/>
        </w:sdtPr>
        <w:sdtEndPr/>
        <w:sdtContent>
          <w:r w:rsidR="009516B5" w:rsidRPr="009516B5">
            <w:t xml:space="preserve">     </w:t>
          </w:r>
        </w:sdtContent>
      </w:sdt>
      <w:r w:rsidRPr="009516B5">
        <w:rPr>
          <w:b/>
        </w:rPr>
        <w:t>Costos de pedidos</w:t>
      </w:r>
    </w:p>
    <w:p w14:paraId="000002EB" w14:textId="77777777" w:rsidR="003A39A1" w:rsidRDefault="003A39A1">
      <w:pPr>
        <w:pBdr>
          <w:top w:val="nil"/>
          <w:left w:val="nil"/>
          <w:bottom w:val="nil"/>
          <w:right w:val="nil"/>
          <w:between w:val="nil"/>
        </w:pBdr>
      </w:pPr>
    </w:p>
    <w:tbl>
      <w:tblPr>
        <w:tblStyle w:val="affffffff8"/>
        <w:tblW w:w="13632" w:type="dxa"/>
        <w:tblLayout w:type="fixed"/>
        <w:tblLook w:val="0400" w:firstRow="0" w:lastRow="0" w:firstColumn="0" w:lastColumn="0" w:noHBand="0" w:noVBand="1"/>
      </w:tblPr>
      <w:tblGrid>
        <w:gridCol w:w="1567"/>
        <w:gridCol w:w="12065"/>
      </w:tblGrid>
      <w:tr w:rsidR="003A39A1" w14:paraId="3F7A23CF" w14:textId="77777777">
        <w:trPr>
          <w:trHeight w:val="580"/>
        </w:trPr>
        <w:tc>
          <w:tcPr>
            <w:tcW w:w="1567"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EC" w14:textId="77777777" w:rsidR="003A39A1" w:rsidRDefault="00000000">
            <w:pPr>
              <w:rPr>
                <w:rFonts w:ascii="Times New Roman" w:eastAsia="Times New Roman" w:hAnsi="Times New Roman" w:cs="Times New Roman"/>
                <w:b/>
                <w:sz w:val="24"/>
                <w:szCs w:val="24"/>
              </w:rPr>
            </w:pPr>
            <w:r>
              <w:rPr>
                <w:b/>
                <w:color w:val="000000"/>
                <w:sz w:val="24"/>
                <w:szCs w:val="24"/>
              </w:rPr>
              <w:lastRenderedPageBreak/>
              <w:t>Tipo de recurso</w:t>
            </w:r>
          </w:p>
        </w:tc>
        <w:tc>
          <w:tcPr>
            <w:tcW w:w="120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ED" w14:textId="77777777" w:rsidR="003A39A1" w:rsidRDefault="00000000">
            <w:pPr>
              <w:spacing w:after="60"/>
              <w:jc w:val="center"/>
              <w:rPr>
                <w:rFonts w:ascii="Times New Roman" w:eastAsia="Times New Roman" w:hAnsi="Times New Roman" w:cs="Times New Roman"/>
                <w:sz w:val="24"/>
                <w:szCs w:val="24"/>
              </w:rPr>
            </w:pPr>
            <w:r>
              <w:rPr>
                <w:color w:val="000000"/>
                <w:sz w:val="24"/>
                <w:szCs w:val="24"/>
              </w:rPr>
              <w:t>Cajón de texto de color</w:t>
            </w:r>
          </w:p>
        </w:tc>
      </w:tr>
      <w:tr w:rsidR="003A39A1" w14:paraId="4BBC881A" w14:textId="77777777">
        <w:trPr>
          <w:trHeight w:val="420"/>
        </w:trPr>
        <w:tc>
          <w:tcPr>
            <w:tcW w:w="1363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EE" w14:textId="77777777" w:rsidR="003A39A1" w:rsidRPr="009516B5" w:rsidRDefault="00000000">
            <w:pPr>
              <w:ind w:left="459"/>
              <w:jc w:val="both"/>
              <w:rPr>
                <w:rFonts w:ascii="Times New Roman" w:eastAsia="Times New Roman" w:hAnsi="Times New Roman" w:cs="Times New Roman"/>
                <w:sz w:val="24"/>
                <w:szCs w:val="24"/>
              </w:rPr>
            </w:pPr>
            <w:r w:rsidRPr="009516B5">
              <w:t xml:space="preserve">Los costos de los pedidos abarcan una serie de factores que están asociados a todo el proceso de adquisición de materias primas, almacenamiento, producción y venta. Este tipo de sistema se da cuando un determinado cliente ordena un pedido con ciertas características y cantidades. </w:t>
            </w:r>
          </w:p>
          <w:p w14:paraId="000002EF" w14:textId="77777777" w:rsidR="003A39A1" w:rsidRPr="009516B5" w:rsidRDefault="003A39A1">
            <w:pPr>
              <w:pBdr>
                <w:top w:val="nil"/>
                <w:left w:val="nil"/>
                <w:bottom w:val="nil"/>
                <w:right w:val="nil"/>
                <w:between w:val="nil"/>
              </w:pBdr>
              <w:ind w:left="426"/>
            </w:pPr>
          </w:p>
          <w:p w14:paraId="000002F0" w14:textId="77777777" w:rsidR="003A39A1" w:rsidRPr="009516B5" w:rsidRDefault="00000000">
            <w:pPr>
              <w:pBdr>
                <w:top w:val="nil"/>
                <w:left w:val="nil"/>
                <w:bottom w:val="nil"/>
                <w:right w:val="nil"/>
                <w:between w:val="nil"/>
              </w:pBdr>
              <w:ind w:left="426"/>
            </w:pPr>
            <w:r w:rsidRPr="009516B5">
              <w:t xml:space="preserve">Para iniciar el cálculo de costos de los pedidos, se debe empezar con los costos de producción directos e indirectos, donde la primera parte hace referencia a las materias primas, insumos y mano de obra. Y los costos indirectos son todos los gastos de aprovisionamiento, donde se hacía referencia a las gestiones realizadas y pago de servicios públicos. </w:t>
            </w:r>
          </w:p>
          <w:p w14:paraId="000002F1" w14:textId="77777777" w:rsidR="003A39A1" w:rsidRPr="009516B5" w:rsidRDefault="003A39A1">
            <w:pPr>
              <w:pBdr>
                <w:top w:val="nil"/>
                <w:left w:val="nil"/>
                <w:bottom w:val="nil"/>
                <w:right w:val="nil"/>
                <w:between w:val="nil"/>
              </w:pBdr>
              <w:ind w:left="426"/>
            </w:pPr>
          </w:p>
          <w:p w14:paraId="000002F2" w14:textId="77777777" w:rsidR="003A39A1" w:rsidRPr="009516B5" w:rsidRDefault="00000000">
            <w:pPr>
              <w:pBdr>
                <w:top w:val="nil"/>
                <w:left w:val="nil"/>
                <w:bottom w:val="nil"/>
                <w:right w:val="nil"/>
                <w:between w:val="nil"/>
              </w:pBdr>
              <w:ind w:left="426"/>
            </w:pPr>
            <w:r w:rsidRPr="009516B5">
              <w:t>En la siguiente tabla podrá ver una hoja un ejemplo de pedidos:</w:t>
            </w:r>
          </w:p>
          <w:p w14:paraId="000002F3" w14:textId="77777777" w:rsidR="003A39A1" w:rsidRDefault="003A39A1">
            <w:pPr>
              <w:pBdr>
                <w:top w:val="nil"/>
                <w:left w:val="nil"/>
                <w:bottom w:val="nil"/>
                <w:right w:val="nil"/>
                <w:between w:val="nil"/>
              </w:pBdr>
              <w:ind w:left="426"/>
            </w:pPr>
          </w:p>
          <w:p w14:paraId="000002F4" w14:textId="77777777" w:rsidR="003A39A1" w:rsidRDefault="003A39A1">
            <w:pPr>
              <w:pBdr>
                <w:top w:val="nil"/>
                <w:left w:val="nil"/>
                <w:bottom w:val="nil"/>
                <w:right w:val="nil"/>
                <w:between w:val="nil"/>
              </w:pBdr>
              <w:ind w:left="426"/>
              <w:rPr>
                <w:rFonts w:ascii="Times New Roman" w:eastAsia="Times New Roman" w:hAnsi="Times New Roman" w:cs="Times New Roman"/>
                <w:sz w:val="24"/>
                <w:szCs w:val="24"/>
              </w:rPr>
            </w:pPr>
          </w:p>
        </w:tc>
      </w:tr>
    </w:tbl>
    <w:p w14:paraId="000002F6" w14:textId="77777777" w:rsidR="003A39A1" w:rsidRDefault="003A39A1">
      <w:pPr>
        <w:pBdr>
          <w:top w:val="nil"/>
          <w:left w:val="nil"/>
          <w:bottom w:val="nil"/>
          <w:right w:val="nil"/>
          <w:between w:val="nil"/>
        </w:pBdr>
      </w:pPr>
    </w:p>
    <w:p w14:paraId="000002FD" w14:textId="77777777" w:rsidR="003A39A1" w:rsidRDefault="003A39A1">
      <w:pPr>
        <w:pBdr>
          <w:top w:val="nil"/>
          <w:left w:val="nil"/>
          <w:bottom w:val="nil"/>
          <w:right w:val="nil"/>
          <w:between w:val="nil"/>
        </w:pBdr>
      </w:pPr>
    </w:p>
    <w:p w14:paraId="000002FE" w14:textId="77777777" w:rsidR="003A39A1" w:rsidRDefault="003A39A1">
      <w:pPr>
        <w:pBdr>
          <w:top w:val="nil"/>
          <w:left w:val="nil"/>
          <w:bottom w:val="nil"/>
          <w:right w:val="nil"/>
          <w:between w:val="nil"/>
        </w:pBdr>
      </w:pPr>
    </w:p>
    <w:p w14:paraId="000002FF" w14:textId="77777777" w:rsidR="003A39A1" w:rsidRDefault="003A39A1">
      <w:pPr>
        <w:pBdr>
          <w:top w:val="nil"/>
          <w:left w:val="nil"/>
          <w:bottom w:val="nil"/>
          <w:right w:val="nil"/>
          <w:between w:val="nil"/>
        </w:pBdr>
      </w:pPr>
    </w:p>
    <w:p w14:paraId="00000300" w14:textId="77777777" w:rsidR="003A39A1" w:rsidRDefault="003A39A1">
      <w:pPr>
        <w:pBdr>
          <w:top w:val="nil"/>
          <w:left w:val="nil"/>
          <w:bottom w:val="nil"/>
          <w:right w:val="nil"/>
          <w:between w:val="nil"/>
        </w:pBdr>
      </w:pPr>
    </w:p>
    <w:p w14:paraId="00000301" w14:textId="77777777" w:rsidR="003A39A1" w:rsidRPr="009516B5" w:rsidRDefault="00000000">
      <w:pPr>
        <w:pBdr>
          <w:top w:val="nil"/>
          <w:left w:val="nil"/>
          <w:bottom w:val="nil"/>
          <w:right w:val="nil"/>
          <w:between w:val="nil"/>
        </w:pBdr>
        <w:rPr>
          <w:b/>
        </w:rPr>
      </w:pPr>
      <w:r w:rsidRPr="009516B5">
        <w:rPr>
          <w:b/>
        </w:rPr>
        <w:t>Tabla 1</w:t>
      </w:r>
    </w:p>
    <w:p w14:paraId="00000302" w14:textId="77777777" w:rsidR="003A39A1" w:rsidRPr="009516B5" w:rsidRDefault="00000000">
      <w:pPr>
        <w:pBdr>
          <w:top w:val="nil"/>
          <w:left w:val="nil"/>
          <w:bottom w:val="nil"/>
          <w:right w:val="nil"/>
          <w:between w:val="nil"/>
        </w:pBdr>
        <w:rPr>
          <w:i/>
        </w:rPr>
      </w:pPr>
      <w:r w:rsidRPr="009516B5">
        <w:rPr>
          <w:i/>
        </w:rPr>
        <w:t>Hoja de pedido</w:t>
      </w:r>
    </w:p>
    <w:p w14:paraId="00000303" w14:textId="77777777" w:rsidR="003A39A1" w:rsidRDefault="003A39A1">
      <w:pPr>
        <w:pBdr>
          <w:top w:val="nil"/>
          <w:left w:val="nil"/>
          <w:bottom w:val="nil"/>
          <w:right w:val="nil"/>
          <w:between w:val="nil"/>
        </w:pBdr>
      </w:pPr>
    </w:p>
    <w:tbl>
      <w:tblPr>
        <w:tblStyle w:val="affffffff9"/>
        <w:tblW w:w="10056" w:type="dxa"/>
        <w:jc w:val="center"/>
        <w:tblLayout w:type="fixed"/>
        <w:tblLook w:val="0400" w:firstRow="0" w:lastRow="0" w:firstColumn="0" w:lastColumn="0" w:noHBand="0" w:noVBand="1"/>
      </w:tblPr>
      <w:tblGrid>
        <w:gridCol w:w="1676"/>
        <w:gridCol w:w="1676"/>
        <w:gridCol w:w="1676"/>
        <w:gridCol w:w="1676"/>
        <w:gridCol w:w="1676"/>
        <w:gridCol w:w="1676"/>
      </w:tblGrid>
      <w:tr w:rsidR="003A39A1" w14:paraId="1ABE275D" w14:textId="77777777">
        <w:trPr>
          <w:trHeight w:val="496"/>
          <w:jc w:val="center"/>
        </w:trPr>
        <w:tc>
          <w:tcPr>
            <w:tcW w:w="10056" w:type="dxa"/>
            <w:gridSpan w:val="6"/>
            <w:tcBorders>
              <w:top w:val="single" w:sz="8" w:space="0" w:color="F79646"/>
              <w:left w:val="single" w:sz="8" w:space="0" w:color="F79646"/>
              <w:bottom w:val="nil"/>
              <w:right w:val="single" w:sz="8" w:space="0" w:color="F79646"/>
            </w:tcBorders>
            <w:shd w:val="clear" w:color="auto" w:fill="auto"/>
            <w:vAlign w:val="center"/>
          </w:tcPr>
          <w:p w14:paraId="00000304" w14:textId="77777777" w:rsidR="003A39A1" w:rsidRDefault="003A39A1">
            <w:pPr>
              <w:spacing w:line="240" w:lineRule="auto"/>
              <w:rPr>
                <w:rFonts w:ascii="Calibri" w:eastAsia="Calibri" w:hAnsi="Calibri" w:cs="Calibri"/>
                <w:color w:val="000000"/>
                <w:sz w:val="24"/>
                <w:szCs w:val="24"/>
              </w:rPr>
            </w:pPr>
          </w:p>
        </w:tc>
      </w:tr>
      <w:tr w:rsidR="003A39A1" w14:paraId="0BF8CD11" w14:textId="77777777">
        <w:trPr>
          <w:trHeight w:val="136"/>
          <w:jc w:val="center"/>
        </w:trPr>
        <w:tc>
          <w:tcPr>
            <w:tcW w:w="10056" w:type="dxa"/>
            <w:gridSpan w:val="6"/>
            <w:tcBorders>
              <w:top w:val="nil"/>
              <w:left w:val="single" w:sz="8" w:space="0" w:color="F79646"/>
              <w:bottom w:val="single" w:sz="12" w:space="0" w:color="F79646"/>
              <w:right w:val="single" w:sz="8" w:space="0" w:color="F79646"/>
            </w:tcBorders>
            <w:shd w:val="clear" w:color="auto" w:fill="auto"/>
            <w:vAlign w:val="center"/>
          </w:tcPr>
          <w:p w14:paraId="0000030A" w14:textId="77777777" w:rsidR="003A39A1" w:rsidRDefault="00000000">
            <w:pPr>
              <w:spacing w:line="240" w:lineRule="auto"/>
              <w:rPr>
                <w:rFonts w:ascii="Calibri" w:eastAsia="Calibri" w:hAnsi="Calibri" w:cs="Calibri"/>
                <w:b/>
                <w:color w:val="FF0000"/>
              </w:rPr>
            </w:pPr>
            <w:r>
              <w:rPr>
                <w:rFonts w:ascii="Calibri" w:eastAsia="Calibri" w:hAnsi="Calibri" w:cs="Calibri"/>
                <w:b/>
                <w:color w:val="FF0000"/>
                <w:sz w:val="28"/>
                <w:szCs w:val="28"/>
              </w:rPr>
              <w:t xml:space="preserve">Chocolates JJT S.A                                                                                              </w:t>
            </w:r>
            <w:r>
              <w:rPr>
                <w:rFonts w:ascii="Calibri" w:eastAsia="Calibri" w:hAnsi="Calibri" w:cs="Calibri"/>
                <w:b/>
                <w:color w:val="FF0000"/>
                <w:sz w:val="24"/>
                <w:szCs w:val="24"/>
              </w:rPr>
              <w:t xml:space="preserve">Pedido </w:t>
            </w:r>
            <w:proofErr w:type="spellStart"/>
            <w:r>
              <w:rPr>
                <w:rFonts w:ascii="Calibri" w:eastAsia="Calibri" w:hAnsi="Calibri" w:cs="Calibri"/>
                <w:b/>
                <w:color w:val="FF0000"/>
                <w:sz w:val="24"/>
                <w:szCs w:val="24"/>
              </w:rPr>
              <w:t>Nº</w:t>
            </w:r>
            <w:proofErr w:type="spellEnd"/>
            <w:r>
              <w:rPr>
                <w:rFonts w:ascii="Calibri" w:eastAsia="Calibri" w:hAnsi="Calibri" w:cs="Calibri"/>
                <w:b/>
                <w:color w:val="FF0000"/>
                <w:sz w:val="24"/>
                <w:szCs w:val="24"/>
              </w:rPr>
              <w:t xml:space="preserve"> 1998</w:t>
            </w:r>
          </w:p>
        </w:tc>
      </w:tr>
      <w:tr w:rsidR="003A39A1" w14:paraId="62DFB414" w14:textId="77777777">
        <w:trPr>
          <w:trHeight w:val="520"/>
          <w:jc w:val="center"/>
        </w:trPr>
        <w:tc>
          <w:tcPr>
            <w:tcW w:w="10056" w:type="dxa"/>
            <w:gridSpan w:val="6"/>
            <w:tcBorders>
              <w:top w:val="single" w:sz="12" w:space="0" w:color="F79646"/>
              <w:left w:val="single" w:sz="8" w:space="0" w:color="F79646"/>
              <w:bottom w:val="nil"/>
              <w:right w:val="single" w:sz="8" w:space="0" w:color="F79646"/>
            </w:tcBorders>
            <w:shd w:val="clear" w:color="auto" w:fill="FDE4D0"/>
            <w:vAlign w:val="center"/>
          </w:tcPr>
          <w:p w14:paraId="00000310" w14:textId="77777777" w:rsidR="003A39A1" w:rsidRDefault="00000000">
            <w:pPr>
              <w:spacing w:line="240" w:lineRule="auto"/>
              <w:jc w:val="center"/>
              <w:rPr>
                <w:rFonts w:ascii="Calibri" w:eastAsia="Calibri" w:hAnsi="Calibri" w:cs="Calibri"/>
                <w:b/>
                <w:color w:val="FF0000"/>
              </w:rPr>
            </w:pPr>
            <w:r>
              <w:rPr>
                <w:rFonts w:ascii="Calibri" w:eastAsia="Calibri" w:hAnsi="Calibri" w:cs="Calibri"/>
                <w:b/>
                <w:color w:val="FF0000"/>
              </w:rPr>
              <w:t> </w:t>
            </w:r>
          </w:p>
        </w:tc>
      </w:tr>
      <w:tr w:rsidR="003A39A1" w14:paraId="3B0C583B" w14:textId="77777777">
        <w:trPr>
          <w:trHeight w:val="520"/>
          <w:jc w:val="center"/>
        </w:trPr>
        <w:tc>
          <w:tcPr>
            <w:tcW w:w="10056" w:type="dxa"/>
            <w:gridSpan w:val="6"/>
            <w:tcBorders>
              <w:top w:val="nil"/>
              <w:left w:val="single" w:sz="8" w:space="0" w:color="F79646"/>
              <w:bottom w:val="single" w:sz="8" w:space="0" w:color="F79646"/>
              <w:right w:val="single" w:sz="8" w:space="0" w:color="F79646"/>
            </w:tcBorders>
            <w:shd w:val="clear" w:color="auto" w:fill="FDE4D0"/>
            <w:vAlign w:val="center"/>
          </w:tcPr>
          <w:p w14:paraId="00000316" w14:textId="77777777" w:rsidR="003A39A1" w:rsidRDefault="00000000">
            <w:pPr>
              <w:spacing w:line="240" w:lineRule="auto"/>
              <w:jc w:val="center"/>
              <w:rPr>
                <w:b/>
                <w:color w:val="FF0000"/>
                <w:sz w:val="24"/>
                <w:szCs w:val="24"/>
              </w:rPr>
            </w:pPr>
            <w:r>
              <w:rPr>
                <w:b/>
                <w:color w:val="FF0000"/>
                <w:sz w:val="24"/>
                <w:szCs w:val="24"/>
              </w:rPr>
              <w:t>2500 unidades de chocolatina blanca</w:t>
            </w:r>
          </w:p>
        </w:tc>
      </w:tr>
      <w:tr w:rsidR="003A39A1" w14:paraId="63A197AA" w14:textId="77777777">
        <w:trPr>
          <w:trHeight w:val="496"/>
          <w:jc w:val="center"/>
        </w:trPr>
        <w:tc>
          <w:tcPr>
            <w:tcW w:w="1676" w:type="dxa"/>
            <w:tcBorders>
              <w:top w:val="nil"/>
              <w:left w:val="single" w:sz="8" w:space="0" w:color="F79646"/>
              <w:bottom w:val="nil"/>
              <w:right w:val="single" w:sz="8" w:space="0" w:color="F79646"/>
            </w:tcBorders>
            <w:shd w:val="clear" w:color="auto" w:fill="auto"/>
            <w:vAlign w:val="center"/>
          </w:tcPr>
          <w:p w14:paraId="0000031C" w14:textId="77777777" w:rsidR="003A39A1" w:rsidRDefault="00000000">
            <w:pPr>
              <w:spacing w:line="240" w:lineRule="auto"/>
              <w:jc w:val="center"/>
              <w:rPr>
                <w:rFonts w:ascii="Calibri" w:eastAsia="Calibri" w:hAnsi="Calibri" w:cs="Calibri"/>
                <w:b/>
                <w:color w:val="FF0000"/>
              </w:rPr>
            </w:pPr>
            <w:r>
              <w:rPr>
                <w:rFonts w:ascii="Calibri" w:eastAsia="Calibri" w:hAnsi="Calibri" w:cs="Calibri"/>
                <w:b/>
                <w:color w:val="FF0000"/>
              </w:rPr>
              <w:lastRenderedPageBreak/>
              <w:t> </w:t>
            </w:r>
          </w:p>
        </w:tc>
        <w:tc>
          <w:tcPr>
            <w:tcW w:w="3352" w:type="dxa"/>
            <w:gridSpan w:val="2"/>
            <w:tcBorders>
              <w:top w:val="single" w:sz="8" w:space="0" w:color="F79646"/>
              <w:left w:val="nil"/>
              <w:bottom w:val="nil"/>
              <w:right w:val="single" w:sz="8" w:space="0" w:color="F79646"/>
            </w:tcBorders>
            <w:shd w:val="clear" w:color="auto" w:fill="auto"/>
            <w:vAlign w:val="center"/>
          </w:tcPr>
          <w:p w14:paraId="0000031D" w14:textId="77777777" w:rsidR="003A39A1" w:rsidRDefault="00000000">
            <w:pPr>
              <w:spacing w:line="240" w:lineRule="auto"/>
              <w:jc w:val="center"/>
              <w:rPr>
                <w:color w:val="FF0000"/>
              </w:rPr>
            </w:pPr>
            <w:r>
              <w:rPr>
                <w:color w:val="FF0000"/>
              </w:rPr>
              <w:t> </w:t>
            </w:r>
          </w:p>
        </w:tc>
        <w:tc>
          <w:tcPr>
            <w:tcW w:w="3352" w:type="dxa"/>
            <w:gridSpan w:val="2"/>
            <w:tcBorders>
              <w:top w:val="single" w:sz="8" w:space="0" w:color="F79646"/>
              <w:left w:val="nil"/>
              <w:bottom w:val="nil"/>
              <w:right w:val="single" w:sz="8" w:space="0" w:color="F79646"/>
            </w:tcBorders>
            <w:shd w:val="clear" w:color="auto" w:fill="auto"/>
            <w:vAlign w:val="center"/>
          </w:tcPr>
          <w:p w14:paraId="0000031F" w14:textId="77777777" w:rsidR="003A39A1" w:rsidRDefault="00000000">
            <w:pPr>
              <w:spacing w:line="240" w:lineRule="auto"/>
              <w:jc w:val="center"/>
              <w:rPr>
                <w:color w:val="FF0000"/>
              </w:rPr>
            </w:pPr>
            <w:r>
              <w:rPr>
                <w:color w:val="FF0000"/>
              </w:rPr>
              <w:t> </w:t>
            </w:r>
          </w:p>
        </w:tc>
        <w:tc>
          <w:tcPr>
            <w:tcW w:w="1676" w:type="dxa"/>
            <w:vMerge w:val="restart"/>
            <w:tcBorders>
              <w:top w:val="nil"/>
              <w:left w:val="single" w:sz="8" w:space="0" w:color="F79646"/>
              <w:bottom w:val="single" w:sz="8" w:space="0" w:color="F79646"/>
              <w:right w:val="single" w:sz="8" w:space="0" w:color="F79646"/>
            </w:tcBorders>
            <w:shd w:val="clear" w:color="auto" w:fill="auto"/>
            <w:vAlign w:val="center"/>
          </w:tcPr>
          <w:p w14:paraId="00000321" w14:textId="77777777" w:rsidR="003A39A1" w:rsidRDefault="00000000">
            <w:pPr>
              <w:spacing w:line="240" w:lineRule="auto"/>
              <w:jc w:val="center"/>
              <w:rPr>
                <w:color w:val="FF0000"/>
              </w:rPr>
            </w:pPr>
            <w:r>
              <w:rPr>
                <w:color w:val="FF0000"/>
              </w:rPr>
              <w:t>Gastos indirectos ($)</w:t>
            </w:r>
          </w:p>
        </w:tc>
      </w:tr>
      <w:tr w:rsidR="003A39A1" w14:paraId="4944327E" w14:textId="77777777">
        <w:trPr>
          <w:trHeight w:val="520"/>
          <w:jc w:val="center"/>
        </w:trPr>
        <w:tc>
          <w:tcPr>
            <w:tcW w:w="1676" w:type="dxa"/>
            <w:tcBorders>
              <w:top w:val="nil"/>
              <w:left w:val="single" w:sz="8" w:space="0" w:color="F79646"/>
              <w:bottom w:val="nil"/>
              <w:right w:val="single" w:sz="8" w:space="0" w:color="F79646"/>
            </w:tcBorders>
            <w:shd w:val="clear" w:color="auto" w:fill="auto"/>
            <w:vAlign w:val="center"/>
          </w:tcPr>
          <w:p w14:paraId="00000322" w14:textId="77777777" w:rsidR="003A39A1" w:rsidRDefault="00000000">
            <w:pPr>
              <w:spacing w:line="240" w:lineRule="auto"/>
              <w:jc w:val="center"/>
              <w:rPr>
                <w:rFonts w:ascii="Calibri" w:eastAsia="Calibri" w:hAnsi="Calibri" w:cs="Calibri"/>
                <w:b/>
                <w:color w:val="FF0000"/>
              </w:rPr>
            </w:pPr>
            <w:r>
              <w:rPr>
                <w:rFonts w:ascii="Calibri" w:eastAsia="Calibri" w:hAnsi="Calibri" w:cs="Calibri"/>
                <w:b/>
                <w:color w:val="FF0000"/>
              </w:rPr>
              <w:t>Fecha</w:t>
            </w:r>
          </w:p>
        </w:tc>
        <w:tc>
          <w:tcPr>
            <w:tcW w:w="3352" w:type="dxa"/>
            <w:gridSpan w:val="2"/>
            <w:tcBorders>
              <w:top w:val="nil"/>
              <w:left w:val="nil"/>
              <w:bottom w:val="single" w:sz="8" w:space="0" w:color="F79646"/>
              <w:right w:val="single" w:sz="8" w:space="0" w:color="F79646"/>
            </w:tcBorders>
            <w:shd w:val="clear" w:color="auto" w:fill="auto"/>
            <w:vAlign w:val="center"/>
          </w:tcPr>
          <w:p w14:paraId="00000323" w14:textId="77777777" w:rsidR="003A39A1" w:rsidRDefault="00000000">
            <w:pPr>
              <w:spacing w:line="240" w:lineRule="auto"/>
              <w:jc w:val="center"/>
              <w:rPr>
                <w:color w:val="FF0000"/>
              </w:rPr>
            </w:pPr>
            <w:r>
              <w:rPr>
                <w:color w:val="FF0000"/>
              </w:rPr>
              <w:t>Materia prima</w:t>
            </w:r>
          </w:p>
        </w:tc>
        <w:tc>
          <w:tcPr>
            <w:tcW w:w="3352" w:type="dxa"/>
            <w:gridSpan w:val="2"/>
            <w:tcBorders>
              <w:top w:val="nil"/>
              <w:left w:val="nil"/>
              <w:bottom w:val="single" w:sz="8" w:space="0" w:color="F79646"/>
              <w:right w:val="single" w:sz="8" w:space="0" w:color="F79646"/>
            </w:tcBorders>
            <w:shd w:val="clear" w:color="auto" w:fill="auto"/>
            <w:vAlign w:val="center"/>
          </w:tcPr>
          <w:p w14:paraId="00000325" w14:textId="77777777" w:rsidR="003A39A1" w:rsidRDefault="00000000">
            <w:pPr>
              <w:spacing w:line="240" w:lineRule="auto"/>
              <w:jc w:val="center"/>
              <w:rPr>
                <w:color w:val="FF0000"/>
              </w:rPr>
            </w:pPr>
            <w:r>
              <w:rPr>
                <w:color w:val="FF0000"/>
              </w:rPr>
              <w:t>Mano de obra</w:t>
            </w:r>
          </w:p>
        </w:tc>
        <w:tc>
          <w:tcPr>
            <w:tcW w:w="1676" w:type="dxa"/>
            <w:vMerge/>
            <w:tcBorders>
              <w:top w:val="nil"/>
              <w:left w:val="single" w:sz="8" w:space="0" w:color="F79646"/>
              <w:bottom w:val="single" w:sz="8" w:space="0" w:color="F79646"/>
              <w:right w:val="single" w:sz="8" w:space="0" w:color="F79646"/>
            </w:tcBorders>
            <w:shd w:val="clear" w:color="auto" w:fill="auto"/>
            <w:vAlign w:val="center"/>
          </w:tcPr>
          <w:p w14:paraId="00000327" w14:textId="77777777" w:rsidR="003A39A1" w:rsidRDefault="003A39A1">
            <w:pPr>
              <w:widowControl w:val="0"/>
              <w:pBdr>
                <w:top w:val="nil"/>
                <w:left w:val="nil"/>
                <w:bottom w:val="nil"/>
                <w:right w:val="nil"/>
                <w:between w:val="nil"/>
              </w:pBdr>
              <w:rPr>
                <w:color w:val="FF0000"/>
              </w:rPr>
            </w:pPr>
          </w:p>
        </w:tc>
      </w:tr>
      <w:tr w:rsidR="003A39A1" w14:paraId="5851EE87" w14:textId="77777777">
        <w:trPr>
          <w:trHeight w:val="520"/>
          <w:jc w:val="center"/>
        </w:trPr>
        <w:tc>
          <w:tcPr>
            <w:tcW w:w="1676" w:type="dxa"/>
            <w:tcBorders>
              <w:top w:val="nil"/>
              <w:left w:val="single" w:sz="8" w:space="0" w:color="F79646"/>
              <w:bottom w:val="single" w:sz="8" w:space="0" w:color="F79646"/>
              <w:right w:val="single" w:sz="8" w:space="0" w:color="F79646"/>
            </w:tcBorders>
            <w:shd w:val="clear" w:color="auto" w:fill="auto"/>
          </w:tcPr>
          <w:p w14:paraId="00000328" w14:textId="77777777" w:rsidR="003A39A1" w:rsidRDefault="00000000">
            <w:pPr>
              <w:spacing w:line="240" w:lineRule="auto"/>
              <w:rPr>
                <w:rFonts w:ascii="Calibri" w:eastAsia="Calibri" w:hAnsi="Calibri" w:cs="Calibri"/>
                <w:color w:val="FF0000"/>
                <w:sz w:val="24"/>
                <w:szCs w:val="24"/>
              </w:rPr>
            </w:pPr>
            <w:r>
              <w:rPr>
                <w:rFonts w:ascii="Calibri" w:eastAsia="Calibri" w:hAnsi="Calibri" w:cs="Calibri"/>
                <w:color w:val="FF0000"/>
                <w:sz w:val="24"/>
                <w:szCs w:val="24"/>
              </w:rPr>
              <w:t> </w:t>
            </w:r>
          </w:p>
        </w:tc>
        <w:tc>
          <w:tcPr>
            <w:tcW w:w="1676" w:type="dxa"/>
            <w:tcBorders>
              <w:top w:val="nil"/>
              <w:left w:val="nil"/>
              <w:bottom w:val="single" w:sz="8" w:space="0" w:color="F79646"/>
              <w:right w:val="single" w:sz="8" w:space="0" w:color="F79646"/>
            </w:tcBorders>
            <w:shd w:val="clear" w:color="auto" w:fill="FDE4D0"/>
            <w:vAlign w:val="center"/>
          </w:tcPr>
          <w:p w14:paraId="00000329" w14:textId="77777777" w:rsidR="003A39A1" w:rsidRDefault="00000000">
            <w:pPr>
              <w:spacing w:line="240" w:lineRule="auto"/>
              <w:jc w:val="center"/>
              <w:rPr>
                <w:color w:val="FF0000"/>
              </w:rPr>
            </w:pPr>
            <w:r>
              <w:rPr>
                <w:color w:val="FF0000"/>
              </w:rPr>
              <w:t>Referencia</w:t>
            </w:r>
          </w:p>
        </w:tc>
        <w:tc>
          <w:tcPr>
            <w:tcW w:w="1676" w:type="dxa"/>
            <w:tcBorders>
              <w:top w:val="nil"/>
              <w:left w:val="nil"/>
              <w:bottom w:val="single" w:sz="8" w:space="0" w:color="F79646"/>
              <w:right w:val="single" w:sz="8" w:space="0" w:color="F79646"/>
            </w:tcBorders>
            <w:shd w:val="clear" w:color="auto" w:fill="FDE4D0"/>
            <w:vAlign w:val="center"/>
          </w:tcPr>
          <w:p w14:paraId="0000032A" w14:textId="77777777" w:rsidR="003A39A1" w:rsidRDefault="00000000">
            <w:pPr>
              <w:spacing w:line="240" w:lineRule="auto"/>
              <w:jc w:val="center"/>
              <w:rPr>
                <w:color w:val="FF0000"/>
              </w:rPr>
            </w:pPr>
            <w:r>
              <w:rPr>
                <w:color w:val="FF0000"/>
              </w:rPr>
              <w:t>Importe ($)</w:t>
            </w:r>
          </w:p>
        </w:tc>
        <w:tc>
          <w:tcPr>
            <w:tcW w:w="1676" w:type="dxa"/>
            <w:tcBorders>
              <w:top w:val="nil"/>
              <w:left w:val="nil"/>
              <w:bottom w:val="single" w:sz="8" w:space="0" w:color="F79646"/>
              <w:right w:val="single" w:sz="8" w:space="0" w:color="F79646"/>
            </w:tcBorders>
            <w:shd w:val="clear" w:color="auto" w:fill="FDE4D0"/>
            <w:vAlign w:val="center"/>
          </w:tcPr>
          <w:p w14:paraId="0000032B" w14:textId="77777777" w:rsidR="003A39A1" w:rsidRDefault="00000000">
            <w:pPr>
              <w:spacing w:line="240" w:lineRule="auto"/>
              <w:jc w:val="center"/>
              <w:rPr>
                <w:color w:val="FF0000"/>
              </w:rPr>
            </w:pPr>
            <w:r>
              <w:rPr>
                <w:color w:val="FF0000"/>
              </w:rPr>
              <w:t>Referencia</w:t>
            </w:r>
          </w:p>
        </w:tc>
        <w:tc>
          <w:tcPr>
            <w:tcW w:w="1676" w:type="dxa"/>
            <w:tcBorders>
              <w:top w:val="nil"/>
              <w:left w:val="nil"/>
              <w:bottom w:val="single" w:sz="8" w:space="0" w:color="F79646"/>
              <w:right w:val="single" w:sz="8" w:space="0" w:color="F79646"/>
            </w:tcBorders>
            <w:shd w:val="clear" w:color="auto" w:fill="FDE4D0"/>
            <w:vAlign w:val="center"/>
          </w:tcPr>
          <w:p w14:paraId="0000032C" w14:textId="77777777" w:rsidR="003A39A1" w:rsidRDefault="00000000">
            <w:pPr>
              <w:spacing w:line="240" w:lineRule="auto"/>
              <w:jc w:val="center"/>
              <w:rPr>
                <w:color w:val="FF0000"/>
              </w:rPr>
            </w:pPr>
            <w:r>
              <w:rPr>
                <w:color w:val="FF0000"/>
              </w:rPr>
              <w:t>Importe ($)</w:t>
            </w:r>
          </w:p>
        </w:tc>
        <w:tc>
          <w:tcPr>
            <w:tcW w:w="1676" w:type="dxa"/>
            <w:vMerge/>
            <w:tcBorders>
              <w:top w:val="nil"/>
              <w:left w:val="single" w:sz="8" w:space="0" w:color="F79646"/>
              <w:bottom w:val="single" w:sz="8" w:space="0" w:color="F79646"/>
              <w:right w:val="single" w:sz="8" w:space="0" w:color="F79646"/>
            </w:tcBorders>
            <w:shd w:val="clear" w:color="auto" w:fill="auto"/>
            <w:vAlign w:val="center"/>
          </w:tcPr>
          <w:p w14:paraId="0000032D" w14:textId="77777777" w:rsidR="003A39A1" w:rsidRDefault="003A39A1">
            <w:pPr>
              <w:widowControl w:val="0"/>
              <w:pBdr>
                <w:top w:val="nil"/>
                <w:left w:val="nil"/>
                <w:bottom w:val="nil"/>
                <w:right w:val="nil"/>
                <w:between w:val="nil"/>
              </w:pBdr>
              <w:rPr>
                <w:color w:val="FF0000"/>
              </w:rPr>
            </w:pPr>
          </w:p>
        </w:tc>
      </w:tr>
      <w:tr w:rsidR="003A39A1" w14:paraId="5A389A51" w14:textId="77777777">
        <w:trPr>
          <w:trHeight w:val="520"/>
          <w:jc w:val="center"/>
        </w:trPr>
        <w:tc>
          <w:tcPr>
            <w:tcW w:w="1676" w:type="dxa"/>
            <w:tcBorders>
              <w:top w:val="nil"/>
              <w:left w:val="single" w:sz="8" w:space="0" w:color="F79646"/>
              <w:bottom w:val="single" w:sz="8" w:space="0" w:color="F79646"/>
              <w:right w:val="single" w:sz="8" w:space="0" w:color="F79646"/>
            </w:tcBorders>
            <w:shd w:val="clear" w:color="auto" w:fill="auto"/>
            <w:vAlign w:val="center"/>
          </w:tcPr>
          <w:p w14:paraId="0000032E" w14:textId="77777777" w:rsidR="003A39A1" w:rsidRDefault="00000000">
            <w:pPr>
              <w:spacing w:line="240" w:lineRule="auto"/>
              <w:jc w:val="center"/>
              <w:rPr>
                <w:rFonts w:ascii="Calibri" w:eastAsia="Calibri" w:hAnsi="Calibri" w:cs="Calibri"/>
                <w:b/>
                <w:color w:val="FF0000"/>
              </w:rPr>
            </w:pPr>
            <w:r>
              <w:rPr>
                <w:rFonts w:ascii="Calibri" w:eastAsia="Calibri" w:hAnsi="Calibri" w:cs="Calibri"/>
                <w:b/>
                <w:color w:val="FF0000"/>
              </w:rPr>
              <w:t>01/07/2022</w:t>
            </w:r>
          </w:p>
        </w:tc>
        <w:tc>
          <w:tcPr>
            <w:tcW w:w="1676" w:type="dxa"/>
            <w:tcBorders>
              <w:top w:val="nil"/>
              <w:left w:val="nil"/>
              <w:bottom w:val="single" w:sz="8" w:space="0" w:color="F79646"/>
              <w:right w:val="single" w:sz="8" w:space="0" w:color="F79646"/>
            </w:tcBorders>
            <w:shd w:val="clear" w:color="auto" w:fill="auto"/>
            <w:vAlign w:val="center"/>
          </w:tcPr>
          <w:p w14:paraId="0000032F" w14:textId="77777777" w:rsidR="003A39A1" w:rsidRDefault="00000000">
            <w:pPr>
              <w:spacing w:line="240" w:lineRule="auto"/>
              <w:jc w:val="center"/>
              <w:rPr>
                <w:color w:val="FF0000"/>
              </w:rPr>
            </w:pPr>
            <w:r>
              <w:rPr>
                <w:color w:val="FF0000"/>
              </w:rPr>
              <w:t>1</w:t>
            </w:r>
          </w:p>
        </w:tc>
        <w:tc>
          <w:tcPr>
            <w:tcW w:w="1676" w:type="dxa"/>
            <w:tcBorders>
              <w:top w:val="nil"/>
              <w:left w:val="nil"/>
              <w:bottom w:val="single" w:sz="8" w:space="0" w:color="F79646"/>
              <w:right w:val="single" w:sz="8" w:space="0" w:color="F79646"/>
            </w:tcBorders>
            <w:shd w:val="clear" w:color="auto" w:fill="auto"/>
            <w:vAlign w:val="center"/>
          </w:tcPr>
          <w:p w14:paraId="00000330" w14:textId="77777777" w:rsidR="003A39A1" w:rsidRDefault="00000000">
            <w:pPr>
              <w:spacing w:line="240" w:lineRule="auto"/>
              <w:jc w:val="center"/>
              <w:rPr>
                <w:color w:val="FF0000"/>
              </w:rPr>
            </w:pPr>
            <w:r>
              <w:rPr>
                <w:color w:val="FF0000"/>
              </w:rPr>
              <w:t>1000</w:t>
            </w:r>
          </w:p>
        </w:tc>
        <w:tc>
          <w:tcPr>
            <w:tcW w:w="1676" w:type="dxa"/>
            <w:tcBorders>
              <w:top w:val="nil"/>
              <w:left w:val="nil"/>
              <w:bottom w:val="single" w:sz="8" w:space="0" w:color="F79646"/>
              <w:right w:val="single" w:sz="8" w:space="0" w:color="F79646"/>
            </w:tcBorders>
            <w:shd w:val="clear" w:color="auto" w:fill="auto"/>
            <w:vAlign w:val="center"/>
          </w:tcPr>
          <w:p w14:paraId="00000331" w14:textId="77777777" w:rsidR="003A39A1" w:rsidRDefault="00000000">
            <w:pPr>
              <w:spacing w:line="240" w:lineRule="auto"/>
              <w:jc w:val="center"/>
              <w:rPr>
                <w:color w:val="FF0000"/>
              </w:rPr>
            </w:pPr>
            <w:r>
              <w:rPr>
                <w:color w:val="FF0000"/>
              </w:rPr>
              <w:t>1123</w:t>
            </w:r>
          </w:p>
        </w:tc>
        <w:tc>
          <w:tcPr>
            <w:tcW w:w="1676" w:type="dxa"/>
            <w:tcBorders>
              <w:top w:val="nil"/>
              <w:left w:val="nil"/>
              <w:bottom w:val="single" w:sz="8" w:space="0" w:color="F79646"/>
              <w:right w:val="single" w:sz="8" w:space="0" w:color="F79646"/>
            </w:tcBorders>
            <w:shd w:val="clear" w:color="auto" w:fill="auto"/>
            <w:vAlign w:val="center"/>
          </w:tcPr>
          <w:p w14:paraId="00000332" w14:textId="77777777" w:rsidR="003A39A1" w:rsidRDefault="00000000">
            <w:pPr>
              <w:spacing w:line="240" w:lineRule="auto"/>
              <w:jc w:val="center"/>
              <w:rPr>
                <w:color w:val="FF0000"/>
              </w:rPr>
            </w:pPr>
            <w:r>
              <w:rPr>
                <w:color w:val="FF0000"/>
              </w:rPr>
              <w:t>1500</w:t>
            </w:r>
          </w:p>
        </w:tc>
        <w:tc>
          <w:tcPr>
            <w:tcW w:w="1676" w:type="dxa"/>
            <w:tcBorders>
              <w:top w:val="nil"/>
              <w:left w:val="nil"/>
              <w:bottom w:val="single" w:sz="8" w:space="0" w:color="F79646"/>
              <w:right w:val="single" w:sz="8" w:space="0" w:color="F79646"/>
            </w:tcBorders>
            <w:shd w:val="clear" w:color="auto" w:fill="auto"/>
            <w:vAlign w:val="center"/>
          </w:tcPr>
          <w:p w14:paraId="00000333" w14:textId="77777777" w:rsidR="003A39A1" w:rsidRDefault="00000000">
            <w:pPr>
              <w:spacing w:line="240" w:lineRule="auto"/>
              <w:jc w:val="center"/>
              <w:rPr>
                <w:color w:val="FF0000"/>
              </w:rPr>
            </w:pPr>
            <w:r>
              <w:rPr>
                <w:color w:val="FF0000"/>
              </w:rPr>
              <w:t> </w:t>
            </w:r>
          </w:p>
        </w:tc>
      </w:tr>
      <w:tr w:rsidR="003A39A1" w14:paraId="4884F722" w14:textId="77777777">
        <w:trPr>
          <w:trHeight w:val="520"/>
          <w:jc w:val="center"/>
        </w:trPr>
        <w:tc>
          <w:tcPr>
            <w:tcW w:w="1676" w:type="dxa"/>
            <w:tcBorders>
              <w:top w:val="nil"/>
              <w:left w:val="single" w:sz="8" w:space="0" w:color="F79646"/>
              <w:bottom w:val="single" w:sz="8" w:space="0" w:color="F79646"/>
              <w:right w:val="single" w:sz="8" w:space="0" w:color="F79646"/>
            </w:tcBorders>
            <w:shd w:val="clear" w:color="auto" w:fill="FDE4D0"/>
            <w:vAlign w:val="center"/>
          </w:tcPr>
          <w:p w14:paraId="00000334" w14:textId="77777777" w:rsidR="003A39A1" w:rsidRDefault="00000000">
            <w:pPr>
              <w:spacing w:line="240" w:lineRule="auto"/>
              <w:jc w:val="center"/>
              <w:rPr>
                <w:rFonts w:ascii="Calibri" w:eastAsia="Calibri" w:hAnsi="Calibri" w:cs="Calibri"/>
                <w:b/>
                <w:color w:val="FF0000"/>
              </w:rPr>
            </w:pPr>
            <w:r>
              <w:rPr>
                <w:rFonts w:ascii="Calibri" w:eastAsia="Calibri" w:hAnsi="Calibri" w:cs="Calibri"/>
                <w:b/>
                <w:color w:val="FF0000"/>
              </w:rPr>
              <w:t>01/07/2022</w:t>
            </w:r>
          </w:p>
        </w:tc>
        <w:tc>
          <w:tcPr>
            <w:tcW w:w="1676" w:type="dxa"/>
            <w:tcBorders>
              <w:top w:val="nil"/>
              <w:left w:val="nil"/>
              <w:bottom w:val="single" w:sz="8" w:space="0" w:color="F79646"/>
              <w:right w:val="single" w:sz="8" w:space="0" w:color="F79646"/>
            </w:tcBorders>
            <w:shd w:val="clear" w:color="auto" w:fill="FDE4D0"/>
            <w:vAlign w:val="center"/>
          </w:tcPr>
          <w:p w14:paraId="00000335" w14:textId="77777777" w:rsidR="003A39A1" w:rsidRDefault="00000000">
            <w:pPr>
              <w:spacing w:line="240" w:lineRule="auto"/>
              <w:jc w:val="center"/>
              <w:rPr>
                <w:color w:val="FF0000"/>
              </w:rPr>
            </w:pPr>
            <w:r>
              <w:rPr>
                <w:color w:val="FF0000"/>
              </w:rPr>
              <w:t>9</w:t>
            </w:r>
          </w:p>
        </w:tc>
        <w:tc>
          <w:tcPr>
            <w:tcW w:w="1676" w:type="dxa"/>
            <w:tcBorders>
              <w:top w:val="nil"/>
              <w:left w:val="nil"/>
              <w:bottom w:val="single" w:sz="8" w:space="0" w:color="F79646"/>
              <w:right w:val="single" w:sz="8" w:space="0" w:color="F79646"/>
            </w:tcBorders>
            <w:shd w:val="clear" w:color="auto" w:fill="FDE4D0"/>
            <w:vAlign w:val="center"/>
          </w:tcPr>
          <w:p w14:paraId="00000336" w14:textId="77777777" w:rsidR="003A39A1" w:rsidRDefault="00000000">
            <w:pPr>
              <w:spacing w:line="240" w:lineRule="auto"/>
              <w:jc w:val="center"/>
              <w:rPr>
                <w:color w:val="FF0000"/>
              </w:rPr>
            </w:pPr>
            <w:r>
              <w:rPr>
                <w:color w:val="FF0000"/>
              </w:rPr>
              <w:t>500</w:t>
            </w:r>
          </w:p>
        </w:tc>
        <w:tc>
          <w:tcPr>
            <w:tcW w:w="1676" w:type="dxa"/>
            <w:tcBorders>
              <w:top w:val="nil"/>
              <w:left w:val="nil"/>
              <w:bottom w:val="single" w:sz="8" w:space="0" w:color="F79646"/>
              <w:right w:val="single" w:sz="8" w:space="0" w:color="F79646"/>
            </w:tcBorders>
            <w:shd w:val="clear" w:color="auto" w:fill="FDE4D0"/>
            <w:vAlign w:val="center"/>
          </w:tcPr>
          <w:p w14:paraId="00000337"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FDE4D0"/>
            <w:vAlign w:val="center"/>
          </w:tcPr>
          <w:p w14:paraId="00000338"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FDE4D0"/>
            <w:vAlign w:val="center"/>
          </w:tcPr>
          <w:p w14:paraId="00000339" w14:textId="77777777" w:rsidR="003A39A1" w:rsidRDefault="00000000">
            <w:pPr>
              <w:spacing w:line="240" w:lineRule="auto"/>
              <w:jc w:val="center"/>
              <w:rPr>
                <w:color w:val="FF0000"/>
              </w:rPr>
            </w:pPr>
            <w:r>
              <w:rPr>
                <w:color w:val="FF0000"/>
              </w:rPr>
              <w:t> </w:t>
            </w:r>
          </w:p>
        </w:tc>
      </w:tr>
      <w:tr w:rsidR="003A39A1" w14:paraId="3009A7CC" w14:textId="77777777">
        <w:trPr>
          <w:trHeight w:val="520"/>
          <w:jc w:val="center"/>
        </w:trPr>
        <w:tc>
          <w:tcPr>
            <w:tcW w:w="1676" w:type="dxa"/>
            <w:tcBorders>
              <w:top w:val="nil"/>
              <w:left w:val="single" w:sz="8" w:space="0" w:color="F79646"/>
              <w:bottom w:val="single" w:sz="8" w:space="0" w:color="F79646"/>
              <w:right w:val="single" w:sz="8" w:space="0" w:color="F79646"/>
            </w:tcBorders>
            <w:shd w:val="clear" w:color="auto" w:fill="auto"/>
            <w:vAlign w:val="center"/>
          </w:tcPr>
          <w:p w14:paraId="0000033A" w14:textId="77777777" w:rsidR="003A39A1" w:rsidRDefault="00000000">
            <w:pPr>
              <w:spacing w:line="240" w:lineRule="auto"/>
              <w:jc w:val="center"/>
              <w:rPr>
                <w:rFonts w:ascii="Calibri" w:eastAsia="Calibri" w:hAnsi="Calibri" w:cs="Calibri"/>
                <w:b/>
                <w:color w:val="FF0000"/>
              </w:rPr>
            </w:pPr>
            <w:r>
              <w:rPr>
                <w:rFonts w:ascii="Calibri" w:eastAsia="Calibri" w:hAnsi="Calibri" w:cs="Calibri"/>
                <w:b/>
                <w:color w:val="FF0000"/>
              </w:rPr>
              <w:t>01/07/2022</w:t>
            </w:r>
          </w:p>
        </w:tc>
        <w:tc>
          <w:tcPr>
            <w:tcW w:w="1676" w:type="dxa"/>
            <w:tcBorders>
              <w:top w:val="nil"/>
              <w:left w:val="nil"/>
              <w:bottom w:val="single" w:sz="8" w:space="0" w:color="F79646"/>
              <w:right w:val="single" w:sz="8" w:space="0" w:color="F79646"/>
            </w:tcBorders>
            <w:shd w:val="clear" w:color="auto" w:fill="auto"/>
            <w:vAlign w:val="center"/>
          </w:tcPr>
          <w:p w14:paraId="0000033B" w14:textId="77777777" w:rsidR="003A39A1" w:rsidRDefault="00000000">
            <w:pPr>
              <w:spacing w:line="240" w:lineRule="auto"/>
              <w:jc w:val="center"/>
              <w:rPr>
                <w:color w:val="FF0000"/>
              </w:rPr>
            </w:pPr>
            <w:r>
              <w:rPr>
                <w:color w:val="FF0000"/>
              </w:rPr>
              <w:t>33</w:t>
            </w:r>
          </w:p>
        </w:tc>
        <w:tc>
          <w:tcPr>
            <w:tcW w:w="1676" w:type="dxa"/>
            <w:tcBorders>
              <w:top w:val="nil"/>
              <w:left w:val="nil"/>
              <w:bottom w:val="single" w:sz="8" w:space="0" w:color="F79646"/>
              <w:right w:val="single" w:sz="8" w:space="0" w:color="F79646"/>
            </w:tcBorders>
            <w:shd w:val="clear" w:color="auto" w:fill="auto"/>
            <w:vAlign w:val="center"/>
          </w:tcPr>
          <w:p w14:paraId="0000033C" w14:textId="77777777" w:rsidR="003A39A1" w:rsidRDefault="00000000">
            <w:pPr>
              <w:spacing w:line="240" w:lineRule="auto"/>
              <w:jc w:val="center"/>
              <w:rPr>
                <w:color w:val="FF0000"/>
              </w:rPr>
            </w:pPr>
            <w:r>
              <w:rPr>
                <w:color w:val="FF0000"/>
              </w:rPr>
              <w:t>200</w:t>
            </w:r>
          </w:p>
        </w:tc>
        <w:tc>
          <w:tcPr>
            <w:tcW w:w="1676" w:type="dxa"/>
            <w:tcBorders>
              <w:top w:val="nil"/>
              <w:left w:val="nil"/>
              <w:bottom w:val="single" w:sz="8" w:space="0" w:color="F79646"/>
              <w:right w:val="single" w:sz="8" w:space="0" w:color="F79646"/>
            </w:tcBorders>
            <w:shd w:val="clear" w:color="auto" w:fill="auto"/>
            <w:vAlign w:val="center"/>
          </w:tcPr>
          <w:p w14:paraId="0000033D"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auto"/>
            <w:vAlign w:val="center"/>
          </w:tcPr>
          <w:p w14:paraId="0000033E"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auto"/>
            <w:vAlign w:val="center"/>
          </w:tcPr>
          <w:p w14:paraId="0000033F" w14:textId="77777777" w:rsidR="003A39A1" w:rsidRDefault="00000000">
            <w:pPr>
              <w:spacing w:line="240" w:lineRule="auto"/>
              <w:jc w:val="center"/>
              <w:rPr>
                <w:color w:val="FF0000"/>
              </w:rPr>
            </w:pPr>
            <w:r>
              <w:rPr>
                <w:color w:val="FF0000"/>
              </w:rPr>
              <w:t> </w:t>
            </w:r>
          </w:p>
        </w:tc>
      </w:tr>
      <w:tr w:rsidR="003A39A1" w14:paraId="7D770BC8" w14:textId="77777777">
        <w:trPr>
          <w:trHeight w:val="520"/>
          <w:jc w:val="center"/>
        </w:trPr>
        <w:tc>
          <w:tcPr>
            <w:tcW w:w="1676" w:type="dxa"/>
            <w:tcBorders>
              <w:top w:val="nil"/>
              <w:left w:val="single" w:sz="8" w:space="0" w:color="F79646"/>
              <w:bottom w:val="single" w:sz="8" w:space="0" w:color="F79646"/>
              <w:right w:val="single" w:sz="8" w:space="0" w:color="F79646"/>
            </w:tcBorders>
            <w:shd w:val="clear" w:color="auto" w:fill="FDE4D0"/>
            <w:vAlign w:val="center"/>
          </w:tcPr>
          <w:p w14:paraId="00000340" w14:textId="77777777" w:rsidR="003A39A1" w:rsidRDefault="00000000">
            <w:pPr>
              <w:spacing w:line="240" w:lineRule="auto"/>
              <w:jc w:val="center"/>
              <w:rPr>
                <w:rFonts w:ascii="Calibri" w:eastAsia="Calibri" w:hAnsi="Calibri" w:cs="Calibri"/>
                <w:b/>
                <w:color w:val="FF0000"/>
              </w:rPr>
            </w:pPr>
            <w:r>
              <w:rPr>
                <w:rFonts w:ascii="Calibri" w:eastAsia="Calibri" w:hAnsi="Calibri" w:cs="Calibri"/>
                <w:b/>
                <w:color w:val="FF0000"/>
              </w:rPr>
              <w:t>15/07/2022</w:t>
            </w:r>
          </w:p>
        </w:tc>
        <w:tc>
          <w:tcPr>
            <w:tcW w:w="1676" w:type="dxa"/>
            <w:tcBorders>
              <w:top w:val="nil"/>
              <w:left w:val="nil"/>
              <w:bottom w:val="single" w:sz="8" w:space="0" w:color="F79646"/>
              <w:right w:val="single" w:sz="8" w:space="0" w:color="F79646"/>
            </w:tcBorders>
            <w:shd w:val="clear" w:color="auto" w:fill="FDE4D0"/>
            <w:vAlign w:val="center"/>
          </w:tcPr>
          <w:p w14:paraId="00000341"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FDE4D0"/>
            <w:vAlign w:val="center"/>
          </w:tcPr>
          <w:p w14:paraId="00000342"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FDE4D0"/>
            <w:vAlign w:val="center"/>
          </w:tcPr>
          <w:p w14:paraId="00000343" w14:textId="77777777" w:rsidR="003A39A1" w:rsidRDefault="00000000">
            <w:pPr>
              <w:spacing w:line="240" w:lineRule="auto"/>
              <w:jc w:val="center"/>
              <w:rPr>
                <w:color w:val="FF0000"/>
              </w:rPr>
            </w:pPr>
            <w:r>
              <w:rPr>
                <w:color w:val="FF0000"/>
              </w:rPr>
              <w:t>1142</w:t>
            </w:r>
          </w:p>
        </w:tc>
        <w:tc>
          <w:tcPr>
            <w:tcW w:w="1676" w:type="dxa"/>
            <w:tcBorders>
              <w:top w:val="nil"/>
              <w:left w:val="nil"/>
              <w:bottom w:val="single" w:sz="8" w:space="0" w:color="F79646"/>
              <w:right w:val="single" w:sz="8" w:space="0" w:color="F79646"/>
            </w:tcBorders>
            <w:shd w:val="clear" w:color="auto" w:fill="FDE4D0"/>
            <w:vAlign w:val="center"/>
          </w:tcPr>
          <w:p w14:paraId="00000344" w14:textId="77777777" w:rsidR="003A39A1" w:rsidRDefault="00000000">
            <w:pPr>
              <w:spacing w:line="240" w:lineRule="auto"/>
              <w:jc w:val="center"/>
              <w:rPr>
                <w:color w:val="FF0000"/>
              </w:rPr>
            </w:pPr>
            <w:r>
              <w:rPr>
                <w:color w:val="FF0000"/>
              </w:rPr>
              <w:t>1000</w:t>
            </w:r>
          </w:p>
        </w:tc>
        <w:tc>
          <w:tcPr>
            <w:tcW w:w="1676" w:type="dxa"/>
            <w:tcBorders>
              <w:top w:val="nil"/>
              <w:left w:val="nil"/>
              <w:bottom w:val="single" w:sz="8" w:space="0" w:color="F79646"/>
              <w:right w:val="single" w:sz="8" w:space="0" w:color="F79646"/>
            </w:tcBorders>
            <w:shd w:val="clear" w:color="auto" w:fill="FDE4D0"/>
            <w:vAlign w:val="center"/>
          </w:tcPr>
          <w:p w14:paraId="00000345" w14:textId="77777777" w:rsidR="003A39A1" w:rsidRDefault="00000000">
            <w:pPr>
              <w:spacing w:line="240" w:lineRule="auto"/>
              <w:jc w:val="center"/>
              <w:rPr>
                <w:color w:val="FF0000"/>
              </w:rPr>
            </w:pPr>
            <w:r>
              <w:rPr>
                <w:color w:val="FF0000"/>
              </w:rPr>
              <w:t> </w:t>
            </w:r>
          </w:p>
        </w:tc>
      </w:tr>
      <w:tr w:rsidR="003A39A1" w14:paraId="5B0BED38" w14:textId="77777777">
        <w:trPr>
          <w:trHeight w:val="520"/>
          <w:jc w:val="center"/>
        </w:trPr>
        <w:tc>
          <w:tcPr>
            <w:tcW w:w="1676" w:type="dxa"/>
            <w:tcBorders>
              <w:top w:val="nil"/>
              <w:left w:val="single" w:sz="8" w:space="0" w:color="F79646"/>
              <w:bottom w:val="single" w:sz="8" w:space="0" w:color="F79646"/>
              <w:right w:val="single" w:sz="8" w:space="0" w:color="F79646"/>
            </w:tcBorders>
            <w:shd w:val="clear" w:color="auto" w:fill="auto"/>
            <w:vAlign w:val="center"/>
          </w:tcPr>
          <w:p w14:paraId="00000346" w14:textId="77777777" w:rsidR="003A39A1" w:rsidRDefault="00000000">
            <w:pPr>
              <w:spacing w:line="240" w:lineRule="auto"/>
              <w:jc w:val="center"/>
              <w:rPr>
                <w:rFonts w:ascii="Calibri" w:eastAsia="Calibri" w:hAnsi="Calibri" w:cs="Calibri"/>
                <w:b/>
                <w:color w:val="FF0000"/>
              </w:rPr>
            </w:pPr>
            <w:r>
              <w:rPr>
                <w:rFonts w:ascii="Calibri" w:eastAsia="Calibri" w:hAnsi="Calibri" w:cs="Calibri"/>
                <w:b/>
                <w:color w:val="FF0000"/>
              </w:rPr>
              <w:t>22/07/2022</w:t>
            </w:r>
          </w:p>
        </w:tc>
        <w:tc>
          <w:tcPr>
            <w:tcW w:w="1676" w:type="dxa"/>
            <w:tcBorders>
              <w:top w:val="nil"/>
              <w:left w:val="nil"/>
              <w:bottom w:val="single" w:sz="8" w:space="0" w:color="F79646"/>
              <w:right w:val="single" w:sz="8" w:space="0" w:color="F79646"/>
            </w:tcBorders>
            <w:shd w:val="clear" w:color="auto" w:fill="auto"/>
            <w:vAlign w:val="center"/>
          </w:tcPr>
          <w:p w14:paraId="00000347"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auto"/>
            <w:vAlign w:val="center"/>
          </w:tcPr>
          <w:p w14:paraId="00000348"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auto"/>
            <w:vAlign w:val="center"/>
          </w:tcPr>
          <w:p w14:paraId="00000349" w14:textId="77777777" w:rsidR="003A39A1" w:rsidRDefault="00000000">
            <w:pPr>
              <w:spacing w:line="240" w:lineRule="auto"/>
              <w:jc w:val="center"/>
              <w:rPr>
                <w:color w:val="FF0000"/>
              </w:rPr>
            </w:pPr>
            <w:r>
              <w:rPr>
                <w:color w:val="FF0000"/>
              </w:rPr>
              <w:t>1125</w:t>
            </w:r>
          </w:p>
        </w:tc>
        <w:tc>
          <w:tcPr>
            <w:tcW w:w="1676" w:type="dxa"/>
            <w:tcBorders>
              <w:top w:val="nil"/>
              <w:left w:val="nil"/>
              <w:bottom w:val="single" w:sz="8" w:space="0" w:color="F79646"/>
              <w:right w:val="single" w:sz="8" w:space="0" w:color="F79646"/>
            </w:tcBorders>
            <w:shd w:val="clear" w:color="auto" w:fill="auto"/>
            <w:vAlign w:val="center"/>
          </w:tcPr>
          <w:p w14:paraId="0000034A" w14:textId="77777777" w:rsidR="003A39A1" w:rsidRDefault="00000000">
            <w:pPr>
              <w:spacing w:line="240" w:lineRule="auto"/>
              <w:jc w:val="center"/>
              <w:rPr>
                <w:color w:val="FF0000"/>
              </w:rPr>
            </w:pPr>
            <w:r>
              <w:rPr>
                <w:color w:val="FF0000"/>
              </w:rPr>
              <w:t>1600</w:t>
            </w:r>
          </w:p>
        </w:tc>
        <w:tc>
          <w:tcPr>
            <w:tcW w:w="1676" w:type="dxa"/>
            <w:tcBorders>
              <w:top w:val="nil"/>
              <w:left w:val="nil"/>
              <w:bottom w:val="single" w:sz="8" w:space="0" w:color="F79646"/>
              <w:right w:val="single" w:sz="8" w:space="0" w:color="F79646"/>
            </w:tcBorders>
            <w:shd w:val="clear" w:color="auto" w:fill="auto"/>
            <w:vAlign w:val="center"/>
          </w:tcPr>
          <w:p w14:paraId="0000034B" w14:textId="77777777" w:rsidR="003A39A1" w:rsidRDefault="00000000">
            <w:pPr>
              <w:spacing w:line="240" w:lineRule="auto"/>
              <w:jc w:val="center"/>
              <w:rPr>
                <w:color w:val="FF0000"/>
              </w:rPr>
            </w:pPr>
            <w:r>
              <w:rPr>
                <w:color w:val="FF0000"/>
              </w:rPr>
              <w:t> </w:t>
            </w:r>
          </w:p>
        </w:tc>
      </w:tr>
      <w:tr w:rsidR="003A39A1" w14:paraId="73985708" w14:textId="77777777">
        <w:trPr>
          <w:trHeight w:val="520"/>
          <w:jc w:val="center"/>
        </w:trPr>
        <w:tc>
          <w:tcPr>
            <w:tcW w:w="1676" w:type="dxa"/>
            <w:tcBorders>
              <w:top w:val="nil"/>
              <w:left w:val="single" w:sz="8" w:space="0" w:color="F79646"/>
              <w:bottom w:val="single" w:sz="8" w:space="0" w:color="F79646"/>
              <w:right w:val="single" w:sz="8" w:space="0" w:color="F79646"/>
            </w:tcBorders>
            <w:shd w:val="clear" w:color="auto" w:fill="FDE4D0"/>
            <w:vAlign w:val="center"/>
          </w:tcPr>
          <w:p w14:paraId="0000034C" w14:textId="77777777" w:rsidR="003A39A1" w:rsidRDefault="00000000">
            <w:pPr>
              <w:spacing w:line="240" w:lineRule="auto"/>
              <w:jc w:val="center"/>
              <w:rPr>
                <w:rFonts w:ascii="Calibri" w:eastAsia="Calibri" w:hAnsi="Calibri" w:cs="Calibri"/>
                <w:b/>
                <w:color w:val="FF0000"/>
              </w:rPr>
            </w:pPr>
            <w:r>
              <w:rPr>
                <w:rFonts w:ascii="Calibri" w:eastAsia="Calibri" w:hAnsi="Calibri" w:cs="Calibri"/>
                <w:b/>
                <w:color w:val="FF0000"/>
              </w:rPr>
              <w:t>30/07/2022</w:t>
            </w:r>
          </w:p>
        </w:tc>
        <w:tc>
          <w:tcPr>
            <w:tcW w:w="1676" w:type="dxa"/>
            <w:tcBorders>
              <w:top w:val="nil"/>
              <w:left w:val="nil"/>
              <w:bottom w:val="single" w:sz="8" w:space="0" w:color="F79646"/>
              <w:right w:val="single" w:sz="8" w:space="0" w:color="F79646"/>
            </w:tcBorders>
            <w:shd w:val="clear" w:color="auto" w:fill="FDE4D0"/>
            <w:vAlign w:val="center"/>
          </w:tcPr>
          <w:p w14:paraId="0000034D" w14:textId="77777777" w:rsidR="003A39A1" w:rsidRDefault="00000000">
            <w:pPr>
              <w:spacing w:line="240" w:lineRule="auto"/>
              <w:jc w:val="center"/>
              <w:rPr>
                <w:color w:val="FF0000"/>
              </w:rPr>
            </w:pPr>
            <w:r>
              <w:rPr>
                <w:color w:val="FF0000"/>
              </w:rPr>
              <w:t>12</w:t>
            </w:r>
          </w:p>
        </w:tc>
        <w:tc>
          <w:tcPr>
            <w:tcW w:w="1676" w:type="dxa"/>
            <w:tcBorders>
              <w:top w:val="nil"/>
              <w:left w:val="nil"/>
              <w:bottom w:val="single" w:sz="8" w:space="0" w:color="F79646"/>
              <w:right w:val="single" w:sz="8" w:space="0" w:color="F79646"/>
            </w:tcBorders>
            <w:shd w:val="clear" w:color="auto" w:fill="FDE4D0"/>
            <w:vAlign w:val="center"/>
          </w:tcPr>
          <w:p w14:paraId="0000034E" w14:textId="77777777" w:rsidR="003A39A1" w:rsidRDefault="00000000">
            <w:pPr>
              <w:spacing w:line="240" w:lineRule="auto"/>
              <w:jc w:val="center"/>
              <w:rPr>
                <w:color w:val="FF0000"/>
              </w:rPr>
            </w:pPr>
            <w:r>
              <w:rPr>
                <w:color w:val="FF0000"/>
              </w:rPr>
              <w:t>800</w:t>
            </w:r>
          </w:p>
        </w:tc>
        <w:tc>
          <w:tcPr>
            <w:tcW w:w="1676" w:type="dxa"/>
            <w:tcBorders>
              <w:top w:val="nil"/>
              <w:left w:val="nil"/>
              <w:bottom w:val="single" w:sz="8" w:space="0" w:color="F79646"/>
              <w:right w:val="single" w:sz="8" w:space="0" w:color="F79646"/>
            </w:tcBorders>
            <w:shd w:val="clear" w:color="auto" w:fill="FDE4D0"/>
            <w:vAlign w:val="center"/>
          </w:tcPr>
          <w:p w14:paraId="0000034F"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FDE4D0"/>
            <w:vAlign w:val="center"/>
          </w:tcPr>
          <w:p w14:paraId="00000350"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FDE4D0"/>
            <w:vAlign w:val="center"/>
          </w:tcPr>
          <w:p w14:paraId="00000351" w14:textId="77777777" w:rsidR="003A39A1" w:rsidRDefault="00000000">
            <w:pPr>
              <w:spacing w:line="240" w:lineRule="auto"/>
              <w:jc w:val="center"/>
              <w:rPr>
                <w:color w:val="FF0000"/>
              </w:rPr>
            </w:pPr>
            <w:r>
              <w:rPr>
                <w:color w:val="FF0000"/>
              </w:rPr>
              <w:t> </w:t>
            </w:r>
          </w:p>
        </w:tc>
      </w:tr>
      <w:tr w:rsidR="003A39A1" w14:paraId="364FB801" w14:textId="77777777">
        <w:trPr>
          <w:trHeight w:val="520"/>
          <w:jc w:val="center"/>
        </w:trPr>
        <w:tc>
          <w:tcPr>
            <w:tcW w:w="1676" w:type="dxa"/>
            <w:tcBorders>
              <w:top w:val="nil"/>
              <w:left w:val="single" w:sz="8" w:space="0" w:color="F79646"/>
              <w:bottom w:val="single" w:sz="8" w:space="0" w:color="F79646"/>
              <w:right w:val="single" w:sz="8" w:space="0" w:color="F79646"/>
            </w:tcBorders>
            <w:shd w:val="clear" w:color="auto" w:fill="auto"/>
            <w:vAlign w:val="center"/>
          </w:tcPr>
          <w:p w14:paraId="00000352" w14:textId="77777777" w:rsidR="003A39A1" w:rsidRDefault="00000000">
            <w:pPr>
              <w:spacing w:line="240" w:lineRule="auto"/>
              <w:jc w:val="center"/>
              <w:rPr>
                <w:rFonts w:ascii="Calibri" w:eastAsia="Calibri" w:hAnsi="Calibri" w:cs="Calibri"/>
                <w:b/>
                <w:color w:val="FF0000"/>
              </w:rPr>
            </w:pPr>
            <w:r>
              <w:rPr>
                <w:rFonts w:ascii="Calibri" w:eastAsia="Calibri" w:hAnsi="Calibri" w:cs="Calibri"/>
                <w:b/>
                <w:color w:val="FF0000"/>
              </w:rPr>
              <w:t>31/07/2022</w:t>
            </w:r>
          </w:p>
        </w:tc>
        <w:tc>
          <w:tcPr>
            <w:tcW w:w="1676" w:type="dxa"/>
            <w:tcBorders>
              <w:top w:val="nil"/>
              <w:left w:val="nil"/>
              <w:bottom w:val="single" w:sz="8" w:space="0" w:color="F79646"/>
              <w:right w:val="single" w:sz="8" w:space="0" w:color="F79646"/>
            </w:tcBorders>
            <w:shd w:val="clear" w:color="auto" w:fill="auto"/>
            <w:vAlign w:val="center"/>
          </w:tcPr>
          <w:p w14:paraId="00000353"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auto"/>
            <w:vAlign w:val="center"/>
          </w:tcPr>
          <w:p w14:paraId="00000354"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auto"/>
            <w:vAlign w:val="center"/>
          </w:tcPr>
          <w:p w14:paraId="00000355"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auto"/>
            <w:vAlign w:val="center"/>
          </w:tcPr>
          <w:p w14:paraId="00000356" w14:textId="77777777" w:rsidR="003A39A1" w:rsidRDefault="00000000">
            <w:pPr>
              <w:spacing w:line="240" w:lineRule="auto"/>
              <w:jc w:val="center"/>
              <w:rPr>
                <w:color w:val="FF0000"/>
              </w:rPr>
            </w:pPr>
            <w:r>
              <w:rPr>
                <w:color w:val="FF0000"/>
              </w:rPr>
              <w:t> </w:t>
            </w:r>
          </w:p>
        </w:tc>
        <w:tc>
          <w:tcPr>
            <w:tcW w:w="1676" w:type="dxa"/>
            <w:tcBorders>
              <w:top w:val="nil"/>
              <w:left w:val="nil"/>
              <w:bottom w:val="single" w:sz="8" w:space="0" w:color="F79646"/>
              <w:right w:val="single" w:sz="8" w:space="0" w:color="F79646"/>
            </w:tcBorders>
            <w:shd w:val="clear" w:color="auto" w:fill="auto"/>
            <w:vAlign w:val="center"/>
          </w:tcPr>
          <w:p w14:paraId="00000357" w14:textId="77777777" w:rsidR="003A39A1" w:rsidRDefault="00000000">
            <w:pPr>
              <w:spacing w:line="240" w:lineRule="auto"/>
              <w:jc w:val="center"/>
              <w:rPr>
                <w:color w:val="FF0000"/>
              </w:rPr>
            </w:pPr>
            <w:r>
              <w:rPr>
                <w:color w:val="FF0000"/>
              </w:rPr>
              <w:t>1800</w:t>
            </w:r>
          </w:p>
        </w:tc>
      </w:tr>
    </w:tbl>
    <w:p w14:paraId="00000358" w14:textId="77777777" w:rsidR="003A39A1" w:rsidRDefault="003A39A1">
      <w:pPr>
        <w:pBdr>
          <w:top w:val="nil"/>
          <w:left w:val="nil"/>
          <w:bottom w:val="nil"/>
          <w:right w:val="nil"/>
          <w:between w:val="nil"/>
        </w:pBdr>
      </w:pPr>
    </w:p>
    <w:p w14:paraId="00000359" w14:textId="77777777" w:rsidR="003A39A1" w:rsidRDefault="003A39A1">
      <w:pPr>
        <w:pBdr>
          <w:top w:val="nil"/>
          <w:left w:val="nil"/>
          <w:bottom w:val="nil"/>
          <w:right w:val="nil"/>
          <w:between w:val="nil"/>
        </w:pBdr>
        <w:ind w:left="426"/>
      </w:pPr>
    </w:p>
    <w:p w14:paraId="0000035A" w14:textId="77777777" w:rsidR="003A39A1" w:rsidRPr="009516B5" w:rsidRDefault="00000000">
      <w:pPr>
        <w:pBdr>
          <w:top w:val="nil"/>
          <w:left w:val="nil"/>
          <w:bottom w:val="nil"/>
          <w:right w:val="nil"/>
          <w:between w:val="nil"/>
        </w:pBdr>
        <w:ind w:left="792"/>
        <w:rPr>
          <w:b/>
        </w:rPr>
      </w:pPr>
      <w:sdt>
        <w:sdtPr>
          <w:tag w:val="goog_rdk_20"/>
          <w:id w:val="1453673167"/>
        </w:sdtPr>
        <w:sdtContent/>
      </w:sdt>
      <w:r w:rsidRPr="009516B5">
        <w:rPr>
          <w:b/>
        </w:rPr>
        <w:t>Precio de adquisición</w:t>
      </w:r>
    </w:p>
    <w:p w14:paraId="0000035B" w14:textId="77777777" w:rsidR="003A39A1" w:rsidRDefault="003A39A1">
      <w:pPr>
        <w:pBdr>
          <w:top w:val="nil"/>
          <w:left w:val="nil"/>
          <w:bottom w:val="nil"/>
          <w:right w:val="nil"/>
          <w:between w:val="nil"/>
        </w:pBdr>
      </w:pPr>
    </w:p>
    <w:p w14:paraId="0000035C" w14:textId="77777777" w:rsidR="003A39A1" w:rsidRDefault="003A39A1">
      <w:pPr>
        <w:pBdr>
          <w:top w:val="nil"/>
          <w:left w:val="nil"/>
          <w:bottom w:val="nil"/>
          <w:right w:val="nil"/>
          <w:between w:val="nil"/>
        </w:pBdr>
        <w:ind w:left="426"/>
        <w:rPr>
          <w:b/>
          <w:sz w:val="18"/>
          <w:szCs w:val="18"/>
        </w:rPr>
      </w:pPr>
    </w:p>
    <w:tbl>
      <w:tblPr>
        <w:tblStyle w:val="affffffffa"/>
        <w:tblW w:w="134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
        <w:gridCol w:w="1684"/>
        <w:gridCol w:w="2265"/>
        <w:gridCol w:w="9212"/>
        <w:gridCol w:w="20"/>
      </w:tblGrid>
      <w:tr w:rsidR="003A39A1" w14:paraId="6190A9B4" w14:textId="77777777">
        <w:trPr>
          <w:gridAfter w:val="1"/>
          <w:wAfter w:w="20" w:type="dxa"/>
          <w:jc w:val="center"/>
        </w:trPr>
        <w:tc>
          <w:tcPr>
            <w:tcW w:w="4199" w:type="dxa"/>
            <w:gridSpan w:val="3"/>
            <w:shd w:val="clear" w:color="auto" w:fill="C9DAF8"/>
            <w:tcMar>
              <w:top w:w="100" w:type="dxa"/>
              <w:left w:w="100" w:type="dxa"/>
              <w:bottom w:w="100" w:type="dxa"/>
              <w:right w:w="100" w:type="dxa"/>
            </w:tcMar>
          </w:tcPr>
          <w:p w14:paraId="0000035D" w14:textId="77777777" w:rsidR="003A39A1" w:rsidRDefault="00000000">
            <w:pPr>
              <w:widowControl w:val="0"/>
              <w:pBdr>
                <w:top w:val="nil"/>
                <w:left w:val="nil"/>
                <w:bottom w:val="nil"/>
                <w:right w:val="nil"/>
                <w:between w:val="nil"/>
              </w:pBdr>
              <w:jc w:val="center"/>
              <w:rPr>
                <w:b/>
              </w:rPr>
            </w:pPr>
            <w:r>
              <w:rPr>
                <w:b/>
              </w:rPr>
              <w:t>Tipo de recurso</w:t>
            </w:r>
          </w:p>
        </w:tc>
        <w:tc>
          <w:tcPr>
            <w:tcW w:w="9212" w:type="dxa"/>
            <w:shd w:val="clear" w:color="auto" w:fill="C9DAF8"/>
            <w:tcMar>
              <w:top w:w="100" w:type="dxa"/>
              <w:left w:w="100" w:type="dxa"/>
              <w:bottom w:w="100" w:type="dxa"/>
              <w:right w:w="100" w:type="dxa"/>
            </w:tcMar>
          </w:tcPr>
          <w:p w14:paraId="00000360" w14:textId="77777777" w:rsidR="003A39A1" w:rsidRDefault="00000000">
            <w:pPr>
              <w:pStyle w:val="Ttulo"/>
              <w:widowControl w:val="0"/>
              <w:jc w:val="center"/>
              <w:rPr>
                <w:sz w:val="22"/>
                <w:szCs w:val="22"/>
              </w:rPr>
            </w:pPr>
            <w:r>
              <w:rPr>
                <w:sz w:val="22"/>
                <w:szCs w:val="22"/>
              </w:rPr>
              <w:t>Infografía estática</w:t>
            </w:r>
          </w:p>
        </w:tc>
      </w:tr>
      <w:tr w:rsidR="003A39A1" w14:paraId="05CB3B88" w14:textId="77777777">
        <w:trPr>
          <w:gridAfter w:val="1"/>
          <w:wAfter w:w="20" w:type="dxa"/>
          <w:jc w:val="center"/>
        </w:trPr>
        <w:tc>
          <w:tcPr>
            <w:tcW w:w="4199" w:type="dxa"/>
            <w:gridSpan w:val="3"/>
            <w:shd w:val="clear" w:color="auto" w:fill="auto"/>
            <w:tcMar>
              <w:top w:w="100" w:type="dxa"/>
              <w:left w:w="100" w:type="dxa"/>
              <w:bottom w:w="100" w:type="dxa"/>
              <w:right w:w="100" w:type="dxa"/>
            </w:tcMar>
          </w:tcPr>
          <w:p w14:paraId="00000361" w14:textId="77777777" w:rsidR="003A39A1" w:rsidRDefault="00000000">
            <w:pPr>
              <w:widowControl w:val="0"/>
              <w:pBdr>
                <w:top w:val="nil"/>
                <w:left w:val="nil"/>
                <w:bottom w:val="nil"/>
                <w:right w:val="nil"/>
                <w:between w:val="nil"/>
              </w:pBdr>
              <w:rPr>
                <w:b/>
                <w:highlight w:val="yellow"/>
              </w:rPr>
            </w:pPr>
            <w:r>
              <w:rPr>
                <w:b/>
              </w:rPr>
              <w:t>Texto introductorio</w:t>
            </w:r>
          </w:p>
        </w:tc>
        <w:tc>
          <w:tcPr>
            <w:tcW w:w="9212" w:type="dxa"/>
            <w:shd w:val="clear" w:color="auto" w:fill="auto"/>
            <w:tcMar>
              <w:top w:w="100" w:type="dxa"/>
              <w:left w:w="100" w:type="dxa"/>
              <w:bottom w:w="100" w:type="dxa"/>
              <w:right w:w="100" w:type="dxa"/>
            </w:tcMar>
          </w:tcPr>
          <w:p w14:paraId="00000364" w14:textId="77777777" w:rsidR="003A39A1" w:rsidRPr="009516B5" w:rsidRDefault="00000000">
            <w:pPr>
              <w:pBdr>
                <w:top w:val="nil"/>
                <w:left w:val="nil"/>
                <w:bottom w:val="nil"/>
                <w:right w:val="nil"/>
                <w:between w:val="nil"/>
              </w:pBdr>
              <w:ind w:left="426"/>
            </w:pPr>
            <w:r w:rsidRPr="009516B5">
              <w:t xml:space="preserve">El precio de adquisición es el valor que se le determina a una compra. Allí es importante calcular debidamente el precio de la mercancía para dar una valoración acertada a dicha adquisición. ¿Por qué se hace énfasis en esto? Lo que sucede es que </w:t>
            </w:r>
            <w:r w:rsidRPr="009516B5">
              <w:lastRenderedPageBreak/>
              <w:t>a las compras se les aplican unos descuentos, gastos, impuestos y otros costos que deben ser tenidos en cuenta en la valoración.</w:t>
            </w:r>
          </w:p>
          <w:p w14:paraId="00000365" w14:textId="77777777" w:rsidR="003A39A1" w:rsidRPr="009516B5" w:rsidRDefault="003A39A1">
            <w:pPr>
              <w:pBdr>
                <w:top w:val="nil"/>
                <w:left w:val="nil"/>
                <w:bottom w:val="nil"/>
                <w:right w:val="nil"/>
                <w:between w:val="nil"/>
              </w:pBdr>
              <w:ind w:left="426"/>
            </w:pPr>
          </w:p>
          <w:p w14:paraId="00000366" w14:textId="77777777" w:rsidR="003A39A1" w:rsidRPr="009516B5" w:rsidRDefault="00000000">
            <w:pPr>
              <w:pBdr>
                <w:top w:val="nil"/>
                <w:left w:val="nil"/>
                <w:bottom w:val="nil"/>
                <w:right w:val="nil"/>
                <w:between w:val="nil"/>
              </w:pBdr>
              <w:ind w:left="426"/>
            </w:pPr>
            <w:r w:rsidRPr="009516B5">
              <w:t>El primer dato a tener en cuenta es el del valor de la mercancía, el cual es asignado y negociado directamente con el proveedor. Sin embargo, el valor de adquisición comprende otra serie de factores a tener en cuenta, entre los cuales se encuentran una serie de descuentos aplicados.</w:t>
            </w:r>
          </w:p>
          <w:p w14:paraId="00000367" w14:textId="77777777" w:rsidR="003A39A1" w:rsidRDefault="003A39A1">
            <w:pPr>
              <w:widowControl w:val="0"/>
              <w:pBdr>
                <w:top w:val="nil"/>
                <w:left w:val="nil"/>
                <w:bottom w:val="nil"/>
                <w:right w:val="nil"/>
                <w:between w:val="nil"/>
              </w:pBdr>
              <w:rPr>
                <w:color w:val="FF0000"/>
              </w:rPr>
            </w:pPr>
          </w:p>
        </w:tc>
      </w:tr>
      <w:tr w:rsidR="003A39A1" w14:paraId="051A01B3" w14:textId="77777777">
        <w:trPr>
          <w:gridAfter w:val="1"/>
          <w:wAfter w:w="20" w:type="dxa"/>
          <w:trHeight w:val="420"/>
          <w:jc w:val="center"/>
        </w:trPr>
        <w:tc>
          <w:tcPr>
            <w:tcW w:w="13411" w:type="dxa"/>
            <w:gridSpan w:val="4"/>
            <w:shd w:val="clear" w:color="auto" w:fill="auto"/>
            <w:tcMar>
              <w:top w:w="100" w:type="dxa"/>
              <w:left w:w="100" w:type="dxa"/>
              <w:bottom w:w="100" w:type="dxa"/>
              <w:right w:w="100" w:type="dxa"/>
            </w:tcMar>
          </w:tcPr>
          <w:p w14:paraId="00000368" w14:textId="77777777" w:rsidR="003A39A1" w:rsidRPr="009516B5" w:rsidRDefault="00000000">
            <w:pPr>
              <w:spacing w:after="120"/>
              <w:rPr>
                <w:sz w:val="18"/>
                <w:szCs w:val="18"/>
              </w:rPr>
            </w:pPr>
            <w:r w:rsidRPr="009516B5">
              <w:rPr>
                <w:b/>
              </w:rPr>
              <w:lastRenderedPageBreak/>
              <w:t>Imagen: 137200_i_013</w:t>
            </w:r>
          </w:p>
          <w:p w14:paraId="00000369" w14:textId="77777777" w:rsidR="003A39A1" w:rsidRDefault="003A39A1">
            <w:pPr>
              <w:widowControl w:val="0"/>
              <w:pBdr>
                <w:top w:val="nil"/>
                <w:left w:val="nil"/>
                <w:bottom w:val="nil"/>
                <w:right w:val="nil"/>
                <w:between w:val="nil"/>
              </w:pBdr>
              <w:rPr>
                <w:b/>
                <w:color w:val="FF0000"/>
              </w:rPr>
            </w:pPr>
          </w:p>
          <w:p w14:paraId="0000036A" w14:textId="77777777" w:rsidR="003A39A1" w:rsidRDefault="00000000">
            <w:pPr>
              <w:widowControl w:val="0"/>
              <w:jc w:val="center"/>
              <w:rPr>
                <w:color w:val="FF0000"/>
              </w:rPr>
            </w:pPr>
            <w:r>
              <w:rPr>
                <w:noProof/>
                <w:color w:val="FF0000"/>
              </w:rPr>
              <w:lastRenderedPageBreak/>
              <w:drawing>
                <wp:inline distT="0" distB="0" distL="0" distR="0" wp14:anchorId="59AC6D51" wp14:editId="46EAA121">
                  <wp:extent cx="3149950" cy="4861620"/>
                  <wp:effectExtent l="0" t="0" r="0" b="0"/>
                  <wp:docPr id="33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66"/>
                          <a:srcRect b="11592"/>
                          <a:stretch>
                            <a:fillRect/>
                          </a:stretch>
                        </pic:blipFill>
                        <pic:spPr>
                          <a:xfrm>
                            <a:off x="0" y="0"/>
                            <a:ext cx="3149950" cy="4861620"/>
                          </a:xfrm>
                          <a:prstGeom prst="rect">
                            <a:avLst/>
                          </a:prstGeom>
                          <a:ln/>
                        </pic:spPr>
                      </pic:pic>
                    </a:graphicData>
                  </a:graphic>
                </wp:inline>
              </w:drawing>
            </w:r>
          </w:p>
          <w:p w14:paraId="0000036B" w14:textId="77777777" w:rsidR="003A39A1" w:rsidRDefault="003A39A1">
            <w:pPr>
              <w:widowControl w:val="0"/>
              <w:jc w:val="center"/>
              <w:rPr>
                <w:color w:val="FF0000"/>
              </w:rPr>
            </w:pPr>
          </w:p>
          <w:p w14:paraId="0000036C" w14:textId="77777777" w:rsidR="003A39A1" w:rsidRDefault="003A39A1">
            <w:pPr>
              <w:pBdr>
                <w:top w:val="nil"/>
                <w:left w:val="nil"/>
                <w:bottom w:val="nil"/>
                <w:right w:val="nil"/>
                <w:between w:val="nil"/>
              </w:pBdr>
              <w:ind w:left="426"/>
              <w:rPr>
                <w:b/>
                <w:color w:val="FF0000"/>
                <w:sz w:val="24"/>
                <w:szCs w:val="24"/>
                <w:highlight w:val="yellow"/>
              </w:rPr>
            </w:pPr>
          </w:p>
          <w:p w14:paraId="0000036D" w14:textId="77777777" w:rsidR="003A39A1" w:rsidRPr="009516B5" w:rsidRDefault="003A39A1">
            <w:pPr>
              <w:pBdr>
                <w:top w:val="nil"/>
                <w:left w:val="nil"/>
                <w:bottom w:val="nil"/>
                <w:right w:val="nil"/>
                <w:between w:val="nil"/>
              </w:pBdr>
              <w:ind w:left="426"/>
              <w:rPr>
                <w:b/>
                <w:sz w:val="24"/>
                <w:szCs w:val="24"/>
                <w:highlight w:val="yellow"/>
              </w:rPr>
            </w:pPr>
          </w:p>
          <w:p w14:paraId="0000036E" w14:textId="77777777" w:rsidR="003A39A1" w:rsidRPr="009516B5" w:rsidRDefault="00000000">
            <w:pPr>
              <w:pBdr>
                <w:top w:val="nil"/>
                <w:left w:val="nil"/>
                <w:bottom w:val="nil"/>
                <w:right w:val="nil"/>
                <w:between w:val="nil"/>
              </w:pBdr>
              <w:ind w:left="426"/>
              <w:rPr>
                <w:b/>
                <w:sz w:val="24"/>
                <w:szCs w:val="24"/>
              </w:rPr>
            </w:pPr>
            <w:r w:rsidRPr="009516B5">
              <w:rPr>
                <w:b/>
                <w:sz w:val="24"/>
                <w:szCs w:val="24"/>
              </w:rPr>
              <w:t xml:space="preserve">Descuentos aplicados al valor de adquisición </w:t>
            </w:r>
          </w:p>
          <w:p w14:paraId="0000036F" w14:textId="77777777" w:rsidR="003A39A1" w:rsidRDefault="00000000">
            <w:pPr>
              <w:spacing w:after="120"/>
              <w:rPr>
                <w:color w:val="FF0000"/>
              </w:rPr>
            </w:pPr>
            <w:r>
              <w:rPr>
                <w:color w:val="FF0000"/>
              </w:rPr>
              <w:t xml:space="preserve">                                             </w:t>
            </w:r>
            <w:r>
              <w:rPr>
                <w:noProof/>
                <w:color w:val="FF0000"/>
              </w:rPr>
              <mc:AlternateContent>
                <mc:Choice Requires="wpg">
                  <w:drawing>
                    <wp:inline distT="0" distB="0" distL="0" distR="0" wp14:anchorId="32344DA0" wp14:editId="1B92B66A">
                      <wp:extent cx="5886450" cy="1143000"/>
                      <wp:effectExtent l="0" t="0" r="0" b="0"/>
                      <wp:docPr id="309" name="Grupo 309"/>
                      <wp:cNvGraphicFramePr/>
                      <a:graphic xmlns:a="http://schemas.openxmlformats.org/drawingml/2006/main">
                        <a:graphicData uri="http://schemas.microsoft.com/office/word/2010/wordprocessingGroup">
                          <wpg:wgp>
                            <wpg:cNvGrpSpPr/>
                            <wpg:grpSpPr>
                              <a:xfrm>
                                <a:off x="0" y="0"/>
                                <a:ext cx="5886450" cy="1143000"/>
                                <a:chOff x="2348350" y="3208500"/>
                                <a:chExt cx="5995300" cy="1143000"/>
                              </a:xfrm>
                            </wpg:grpSpPr>
                            <wpg:grpSp>
                              <wpg:cNvPr id="61" name="Grupo 61"/>
                              <wpg:cNvGrpSpPr/>
                              <wpg:grpSpPr>
                                <a:xfrm>
                                  <a:off x="2402775" y="3208500"/>
                                  <a:ext cx="5886450" cy="1143000"/>
                                  <a:chOff x="2402775" y="3208500"/>
                                  <a:chExt cx="5886450" cy="1143000"/>
                                </a:xfrm>
                              </wpg:grpSpPr>
                              <wps:wsp>
                                <wps:cNvPr id="62" name="Rectángulo 62"/>
                                <wps:cNvSpPr/>
                                <wps:spPr>
                                  <a:xfrm>
                                    <a:off x="2402775" y="3208500"/>
                                    <a:ext cx="5886450" cy="1143000"/>
                                  </a:xfrm>
                                  <a:prstGeom prst="rect">
                                    <a:avLst/>
                                  </a:prstGeom>
                                  <a:noFill/>
                                  <a:ln>
                                    <a:noFill/>
                                  </a:ln>
                                </wps:spPr>
                                <wps:txbx>
                                  <w:txbxContent>
                                    <w:p w14:paraId="64D235AC" w14:textId="77777777" w:rsidR="003A39A1" w:rsidRDefault="003A39A1">
                                      <w:pPr>
                                        <w:spacing w:line="240" w:lineRule="auto"/>
                                        <w:textDirection w:val="btLr"/>
                                      </w:pPr>
                                    </w:p>
                                  </w:txbxContent>
                                </wps:txbx>
                                <wps:bodyPr spcFirstLastPara="1" wrap="square" lIns="91425" tIns="91425" rIns="91425" bIns="91425" anchor="ctr" anchorCtr="0">
                                  <a:noAutofit/>
                                </wps:bodyPr>
                              </wps:wsp>
                              <wpg:grpSp>
                                <wpg:cNvPr id="63" name="Grupo 63"/>
                                <wpg:cNvGrpSpPr/>
                                <wpg:grpSpPr>
                                  <a:xfrm>
                                    <a:off x="2402775" y="3208500"/>
                                    <a:ext cx="5886450" cy="1143000"/>
                                    <a:chOff x="0" y="0"/>
                                    <a:chExt cx="5886450" cy="1143000"/>
                                  </a:xfrm>
                                </wpg:grpSpPr>
                                <wps:wsp>
                                  <wps:cNvPr id="256" name="Rectángulo 256"/>
                                  <wps:cNvSpPr/>
                                  <wps:spPr>
                                    <a:xfrm>
                                      <a:off x="0" y="0"/>
                                      <a:ext cx="5886450" cy="1143000"/>
                                    </a:xfrm>
                                    <a:prstGeom prst="rect">
                                      <a:avLst/>
                                    </a:prstGeom>
                                    <a:noFill/>
                                    <a:ln>
                                      <a:noFill/>
                                    </a:ln>
                                  </wps:spPr>
                                  <wps:txbx>
                                    <w:txbxContent>
                                      <w:p w14:paraId="3C937CF4" w14:textId="77777777" w:rsidR="003A39A1" w:rsidRDefault="003A39A1">
                                        <w:pPr>
                                          <w:spacing w:line="240" w:lineRule="auto"/>
                                          <w:textDirection w:val="btLr"/>
                                        </w:pPr>
                                      </w:p>
                                    </w:txbxContent>
                                  </wps:txbx>
                                  <wps:bodyPr spcFirstLastPara="1" wrap="square" lIns="91425" tIns="91425" rIns="91425" bIns="91425" anchor="ctr" anchorCtr="0">
                                    <a:noAutofit/>
                                  </wps:bodyPr>
                                </wps:wsp>
                                <wpg:grpSp>
                                  <wpg:cNvPr id="257" name="Grupo 257"/>
                                  <wpg:cNvGrpSpPr/>
                                  <wpg:grpSpPr>
                                    <a:xfrm>
                                      <a:off x="0" y="0"/>
                                      <a:ext cx="5886450" cy="1143000"/>
                                      <a:chOff x="0" y="0"/>
                                      <a:chExt cx="5886450" cy="1143000"/>
                                    </a:xfrm>
                                  </wpg:grpSpPr>
                                  <wps:wsp>
                                    <wps:cNvPr id="258" name="Rectángulo 258"/>
                                    <wps:cNvSpPr/>
                                    <wps:spPr>
                                      <a:xfrm>
                                        <a:off x="0" y="0"/>
                                        <a:ext cx="5886450" cy="1143000"/>
                                      </a:xfrm>
                                      <a:prstGeom prst="rect">
                                        <a:avLst/>
                                      </a:prstGeom>
                                      <a:noFill/>
                                      <a:ln>
                                        <a:noFill/>
                                      </a:ln>
                                    </wps:spPr>
                                    <wps:txbx>
                                      <w:txbxContent>
                                        <w:p w14:paraId="15E496D0"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59" name="Flecha: cheurón 259"/>
                                    <wps:cNvSpPr/>
                                    <wps:spPr>
                                      <a:xfrm>
                                        <a:off x="2730" y="253608"/>
                                        <a:ext cx="1589456" cy="635782"/>
                                      </a:xfrm>
                                      <a:prstGeom prst="chevron">
                                        <a:avLst>
                                          <a:gd name="adj" fmla="val 50000"/>
                                        </a:avLst>
                                      </a:prstGeom>
                                      <a:gradFill>
                                        <a:gsLst>
                                          <a:gs pos="0">
                                            <a:srgbClr val="63B4CB"/>
                                          </a:gs>
                                          <a:gs pos="50000">
                                            <a:srgbClr val="41AFCB"/>
                                          </a:gs>
                                          <a:gs pos="100000">
                                            <a:srgbClr val="329EB9"/>
                                          </a:gs>
                                        </a:gsLst>
                                        <a:lin ang="5400000" scaled="0"/>
                                      </a:gradFill>
                                      <a:ln>
                                        <a:noFill/>
                                      </a:ln>
                                      <a:effectLst>
                                        <a:outerShdw blurRad="57150" dist="19050" dir="5400000" algn="ctr" rotWithShape="0">
                                          <a:srgbClr val="000000">
                                            <a:alpha val="61960"/>
                                          </a:srgbClr>
                                        </a:outerShdw>
                                      </a:effectLst>
                                    </wps:spPr>
                                    <wps:txbx>
                                      <w:txbxContent>
                                        <w:p w14:paraId="40222DD2"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60" name="Rectángulo 260"/>
                                    <wps:cNvSpPr/>
                                    <wps:spPr>
                                      <a:xfrm>
                                        <a:off x="320621" y="253608"/>
                                        <a:ext cx="953674" cy="635782"/>
                                      </a:xfrm>
                                      <a:prstGeom prst="rect">
                                        <a:avLst/>
                                      </a:prstGeom>
                                      <a:noFill/>
                                      <a:ln>
                                        <a:noFill/>
                                      </a:ln>
                                    </wps:spPr>
                                    <wps:txbx>
                                      <w:txbxContent>
                                        <w:p w14:paraId="5338D3B6" w14:textId="77777777" w:rsidR="003A39A1" w:rsidRDefault="00000000">
                                          <w:pPr>
                                            <w:spacing w:line="215" w:lineRule="auto"/>
                                            <w:jc w:val="center"/>
                                            <w:textDirection w:val="btLr"/>
                                          </w:pPr>
                                          <w:r>
                                            <w:rPr>
                                              <w:rFonts w:ascii="Cambria" w:eastAsia="Cambria" w:hAnsi="Cambria" w:cs="Cambria"/>
                                              <w:color w:val="000000"/>
                                              <w:sz w:val="28"/>
                                            </w:rPr>
                                            <w:t>Descuento comercial</w:t>
                                          </w:r>
                                        </w:p>
                                      </w:txbxContent>
                                    </wps:txbx>
                                    <wps:bodyPr spcFirstLastPara="1" wrap="square" lIns="56000" tIns="18650" rIns="18650" bIns="18650" anchor="ctr" anchorCtr="0">
                                      <a:noAutofit/>
                                    </wps:bodyPr>
                                  </wps:wsp>
                                  <wps:wsp>
                                    <wps:cNvPr id="261" name="Flecha: cheurón 261"/>
                                    <wps:cNvSpPr/>
                                    <wps:spPr>
                                      <a:xfrm>
                                        <a:off x="1433241" y="253608"/>
                                        <a:ext cx="1589456" cy="635782"/>
                                      </a:xfrm>
                                      <a:prstGeom prst="chevron">
                                        <a:avLst>
                                          <a:gd name="adj" fmla="val 50000"/>
                                        </a:avLst>
                                      </a:prstGeom>
                                      <a:gradFill>
                                        <a:gsLst>
                                          <a:gs pos="0">
                                            <a:srgbClr val="61DB80"/>
                                          </a:gs>
                                          <a:gs pos="50000">
                                            <a:srgbClr val="3EDD6B"/>
                                          </a:gs>
                                          <a:gs pos="100000">
                                            <a:srgbClr val="2FCA5C"/>
                                          </a:gs>
                                        </a:gsLst>
                                        <a:lin ang="5400000" scaled="0"/>
                                      </a:gradFill>
                                      <a:ln>
                                        <a:noFill/>
                                      </a:ln>
                                      <a:effectLst>
                                        <a:outerShdw blurRad="57150" dist="19050" dir="5400000" algn="ctr" rotWithShape="0">
                                          <a:srgbClr val="000000">
                                            <a:alpha val="61960"/>
                                          </a:srgbClr>
                                        </a:outerShdw>
                                      </a:effectLst>
                                    </wps:spPr>
                                    <wps:txbx>
                                      <w:txbxContent>
                                        <w:p w14:paraId="15D84F51"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62" name="Rectángulo 262"/>
                                    <wps:cNvSpPr/>
                                    <wps:spPr>
                                      <a:xfrm>
                                        <a:off x="1751132" y="253608"/>
                                        <a:ext cx="953674" cy="635782"/>
                                      </a:xfrm>
                                      <a:prstGeom prst="rect">
                                        <a:avLst/>
                                      </a:prstGeom>
                                      <a:noFill/>
                                      <a:ln>
                                        <a:noFill/>
                                      </a:ln>
                                    </wps:spPr>
                                    <wps:txbx>
                                      <w:txbxContent>
                                        <w:p w14:paraId="58546096" w14:textId="77777777" w:rsidR="003A39A1" w:rsidRDefault="00000000">
                                          <w:pPr>
                                            <w:spacing w:line="215" w:lineRule="auto"/>
                                            <w:jc w:val="center"/>
                                            <w:textDirection w:val="btLr"/>
                                          </w:pPr>
                                          <w:r>
                                            <w:rPr>
                                              <w:rFonts w:ascii="Cambria" w:eastAsia="Cambria" w:hAnsi="Cambria" w:cs="Cambria"/>
                                              <w:color w:val="000000"/>
                                              <w:sz w:val="28"/>
                                            </w:rPr>
                                            <w:t>Descuento por volumen</w:t>
                                          </w:r>
                                        </w:p>
                                      </w:txbxContent>
                                    </wps:txbx>
                                    <wps:bodyPr spcFirstLastPara="1" wrap="square" lIns="56000" tIns="18650" rIns="18650" bIns="18650" anchor="ctr" anchorCtr="0">
                                      <a:noAutofit/>
                                    </wps:bodyPr>
                                  </wps:wsp>
                                  <wps:wsp>
                                    <wps:cNvPr id="263" name="Flecha: cheurón 263"/>
                                    <wps:cNvSpPr/>
                                    <wps:spPr>
                                      <a:xfrm>
                                        <a:off x="2863752" y="253608"/>
                                        <a:ext cx="1589456" cy="635782"/>
                                      </a:xfrm>
                                      <a:prstGeom prst="chevron">
                                        <a:avLst>
                                          <a:gd name="adj" fmla="val 50000"/>
                                        </a:avLst>
                                      </a:prstGeom>
                                      <a:gradFill>
                                        <a:gsLst>
                                          <a:gs pos="0">
                                            <a:srgbClr val="B3EA60"/>
                                          </a:gs>
                                          <a:gs pos="50000">
                                            <a:srgbClr val="ADEF3B"/>
                                          </a:gs>
                                          <a:gs pos="100000">
                                            <a:srgbClr val="9ADB2B"/>
                                          </a:gs>
                                        </a:gsLst>
                                        <a:lin ang="5400000" scaled="0"/>
                                      </a:gradFill>
                                      <a:ln>
                                        <a:noFill/>
                                      </a:ln>
                                      <a:effectLst>
                                        <a:outerShdw blurRad="57150" dist="19050" dir="5400000" algn="ctr" rotWithShape="0">
                                          <a:srgbClr val="000000">
                                            <a:alpha val="61960"/>
                                          </a:srgbClr>
                                        </a:outerShdw>
                                      </a:effectLst>
                                    </wps:spPr>
                                    <wps:txbx>
                                      <w:txbxContent>
                                        <w:p w14:paraId="5D99852D"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64" name="Rectángulo 264"/>
                                    <wps:cNvSpPr/>
                                    <wps:spPr>
                                      <a:xfrm>
                                        <a:off x="3181643" y="253608"/>
                                        <a:ext cx="953674" cy="635782"/>
                                      </a:xfrm>
                                      <a:prstGeom prst="rect">
                                        <a:avLst/>
                                      </a:prstGeom>
                                      <a:noFill/>
                                      <a:ln>
                                        <a:noFill/>
                                      </a:ln>
                                    </wps:spPr>
                                    <wps:txbx>
                                      <w:txbxContent>
                                        <w:p w14:paraId="0D73033A" w14:textId="77777777" w:rsidR="003A39A1" w:rsidRDefault="00000000">
                                          <w:pPr>
                                            <w:spacing w:line="215" w:lineRule="auto"/>
                                            <w:jc w:val="center"/>
                                            <w:textDirection w:val="btLr"/>
                                          </w:pPr>
                                          <w:r>
                                            <w:rPr>
                                              <w:rFonts w:ascii="Cambria" w:eastAsia="Cambria" w:hAnsi="Cambria" w:cs="Cambria"/>
                                              <w:color w:val="000000"/>
                                              <w:sz w:val="28"/>
                                            </w:rPr>
                                            <w:t>Descuento por pronto pago</w:t>
                                          </w:r>
                                        </w:p>
                                      </w:txbxContent>
                                    </wps:txbx>
                                    <wps:bodyPr spcFirstLastPara="1" wrap="square" lIns="56000" tIns="18650" rIns="18650" bIns="18650" anchor="ctr" anchorCtr="0">
                                      <a:noAutofit/>
                                    </wps:bodyPr>
                                  </wps:wsp>
                                  <wps:wsp>
                                    <wps:cNvPr id="265" name="Flecha: cheurón 265"/>
                                    <wps:cNvSpPr/>
                                    <wps:spPr>
                                      <a:xfrm>
                                        <a:off x="4294262" y="253608"/>
                                        <a:ext cx="1589456" cy="635782"/>
                                      </a:xfrm>
                                      <a:prstGeom prst="chevron">
                                        <a:avLst>
                                          <a:gd name="adj" fmla="val 50000"/>
                                        </a:avLst>
                                      </a:prstGeom>
                                      <a:gradFill>
                                        <a:gsLst>
                                          <a:gs pos="0">
                                            <a:srgbClr val="F89F60"/>
                                          </a:gs>
                                          <a:gs pos="50000">
                                            <a:srgbClr val="FE933A"/>
                                          </a:gs>
                                          <a:gs pos="100000">
                                            <a:srgbClr val="E38029"/>
                                          </a:gs>
                                        </a:gsLst>
                                        <a:lin ang="5400000" scaled="0"/>
                                      </a:gradFill>
                                      <a:ln>
                                        <a:noFill/>
                                      </a:ln>
                                      <a:effectLst>
                                        <a:outerShdw blurRad="57150" dist="19050" dir="5400000" algn="ctr" rotWithShape="0">
                                          <a:srgbClr val="000000">
                                            <a:alpha val="61960"/>
                                          </a:srgbClr>
                                        </a:outerShdw>
                                      </a:effectLst>
                                    </wps:spPr>
                                    <wps:txbx>
                                      <w:txbxContent>
                                        <w:p w14:paraId="74841CEE"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66" name="Rectángulo 266"/>
                                    <wps:cNvSpPr/>
                                    <wps:spPr>
                                      <a:xfrm>
                                        <a:off x="4612153" y="253608"/>
                                        <a:ext cx="953674" cy="635782"/>
                                      </a:xfrm>
                                      <a:prstGeom prst="rect">
                                        <a:avLst/>
                                      </a:prstGeom>
                                      <a:noFill/>
                                      <a:ln>
                                        <a:noFill/>
                                      </a:ln>
                                    </wps:spPr>
                                    <wps:txbx>
                                      <w:txbxContent>
                                        <w:p w14:paraId="044924EB" w14:textId="77777777" w:rsidR="003A39A1" w:rsidRDefault="00000000">
                                          <w:pPr>
                                            <w:spacing w:line="215" w:lineRule="auto"/>
                                            <w:jc w:val="center"/>
                                            <w:textDirection w:val="btLr"/>
                                          </w:pPr>
                                          <w:r>
                                            <w:rPr>
                                              <w:rFonts w:ascii="Cambria" w:eastAsia="Cambria" w:hAnsi="Cambria" w:cs="Cambria"/>
                                              <w:color w:val="000000"/>
                                              <w:sz w:val="28"/>
                                            </w:rPr>
                                            <w:t>Unidades bonificadas</w:t>
                                          </w:r>
                                        </w:p>
                                      </w:txbxContent>
                                    </wps:txbx>
                                    <wps:bodyPr spcFirstLastPara="1" wrap="square" lIns="56000" tIns="18650" rIns="18650" bIns="18650" anchor="ctr" anchorCtr="0">
                                      <a:noAutofit/>
                                    </wps:bodyPr>
                                  </wps:w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886450" cy="1143000"/>
                      <wp:effectExtent b="0" l="0" r="0" t="0"/>
                      <wp:docPr id="309" name="image54.png"/>
                      <a:graphic>
                        <a:graphicData uri="http://schemas.openxmlformats.org/drawingml/2006/picture">
                          <pic:pic>
                            <pic:nvPicPr>
                              <pic:cNvPr id="0" name="image54.png"/>
                              <pic:cNvPicPr preferRelativeResize="0"/>
                            </pic:nvPicPr>
                            <pic:blipFill>
                              <a:blip r:embed="rId69"/>
                              <a:srcRect/>
                              <a:stretch>
                                <a:fillRect/>
                              </a:stretch>
                            </pic:blipFill>
                            <pic:spPr>
                              <a:xfrm>
                                <a:off x="0" y="0"/>
                                <a:ext cx="5886450" cy="1143000"/>
                              </a:xfrm>
                              <a:prstGeom prst="rect"/>
                              <a:ln/>
                            </pic:spPr>
                          </pic:pic>
                        </a:graphicData>
                      </a:graphic>
                    </wp:inline>
                  </w:drawing>
                </mc:Fallback>
              </mc:AlternateContent>
            </w:r>
          </w:p>
          <w:p w14:paraId="00000370" w14:textId="77777777" w:rsidR="003A39A1" w:rsidRPr="001B0991" w:rsidRDefault="003A39A1">
            <w:pPr>
              <w:ind w:left="426"/>
            </w:pPr>
          </w:p>
          <w:p w14:paraId="00000371" w14:textId="77777777" w:rsidR="003A39A1" w:rsidRPr="001B0991" w:rsidRDefault="00000000">
            <w:pPr>
              <w:pBdr>
                <w:top w:val="nil"/>
                <w:left w:val="nil"/>
                <w:bottom w:val="nil"/>
                <w:right w:val="nil"/>
                <w:between w:val="nil"/>
              </w:pBdr>
              <w:rPr>
                <w:b/>
              </w:rPr>
            </w:pPr>
            <w:r w:rsidRPr="001B0991">
              <w:rPr>
                <w:b/>
              </w:rPr>
              <w:t xml:space="preserve">                  Tipos de descuentos aplicados al valor de adquisición</w:t>
            </w:r>
          </w:p>
          <w:p w14:paraId="00000372" w14:textId="77777777" w:rsidR="003A39A1" w:rsidRPr="001B0991" w:rsidRDefault="003A39A1">
            <w:pPr>
              <w:pBdr>
                <w:top w:val="nil"/>
                <w:left w:val="nil"/>
                <w:bottom w:val="nil"/>
                <w:right w:val="nil"/>
                <w:between w:val="nil"/>
              </w:pBdr>
              <w:ind w:left="720"/>
            </w:pPr>
          </w:p>
          <w:p w14:paraId="00000373" w14:textId="77777777" w:rsidR="003A39A1" w:rsidRPr="001B0991" w:rsidRDefault="00000000">
            <w:pPr>
              <w:numPr>
                <w:ilvl w:val="0"/>
                <w:numId w:val="4"/>
              </w:numPr>
              <w:pBdr>
                <w:top w:val="nil"/>
                <w:left w:val="nil"/>
                <w:bottom w:val="nil"/>
                <w:right w:val="nil"/>
                <w:between w:val="nil"/>
              </w:pBdr>
              <w:jc w:val="both"/>
            </w:pPr>
            <w:r w:rsidRPr="001B0991">
              <w:t xml:space="preserve">El </w:t>
            </w:r>
            <w:r w:rsidRPr="001B0991">
              <w:rPr>
                <w:b/>
                <w:i/>
              </w:rPr>
              <w:t>descuento comercial</w:t>
            </w:r>
            <w:r w:rsidRPr="001B0991">
              <w:t xml:space="preserve"> hace referencia a la negociación que hace el fabricante con sus proveedores, el cual le descuenta un porcentaje determinado por ser cliente.</w:t>
            </w:r>
          </w:p>
          <w:p w14:paraId="00000374" w14:textId="77777777" w:rsidR="003A39A1" w:rsidRPr="001B0991" w:rsidRDefault="003A39A1">
            <w:pPr>
              <w:pBdr>
                <w:top w:val="nil"/>
                <w:left w:val="nil"/>
                <w:bottom w:val="nil"/>
                <w:right w:val="nil"/>
                <w:between w:val="nil"/>
              </w:pBdr>
              <w:jc w:val="both"/>
            </w:pPr>
          </w:p>
          <w:p w14:paraId="00000375" w14:textId="77777777" w:rsidR="003A39A1" w:rsidRPr="001B0991" w:rsidRDefault="00000000">
            <w:pPr>
              <w:numPr>
                <w:ilvl w:val="0"/>
                <w:numId w:val="4"/>
              </w:numPr>
              <w:pBdr>
                <w:top w:val="nil"/>
                <w:left w:val="nil"/>
                <w:bottom w:val="nil"/>
                <w:right w:val="nil"/>
                <w:between w:val="nil"/>
              </w:pBdr>
              <w:ind w:left="1434" w:hanging="357"/>
              <w:jc w:val="both"/>
            </w:pPr>
            <w:r w:rsidRPr="001B0991">
              <w:t xml:space="preserve">Cuando se habla de </w:t>
            </w:r>
            <w:r w:rsidRPr="001B0991">
              <w:rPr>
                <w:b/>
                <w:i/>
              </w:rPr>
              <w:t>descuento por volumen</w:t>
            </w:r>
            <w:r w:rsidRPr="001B0991">
              <w:t>, se hace referencia a una reducción en el valor de la mercancía, donde el proveedor trata de incentivar a sus clientes para que adquieran grandes cantidades de mercancía. Este tipo de descuento se realiza a parte del descuento comercial y pueden ser o no acumulativos.</w:t>
            </w:r>
          </w:p>
          <w:p w14:paraId="00000376" w14:textId="77777777" w:rsidR="003A39A1" w:rsidRPr="001B0991" w:rsidRDefault="003A39A1">
            <w:pPr>
              <w:pBdr>
                <w:top w:val="nil"/>
                <w:left w:val="nil"/>
                <w:bottom w:val="nil"/>
                <w:right w:val="nil"/>
                <w:between w:val="nil"/>
              </w:pBdr>
              <w:ind w:left="720"/>
              <w:jc w:val="both"/>
            </w:pPr>
          </w:p>
          <w:p w14:paraId="00000377" w14:textId="77777777" w:rsidR="003A39A1" w:rsidRPr="001B0991" w:rsidRDefault="00000000">
            <w:pPr>
              <w:numPr>
                <w:ilvl w:val="0"/>
                <w:numId w:val="4"/>
              </w:numPr>
              <w:pBdr>
                <w:top w:val="nil"/>
                <w:left w:val="nil"/>
                <w:bottom w:val="nil"/>
                <w:right w:val="nil"/>
                <w:between w:val="nil"/>
              </w:pBdr>
              <w:jc w:val="both"/>
            </w:pPr>
            <w:r w:rsidRPr="001B0991">
              <w:t xml:space="preserve">Cuando un cliente realiza una negociación con su proveedor, este tiene una fecha límite para realizar el pago. En muchas ocasiones, cuando el cliente cancela el pedido antes de la fecha estipulada, el proveedor le concede un </w:t>
            </w:r>
            <w:r w:rsidRPr="001B0991">
              <w:rPr>
                <w:b/>
                <w:i/>
              </w:rPr>
              <w:t>descuento por pronto pago</w:t>
            </w:r>
            <w:r w:rsidRPr="001B0991">
              <w:t>, el cual es deducido del importe bruto.</w:t>
            </w:r>
          </w:p>
          <w:p w14:paraId="00000378" w14:textId="77777777" w:rsidR="003A39A1" w:rsidRPr="001B0991" w:rsidRDefault="003A39A1">
            <w:pPr>
              <w:pBdr>
                <w:top w:val="nil"/>
                <w:left w:val="nil"/>
                <w:bottom w:val="nil"/>
                <w:right w:val="nil"/>
                <w:between w:val="nil"/>
              </w:pBdr>
              <w:ind w:left="720"/>
              <w:jc w:val="both"/>
            </w:pPr>
          </w:p>
          <w:p w14:paraId="00000379" w14:textId="77777777" w:rsidR="003A39A1" w:rsidRPr="001B0991" w:rsidRDefault="00000000">
            <w:pPr>
              <w:numPr>
                <w:ilvl w:val="0"/>
                <w:numId w:val="4"/>
              </w:numPr>
              <w:pBdr>
                <w:top w:val="nil"/>
                <w:left w:val="nil"/>
                <w:bottom w:val="nil"/>
                <w:right w:val="nil"/>
                <w:between w:val="nil"/>
              </w:pBdr>
              <w:jc w:val="both"/>
            </w:pPr>
            <w:r w:rsidRPr="001B0991">
              <w:t xml:space="preserve">En muchas ocasiones cuando un cliente realiza cierta cantidad de compras a su proveedor, este le ofrece ciertas </w:t>
            </w:r>
            <w:r w:rsidRPr="001B0991">
              <w:rPr>
                <w:b/>
                <w:i/>
              </w:rPr>
              <w:t>bonificaciones en unidades</w:t>
            </w:r>
            <w:r w:rsidRPr="001B0991">
              <w:t>, un ejemplo de ello son las ofertas de 2x1.</w:t>
            </w:r>
          </w:p>
          <w:p w14:paraId="0000037A" w14:textId="77777777" w:rsidR="003A39A1" w:rsidRPr="001B0991" w:rsidRDefault="003A39A1">
            <w:pPr>
              <w:pBdr>
                <w:top w:val="nil"/>
                <w:left w:val="nil"/>
                <w:bottom w:val="nil"/>
                <w:right w:val="nil"/>
                <w:between w:val="nil"/>
              </w:pBdr>
              <w:jc w:val="both"/>
            </w:pPr>
          </w:p>
          <w:p w14:paraId="0000037B" w14:textId="77777777" w:rsidR="003A39A1" w:rsidRPr="001B0991" w:rsidRDefault="00000000">
            <w:pPr>
              <w:pBdr>
                <w:top w:val="nil"/>
                <w:left w:val="nil"/>
                <w:bottom w:val="nil"/>
                <w:right w:val="nil"/>
                <w:between w:val="nil"/>
              </w:pBdr>
              <w:ind w:left="426"/>
              <w:jc w:val="both"/>
            </w:pPr>
            <w:r w:rsidRPr="001B0991">
              <w:t>Pero aparte de los descuentos que se le aplican al valor de adquisición, a estos también se les deben de determinar ciertos gastos.</w:t>
            </w:r>
          </w:p>
          <w:p w14:paraId="0000037C" w14:textId="77777777" w:rsidR="003A39A1" w:rsidRDefault="003A39A1">
            <w:pPr>
              <w:widowControl w:val="0"/>
              <w:rPr>
                <w:color w:val="FF0000"/>
              </w:rPr>
            </w:pPr>
          </w:p>
          <w:p w14:paraId="0000037D" w14:textId="77777777" w:rsidR="003A39A1" w:rsidRDefault="003A39A1">
            <w:pPr>
              <w:widowControl w:val="0"/>
              <w:rPr>
                <w:color w:val="FF0000"/>
              </w:rPr>
            </w:pPr>
          </w:p>
        </w:tc>
      </w:tr>
      <w:tr w:rsidR="003A39A1" w14:paraId="51BFD797" w14:textId="77777777">
        <w:trPr>
          <w:jc w:val="center"/>
        </w:trPr>
        <w:tc>
          <w:tcPr>
            <w:tcW w:w="250" w:type="dxa"/>
          </w:tcPr>
          <w:p w14:paraId="00000381" w14:textId="77777777" w:rsidR="003A39A1" w:rsidRDefault="003A39A1">
            <w:pPr>
              <w:widowControl w:val="0"/>
              <w:pBdr>
                <w:top w:val="nil"/>
                <w:left w:val="nil"/>
                <w:bottom w:val="nil"/>
                <w:right w:val="nil"/>
                <w:between w:val="nil"/>
              </w:pBdr>
              <w:rPr>
                <w:color w:val="666666"/>
              </w:rPr>
            </w:pPr>
          </w:p>
        </w:tc>
        <w:tc>
          <w:tcPr>
            <w:tcW w:w="1684" w:type="dxa"/>
            <w:shd w:val="clear" w:color="auto" w:fill="auto"/>
            <w:tcMar>
              <w:top w:w="100" w:type="dxa"/>
              <w:left w:w="100" w:type="dxa"/>
              <w:bottom w:w="100" w:type="dxa"/>
              <w:right w:w="100" w:type="dxa"/>
            </w:tcMar>
          </w:tcPr>
          <w:p w14:paraId="00000382" w14:textId="77777777" w:rsidR="003A39A1" w:rsidRDefault="00000000">
            <w:pPr>
              <w:widowControl w:val="0"/>
              <w:pBdr>
                <w:top w:val="nil"/>
                <w:left w:val="nil"/>
                <w:bottom w:val="nil"/>
                <w:right w:val="nil"/>
                <w:between w:val="nil"/>
              </w:pBdr>
              <w:rPr>
                <w:b/>
              </w:rPr>
            </w:pPr>
            <w:r>
              <w:rPr>
                <w:b/>
              </w:rPr>
              <w:t>Código de la imagen</w:t>
            </w:r>
          </w:p>
        </w:tc>
        <w:tc>
          <w:tcPr>
            <w:tcW w:w="11497" w:type="dxa"/>
            <w:gridSpan w:val="3"/>
            <w:shd w:val="clear" w:color="auto" w:fill="auto"/>
            <w:tcMar>
              <w:top w:w="100" w:type="dxa"/>
              <w:left w:w="100" w:type="dxa"/>
              <w:bottom w:w="100" w:type="dxa"/>
              <w:right w:w="100" w:type="dxa"/>
            </w:tcMar>
          </w:tcPr>
          <w:p w14:paraId="00000383" w14:textId="77777777" w:rsidR="003A39A1" w:rsidRDefault="00000000">
            <w:pPr>
              <w:widowControl w:val="0"/>
              <w:pBdr>
                <w:top w:val="nil"/>
                <w:left w:val="nil"/>
                <w:bottom w:val="nil"/>
                <w:right w:val="nil"/>
                <w:between w:val="nil"/>
              </w:pBdr>
            </w:pPr>
            <w:r>
              <w:rPr>
                <w:b/>
              </w:rPr>
              <w:t>137200_i_014</w:t>
            </w:r>
          </w:p>
        </w:tc>
      </w:tr>
    </w:tbl>
    <w:p w14:paraId="00000386" w14:textId="77777777" w:rsidR="003A39A1" w:rsidRDefault="003A39A1">
      <w:pPr>
        <w:spacing w:after="120" w:line="240" w:lineRule="auto"/>
        <w:rPr>
          <w:b/>
        </w:rPr>
      </w:pPr>
    </w:p>
    <w:p w14:paraId="00000387" w14:textId="77777777" w:rsidR="003A39A1" w:rsidRPr="009516B5" w:rsidRDefault="00000000">
      <w:pPr>
        <w:pBdr>
          <w:top w:val="nil"/>
          <w:left w:val="nil"/>
          <w:bottom w:val="nil"/>
          <w:right w:val="nil"/>
          <w:between w:val="nil"/>
        </w:pBdr>
        <w:ind w:left="792"/>
        <w:rPr>
          <w:b/>
        </w:rPr>
      </w:pPr>
      <w:sdt>
        <w:sdtPr>
          <w:tag w:val="goog_rdk_21"/>
          <w:id w:val="-1887639058"/>
        </w:sdtPr>
        <w:sdtContent/>
      </w:sdt>
      <w:r w:rsidRPr="009516B5">
        <w:rPr>
          <w:b/>
        </w:rPr>
        <w:t>Métodos de costeo</w:t>
      </w:r>
    </w:p>
    <w:p w14:paraId="00000388" w14:textId="77777777" w:rsidR="003A39A1" w:rsidRDefault="003A39A1">
      <w:pPr>
        <w:pBdr>
          <w:top w:val="nil"/>
          <w:left w:val="nil"/>
          <w:bottom w:val="nil"/>
          <w:right w:val="nil"/>
          <w:between w:val="nil"/>
        </w:pBdr>
      </w:pPr>
    </w:p>
    <w:p w14:paraId="00000389" w14:textId="77777777" w:rsidR="003A39A1" w:rsidRDefault="003A39A1">
      <w:pPr>
        <w:rPr>
          <w:b/>
        </w:rPr>
      </w:pPr>
    </w:p>
    <w:tbl>
      <w:tblPr>
        <w:tblStyle w:val="affffffffb"/>
        <w:tblW w:w="136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962"/>
      </w:tblGrid>
      <w:tr w:rsidR="003A39A1" w14:paraId="3D402E6B" w14:textId="77777777">
        <w:tc>
          <w:tcPr>
            <w:tcW w:w="4670" w:type="dxa"/>
            <w:shd w:val="clear" w:color="auto" w:fill="C9DAF8"/>
            <w:tcMar>
              <w:top w:w="100" w:type="dxa"/>
              <w:left w:w="100" w:type="dxa"/>
              <w:bottom w:w="100" w:type="dxa"/>
              <w:right w:w="100" w:type="dxa"/>
            </w:tcMar>
          </w:tcPr>
          <w:p w14:paraId="0000038A" w14:textId="77777777" w:rsidR="003A39A1" w:rsidRDefault="00000000">
            <w:pPr>
              <w:widowControl w:val="0"/>
              <w:rPr>
                <w:b/>
              </w:rPr>
            </w:pPr>
            <w:r>
              <w:rPr>
                <w:b/>
              </w:rPr>
              <w:t>Tipo de recurso</w:t>
            </w:r>
          </w:p>
        </w:tc>
        <w:tc>
          <w:tcPr>
            <w:tcW w:w="8962" w:type="dxa"/>
            <w:shd w:val="clear" w:color="auto" w:fill="C9DAF8"/>
            <w:tcMar>
              <w:top w:w="100" w:type="dxa"/>
              <w:left w:w="100" w:type="dxa"/>
              <w:bottom w:w="100" w:type="dxa"/>
              <w:right w:w="100" w:type="dxa"/>
            </w:tcMar>
          </w:tcPr>
          <w:p w14:paraId="0000038B" w14:textId="77777777" w:rsidR="003A39A1" w:rsidRDefault="00000000">
            <w:pPr>
              <w:pStyle w:val="Ttulo"/>
              <w:widowControl w:val="0"/>
              <w:jc w:val="center"/>
              <w:rPr>
                <w:sz w:val="22"/>
                <w:szCs w:val="22"/>
              </w:rPr>
            </w:pPr>
            <w:bookmarkStart w:id="13" w:name="_heading=h.17dp8vu" w:colFirst="0" w:colLast="0"/>
            <w:bookmarkEnd w:id="13"/>
            <w:r>
              <w:rPr>
                <w:sz w:val="22"/>
                <w:szCs w:val="22"/>
              </w:rPr>
              <w:t>Tarjetas Conectadas</w:t>
            </w:r>
          </w:p>
        </w:tc>
      </w:tr>
      <w:tr w:rsidR="003A39A1" w14:paraId="6241A12D" w14:textId="77777777">
        <w:tc>
          <w:tcPr>
            <w:tcW w:w="4670" w:type="dxa"/>
            <w:shd w:val="clear" w:color="auto" w:fill="auto"/>
            <w:tcMar>
              <w:top w:w="100" w:type="dxa"/>
              <w:left w:w="100" w:type="dxa"/>
              <w:bottom w:w="100" w:type="dxa"/>
              <w:right w:w="100" w:type="dxa"/>
            </w:tcMar>
          </w:tcPr>
          <w:p w14:paraId="0000038C" w14:textId="77777777" w:rsidR="003A39A1" w:rsidRDefault="00000000">
            <w:pPr>
              <w:widowControl w:val="0"/>
              <w:rPr>
                <w:b/>
              </w:rPr>
            </w:pPr>
            <w:r>
              <w:rPr>
                <w:b/>
              </w:rPr>
              <w:t>Introducción</w:t>
            </w:r>
          </w:p>
        </w:tc>
        <w:tc>
          <w:tcPr>
            <w:tcW w:w="8962" w:type="dxa"/>
            <w:shd w:val="clear" w:color="auto" w:fill="auto"/>
            <w:tcMar>
              <w:top w:w="100" w:type="dxa"/>
              <w:left w:w="100" w:type="dxa"/>
              <w:bottom w:w="100" w:type="dxa"/>
              <w:right w:w="100" w:type="dxa"/>
            </w:tcMar>
          </w:tcPr>
          <w:p w14:paraId="0000038D" w14:textId="77777777" w:rsidR="003A39A1" w:rsidRPr="009516B5" w:rsidRDefault="00000000">
            <w:pPr>
              <w:pBdr>
                <w:top w:val="nil"/>
                <w:left w:val="nil"/>
                <w:bottom w:val="nil"/>
                <w:right w:val="nil"/>
                <w:between w:val="nil"/>
              </w:pBdr>
              <w:ind w:left="426"/>
            </w:pPr>
            <w:r w:rsidRPr="009516B5">
              <w:t xml:space="preserve">Los costos en una empresa se deben administrar de una manera delicada y correcta, pues depende en gran medida la productividad y el rendimiento de la misma. La estructura de estos está compuesta principalmente por costos fijos y variables. Los primeros hacen referencia a todos los gastos presentes que no van a poseer ningún cambio y no se pueden evitar independientemente de la producción, van a permanecer por el hecho de la empresa funcionar diariamente. </w:t>
            </w:r>
          </w:p>
          <w:p w14:paraId="0000038E" w14:textId="77777777" w:rsidR="003A39A1" w:rsidRDefault="003A39A1">
            <w:pPr>
              <w:widowControl w:val="0"/>
              <w:rPr>
                <w:color w:val="999999"/>
              </w:rPr>
            </w:pPr>
          </w:p>
        </w:tc>
      </w:tr>
      <w:tr w:rsidR="003A39A1" w14:paraId="0AD1212E" w14:textId="77777777">
        <w:trPr>
          <w:trHeight w:val="420"/>
        </w:trPr>
        <w:tc>
          <w:tcPr>
            <w:tcW w:w="13632" w:type="dxa"/>
            <w:gridSpan w:val="2"/>
            <w:shd w:val="clear" w:color="auto" w:fill="auto"/>
            <w:tcMar>
              <w:top w:w="100" w:type="dxa"/>
              <w:left w:w="100" w:type="dxa"/>
              <w:bottom w:w="100" w:type="dxa"/>
              <w:right w:w="100" w:type="dxa"/>
            </w:tcMar>
          </w:tcPr>
          <w:p w14:paraId="0000038F" w14:textId="77777777" w:rsidR="003A39A1" w:rsidRDefault="00000000">
            <w:pPr>
              <w:widowControl w:val="0"/>
              <w:jc w:val="center"/>
            </w:pPr>
            <w:r>
              <w:rPr>
                <w:noProof/>
              </w:rPr>
              <w:lastRenderedPageBreak/>
              <w:drawing>
                <wp:inline distT="0" distB="0" distL="0" distR="0" wp14:anchorId="666CB854" wp14:editId="73E854B7">
                  <wp:extent cx="2676525" cy="2676525"/>
                  <wp:effectExtent l="0" t="0" r="0" b="0"/>
                  <wp:docPr id="338" name="image28.jpg" descr="Ilustración del concepto abstracto del sistema de gestión financiera"/>
                  <wp:cNvGraphicFramePr/>
                  <a:graphic xmlns:a="http://schemas.openxmlformats.org/drawingml/2006/main">
                    <a:graphicData uri="http://schemas.openxmlformats.org/drawingml/2006/picture">
                      <pic:pic xmlns:pic="http://schemas.openxmlformats.org/drawingml/2006/picture">
                        <pic:nvPicPr>
                          <pic:cNvPr id="0" name="image28.jpg" descr="Ilustración del concepto abstracto del sistema de gestión financiera"/>
                          <pic:cNvPicPr preferRelativeResize="0"/>
                        </pic:nvPicPr>
                        <pic:blipFill>
                          <a:blip r:embed="rId70"/>
                          <a:srcRect/>
                          <a:stretch>
                            <a:fillRect/>
                          </a:stretch>
                        </pic:blipFill>
                        <pic:spPr>
                          <a:xfrm>
                            <a:off x="0" y="0"/>
                            <a:ext cx="2676525" cy="2676525"/>
                          </a:xfrm>
                          <a:prstGeom prst="rect">
                            <a:avLst/>
                          </a:prstGeom>
                          <a:ln/>
                        </pic:spPr>
                      </pic:pic>
                    </a:graphicData>
                  </a:graphic>
                </wp:inline>
              </w:drawing>
            </w:r>
          </w:p>
          <w:p w14:paraId="00000390" w14:textId="77777777" w:rsidR="003A39A1" w:rsidRDefault="00000000">
            <w:pPr>
              <w:spacing w:after="120"/>
            </w:pPr>
            <w:r>
              <w:t xml:space="preserve">Nota: rediseñar imagen </w:t>
            </w:r>
          </w:p>
          <w:p w14:paraId="00000391" w14:textId="77777777" w:rsidR="003A39A1" w:rsidRDefault="00000000">
            <w:pPr>
              <w:jc w:val="both"/>
              <w:rPr>
                <w:color w:val="7F7F7F"/>
                <w:sz w:val="18"/>
                <w:szCs w:val="18"/>
              </w:rPr>
            </w:pPr>
            <w:r>
              <w:rPr>
                <w:b/>
              </w:rPr>
              <w:t>Imagen: 137200_i_015</w:t>
            </w:r>
          </w:p>
          <w:p w14:paraId="00000392" w14:textId="77777777" w:rsidR="003A39A1" w:rsidRDefault="003A39A1">
            <w:pPr>
              <w:widowControl w:val="0"/>
              <w:rPr>
                <w:b/>
              </w:rPr>
            </w:pPr>
          </w:p>
        </w:tc>
      </w:tr>
      <w:tr w:rsidR="003A39A1" w14:paraId="13F28F6C" w14:textId="77777777">
        <w:tc>
          <w:tcPr>
            <w:tcW w:w="4670" w:type="dxa"/>
            <w:shd w:val="clear" w:color="auto" w:fill="auto"/>
            <w:tcMar>
              <w:top w:w="100" w:type="dxa"/>
              <w:left w:w="100" w:type="dxa"/>
              <w:bottom w:w="100" w:type="dxa"/>
              <w:right w:w="100" w:type="dxa"/>
            </w:tcMar>
          </w:tcPr>
          <w:p w14:paraId="00000394" w14:textId="77777777" w:rsidR="003A39A1" w:rsidRDefault="00000000">
            <w:pPr>
              <w:widowControl w:val="0"/>
              <w:rPr>
                <w:b/>
                <w:color w:val="999999"/>
              </w:rPr>
            </w:pPr>
            <w:r>
              <w:rPr>
                <w:b/>
                <w:color w:val="999999"/>
              </w:rPr>
              <w:t>Ícono alusivo o representativo de la información</w:t>
            </w:r>
          </w:p>
          <w:p w14:paraId="00000395" w14:textId="77777777" w:rsidR="003A39A1" w:rsidRDefault="003A39A1">
            <w:pPr>
              <w:widowControl w:val="0"/>
              <w:jc w:val="center"/>
            </w:pPr>
          </w:p>
          <w:p w14:paraId="00000396" w14:textId="77777777" w:rsidR="003A39A1" w:rsidRDefault="00000000">
            <w:pPr>
              <w:widowControl w:val="0"/>
              <w:jc w:val="center"/>
            </w:pPr>
            <w:r>
              <w:rPr>
                <w:noProof/>
              </w:rPr>
              <w:drawing>
                <wp:inline distT="0" distB="0" distL="0" distR="0" wp14:anchorId="3306E765" wp14:editId="2AE7CB5C">
                  <wp:extent cx="840564" cy="698232"/>
                  <wp:effectExtent l="0" t="0" r="0" b="0"/>
                  <wp:docPr id="339" name="image30.jpg" descr="Paquete de iconos de economía y finanzas"/>
                  <wp:cNvGraphicFramePr/>
                  <a:graphic xmlns:a="http://schemas.openxmlformats.org/drawingml/2006/main">
                    <a:graphicData uri="http://schemas.openxmlformats.org/drawingml/2006/picture">
                      <pic:pic xmlns:pic="http://schemas.openxmlformats.org/drawingml/2006/picture">
                        <pic:nvPicPr>
                          <pic:cNvPr id="0" name="image30.jpg" descr="Paquete de iconos de economía y finanzas"/>
                          <pic:cNvPicPr preferRelativeResize="0"/>
                        </pic:nvPicPr>
                        <pic:blipFill>
                          <a:blip r:embed="rId71"/>
                          <a:srcRect/>
                          <a:stretch>
                            <a:fillRect/>
                          </a:stretch>
                        </pic:blipFill>
                        <pic:spPr>
                          <a:xfrm>
                            <a:off x="0" y="0"/>
                            <a:ext cx="840564" cy="698232"/>
                          </a:xfrm>
                          <a:prstGeom prst="rect">
                            <a:avLst/>
                          </a:prstGeom>
                          <a:ln/>
                        </pic:spPr>
                      </pic:pic>
                    </a:graphicData>
                  </a:graphic>
                </wp:inline>
              </w:drawing>
            </w:r>
          </w:p>
          <w:p w14:paraId="00000397" w14:textId="77777777" w:rsidR="003A39A1" w:rsidRDefault="00000000">
            <w:pPr>
              <w:spacing w:after="120"/>
            </w:pPr>
            <w:r>
              <w:t xml:space="preserve">Nota: rediseñar imagen </w:t>
            </w:r>
          </w:p>
          <w:p w14:paraId="00000398" w14:textId="77777777" w:rsidR="003A39A1" w:rsidRDefault="00000000">
            <w:pPr>
              <w:jc w:val="both"/>
              <w:rPr>
                <w:color w:val="7F7F7F"/>
                <w:sz w:val="18"/>
                <w:szCs w:val="18"/>
              </w:rPr>
            </w:pPr>
            <w:r>
              <w:rPr>
                <w:b/>
              </w:rPr>
              <w:t>Imagen: 137200_i_016</w:t>
            </w:r>
          </w:p>
          <w:p w14:paraId="00000399" w14:textId="77777777" w:rsidR="003A39A1" w:rsidRDefault="003A39A1">
            <w:pPr>
              <w:widowControl w:val="0"/>
            </w:pPr>
          </w:p>
        </w:tc>
        <w:tc>
          <w:tcPr>
            <w:tcW w:w="8962" w:type="dxa"/>
            <w:shd w:val="clear" w:color="auto" w:fill="auto"/>
            <w:tcMar>
              <w:top w:w="100" w:type="dxa"/>
              <w:left w:w="100" w:type="dxa"/>
              <w:bottom w:w="100" w:type="dxa"/>
              <w:right w:w="100" w:type="dxa"/>
            </w:tcMar>
          </w:tcPr>
          <w:p w14:paraId="0000039A" w14:textId="77777777" w:rsidR="003A39A1" w:rsidRPr="00AA5B98" w:rsidRDefault="00000000">
            <w:pPr>
              <w:widowControl w:val="0"/>
            </w:pPr>
            <w:r w:rsidRPr="00AA5B98">
              <w:t>Discrecionales</w:t>
            </w:r>
          </w:p>
          <w:p w14:paraId="0000039B" w14:textId="77777777" w:rsidR="003A39A1" w:rsidRPr="00AA5B98" w:rsidRDefault="00000000">
            <w:pPr>
              <w:widowControl w:val="0"/>
            </w:pPr>
            <w:r w:rsidRPr="00AA5B98">
              <w:t xml:space="preserve">Son costos que se encuentran debidamente planificados, los cuales se pueden llegar a minimizar en determinado momento. Un ejemplo de ellos son los gastos de </w:t>
            </w:r>
            <w:r w:rsidRPr="00AA5B98">
              <w:rPr>
                <w:i/>
              </w:rPr>
              <w:t>marketing</w:t>
            </w:r>
            <w:r w:rsidRPr="00AA5B98">
              <w:t>, publicidad, etc.</w:t>
            </w:r>
          </w:p>
          <w:p w14:paraId="0000039C" w14:textId="77777777" w:rsidR="003A39A1" w:rsidRDefault="003A39A1">
            <w:pPr>
              <w:widowControl w:val="0"/>
              <w:rPr>
                <w:color w:val="999999"/>
              </w:rPr>
            </w:pPr>
          </w:p>
        </w:tc>
      </w:tr>
      <w:tr w:rsidR="003A39A1" w14:paraId="5B74CE11" w14:textId="77777777">
        <w:tc>
          <w:tcPr>
            <w:tcW w:w="4670" w:type="dxa"/>
            <w:shd w:val="clear" w:color="auto" w:fill="auto"/>
            <w:tcMar>
              <w:top w:w="100" w:type="dxa"/>
              <w:left w:w="100" w:type="dxa"/>
              <w:bottom w:w="100" w:type="dxa"/>
              <w:right w:w="100" w:type="dxa"/>
            </w:tcMar>
          </w:tcPr>
          <w:p w14:paraId="0000039D" w14:textId="77777777" w:rsidR="003A39A1" w:rsidRDefault="00000000">
            <w:pPr>
              <w:widowControl w:val="0"/>
              <w:rPr>
                <w:b/>
                <w:color w:val="999999"/>
              </w:rPr>
            </w:pPr>
            <w:r>
              <w:rPr>
                <w:b/>
                <w:color w:val="999999"/>
              </w:rPr>
              <w:lastRenderedPageBreak/>
              <w:t>Ícono alusivo o representativo de la información</w:t>
            </w:r>
          </w:p>
          <w:p w14:paraId="0000039E" w14:textId="77777777" w:rsidR="003A39A1" w:rsidRDefault="00000000">
            <w:pPr>
              <w:widowControl w:val="0"/>
              <w:jc w:val="center"/>
              <w:rPr>
                <w:b/>
                <w:color w:val="999999"/>
              </w:rPr>
            </w:pPr>
            <w:r>
              <w:rPr>
                <w:noProof/>
              </w:rPr>
              <w:drawing>
                <wp:inline distT="0" distB="0" distL="0" distR="0" wp14:anchorId="19714EB5" wp14:editId="2AE537C4">
                  <wp:extent cx="840564" cy="698232"/>
                  <wp:effectExtent l="0" t="0" r="0" b="0"/>
                  <wp:docPr id="340" name="image30.jpg" descr="Paquete de iconos de economía y finanzas"/>
                  <wp:cNvGraphicFramePr/>
                  <a:graphic xmlns:a="http://schemas.openxmlformats.org/drawingml/2006/main">
                    <a:graphicData uri="http://schemas.openxmlformats.org/drawingml/2006/picture">
                      <pic:pic xmlns:pic="http://schemas.openxmlformats.org/drawingml/2006/picture">
                        <pic:nvPicPr>
                          <pic:cNvPr id="0" name="image30.jpg" descr="Paquete de iconos de economía y finanzas"/>
                          <pic:cNvPicPr preferRelativeResize="0"/>
                        </pic:nvPicPr>
                        <pic:blipFill>
                          <a:blip r:embed="rId71"/>
                          <a:srcRect/>
                          <a:stretch>
                            <a:fillRect/>
                          </a:stretch>
                        </pic:blipFill>
                        <pic:spPr>
                          <a:xfrm>
                            <a:off x="0" y="0"/>
                            <a:ext cx="840564" cy="698232"/>
                          </a:xfrm>
                          <a:prstGeom prst="rect">
                            <a:avLst/>
                          </a:prstGeom>
                          <a:ln/>
                        </pic:spPr>
                      </pic:pic>
                    </a:graphicData>
                  </a:graphic>
                </wp:inline>
              </w:drawing>
            </w:r>
          </w:p>
          <w:p w14:paraId="0000039F" w14:textId="77777777" w:rsidR="003A39A1" w:rsidRDefault="00000000">
            <w:pPr>
              <w:spacing w:after="120"/>
            </w:pPr>
            <w:r>
              <w:t xml:space="preserve"> Nota: rediseñar imagen </w:t>
            </w:r>
          </w:p>
          <w:p w14:paraId="000003A0" w14:textId="77777777" w:rsidR="003A39A1" w:rsidRDefault="00000000">
            <w:pPr>
              <w:jc w:val="both"/>
              <w:rPr>
                <w:color w:val="7F7F7F"/>
                <w:sz w:val="18"/>
                <w:szCs w:val="18"/>
              </w:rPr>
            </w:pPr>
            <w:r>
              <w:rPr>
                <w:b/>
              </w:rPr>
              <w:t>Imagen: 137200_i_017</w:t>
            </w:r>
          </w:p>
          <w:p w14:paraId="000003A1" w14:textId="77777777" w:rsidR="003A39A1" w:rsidRDefault="003A39A1">
            <w:pPr>
              <w:widowControl w:val="0"/>
            </w:pPr>
          </w:p>
        </w:tc>
        <w:tc>
          <w:tcPr>
            <w:tcW w:w="8962" w:type="dxa"/>
            <w:shd w:val="clear" w:color="auto" w:fill="auto"/>
            <w:tcMar>
              <w:top w:w="100" w:type="dxa"/>
              <w:left w:w="100" w:type="dxa"/>
              <w:bottom w:w="100" w:type="dxa"/>
              <w:right w:w="100" w:type="dxa"/>
            </w:tcMar>
          </w:tcPr>
          <w:p w14:paraId="000003A2" w14:textId="77777777" w:rsidR="003A39A1" w:rsidRDefault="00000000">
            <w:pPr>
              <w:widowControl w:val="0"/>
              <w:rPr>
                <w:color w:val="999999"/>
              </w:rPr>
            </w:pPr>
            <w:r>
              <w:rPr>
                <w:color w:val="999999"/>
              </w:rPr>
              <w:t>Comprometidos</w:t>
            </w:r>
          </w:p>
          <w:p w14:paraId="000003A3" w14:textId="77777777" w:rsidR="003A39A1" w:rsidRDefault="00000000">
            <w:pPr>
              <w:widowControl w:val="0"/>
              <w:rPr>
                <w:color w:val="999999"/>
              </w:rPr>
            </w:pPr>
            <w:r>
              <w:rPr>
                <w:color w:val="999999"/>
              </w:rPr>
              <w:t xml:space="preserve">En este apartado se encuentran los gastos que difícilmente se pueden modificar debido a </w:t>
            </w:r>
            <w:proofErr w:type="gramStart"/>
            <w:r>
              <w:rPr>
                <w:color w:val="999999"/>
              </w:rPr>
              <w:t>que</w:t>
            </w:r>
            <w:proofErr w:type="gramEnd"/>
            <w:r>
              <w:rPr>
                <w:color w:val="999999"/>
              </w:rPr>
              <w:t xml:space="preserve"> si se llegan a realizar, la empresa podría sufrir problemas de rendimiento y productividad.</w:t>
            </w:r>
          </w:p>
          <w:p w14:paraId="000003A4" w14:textId="77777777" w:rsidR="003A39A1" w:rsidRDefault="003A39A1">
            <w:pPr>
              <w:widowControl w:val="0"/>
              <w:rPr>
                <w:color w:val="999999"/>
              </w:rPr>
            </w:pPr>
          </w:p>
        </w:tc>
      </w:tr>
    </w:tbl>
    <w:p w14:paraId="000003A5" w14:textId="77777777" w:rsidR="003A39A1" w:rsidRDefault="003A39A1">
      <w:pPr>
        <w:pBdr>
          <w:top w:val="nil"/>
          <w:left w:val="nil"/>
          <w:bottom w:val="nil"/>
          <w:right w:val="nil"/>
          <w:between w:val="nil"/>
        </w:pBdr>
        <w:ind w:left="426"/>
        <w:rPr>
          <w:b/>
          <w:sz w:val="18"/>
          <w:szCs w:val="18"/>
        </w:rPr>
      </w:pPr>
    </w:p>
    <w:p w14:paraId="000003A6" w14:textId="77777777" w:rsidR="003A39A1" w:rsidRDefault="003A39A1">
      <w:pPr>
        <w:pBdr>
          <w:top w:val="nil"/>
          <w:left w:val="nil"/>
          <w:bottom w:val="nil"/>
          <w:right w:val="nil"/>
          <w:between w:val="nil"/>
        </w:pBdr>
        <w:ind w:left="426"/>
        <w:rPr>
          <w:b/>
          <w:sz w:val="18"/>
          <w:szCs w:val="18"/>
        </w:rPr>
      </w:pPr>
    </w:p>
    <w:tbl>
      <w:tblPr>
        <w:tblStyle w:val="affffffffc"/>
        <w:tblW w:w="13632" w:type="dxa"/>
        <w:tblLayout w:type="fixed"/>
        <w:tblLook w:val="0400" w:firstRow="0" w:lastRow="0" w:firstColumn="0" w:lastColumn="0" w:noHBand="0" w:noVBand="1"/>
      </w:tblPr>
      <w:tblGrid>
        <w:gridCol w:w="1314"/>
        <w:gridCol w:w="12318"/>
      </w:tblGrid>
      <w:tr w:rsidR="003A39A1" w14:paraId="2B1245FB" w14:textId="77777777">
        <w:trPr>
          <w:trHeight w:val="580"/>
        </w:trPr>
        <w:tc>
          <w:tcPr>
            <w:tcW w:w="131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A7" w14:textId="77777777" w:rsidR="003A39A1" w:rsidRDefault="00000000">
            <w:pPr>
              <w:rPr>
                <w:rFonts w:ascii="Times New Roman" w:eastAsia="Times New Roman" w:hAnsi="Times New Roman" w:cs="Times New Roman"/>
                <w:b/>
                <w:sz w:val="24"/>
                <w:szCs w:val="24"/>
              </w:rPr>
            </w:pPr>
            <w:r>
              <w:rPr>
                <w:b/>
                <w:color w:val="000000"/>
                <w:sz w:val="24"/>
                <w:szCs w:val="24"/>
              </w:rPr>
              <w:t>Tipo de recurso</w:t>
            </w:r>
          </w:p>
        </w:tc>
        <w:tc>
          <w:tcPr>
            <w:tcW w:w="1231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A8" w14:textId="77777777" w:rsidR="003A39A1" w:rsidRDefault="00000000">
            <w:pPr>
              <w:spacing w:after="60"/>
              <w:jc w:val="center"/>
              <w:rPr>
                <w:rFonts w:ascii="Times New Roman" w:eastAsia="Times New Roman" w:hAnsi="Times New Roman" w:cs="Times New Roman"/>
                <w:sz w:val="24"/>
                <w:szCs w:val="24"/>
              </w:rPr>
            </w:pPr>
            <w:r>
              <w:rPr>
                <w:color w:val="000000"/>
                <w:sz w:val="24"/>
                <w:szCs w:val="24"/>
              </w:rPr>
              <w:t>Cajón de texto de color</w:t>
            </w:r>
          </w:p>
        </w:tc>
      </w:tr>
      <w:tr w:rsidR="003A39A1" w14:paraId="631001F1" w14:textId="77777777">
        <w:trPr>
          <w:trHeight w:val="420"/>
        </w:trPr>
        <w:tc>
          <w:tcPr>
            <w:tcW w:w="1363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9" w14:textId="77777777" w:rsidR="003A39A1" w:rsidRDefault="00000000">
            <w:pPr>
              <w:jc w:val="both"/>
              <w:rPr>
                <w:rFonts w:ascii="Times New Roman" w:eastAsia="Times New Roman" w:hAnsi="Times New Roman" w:cs="Times New Roman"/>
                <w:sz w:val="24"/>
                <w:szCs w:val="24"/>
              </w:rPr>
            </w:pPr>
            <w:r>
              <w:rPr>
                <w:b/>
                <w:color w:val="000000"/>
                <w:sz w:val="24"/>
                <w:szCs w:val="24"/>
              </w:rPr>
              <w:t> </w:t>
            </w:r>
          </w:p>
          <w:p w14:paraId="000003AA" w14:textId="77777777" w:rsidR="003A39A1" w:rsidRPr="00AA5B98" w:rsidRDefault="00000000">
            <w:pPr>
              <w:pBdr>
                <w:top w:val="nil"/>
                <w:left w:val="nil"/>
                <w:bottom w:val="nil"/>
                <w:right w:val="nil"/>
                <w:between w:val="nil"/>
              </w:pBdr>
              <w:ind w:left="426"/>
            </w:pPr>
            <w:r w:rsidRPr="00AA5B98">
              <w:t xml:space="preserve">Otros son los </w:t>
            </w:r>
            <w:r w:rsidRPr="00AA5B98">
              <w:rPr>
                <w:b/>
              </w:rPr>
              <w:t>costos variables</w:t>
            </w:r>
            <w:r w:rsidRPr="00AA5B98">
              <w:t>, estos dependen de la actividad de la organización, de la cantidad de producción y sus ventas. Cuando la producción aumenta, sus costos lo harán de igual manera, y cuando disminuyan los gastos harán lo propio. Este tipo de gastos teniendo una correcta planificación pueden ser controlables en un corto plazo y pueden clasificarse de la siguiente manera:</w:t>
            </w:r>
          </w:p>
          <w:p w14:paraId="000003AB" w14:textId="77777777" w:rsidR="003A39A1" w:rsidRDefault="003A39A1">
            <w:pPr>
              <w:rPr>
                <w:b/>
                <w:color w:val="FF0000"/>
                <w:sz w:val="18"/>
                <w:szCs w:val="18"/>
              </w:rPr>
            </w:pPr>
          </w:p>
          <w:p w14:paraId="000003AC" w14:textId="77777777" w:rsidR="003A39A1" w:rsidRPr="00AA5B98" w:rsidRDefault="00000000">
            <w:pPr>
              <w:ind w:left="426"/>
              <w:rPr>
                <w:b/>
              </w:rPr>
            </w:pPr>
            <w:r w:rsidRPr="00AA5B98">
              <w:rPr>
                <w:b/>
              </w:rPr>
              <w:t>Clasificación de costos variables</w:t>
            </w:r>
          </w:p>
          <w:p w14:paraId="000003AD" w14:textId="77777777" w:rsidR="003A39A1" w:rsidRDefault="003A39A1">
            <w:pPr>
              <w:ind w:left="426"/>
              <w:rPr>
                <w:b/>
                <w:color w:val="FF0000"/>
              </w:rPr>
            </w:pPr>
          </w:p>
          <w:p w14:paraId="000003AE" w14:textId="77777777" w:rsidR="003A39A1" w:rsidRDefault="00000000">
            <w:pPr>
              <w:ind w:left="360"/>
            </w:pPr>
            <w:r>
              <w:rPr>
                <w:noProof/>
              </w:rPr>
              <mc:AlternateContent>
                <mc:Choice Requires="wpg">
                  <w:drawing>
                    <wp:inline distT="0" distB="0" distL="0" distR="0" wp14:anchorId="36993504" wp14:editId="2E93B9FD">
                      <wp:extent cx="5715000" cy="1295400"/>
                      <wp:effectExtent l="0" t="0" r="0" b="0"/>
                      <wp:docPr id="311" name="Grupo 311"/>
                      <wp:cNvGraphicFramePr/>
                      <a:graphic xmlns:a="http://schemas.openxmlformats.org/drawingml/2006/main">
                        <a:graphicData uri="http://schemas.microsoft.com/office/word/2010/wordprocessingGroup">
                          <wpg:wgp>
                            <wpg:cNvGrpSpPr/>
                            <wpg:grpSpPr>
                              <a:xfrm>
                                <a:off x="0" y="0"/>
                                <a:ext cx="5715000" cy="1295400"/>
                                <a:chOff x="2483725" y="3127525"/>
                                <a:chExt cx="5724525" cy="1300175"/>
                              </a:xfrm>
                            </wpg:grpSpPr>
                            <wpg:grpSp>
                              <wpg:cNvPr id="267" name="Grupo 267"/>
                              <wpg:cNvGrpSpPr/>
                              <wpg:grpSpPr>
                                <a:xfrm>
                                  <a:off x="2488500" y="3132300"/>
                                  <a:ext cx="5715000" cy="1295400"/>
                                  <a:chOff x="2488500" y="3132300"/>
                                  <a:chExt cx="5715000" cy="1295400"/>
                                </a:xfrm>
                              </wpg:grpSpPr>
                              <wps:wsp>
                                <wps:cNvPr id="268" name="Rectángulo 268"/>
                                <wps:cNvSpPr/>
                                <wps:spPr>
                                  <a:xfrm>
                                    <a:off x="2488500" y="3132300"/>
                                    <a:ext cx="5715000" cy="1295400"/>
                                  </a:xfrm>
                                  <a:prstGeom prst="rect">
                                    <a:avLst/>
                                  </a:prstGeom>
                                  <a:noFill/>
                                  <a:ln>
                                    <a:noFill/>
                                  </a:ln>
                                </wps:spPr>
                                <wps:txbx>
                                  <w:txbxContent>
                                    <w:p w14:paraId="4A5D32CC" w14:textId="77777777" w:rsidR="003A39A1" w:rsidRDefault="003A39A1">
                                      <w:pPr>
                                        <w:spacing w:line="240" w:lineRule="auto"/>
                                        <w:textDirection w:val="btLr"/>
                                      </w:pPr>
                                    </w:p>
                                  </w:txbxContent>
                                </wps:txbx>
                                <wps:bodyPr spcFirstLastPara="1" wrap="square" lIns="91425" tIns="91425" rIns="91425" bIns="91425" anchor="ctr" anchorCtr="0">
                                  <a:noAutofit/>
                                </wps:bodyPr>
                              </wps:wsp>
                              <wpg:grpSp>
                                <wpg:cNvPr id="269" name="Grupo 269"/>
                                <wpg:cNvGrpSpPr/>
                                <wpg:grpSpPr>
                                  <a:xfrm>
                                    <a:off x="2488500" y="3132300"/>
                                    <a:ext cx="5715000" cy="1295400"/>
                                    <a:chOff x="0" y="0"/>
                                    <a:chExt cx="5715000" cy="1295400"/>
                                  </a:xfrm>
                                </wpg:grpSpPr>
                                <wps:wsp>
                                  <wps:cNvPr id="270" name="Rectángulo 270"/>
                                  <wps:cNvSpPr/>
                                  <wps:spPr>
                                    <a:xfrm>
                                      <a:off x="0" y="0"/>
                                      <a:ext cx="5715000" cy="1295400"/>
                                    </a:xfrm>
                                    <a:prstGeom prst="rect">
                                      <a:avLst/>
                                    </a:prstGeom>
                                    <a:noFill/>
                                    <a:ln>
                                      <a:noFill/>
                                    </a:ln>
                                  </wps:spPr>
                                  <wps:txbx>
                                    <w:txbxContent>
                                      <w:p w14:paraId="07D299AA" w14:textId="77777777" w:rsidR="003A39A1" w:rsidRDefault="003A39A1">
                                        <w:pPr>
                                          <w:spacing w:line="240" w:lineRule="auto"/>
                                          <w:textDirection w:val="btLr"/>
                                        </w:pPr>
                                      </w:p>
                                    </w:txbxContent>
                                  </wps:txbx>
                                  <wps:bodyPr spcFirstLastPara="1" wrap="square" lIns="91425" tIns="91425" rIns="91425" bIns="91425" anchor="ctr" anchorCtr="0">
                                    <a:noAutofit/>
                                  </wps:bodyPr>
                                </wps:wsp>
                                <wpg:grpSp>
                                  <wpg:cNvPr id="271" name="Grupo 271"/>
                                  <wpg:cNvGrpSpPr/>
                                  <wpg:grpSpPr>
                                    <a:xfrm>
                                      <a:off x="0" y="0"/>
                                      <a:ext cx="5715000" cy="1295400"/>
                                      <a:chOff x="0" y="0"/>
                                      <a:chExt cx="5715000" cy="1295400"/>
                                    </a:xfrm>
                                  </wpg:grpSpPr>
                                  <wps:wsp>
                                    <wps:cNvPr id="272" name="Rectángulo 272"/>
                                    <wps:cNvSpPr/>
                                    <wps:spPr>
                                      <a:xfrm>
                                        <a:off x="0" y="0"/>
                                        <a:ext cx="5715000" cy="1295400"/>
                                      </a:xfrm>
                                      <a:prstGeom prst="rect">
                                        <a:avLst/>
                                      </a:prstGeom>
                                      <a:noFill/>
                                      <a:ln>
                                        <a:noFill/>
                                      </a:ln>
                                    </wps:spPr>
                                    <wps:txbx>
                                      <w:txbxContent>
                                        <w:p w14:paraId="1F7B0E5F"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73" name="Rectángulo 273"/>
                                    <wps:cNvSpPr/>
                                    <wps:spPr>
                                      <a:xfrm>
                                        <a:off x="1" y="0"/>
                                        <a:ext cx="2670534" cy="188715"/>
                                      </a:xfrm>
                                      <a:prstGeom prst="rect">
                                        <a:avLst/>
                                      </a:prstGeom>
                                      <a:gradFill>
                                        <a:gsLst>
                                          <a:gs pos="0">
                                            <a:srgbClr val="F9A05F"/>
                                          </a:gs>
                                          <a:gs pos="50000">
                                            <a:srgbClr val="FE943A"/>
                                          </a:gs>
                                          <a:gs pos="100000">
                                            <a:srgbClr val="E38127"/>
                                          </a:gs>
                                        </a:gsLst>
                                        <a:lin ang="5400000" scaled="0"/>
                                      </a:gradFill>
                                      <a:ln w="9525" cap="flat" cmpd="sng">
                                        <a:solidFill>
                                          <a:srgbClr val="F79543"/>
                                        </a:solidFill>
                                        <a:prstDash val="solid"/>
                                        <a:miter lim="800000"/>
                                        <a:headEnd type="none" w="sm" len="sm"/>
                                        <a:tailEnd type="none" w="sm" len="sm"/>
                                      </a:ln>
                                    </wps:spPr>
                                    <wps:txbx>
                                      <w:txbxContent>
                                        <w:p w14:paraId="02A20272"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74" name="Rectángulo 274"/>
                                    <wps:cNvSpPr/>
                                    <wps:spPr>
                                      <a:xfrm>
                                        <a:off x="1" y="0"/>
                                        <a:ext cx="2670534" cy="188715"/>
                                      </a:xfrm>
                                      <a:prstGeom prst="rect">
                                        <a:avLst/>
                                      </a:prstGeom>
                                      <a:noFill/>
                                      <a:ln>
                                        <a:noFill/>
                                      </a:ln>
                                    </wps:spPr>
                                    <wps:txbx>
                                      <w:txbxContent>
                                        <w:p w14:paraId="488DC642" w14:textId="77777777" w:rsidR="003A39A1" w:rsidRPr="00AA5B98" w:rsidRDefault="00000000">
                                          <w:pPr>
                                            <w:spacing w:line="215" w:lineRule="auto"/>
                                            <w:jc w:val="center"/>
                                            <w:textDirection w:val="btLr"/>
                                          </w:pPr>
                                          <w:r w:rsidRPr="00AA5B98">
                                            <w:rPr>
                                              <w:b/>
                                            </w:rPr>
                                            <w:t>Costos variables progresivos</w:t>
                                          </w:r>
                                        </w:p>
                                      </w:txbxContent>
                                    </wps:txbx>
                                    <wps:bodyPr spcFirstLastPara="1" wrap="square" lIns="78225" tIns="44700" rIns="78225" bIns="44700" anchor="ctr" anchorCtr="0">
                                      <a:noAutofit/>
                                    </wps:bodyPr>
                                  </wps:wsp>
                                  <wps:wsp>
                                    <wps:cNvPr id="275" name="Rectángulo 275"/>
                                    <wps:cNvSpPr/>
                                    <wps:spPr>
                                      <a:xfrm>
                                        <a:off x="27" y="204945"/>
                                        <a:ext cx="2670534" cy="1038982"/>
                                      </a:xfrm>
                                      <a:prstGeom prst="rect">
                                        <a:avLst/>
                                      </a:prstGeom>
                                      <a:solidFill>
                                        <a:srgbClr val="FBDCCE">
                                          <a:alpha val="89019"/>
                                        </a:srgbClr>
                                      </a:solidFill>
                                      <a:ln w="9525" cap="flat" cmpd="sng">
                                        <a:solidFill>
                                          <a:srgbClr val="FBDCCE">
                                            <a:alpha val="89019"/>
                                          </a:srgbClr>
                                        </a:solidFill>
                                        <a:prstDash val="solid"/>
                                        <a:miter lim="800000"/>
                                        <a:headEnd type="none" w="sm" len="sm"/>
                                        <a:tailEnd type="none" w="sm" len="sm"/>
                                      </a:ln>
                                    </wps:spPr>
                                    <wps:txbx>
                                      <w:txbxContent>
                                        <w:p w14:paraId="0BB81E0B"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76" name="Rectángulo 276"/>
                                    <wps:cNvSpPr/>
                                    <wps:spPr>
                                      <a:xfrm>
                                        <a:off x="27" y="204945"/>
                                        <a:ext cx="2670534" cy="1038982"/>
                                      </a:xfrm>
                                      <a:prstGeom prst="rect">
                                        <a:avLst/>
                                      </a:prstGeom>
                                      <a:noFill/>
                                      <a:ln>
                                        <a:noFill/>
                                      </a:ln>
                                    </wps:spPr>
                                    <wps:txbx>
                                      <w:txbxContent>
                                        <w:p w14:paraId="64F8A092" w14:textId="77777777" w:rsidR="003A39A1" w:rsidRDefault="00000000">
                                          <w:pPr>
                                            <w:spacing w:line="215" w:lineRule="auto"/>
                                            <w:ind w:left="90" w:firstLine="270"/>
                                            <w:textDirection w:val="btLr"/>
                                          </w:pPr>
                                          <w:r>
                                            <w:rPr>
                                              <w:color w:val="000000"/>
                                            </w:rPr>
                                            <w:t>Este tipo de coste está asociado a la producción de la empresa. Por ejemplo, entre más mercancía llegue, más se debe de pagar en transporte.</w:t>
                                          </w:r>
                                        </w:p>
                                      </w:txbxContent>
                                    </wps:txbx>
                                    <wps:bodyPr spcFirstLastPara="1" wrap="square" lIns="58650" tIns="58650" rIns="78225" bIns="88000" anchor="t" anchorCtr="0">
                                      <a:noAutofit/>
                                    </wps:bodyPr>
                                  </wps:wsp>
                                  <wps:wsp>
                                    <wps:cNvPr id="277" name="Rectángulo 277"/>
                                    <wps:cNvSpPr/>
                                    <wps:spPr>
                                      <a:xfrm>
                                        <a:off x="3044410" y="0"/>
                                        <a:ext cx="2670534" cy="188715"/>
                                      </a:xfrm>
                                      <a:prstGeom prst="rect">
                                        <a:avLst/>
                                      </a:prstGeom>
                                      <a:gradFill>
                                        <a:gsLst>
                                          <a:gs pos="0">
                                            <a:srgbClr val="F9A05F"/>
                                          </a:gs>
                                          <a:gs pos="50000">
                                            <a:srgbClr val="FE943A"/>
                                          </a:gs>
                                          <a:gs pos="100000">
                                            <a:srgbClr val="E38127"/>
                                          </a:gs>
                                        </a:gsLst>
                                        <a:lin ang="5400000" scaled="0"/>
                                      </a:gradFill>
                                      <a:ln w="9525" cap="flat" cmpd="sng">
                                        <a:solidFill>
                                          <a:srgbClr val="F79543"/>
                                        </a:solidFill>
                                        <a:prstDash val="solid"/>
                                        <a:miter lim="800000"/>
                                        <a:headEnd type="none" w="sm" len="sm"/>
                                        <a:tailEnd type="none" w="sm" len="sm"/>
                                      </a:ln>
                                    </wps:spPr>
                                    <wps:txbx>
                                      <w:txbxContent>
                                        <w:p w14:paraId="67DF2AEC"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78" name="Rectángulo 278"/>
                                    <wps:cNvSpPr/>
                                    <wps:spPr>
                                      <a:xfrm>
                                        <a:off x="3044410" y="0"/>
                                        <a:ext cx="2670534" cy="188715"/>
                                      </a:xfrm>
                                      <a:prstGeom prst="rect">
                                        <a:avLst/>
                                      </a:prstGeom>
                                      <a:noFill/>
                                      <a:ln>
                                        <a:noFill/>
                                      </a:ln>
                                    </wps:spPr>
                                    <wps:txbx>
                                      <w:txbxContent>
                                        <w:p w14:paraId="77247337" w14:textId="77777777" w:rsidR="003A39A1" w:rsidRPr="00AA5B98" w:rsidRDefault="00000000">
                                          <w:pPr>
                                            <w:spacing w:line="215" w:lineRule="auto"/>
                                            <w:jc w:val="center"/>
                                            <w:textDirection w:val="btLr"/>
                                          </w:pPr>
                                          <w:r w:rsidRPr="00AA5B98">
                                            <w:rPr>
                                              <w:b/>
                                            </w:rPr>
                                            <w:t>Costos variables regresivos</w:t>
                                          </w:r>
                                        </w:p>
                                      </w:txbxContent>
                                    </wps:txbx>
                                    <wps:bodyPr spcFirstLastPara="1" wrap="square" lIns="78225" tIns="44700" rIns="78225" bIns="44700" anchor="ctr" anchorCtr="0">
                                      <a:noAutofit/>
                                    </wps:bodyPr>
                                  </wps:wsp>
                                  <wps:wsp>
                                    <wps:cNvPr id="279" name="Rectángulo 279"/>
                                    <wps:cNvSpPr/>
                                    <wps:spPr>
                                      <a:xfrm>
                                        <a:off x="3044437" y="204945"/>
                                        <a:ext cx="2670534" cy="1038982"/>
                                      </a:xfrm>
                                      <a:prstGeom prst="rect">
                                        <a:avLst/>
                                      </a:prstGeom>
                                      <a:solidFill>
                                        <a:srgbClr val="FBDCCE">
                                          <a:alpha val="89019"/>
                                        </a:srgbClr>
                                      </a:solidFill>
                                      <a:ln w="9525" cap="flat" cmpd="sng">
                                        <a:solidFill>
                                          <a:srgbClr val="FBDCCE">
                                            <a:alpha val="89019"/>
                                          </a:srgbClr>
                                        </a:solidFill>
                                        <a:prstDash val="solid"/>
                                        <a:miter lim="800000"/>
                                        <a:headEnd type="none" w="sm" len="sm"/>
                                        <a:tailEnd type="none" w="sm" len="sm"/>
                                      </a:ln>
                                    </wps:spPr>
                                    <wps:txbx>
                                      <w:txbxContent>
                                        <w:p w14:paraId="742EA2FF" w14:textId="77777777" w:rsidR="003A39A1" w:rsidRDefault="003A39A1">
                                          <w:pPr>
                                            <w:spacing w:line="240" w:lineRule="auto"/>
                                            <w:textDirection w:val="btLr"/>
                                          </w:pPr>
                                        </w:p>
                                      </w:txbxContent>
                                    </wps:txbx>
                                    <wps:bodyPr spcFirstLastPara="1" wrap="square" lIns="91425" tIns="91425" rIns="91425" bIns="91425" anchor="ctr" anchorCtr="0">
                                      <a:noAutofit/>
                                    </wps:bodyPr>
                                  </wps:wsp>
                                  <wps:wsp>
                                    <wps:cNvPr id="280" name="Rectángulo 280"/>
                                    <wps:cNvSpPr/>
                                    <wps:spPr>
                                      <a:xfrm>
                                        <a:off x="3044437" y="204945"/>
                                        <a:ext cx="2670534" cy="1038982"/>
                                      </a:xfrm>
                                      <a:prstGeom prst="rect">
                                        <a:avLst/>
                                      </a:prstGeom>
                                      <a:noFill/>
                                      <a:ln>
                                        <a:noFill/>
                                      </a:ln>
                                    </wps:spPr>
                                    <wps:txbx>
                                      <w:txbxContent>
                                        <w:p w14:paraId="16F562F4" w14:textId="77777777" w:rsidR="003A39A1" w:rsidRDefault="00000000">
                                          <w:pPr>
                                            <w:spacing w:line="215" w:lineRule="auto"/>
                                            <w:ind w:left="90" w:firstLine="180"/>
                                            <w:textDirection w:val="btLr"/>
                                          </w:pPr>
                                          <w:r>
                                            <w:rPr>
                                              <w:color w:val="000000"/>
                                            </w:rPr>
                                            <w:t>Son gastos que funcionan en contra del nivel de producción. En este caben de ejemplo los descuentos por volumen. Entre más cantidad de mercancía se compre, menos se va a pagar.</w:t>
                                          </w:r>
                                        </w:p>
                                      </w:txbxContent>
                                    </wps:txbx>
                                    <wps:bodyPr spcFirstLastPara="1" wrap="square" lIns="58650" tIns="58650" rIns="78225" bIns="88000" anchor="t" anchorCtr="0">
                                      <a:noAutofit/>
                                    </wps:bodyPr>
                                  </wps:wsp>
                                </wpg:grpSp>
                              </wpg:grpSp>
                            </wpg:grpSp>
                          </wpg:wgp>
                        </a:graphicData>
                      </a:graphic>
                    </wp:inline>
                  </w:drawing>
                </mc:Choice>
                <mc:Fallback>
                  <w:pict>
                    <v:group w14:anchorId="36993504" id="Grupo 311" o:spid="_x0000_s1108" style="width:450pt;height:102pt;mso-position-horizontal-relative:char;mso-position-vertical-relative:line" coordorigin="24837,31275" coordsize="57245,13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">
                      <v:group id="Grupo 267" o:spid="_x0000_s1109" style="position:absolute;left:24885;top:31323;width:57150;height:12954" coordorigin="24885,31323" coordsize="57150,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ángulo 268" o:spid="_x0000_s1110" style="position:absolute;left:24885;top:31323;width:57150;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" filled="f" stroked="f">
                          <v:textbox inset="2.53958mm,2.53958mm,2.53958mm,2.53958mm">
                            <w:txbxContent>
                              <w:p w14:paraId="4A5D32CC" w14:textId="77777777" w:rsidR="003A39A1" w:rsidRDefault="003A39A1">
                                <w:pPr>
                                  <w:spacing w:line="240" w:lineRule="auto"/>
                                  <w:textDirection w:val="btLr"/>
                                </w:pPr>
                              </w:p>
                            </w:txbxContent>
                          </v:textbox>
                        </v:rect>
                        <v:group id="Grupo 269" o:spid="_x0000_s1111" style="position:absolute;left:24885;top:31323;width:57150;height:12954" coordsize="57150,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ángulo 270" o:spid="_x0000_s1112" style="position:absolute;width:57150;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" filled="f" stroked="f">
                            <v:textbox inset="2.53958mm,2.53958mm,2.53958mm,2.53958mm">
                              <w:txbxContent>
                                <w:p w14:paraId="07D299AA" w14:textId="77777777" w:rsidR="003A39A1" w:rsidRDefault="003A39A1">
                                  <w:pPr>
                                    <w:spacing w:line="240" w:lineRule="auto"/>
                                    <w:textDirection w:val="btLr"/>
                                  </w:pPr>
                                </w:p>
                              </w:txbxContent>
                            </v:textbox>
                          </v:rect>
                          <v:group id="Grupo 271" o:spid="_x0000_s1113" style="position:absolute;width:57150;height:12954" coordsize="57150,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rect id="Rectángulo 272" o:spid="_x0000_s1114" style="position:absolute;width:57150;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" filled="f" stroked="f">
                              <v:textbox inset="2.53958mm,2.53958mm,2.53958mm,2.53958mm">
                                <w:txbxContent>
                                  <w:p w14:paraId="1F7B0E5F" w14:textId="77777777" w:rsidR="003A39A1" w:rsidRDefault="003A39A1">
                                    <w:pPr>
                                      <w:spacing w:line="240" w:lineRule="auto"/>
                                      <w:textDirection w:val="btLr"/>
                                    </w:pPr>
                                  </w:p>
                                </w:txbxContent>
                              </v:textbox>
                            </v:rect>
                            <v:rect id="Rectángulo 273" o:spid="_x0000_s1115" style="position:absolute;width:26705;height: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" fillcolor="#f9a05f" strokecolor="#f79543">
                              <v:fill color2="#e38127" colors="0 #f9a05f;.5 #fe943a;1 #e38127" focus="100%" type="gradient">
                                <o:fill v:ext="view" type="gradientUnscaled"/>
                              </v:fill>
                              <v:stroke startarrowwidth="narrow" startarrowlength="short" endarrowwidth="narrow" endarrowlength="short"/>
                              <v:textbox inset="2.53958mm,2.53958mm,2.53958mm,2.53958mm">
                                <w:txbxContent>
                                  <w:p w14:paraId="02A20272" w14:textId="77777777" w:rsidR="003A39A1" w:rsidRDefault="003A39A1">
                                    <w:pPr>
                                      <w:spacing w:line="240" w:lineRule="auto"/>
                                      <w:textDirection w:val="btLr"/>
                                    </w:pPr>
                                  </w:p>
                                </w:txbxContent>
                              </v:textbox>
                            </v:rect>
                            <v:rect id="Rectángulo 274" o:spid="_x0000_s1116" style="position:absolute;width:26705;height: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" filled="f" stroked="f">
                              <v:textbox inset="2.17292mm,1.2417mm,2.17292mm,1.2417mm">
                                <w:txbxContent>
                                  <w:p w14:paraId="488DC642" w14:textId="77777777" w:rsidR="003A39A1" w:rsidRPr="00AA5B98" w:rsidRDefault="00000000">
                                    <w:pPr>
                                      <w:spacing w:line="215" w:lineRule="auto"/>
                                      <w:jc w:val="center"/>
                                      <w:textDirection w:val="btLr"/>
                                    </w:pPr>
                                    <w:r w:rsidRPr="00AA5B98">
                                      <w:rPr>
                                        <w:b/>
                                      </w:rPr>
                                      <w:t>Costos variables progresivos</w:t>
                                    </w:r>
                                  </w:p>
                                </w:txbxContent>
                              </v:textbox>
                            </v:rect>
                            <v:rect id="Rectángulo 275" o:spid="_x0000_s1117" style="position:absolute;top:2049;width:26705;height:10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" fillcolor="#fbdcce" strokecolor="#fbdcce">
                              <v:fill opacity="58339f"/>
                              <v:stroke startarrowwidth="narrow" startarrowlength="short" endarrowwidth="narrow" endarrowlength="short" opacity="58339f"/>
                              <v:textbox inset="2.53958mm,2.53958mm,2.53958mm,2.53958mm">
                                <w:txbxContent>
                                  <w:p w14:paraId="0BB81E0B" w14:textId="77777777" w:rsidR="003A39A1" w:rsidRDefault="003A39A1">
                                    <w:pPr>
                                      <w:spacing w:line="240" w:lineRule="auto"/>
                                      <w:textDirection w:val="btLr"/>
                                    </w:pPr>
                                  </w:p>
                                </w:txbxContent>
                              </v:textbox>
                            </v:rect>
                            <v:rect id="Rectángulo 276" o:spid="_x0000_s1118" style="position:absolute;top:2049;width:26705;height:10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" filled="f" stroked="f">
                              <v:textbox inset="1.62917mm,1.62917mm,2.17292mm,2.44444mm">
                                <w:txbxContent>
                                  <w:p w14:paraId="64F8A092" w14:textId="77777777" w:rsidR="003A39A1" w:rsidRDefault="00000000">
                                    <w:pPr>
                                      <w:spacing w:line="215" w:lineRule="auto"/>
                                      <w:ind w:left="90" w:firstLine="270"/>
                                      <w:textDirection w:val="btLr"/>
                                    </w:pPr>
                                    <w:r>
                                      <w:rPr>
                                        <w:color w:val="000000"/>
                                      </w:rPr>
                                      <w:t>Este tipo de coste está asociado a la producción de la empresa. Por ejemplo, entre más mercancía llegue, más se debe de pagar en transporte.</w:t>
                                    </w:r>
                                  </w:p>
                                </w:txbxContent>
                              </v:textbox>
                            </v:rect>
                            <v:rect id="Rectángulo 277" o:spid="_x0000_s1119" style="position:absolute;left:30444;width:26705;height: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" fillcolor="#f9a05f" strokecolor="#f79543">
                              <v:fill color2="#e38127" colors="0 #f9a05f;.5 #fe943a;1 #e38127" focus="100%" type="gradient">
                                <o:fill v:ext="view" type="gradientUnscaled"/>
                              </v:fill>
                              <v:stroke startarrowwidth="narrow" startarrowlength="short" endarrowwidth="narrow" endarrowlength="short"/>
                              <v:textbox inset="2.53958mm,2.53958mm,2.53958mm,2.53958mm">
                                <w:txbxContent>
                                  <w:p w14:paraId="67DF2AEC" w14:textId="77777777" w:rsidR="003A39A1" w:rsidRDefault="003A39A1">
                                    <w:pPr>
                                      <w:spacing w:line="240" w:lineRule="auto"/>
                                      <w:textDirection w:val="btLr"/>
                                    </w:pPr>
                                  </w:p>
                                </w:txbxContent>
                              </v:textbox>
                            </v:rect>
                            <v:rect id="Rectángulo 278" o:spid="_x0000_s1120" style="position:absolute;left:30444;width:26705;height: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" filled="f" stroked="f">
                              <v:textbox inset="2.17292mm,1.2417mm,2.17292mm,1.2417mm">
                                <w:txbxContent>
                                  <w:p w14:paraId="77247337" w14:textId="77777777" w:rsidR="003A39A1" w:rsidRPr="00AA5B98" w:rsidRDefault="00000000">
                                    <w:pPr>
                                      <w:spacing w:line="215" w:lineRule="auto"/>
                                      <w:jc w:val="center"/>
                                      <w:textDirection w:val="btLr"/>
                                    </w:pPr>
                                    <w:r w:rsidRPr="00AA5B98">
                                      <w:rPr>
                                        <w:b/>
                                      </w:rPr>
                                      <w:t>Costos variables regresivos</w:t>
                                    </w:r>
                                  </w:p>
                                </w:txbxContent>
                              </v:textbox>
                            </v:rect>
                            <v:rect id="Rectángulo 279" o:spid="_x0000_s1121" style="position:absolute;left:30444;top:2049;width:26705;height:10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" fillcolor="#fbdcce" strokecolor="#fbdcce">
                              <v:fill opacity="58339f"/>
                              <v:stroke startarrowwidth="narrow" startarrowlength="short" endarrowwidth="narrow" endarrowlength="short" opacity="58339f"/>
                              <v:textbox inset="2.53958mm,2.53958mm,2.53958mm,2.53958mm">
                                <w:txbxContent>
                                  <w:p w14:paraId="742EA2FF" w14:textId="77777777" w:rsidR="003A39A1" w:rsidRDefault="003A39A1">
                                    <w:pPr>
                                      <w:spacing w:line="240" w:lineRule="auto"/>
                                      <w:textDirection w:val="btLr"/>
                                    </w:pPr>
                                  </w:p>
                                </w:txbxContent>
                              </v:textbox>
                            </v:rect>
                            <v:rect id="Rectángulo 280" o:spid="_x0000_s1122" style="position:absolute;left:30444;top:2049;width:26705;height:10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" filled="f" stroked="f">
                              <v:textbox inset="1.62917mm,1.62917mm,2.17292mm,2.44444mm">
                                <w:txbxContent>
                                  <w:p w14:paraId="16F562F4" w14:textId="77777777" w:rsidR="003A39A1" w:rsidRDefault="00000000">
                                    <w:pPr>
                                      <w:spacing w:line="215" w:lineRule="auto"/>
                                      <w:ind w:left="90" w:firstLine="180"/>
                                      <w:textDirection w:val="btLr"/>
                                    </w:pPr>
                                    <w:r>
                                      <w:rPr>
                                        <w:color w:val="000000"/>
                                      </w:rPr>
                                      <w:t>Son gastos que funcionan en contra del nivel de producción. En este caben de ejemplo los descuentos por volumen. Entre más cantidad de mercancía se compre, menos se va a pagar.</w:t>
                                    </w:r>
                                  </w:p>
                                </w:txbxContent>
                              </v:textbox>
                            </v:rect>
                          </v:group>
                        </v:group>
                      </v:group>
                      <w10:anchorlock/>
                    </v:group>
                  </w:pict>
                </mc:Fallback>
              </mc:AlternateContent>
            </w:r>
          </w:p>
          <w:p w14:paraId="000003AF" w14:textId="77777777" w:rsidR="003A39A1" w:rsidRDefault="003A39A1">
            <w:pPr>
              <w:ind w:left="360"/>
            </w:pPr>
          </w:p>
          <w:p w14:paraId="000003B0" w14:textId="77777777" w:rsidR="003A39A1" w:rsidRDefault="00000000">
            <w:pPr>
              <w:spacing w:after="120"/>
            </w:pPr>
            <w:r>
              <w:lastRenderedPageBreak/>
              <w:t xml:space="preserve">Nota: rediseñar imagen </w:t>
            </w:r>
          </w:p>
          <w:p w14:paraId="000003B1" w14:textId="77777777" w:rsidR="003A39A1" w:rsidRDefault="00000000">
            <w:pPr>
              <w:jc w:val="both"/>
              <w:rPr>
                <w:color w:val="7F7F7F"/>
                <w:sz w:val="18"/>
                <w:szCs w:val="18"/>
              </w:rPr>
            </w:pPr>
            <w:r>
              <w:rPr>
                <w:b/>
              </w:rPr>
              <w:t>Imagen: 137200_i_017</w:t>
            </w:r>
          </w:p>
          <w:p w14:paraId="000003B2" w14:textId="77777777" w:rsidR="003A39A1" w:rsidRDefault="003A39A1">
            <w:pPr>
              <w:ind w:left="360"/>
            </w:pPr>
          </w:p>
          <w:p w14:paraId="000003B3" w14:textId="77777777" w:rsidR="003A39A1" w:rsidRDefault="003A39A1">
            <w:pPr>
              <w:ind w:left="360"/>
            </w:pPr>
          </w:p>
          <w:p w14:paraId="000003B4" w14:textId="77777777" w:rsidR="003A39A1" w:rsidRDefault="003A39A1">
            <w:pPr>
              <w:pBdr>
                <w:top w:val="nil"/>
                <w:left w:val="nil"/>
                <w:bottom w:val="nil"/>
                <w:right w:val="nil"/>
                <w:between w:val="nil"/>
              </w:pBdr>
              <w:ind w:left="426"/>
              <w:jc w:val="center"/>
              <w:rPr>
                <w:b/>
              </w:rPr>
            </w:pPr>
          </w:p>
          <w:p w14:paraId="000003B5" w14:textId="77777777" w:rsidR="003A39A1" w:rsidRPr="00AA5B98" w:rsidRDefault="00000000">
            <w:pPr>
              <w:pBdr>
                <w:top w:val="nil"/>
                <w:left w:val="nil"/>
                <w:bottom w:val="nil"/>
                <w:right w:val="nil"/>
                <w:between w:val="nil"/>
              </w:pBdr>
              <w:ind w:left="426"/>
              <w:rPr>
                <w:b/>
              </w:rPr>
            </w:pPr>
            <w:r w:rsidRPr="00AA5B98">
              <w:rPr>
                <w:b/>
              </w:rPr>
              <w:t>Tipos de costes</w:t>
            </w:r>
          </w:p>
          <w:p w14:paraId="000003B6" w14:textId="77777777" w:rsidR="003A39A1" w:rsidRPr="00AA5B98" w:rsidRDefault="003A39A1">
            <w:pPr>
              <w:pBdr>
                <w:top w:val="nil"/>
                <w:left w:val="nil"/>
                <w:bottom w:val="nil"/>
                <w:right w:val="nil"/>
                <w:between w:val="nil"/>
              </w:pBdr>
              <w:ind w:left="426"/>
            </w:pPr>
          </w:p>
          <w:p w14:paraId="000003B7" w14:textId="77777777" w:rsidR="003A39A1" w:rsidRPr="00AA5B98" w:rsidRDefault="003A39A1">
            <w:pPr>
              <w:pBdr>
                <w:top w:val="nil"/>
                <w:left w:val="nil"/>
                <w:bottom w:val="nil"/>
                <w:right w:val="nil"/>
                <w:between w:val="nil"/>
              </w:pBdr>
              <w:ind w:left="426"/>
            </w:pPr>
          </w:p>
          <w:p w14:paraId="000003B8" w14:textId="77777777" w:rsidR="003A39A1" w:rsidRPr="00AA5B98" w:rsidRDefault="00000000">
            <w:pPr>
              <w:pBdr>
                <w:top w:val="nil"/>
                <w:left w:val="nil"/>
                <w:bottom w:val="nil"/>
                <w:right w:val="nil"/>
                <w:between w:val="nil"/>
              </w:pBdr>
              <w:ind w:left="426"/>
            </w:pPr>
            <w:r w:rsidRPr="00AA5B98">
              <w:t>Existen una serie de fórmulas que nos van a permitir calcular los tipos de costos según se requiera. Toda vez que identifiquemos los fijos o variables, se podrá iniciar a calcular el punto de equilibrio, costo variable unitario o el costo fijo unitario.</w:t>
            </w:r>
          </w:p>
          <w:p w14:paraId="000003B9" w14:textId="77777777" w:rsidR="003A39A1" w:rsidRPr="00AA5B98" w:rsidRDefault="003A39A1">
            <w:pPr>
              <w:pBdr>
                <w:top w:val="nil"/>
                <w:left w:val="nil"/>
                <w:bottom w:val="nil"/>
                <w:right w:val="nil"/>
                <w:between w:val="nil"/>
              </w:pBdr>
              <w:ind w:left="426"/>
            </w:pPr>
          </w:p>
          <w:p w14:paraId="000003BA" w14:textId="77777777" w:rsidR="003A39A1" w:rsidRPr="00AA5B98" w:rsidRDefault="00000000">
            <w:pPr>
              <w:numPr>
                <w:ilvl w:val="0"/>
                <w:numId w:val="3"/>
              </w:numPr>
              <w:pBdr>
                <w:top w:val="nil"/>
                <w:left w:val="nil"/>
                <w:bottom w:val="nil"/>
                <w:right w:val="nil"/>
                <w:between w:val="nil"/>
              </w:pBdr>
            </w:pPr>
            <w:r w:rsidRPr="00AA5B98">
              <w:t xml:space="preserve">Punto de equilibrio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Costos fijos</m:t>
                  </m:r>
                </m:num>
                <m:den>
                  <m:r>
                    <w:rPr>
                      <w:rFonts w:ascii="Cambria Math" w:eastAsia="Cambria Math" w:hAnsi="Cambria Math" w:cs="Cambria Math"/>
                      <w:sz w:val="28"/>
                      <w:szCs w:val="28"/>
                    </w:rPr>
                    <m:t>Precio de venta unitario-costo variable unitario</m:t>
                  </m:r>
                </m:den>
              </m:f>
            </m:oMath>
          </w:p>
          <w:p w14:paraId="000003BB" w14:textId="77777777" w:rsidR="003A39A1" w:rsidRPr="00AA5B98" w:rsidRDefault="003A39A1">
            <w:pPr>
              <w:pBdr>
                <w:top w:val="nil"/>
                <w:left w:val="nil"/>
                <w:bottom w:val="nil"/>
                <w:right w:val="nil"/>
                <w:between w:val="nil"/>
              </w:pBdr>
            </w:pPr>
          </w:p>
          <w:p w14:paraId="000003BC" w14:textId="77777777" w:rsidR="003A39A1" w:rsidRPr="00AA5B98" w:rsidRDefault="003A39A1">
            <w:pPr>
              <w:pBdr>
                <w:top w:val="nil"/>
                <w:left w:val="nil"/>
                <w:bottom w:val="nil"/>
                <w:right w:val="nil"/>
                <w:between w:val="nil"/>
              </w:pBdr>
            </w:pPr>
          </w:p>
          <w:p w14:paraId="000003BD" w14:textId="77777777" w:rsidR="003A39A1" w:rsidRPr="00AA5B98" w:rsidRDefault="00000000">
            <w:pPr>
              <w:numPr>
                <w:ilvl w:val="0"/>
                <w:numId w:val="3"/>
              </w:numPr>
              <w:pBdr>
                <w:top w:val="nil"/>
                <w:left w:val="nil"/>
                <w:bottom w:val="nil"/>
                <w:right w:val="nil"/>
                <w:between w:val="nil"/>
              </w:pBdr>
            </w:pPr>
            <w:r w:rsidRPr="00AA5B98">
              <w:t xml:space="preserve">Costo variable unitario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Suma de costos variables</m:t>
                  </m:r>
                </m:num>
                <m:den>
                  <m:r>
                    <w:rPr>
                      <w:rFonts w:ascii="Cambria Math" w:eastAsia="Cambria Math" w:hAnsi="Cambria Math" w:cs="Cambria Math"/>
                      <w:sz w:val="28"/>
                      <w:szCs w:val="28"/>
                    </w:rPr>
                    <m:t>Unidades producidas</m:t>
                  </m:r>
                </m:den>
              </m:f>
            </m:oMath>
          </w:p>
          <w:p w14:paraId="000003BE" w14:textId="77777777" w:rsidR="003A39A1" w:rsidRPr="00AA5B98" w:rsidRDefault="003A39A1">
            <w:pPr>
              <w:pBdr>
                <w:top w:val="nil"/>
                <w:left w:val="nil"/>
                <w:bottom w:val="nil"/>
                <w:right w:val="nil"/>
                <w:between w:val="nil"/>
              </w:pBdr>
            </w:pPr>
          </w:p>
          <w:p w14:paraId="000003BF" w14:textId="77777777" w:rsidR="003A39A1" w:rsidRPr="00AA5B98" w:rsidRDefault="003A39A1">
            <w:pPr>
              <w:pBdr>
                <w:top w:val="nil"/>
                <w:left w:val="nil"/>
                <w:bottom w:val="nil"/>
                <w:right w:val="nil"/>
                <w:between w:val="nil"/>
              </w:pBdr>
            </w:pPr>
          </w:p>
          <w:p w14:paraId="000003C0" w14:textId="77777777" w:rsidR="003A39A1" w:rsidRPr="00AA5B98" w:rsidRDefault="00000000">
            <w:pPr>
              <w:numPr>
                <w:ilvl w:val="0"/>
                <w:numId w:val="3"/>
              </w:numPr>
              <w:pBdr>
                <w:top w:val="nil"/>
                <w:left w:val="nil"/>
                <w:bottom w:val="nil"/>
                <w:right w:val="nil"/>
                <w:between w:val="nil"/>
              </w:pBdr>
            </w:pPr>
            <w:r w:rsidRPr="00AA5B98">
              <w:t xml:space="preserve">Costo fijo unitario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Suma de costos fijos</m:t>
                  </m:r>
                </m:num>
                <m:den>
                  <m:r>
                    <w:rPr>
                      <w:rFonts w:ascii="Cambria Math" w:eastAsia="Cambria Math" w:hAnsi="Cambria Math" w:cs="Cambria Math"/>
                      <w:sz w:val="28"/>
                      <w:szCs w:val="28"/>
                    </w:rPr>
                    <m:t>Unidades producidas</m:t>
                  </m:r>
                </m:den>
              </m:f>
            </m:oMath>
          </w:p>
          <w:p w14:paraId="000003C1" w14:textId="77777777" w:rsidR="003A39A1" w:rsidRPr="00AA5B98" w:rsidRDefault="003A39A1">
            <w:pPr>
              <w:pBdr>
                <w:top w:val="nil"/>
                <w:left w:val="nil"/>
                <w:bottom w:val="nil"/>
                <w:right w:val="nil"/>
                <w:between w:val="nil"/>
              </w:pBdr>
              <w:ind w:left="426"/>
            </w:pPr>
          </w:p>
          <w:p w14:paraId="000003C2" w14:textId="77777777" w:rsidR="003A39A1" w:rsidRPr="00AA5B98" w:rsidRDefault="003A39A1">
            <w:pPr>
              <w:ind w:left="426"/>
              <w:jc w:val="both"/>
            </w:pPr>
          </w:p>
          <w:p w14:paraId="000003C3" w14:textId="77777777" w:rsidR="003A39A1" w:rsidRPr="00AA5B98" w:rsidRDefault="00000000">
            <w:pPr>
              <w:ind w:left="426"/>
              <w:jc w:val="both"/>
            </w:pPr>
            <w:r w:rsidRPr="00AA5B98">
              <w:t>Reducir los costes de la empresa es un tema que siempre van a querer los empresarios pero que muchas veces no saben cómo hacerlo. Si se logra esto, los gastos en el balance general se van a reducir y por ende las ganancias aumentarán.</w:t>
            </w:r>
          </w:p>
          <w:p w14:paraId="000003C4" w14:textId="77777777" w:rsidR="003A39A1" w:rsidRDefault="003A39A1">
            <w:pPr>
              <w:ind w:left="360"/>
              <w:rPr>
                <w:i/>
                <w:sz w:val="18"/>
                <w:szCs w:val="18"/>
              </w:rPr>
            </w:pPr>
          </w:p>
        </w:tc>
      </w:tr>
    </w:tbl>
    <w:p w14:paraId="000003C6" w14:textId="77777777" w:rsidR="003A39A1" w:rsidRDefault="003A39A1">
      <w:pPr>
        <w:pBdr>
          <w:top w:val="nil"/>
          <w:left w:val="nil"/>
          <w:bottom w:val="nil"/>
          <w:right w:val="nil"/>
          <w:between w:val="nil"/>
        </w:pBdr>
        <w:ind w:left="426"/>
        <w:rPr>
          <w:b/>
          <w:sz w:val="18"/>
          <w:szCs w:val="18"/>
        </w:rPr>
      </w:pPr>
    </w:p>
    <w:p w14:paraId="000003C7" w14:textId="77777777" w:rsidR="003A39A1" w:rsidRDefault="003A39A1">
      <w:pPr>
        <w:spacing w:after="120" w:line="240" w:lineRule="auto"/>
        <w:rPr>
          <w:b/>
        </w:rPr>
      </w:pPr>
    </w:p>
    <w:p w14:paraId="000003C8" w14:textId="77777777" w:rsidR="003A39A1" w:rsidRDefault="003A39A1">
      <w:pPr>
        <w:pBdr>
          <w:top w:val="nil"/>
          <w:left w:val="nil"/>
          <w:bottom w:val="nil"/>
          <w:right w:val="nil"/>
          <w:between w:val="nil"/>
        </w:pBdr>
        <w:spacing w:after="120" w:line="240" w:lineRule="auto"/>
        <w:ind w:left="792"/>
        <w:rPr>
          <w:b/>
          <w:color w:val="FF0000"/>
        </w:rPr>
      </w:pPr>
    </w:p>
    <w:p w14:paraId="000003C9" w14:textId="77777777" w:rsidR="003A39A1" w:rsidRDefault="003A39A1">
      <w:pPr>
        <w:pBdr>
          <w:top w:val="nil"/>
          <w:left w:val="nil"/>
          <w:bottom w:val="nil"/>
          <w:right w:val="nil"/>
          <w:between w:val="nil"/>
        </w:pBdr>
        <w:spacing w:after="120" w:line="240" w:lineRule="auto"/>
        <w:ind w:left="792"/>
        <w:rPr>
          <w:b/>
          <w:color w:val="FF0000"/>
        </w:rPr>
      </w:pPr>
    </w:p>
    <w:p w14:paraId="000003CA" w14:textId="77777777" w:rsidR="003A39A1" w:rsidRPr="00AA5B98" w:rsidRDefault="00000000">
      <w:pPr>
        <w:pBdr>
          <w:top w:val="nil"/>
          <w:left w:val="nil"/>
          <w:bottom w:val="nil"/>
          <w:right w:val="nil"/>
          <w:between w:val="nil"/>
        </w:pBdr>
        <w:spacing w:after="120" w:line="240" w:lineRule="auto"/>
        <w:ind w:left="792"/>
        <w:rPr>
          <w:b/>
        </w:rPr>
      </w:pPr>
      <w:sdt>
        <w:sdtPr>
          <w:tag w:val="goog_rdk_22"/>
          <w:id w:val="-263374632"/>
        </w:sdtPr>
        <w:sdtContent/>
      </w:sdt>
      <w:r w:rsidRPr="00AA5B98">
        <w:rPr>
          <w:b/>
        </w:rPr>
        <w:t>Costeo de inventarios</w:t>
      </w:r>
    </w:p>
    <w:tbl>
      <w:tblPr>
        <w:tblStyle w:val="affffffffd"/>
        <w:tblW w:w="13422" w:type="dxa"/>
        <w:tblBorders>
          <w:top w:val="single" w:sz="8" w:space="0" w:color="9BBB59"/>
          <w:left w:val="single" w:sz="8" w:space="0" w:color="9BBB59"/>
          <w:bottom w:val="single" w:sz="8" w:space="0" w:color="9BBB59"/>
          <w:right w:val="single" w:sz="8" w:space="0" w:color="9BBB59"/>
          <w:insideH w:val="single" w:sz="8" w:space="0" w:color="7BA0CD"/>
          <w:insideV w:val="single" w:sz="8" w:space="0" w:color="7BA0CD"/>
        </w:tblBorders>
        <w:tblLayout w:type="fixed"/>
        <w:tblLook w:val="0400" w:firstRow="0" w:lastRow="0" w:firstColumn="0" w:lastColumn="0" w:noHBand="0" w:noVBand="1"/>
      </w:tblPr>
      <w:tblGrid>
        <w:gridCol w:w="13422"/>
      </w:tblGrid>
      <w:tr w:rsidR="003A39A1" w14:paraId="625333E0" w14:textId="77777777">
        <w:trPr>
          <w:trHeight w:val="444"/>
        </w:trPr>
        <w:tc>
          <w:tcPr>
            <w:tcW w:w="13422" w:type="dxa"/>
            <w:shd w:val="clear" w:color="auto" w:fill="8DB3E2"/>
          </w:tcPr>
          <w:p w14:paraId="000003CB" w14:textId="77777777" w:rsidR="003A39A1" w:rsidRDefault="00000000">
            <w:pPr>
              <w:pStyle w:val="Ttulo1"/>
              <w:jc w:val="center"/>
              <w:outlineLvl w:val="0"/>
              <w:rPr>
                <w:sz w:val="22"/>
                <w:szCs w:val="22"/>
              </w:rPr>
            </w:pPr>
            <w:r>
              <w:rPr>
                <w:sz w:val="22"/>
                <w:szCs w:val="22"/>
              </w:rPr>
              <w:t>Cuadro de texto</w:t>
            </w:r>
          </w:p>
        </w:tc>
      </w:tr>
      <w:tr w:rsidR="003A39A1" w14:paraId="2CFA0027" w14:textId="77777777">
        <w:tc>
          <w:tcPr>
            <w:tcW w:w="13422" w:type="dxa"/>
          </w:tcPr>
          <w:p w14:paraId="000003CC" w14:textId="77777777" w:rsidR="003A39A1" w:rsidRPr="00AA5B98" w:rsidRDefault="00000000">
            <w:pPr>
              <w:spacing w:after="120"/>
              <w:ind w:left="426"/>
            </w:pPr>
            <w:r w:rsidRPr="00AA5B98">
              <w:t>Los costos de los inventarios son todos los gastos que se requieren para llevar a cabo este proceso que comprende tantas actividades y que ninguna de ellas se puede dejar pasar por alto, estas se encuentran debidamente planificadas, organizadas y estarán controladas por una persona o un</w:t>
            </w:r>
            <w:r w:rsidRPr="00AA5B98">
              <w:rPr>
                <w:i/>
              </w:rPr>
              <w:t xml:space="preserve"> software</w:t>
            </w:r>
            <w:r w:rsidRPr="00AA5B98">
              <w:t xml:space="preserve">. Todas estas fases comprenden una serie de gastos que la empresa debe asumir, bien sean del personal operativo, los alquileres de almacenes o bodegas, </w:t>
            </w:r>
            <w:r w:rsidRPr="00AA5B98">
              <w:rPr>
                <w:i/>
              </w:rPr>
              <w:t>software</w:t>
            </w:r>
            <w:r w:rsidRPr="00AA5B98">
              <w:t>, maquinarias para el cargue y descargue de mercancías, entre otros.</w:t>
            </w:r>
          </w:p>
          <w:p w14:paraId="000003CD" w14:textId="77777777" w:rsidR="003A39A1" w:rsidRDefault="003A39A1">
            <w:pPr>
              <w:rPr>
                <w:i/>
                <w:color w:val="BFBFBF"/>
              </w:rPr>
            </w:pPr>
          </w:p>
        </w:tc>
      </w:tr>
    </w:tbl>
    <w:p w14:paraId="000003CE" w14:textId="77777777" w:rsidR="003A39A1" w:rsidRDefault="00000000">
      <w:pPr>
        <w:spacing w:after="120" w:line="240" w:lineRule="auto"/>
        <w:rPr>
          <w:b/>
        </w:rPr>
      </w:pPr>
      <w:r>
        <w:rPr>
          <w:b/>
        </w:rPr>
        <w:t>SÍNTESIS</w:t>
      </w:r>
    </w:p>
    <w:tbl>
      <w:tblPr>
        <w:tblStyle w:val="affffffffe"/>
        <w:tblW w:w="13648" w:type="dxa"/>
        <w:tblBorders>
          <w:top w:val="single" w:sz="8" w:space="0" w:color="9BBB59"/>
          <w:left w:val="single" w:sz="8" w:space="0" w:color="9BBB59"/>
          <w:bottom w:val="single" w:sz="8" w:space="0" w:color="9BBB59"/>
          <w:right w:val="single" w:sz="8" w:space="0" w:color="9BBB59"/>
          <w:insideH w:val="single" w:sz="8" w:space="0" w:color="7BA0CD"/>
          <w:insideV w:val="single" w:sz="8" w:space="0" w:color="7BA0CD"/>
        </w:tblBorders>
        <w:tblLayout w:type="fixed"/>
        <w:tblLook w:val="0400" w:firstRow="0" w:lastRow="0" w:firstColumn="0" w:lastColumn="0" w:noHBand="0" w:noVBand="1"/>
      </w:tblPr>
      <w:tblGrid>
        <w:gridCol w:w="2122"/>
        <w:gridCol w:w="11526"/>
      </w:tblGrid>
      <w:tr w:rsidR="003A39A1" w14:paraId="0DE4A19A" w14:textId="77777777">
        <w:tc>
          <w:tcPr>
            <w:tcW w:w="2122" w:type="dxa"/>
            <w:shd w:val="clear" w:color="auto" w:fill="C6D9F1"/>
          </w:tcPr>
          <w:p w14:paraId="000003CF" w14:textId="77777777" w:rsidR="003A39A1" w:rsidRDefault="00000000">
            <w:pPr>
              <w:jc w:val="center"/>
              <w:rPr>
                <w:b/>
              </w:rPr>
            </w:pPr>
            <w:r>
              <w:rPr>
                <w:b/>
              </w:rPr>
              <w:t>Tipo de recurso</w:t>
            </w:r>
          </w:p>
        </w:tc>
        <w:tc>
          <w:tcPr>
            <w:tcW w:w="11526" w:type="dxa"/>
            <w:shd w:val="clear" w:color="auto" w:fill="C6D9F1"/>
          </w:tcPr>
          <w:p w14:paraId="000003D0" w14:textId="77777777" w:rsidR="003A39A1" w:rsidRDefault="00000000">
            <w:pPr>
              <w:jc w:val="center"/>
            </w:pPr>
            <w:r>
              <w:t>Síntesis</w:t>
            </w:r>
          </w:p>
        </w:tc>
      </w:tr>
      <w:tr w:rsidR="003A39A1" w14:paraId="171844B9" w14:textId="77777777">
        <w:tc>
          <w:tcPr>
            <w:tcW w:w="13648" w:type="dxa"/>
            <w:gridSpan w:val="2"/>
          </w:tcPr>
          <w:p w14:paraId="000003D1" w14:textId="77777777" w:rsidR="003A39A1" w:rsidRDefault="003A39A1">
            <w:pPr>
              <w:rPr>
                <w:color w:val="BFBFBF"/>
              </w:rPr>
            </w:pPr>
          </w:p>
          <w:p w14:paraId="000003D2" w14:textId="77777777" w:rsidR="003A39A1" w:rsidRDefault="003A39A1">
            <w:pPr>
              <w:rPr>
                <w:color w:val="BFBFBF"/>
              </w:rPr>
            </w:pPr>
          </w:p>
          <w:p w14:paraId="000003D3" w14:textId="77777777" w:rsidR="003A39A1" w:rsidRDefault="00000000">
            <w:pPr>
              <w:rPr>
                <w:color w:val="BFBFBF"/>
              </w:rPr>
            </w:pPr>
            <w:r>
              <w:t>Compras y abastecimiento</w:t>
            </w:r>
          </w:p>
          <w:p w14:paraId="000003D4" w14:textId="77777777" w:rsidR="003A39A1" w:rsidRDefault="00000000">
            <w:pPr>
              <w:rPr>
                <w:color w:val="BFBFBF"/>
              </w:rPr>
            </w:pPr>
            <w:r>
              <w:br/>
              <w:t>Síntesis: Inventario y sistemas de gestión de información</w:t>
            </w:r>
          </w:p>
          <w:p w14:paraId="000003D5" w14:textId="77777777" w:rsidR="003A39A1" w:rsidRDefault="003A39A1">
            <w:pPr>
              <w:rPr>
                <w:color w:val="BFBFBF"/>
              </w:rPr>
            </w:pPr>
          </w:p>
          <w:p w14:paraId="000003D6" w14:textId="77777777" w:rsidR="003A39A1" w:rsidRDefault="003A39A1"/>
        </w:tc>
      </w:tr>
      <w:tr w:rsidR="003A39A1" w14:paraId="19113464" w14:textId="77777777">
        <w:tc>
          <w:tcPr>
            <w:tcW w:w="2122" w:type="dxa"/>
            <w:shd w:val="clear" w:color="auto" w:fill="C6D9F1"/>
          </w:tcPr>
          <w:p w14:paraId="000003D8" w14:textId="77777777" w:rsidR="003A39A1" w:rsidRDefault="00000000">
            <w:pPr>
              <w:rPr>
                <w:b/>
              </w:rPr>
            </w:pPr>
            <w:r>
              <w:rPr>
                <w:b/>
              </w:rPr>
              <w:t>Introducción</w:t>
            </w:r>
          </w:p>
          <w:p w14:paraId="000003D9" w14:textId="77777777" w:rsidR="003A39A1" w:rsidRDefault="003A39A1">
            <w:pPr>
              <w:rPr>
                <w:color w:val="BFBFBF"/>
              </w:rPr>
            </w:pPr>
          </w:p>
        </w:tc>
        <w:tc>
          <w:tcPr>
            <w:tcW w:w="11526" w:type="dxa"/>
          </w:tcPr>
          <w:p w14:paraId="000003DA" w14:textId="77777777" w:rsidR="003A39A1" w:rsidRPr="00AA5B98" w:rsidRDefault="00000000">
            <w:r w:rsidRPr="00AA5B98">
              <w:t>El siguiente mapa integra los criterios y especificidades de los conocimientos expuestos en el presente componente formativo.</w:t>
            </w:r>
          </w:p>
          <w:p w14:paraId="000003DB" w14:textId="77777777" w:rsidR="003A39A1" w:rsidRDefault="003A39A1"/>
        </w:tc>
      </w:tr>
      <w:tr w:rsidR="003A39A1" w14:paraId="2013A89E" w14:textId="77777777">
        <w:tc>
          <w:tcPr>
            <w:tcW w:w="13648" w:type="dxa"/>
            <w:gridSpan w:val="2"/>
          </w:tcPr>
          <w:p w14:paraId="000003DC" w14:textId="77777777" w:rsidR="003A39A1" w:rsidRDefault="00000000">
            <w:pPr>
              <w:jc w:val="center"/>
              <w:rPr>
                <w:color w:val="BFBFBF"/>
              </w:rPr>
            </w:pPr>
            <w:sdt>
              <w:sdtPr>
                <w:tag w:val="goog_rdk_23"/>
                <w:id w:val="-2010742113"/>
              </w:sdtPr>
              <w:sdtContent/>
            </w:sdt>
            <w:r>
              <w:rPr>
                <w:noProof/>
                <w:color w:val="7F7F7F"/>
                <w:sz w:val="20"/>
                <w:szCs w:val="20"/>
              </w:rPr>
              <w:drawing>
                <wp:inline distT="0" distB="0" distL="0" distR="0" wp14:anchorId="7452E916" wp14:editId="2BC4EA74">
                  <wp:extent cx="7978709" cy="4191854"/>
                  <wp:effectExtent l="0" t="0" r="0" b="0"/>
                  <wp:docPr id="3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2"/>
                          <a:srcRect/>
                          <a:stretch>
                            <a:fillRect/>
                          </a:stretch>
                        </pic:blipFill>
                        <pic:spPr>
                          <a:xfrm>
                            <a:off x="0" y="0"/>
                            <a:ext cx="7978709" cy="4191854"/>
                          </a:xfrm>
                          <a:prstGeom prst="rect">
                            <a:avLst/>
                          </a:prstGeom>
                          <a:ln/>
                        </pic:spPr>
                      </pic:pic>
                    </a:graphicData>
                  </a:graphic>
                </wp:inline>
              </w:drawing>
            </w:r>
            <w:r>
              <w:rPr>
                <w:color w:val="BFBFBF"/>
              </w:rPr>
              <w:t>.</w:t>
            </w:r>
          </w:p>
          <w:p w14:paraId="000003DD" w14:textId="77777777" w:rsidR="003A39A1" w:rsidRDefault="003A39A1"/>
        </w:tc>
      </w:tr>
    </w:tbl>
    <w:p w14:paraId="000003DF" w14:textId="77777777" w:rsidR="003A39A1" w:rsidRDefault="003A39A1">
      <w:pPr>
        <w:spacing w:after="120" w:line="240" w:lineRule="auto"/>
        <w:rPr>
          <w:b/>
        </w:rPr>
      </w:pPr>
    </w:p>
    <w:p w14:paraId="000003E0" w14:textId="77777777" w:rsidR="003A39A1" w:rsidRDefault="003A39A1">
      <w:pPr>
        <w:spacing w:after="120" w:line="240" w:lineRule="auto"/>
        <w:rPr>
          <w:b/>
        </w:rPr>
      </w:pPr>
    </w:p>
    <w:p w14:paraId="000003E1" w14:textId="77777777" w:rsidR="003A39A1" w:rsidRDefault="00000000">
      <w:pPr>
        <w:spacing w:after="120" w:line="240" w:lineRule="auto"/>
        <w:rPr>
          <w:color w:val="7F7F7F"/>
          <w:sz w:val="20"/>
          <w:szCs w:val="20"/>
        </w:rPr>
      </w:pPr>
      <w:r>
        <w:rPr>
          <w:color w:val="7F7F7F"/>
          <w:sz w:val="20"/>
          <w:szCs w:val="20"/>
        </w:rPr>
        <w:t xml:space="preserve">                                                 </w:t>
      </w:r>
    </w:p>
    <w:p w14:paraId="000003E2" w14:textId="77777777" w:rsidR="003A39A1" w:rsidRDefault="003A39A1">
      <w:pPr>
        <w:spacing w:after="120" w:line="240" w:lineRule="auto"/>
        <w:rPr>
          <w:color w:val="FF0000"/>
        </w:rPr>
      </w:pPr>
    </w:p>
    <w:p w14:paraId="000003E3" w14:textId="77777777" w:rsidR="003A39A1" w:rsidRDefault="00000000">
      <w:pPr>
        <w:spacing w:after="120" w:line="240" w:lineRule="auto"/>
        <w:rPr>
          <w:b/>
        </w:rPr>
      </w:pPr>
      <w:r>
        <w:rPr>
          <w:b/>
        </w:rPr>
        <w:lastRenderedPageBreak/>
        <w:t>ACTIVIDAD DIDÁCTICA</w:t>
      </w:r>
    </w:p>
    <w:tbl>
      <w:tblPr>
        <w:tblStyle w:val="afffffffff"/>
        <w:tblW w:w="134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7"/>
        <w:gridCol w:w="6600"/>
        <w:gridCol w:w="4954"/>
      </w:tblGrid>
      <w:tr w:rsidR="003A39A1" w14:paraId="2D387769" w14:textId="77777777">
        <w:trPr>
          <w:trHeight w:val="460"/>
          <w:jc w:val="center"/>
        </w:trPr>
        <w:tc>
          <w:tcPr>
            <w:tcW w:w="1857" w:type="dxa"/>
            <w:shd w:val="clear" w:color="auto" w:fill="C9DAF8"/>
            <w:tcMar>
              <w:top w:w="100" w:type="dxa"/>
              <w:left w:w="100" w:type="dxa"/>
              <w:bottom w:w="100" w:type="dxa"/>
              <w:right w:w="100" w:type="dxa"/>
            </w:tcMar>
          </w:tcPr>
          <w:p w14:paraId="000003E4" w14:textId="77777777" w:rsidR="003A39A1" w:rsidRDefault="00000000">
            <w:pPr>
              <w:widowControl w:val="0"/>
              <w:jc w:val="center"/>
              <w:rPr>
                <w:b/>
              </w:rPr>
            </w:pPr>
            <w:r>
              <w:rPr>
                <w:b/>
              </w:rPr>
              <w:t>Tipo de recurso</w:t>
            </w:r>
          </w:p>
        </w:tc>
        <w:tc>
          <w:tcPr>
            <w:tcW w:w="11554" w:type="dxa"/>
            <w:gridSpan w:val="2"/>
            <w:shd w:val="clear" w:color="auto" w:fill="C9DAF8"/>
            <w:tcMar>
              <w:top w:w="100" w:type="dxa"/>
              <w:left w:w="100" w:type="dxa"/>
              <w:bottom w:w="100" w:type="dxa"/>
              <w:right w:w="100" w:type="dxa"/>
            </w:tcMar>
          </w:tcPr>
          <w:p w14:paraId="000003E5" w14:textId="77777777" w:rsidR="003A39A1" w:rsidRDefault="00000000">
            <w:pPr>
              <w:pStyle w:val="Ttulo"/>
              <w:widowControl w:val="0"/>
              <w:jc w:val="center"/>
              <w:rPr>
                <w:sz w:val="22"/>
                <w:szCs w:val="22"/>
              </w:rPr>
            </w:pPr>
            <w:r>
              <w:rPr>
                <w:sz w:val="22"/>
                <w:szCs w:val="22"/>
              </w:rPr>
              <w:t>Actividad didáctica. Verdadero y falso</w:t>
            </w:r>
          </w:p>
        </w:tc>
      </w:tr>
      <w:tr w:rsidR="003A39A1" w14:paraId="6A49D1F5" w14:textId="77777777">
        <w:trPr>
          <w:trHeight w:val="420"/>
          <w:jc w:val="center"/>
        </w:trPr>
        <w:tc>
          <w:tcPr>
            <w:tcW w:w="8457" w:type="dxa"/>
            <w:gridSpan w:val="2"/>
            <w:shd w:val="clear" w:color="auto" w:fill="auto"/>
            <w:tcMar>
              <w:top w:w="100" w:type="dxa"/>
              <w:left w:w="100" w:type="dxa"/>
              <w:bottom w:w="100" w:type="dxa"/>
              <w:right w:w="100" w:type="dxa"/>
            </w:tcMar>
          </w:tcPr>
          <w:p w14:paraId="000003E7" w14:textId="77777777" w:rsidR="003A39A1" w:rsidRDefault="003A39A1">
            <w:pPr>
              <w:widowControl w:val="0"/>
              <w:rPr>
                <w:b/>
              </w:rPr>
            </w:pPr>
          </w:p>
          <w:p w14:paraId="000003E8" w14:textId="77777777" w:rsidR="003A39A1" w:rsidRDefault="00000000">
            <w:pPr>
              <w:widowControl w:val="0"/>
              <w:rPr>
                <w:color w:val="999999"/>
              </w:rPr>
            </w:pPr>
            <w:r>
              <w:rPr>
                <w:color w:val="999999"/>
              </w:rPr>
              <w:t xml:space="preserve">El cuestionario de manejo y control de inventarios tendrá como objetivo que el aprendiz termine de apropiar los conocimientos adquiridos del componente formativo </w:t>
            </w:r>
            <w:r>
              <w:rPr>
                <w:b/>
              </w:rPr>
              <w:t>Inventario y sistemas de gestión de información</w:t>
            </w:r>
          </w:p>
        </w:tc>
        <w:tc>
          <w:tcPr>
            <w:tcW w:w="4954" w:type="dxa"/>
            <w:shd w:val="clear" w:color="auto" w:fill="auto"/>
            <w:tcMar>
              <w:top w:w="100" w:type="dxa"/>
              <w:left w:w="100" w:type="dxa"/>
              <w:bottom w:w="100" w:type="dxa"/>
              <w:right w:w="100" w:type="dxa"/>
            </w:tcMar>
          </w:tcPr>
          <w:p w14:paraId="000003EA" w14:textId="77777777" w:rsidR="003A39A1" w:rsidRDefault="00000000">
            <w:pPr>
              <w:widowControl w:val="0"/>
            </w:pPr>
            <w:r>
              <w:rPr>
                <w:noProof/>
              </w:rPr>
              <w:drawing>
                <wp:inline distT="0" distB="0" distL="0" distR="0" wp14:anchorId="3C63288D" wp14:editId="43177CD8">
                  <wp:extent cx="2960776" cy="1105472"/>
                  <wp:effectExtent l="0" t="0" r="0" b="0"/>
                  <wp:docPr id="34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73"/>
                          <a:srcRect/>
                          <a:stretch>
                            <a:fillRect/>
                          </a:stretch>
                        </pic:blipFill>
                        <pic:spPr>
                          <a:xfrm>
                            <a:off x="0" y="0"/>
                            <a:ext cx="2960776" cy="1105472"/>
                          </a:xfrm>
                          <a:prstGeom prst="rect">
                            <a:avLst/>
                          </a:prstGeom>
                          <a:ln/>
                        </pic:spPr>
                      </pic:pic>
                    </a:graphicData>
                  </a:graphic>
                </wp:inline>
              </w:drawing>
            </w:r>
          </w:p>
          <w:p w14:paraId="000003EB" w14:textId="77777777" w:rsidR="003A39A1" w:rsidRDefault="00000000">
            <w:pPr>
              <w:widowControl w:val="0"/>
            </w:pPr>
            <w:r>
              <w:rPr>
                <w:b/>
              </w:rPr>
              <w:t>imagen 1:</w:t>
            </w:r>
          </w:p>
          <w:p w14:paraId="000003EC" w14:textId="77777777" w:rsidR="003A39A1" w:rsidRDefault="00000000">
            <w:pPr>
              <w:widowControl w:val="0"/>
            </w:pPr>
            <w:hyperlink r:id="rId74">
              <w:r>
                <w:rPr>
                  <w:color w:val="0000FF"/>
                  <w:u w:val="single"/>
                </w:rPr>
                <w:t>https://media.istockphoto.com/photos/smart-warehouse-management-system-with-innovative-internet-of-things-picture-id1334614073?s=2048x2048</w:t>
              </w:r>
            </w:hyperlink>
            <w:r>
              <w:t xml:space="preserve"> </w:t>
            </w:r>
          </w:p>
        </w:tc>
      </w:tr>
      <w:tr w:rsidR="003A39A1" w14:paraId="2D08838A" w14:textId="77777777">
        <w:trPr>
          <w:trHeight w:val="420"/>
          <w:jc w:val="center"/>
        </w:trPr>
        <w:tc>
          <w:tcPr>
            <w:tcW w:w="8457" w:type="dxa"/>
            <w:gridSpan w:val="2"/>
            <w:shd w:val="clear" w:color="auto" w:fill="auto"/>
            <w:tcMar>
              <w:top w:w="100" w:type="dxa"/>
              <w:left w:w="100" w:type="dxa"/>
              <w:bottom w:w="100" w:type="dxa"/>
              <w:right w:w="100" w:type="dxa"/>
            </w:tcMar>
          </w:tcPr>
          <w:p w14:paraId="000003ED" w14:textId="77777777" w:rsidR="003A39A1" w:rsidRDefault="00000000">
            <w:pPr>
              <w:widowControl w:val="0"/>
              <w:rPr>
                <w:color w:val="999999"/>
              </w:rPr>
            </w:pPr>
            <w:r>
              <w:rPr>
                <w:color w:val="999999"/>
              </w:rPr>
              <w:t>El método FIFO consiste en que las últimas mercancías en ingresar sean las primeras en salir.</w:t>
            </w:r>
          </w:p>
          <w:p w14:paraId="000003EE" w14:textId="77777777" w:rsidR="003A39A1" w:rsidRDefault="003A39A1">
            <w:pPr>
              <w:widowControl w:val="0"/>
              <w:rPr>
                <w:b/>
                <w:color w:val="999999"/>
              </w:rPr>
            </w:pPr>
          </w:p>
          <w:p w14:paraId="000003EF" w14:textId="77777777" w:rsidR="003A39A1" w:rsidRDefault="00000000">
            <w:pPr>
              <w:widowControl w:val="0"/>
              <w:rPr>
                <w:b/>
                <w:color w:val="999999"/>
              </w:rPr>
            </w:pPr>
            <w:r>
              <w:rPr>
                <w:b/>
                <w:color w:val="999999"/>
              </w:rPr>
              <w:t xml:space="preserve">Retroalimentación respuesta correcta: </w:t>
            </w:r>
          </w:p>
          <w:p w14:paraId="000003F0" w14:textId="77777777" w:rsidR="003A39A1" w:rsidRDefault="00000000">
            <w:pPr>
              <w:widowControl w:val="0"/>
              <w:rPr>
                <w:color w:val="999999"/>
              </w:rPr>
            </w:pPr>
            <w:r>
              <w:rPr>
                <w:color w:val="999999"/>
              </w:rPr>
              <w:t>Muy bien. El método FIFO o PEPS consiste en ofertar los productos que llevan un mayor tiempo en stock, almacenados o que contemplan un menor período de caducidad para evitar pérdidas.</w:t>
            </w:r>
          </w:p>
          <w:p w14:paraId="000003F1" w14:textId="77777777" w:rsidR="003A39A1" w:rsidRDefault="003A39A1">
            <w:pPr>
              <w:widowControl w:val="0"/>
              <w:rPr>
                <w:b/>
                <w:color w:val="999999"/>
              </w:rPr>
            </w:pPr>
          </w:p>
          <w:p w14:paraId="000003F2" w14:textId="77777777" w:rsidR="003A39A1" w:rsidRDefault="00000000">
            <w:pPr>
              <w:widowControl w:val="0"/>
              <w:rPr>
                <w:b/>
                <w:color w:val="999999"/>
              </w:rPr>
            </w:pPr>
            <w:r>
              <w:rPr>
                <w:b/>
                <w:color w:val="999999"/>
              </w:rPr>
              <w:t>Retroalimentación respuesta falsa:</w:t>
            </w:r>
          </w:p>
          <w:p w14:paraId="000003F3" w14:textId="77777777" w:rsidR="003A39A1" w:rsidRDefault="00000000">
            <w:pPr>
              <w:widowControl w:val="0"/>
              <w:rPr>
                <w:b/>
                <w:color w:val="999999"/>
              </w:rPr>
            </w:pPr>
            <w:r>
              <w:rPr>
                <w:color w:val="999999"/>
              </w:rPr>
              <w:t>Recuerde que el método FIFO o PEPS consiste en ofertar los productos que llevan un mayor tiempo en stock, almacenados o que contemplan un menor período de caducidad para evitar tener pérdidas.</w:t>
            </w:r>
          </w:p>
        </w:tc>
        <w:tc>
          <w:tcPr>
            <w:tcW w:w="4954" w:type="dxa"/>
            <w:shd w:val="clear" w:color="auto" w:fill="auto"/>
            <w:tcMar>
              <w:top w:w="100" w:type="dxa"/>
              <w:left w:w="100" w:type="dxa"/>
              <w:bottom w:w="100" w:type="dxa"/>
              <w:right w:w="100" w:type="dxa"/>
            </w:tcMar>
          </w:tcPr>
          <w:p w14:paraId="000003F5" w14:textId="77777777" w:rsidR="003A39A1" w:rsidRDefault="00000000">
            <w:pPr>
              <w:widowControl w:val="0"/>
              <w:rPr>
                <w:color w:val="999999"/>
              </w:rPr>
            </w:pPr>
            <w:r>
              <w:rPr>
                <w:noProof/>
                <w:color w:val="999999"/>
              </w:rPr>
              <w:drawing>
                <wp:inline distT="0" distB="0" distL="0" distR="0" wp14:anchorId="771D3937" wp14:editId="3728EF83">
                  <wp:extent cx="3018790" cy="1509394"/>
                  <wp:effectExtent l="0" t="0" r="0" b="0"/>
                  <wp:docPr id="32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5"/>
                          <a:srcRect/>
                          <a:stretch>
                            <a:fillRect/>
                          </a:stretch>
                        </pic:blipFill>
                        <pic:spPr>
                          <a:xfrm>
                            <a:off x="0" y="0"/>
                            <a:ext cx="3018790" cy="1509394"/>
                          </a:xfrm>
                          <a:prstGeom prst="rect">
                            <a:avLst/>
                          </a:prstGeom>
                          <a:ln/>
                        </pic:spPr>
                      </pic:pic>
                    </a:graphicData>
                  </a:graphic>
                </wp:inline>
              </w:drawing>
            </w:r>
          </w:p>
          <w:p w14:paraId="000003F6" w14:textId="77777777" w:rsidR="003A39A1" w:rsidRDefault="003A39A1">
            <w:pPr>
              <w:widowControl w:val="0"/>
            </w:pPr>
          </w:p>
          <w:p w14:paraId="000003F7" w14:textId="77777777" w:rsidR="003A39A1" w:rsidRDefault="00000000">
            <w:pPr>
              <w:widowControl w:val="0"/>
            </w:pPr>
            <w:r>
              <w:rPr>
                <w:b/>
              </w:rPr>
              <w:t>imagen 2:</w:t>
            </w:r>
            <w:r>
              <w:rPr>
                <w:color w:val="666666"/>
              </w:rPr>
              <w:t xml:space="preserve"> </w:t>
            </w:r>
            <w:hyperlink r:id="rId76">
              <w:r>
                <w:rPr>
                  <w:color w:val="0000FF"/>
                  <w:u w:val="single"/>
                </w:rPr>
                <w:t>https://media.istockphoto.com/photos/acronym-on-wooden-cubes-on-the-background-of-a-folder-with-documents-picture-</w:t>
              </w:r>
              <w:r>
                <w:rPr>
                  <w:color w:val="0000FF"/>
                  <w:u w:val="single"/>
                </w:rPr>
                <w:lastRenderedPageBreak/>
                <w:t>id1365028522?s=2048x2048</w:t>
              </w:r>
            </w:hyperlink>
            <w:r>
              <w:rPr>
                <w:color w:val="666666"/>
              </w:rPr>
              <w:t xml:space="preserve"> </w:t>
            </w:r>
          </w:p>
        </w:tc>
      </w:tr>
      <w:tr w:rsidR="003A39A1" w14:paraId="3AAB0F50" w14:textId="77777777">
        <w:trPr>
          <w:trHeight w:val="420"/>
          <w:jc w:val="center"/>
        </w:trPr>
        <w:tc>
          <w:tcPr>
            <w:tcW w:w="8457" w:type="dxa"/>
            <w:gridSpan w:val="2"/>
            <w:shd w:val="clear" w:color="auto" w:fill="auto"/>
            <w:tcMar>
              <w:top w:w="100" w:type="dxa"/>
              <w:left w:w="100" w:type="dxa"/>
              <w:bottom w:w="100" w:type="dxa"/>
              <w:right w:w="100" w:type="dxa"/>
            </w:tcMar>
          </w:tcPr>
          <w:p w14:paraId="000003F8" w14:textId="77777777" w:rsidR="003A39A1" w:rsidRDefault="00000000">
            <w:pPr>
              <w:widowControl w:val="0"/>
              <w:rPr>
                <w:b/>
                <w:color w:val="999999"/>
              </w:rPr>
            </w:pPr>
            <w:r>
              <w:rPr>
                <w:b/>
                <w:color w:val="999999"/>
              </w:rPr>
              <w:lastRenderedPageBreak/>
              <w:t>Verdadero</w:t>
            </w:r>
          </w:p>
        </w:tc>
        <w:tc>
          <w:tcPr>
            <w:tcW w:w="4954" w:type="dxa"/>
            <w:shd w:val="clear" w:color="auto" w:fill="auto"/>
            <w:tcMar>
              <w:top w:w="100" w:type="dxa"/>
              <w:left w:w="100" w:type="dxa"/>
              <w:bottom w:w="100" w:type="dxa"/>
              <w:right w:w="100" w:type="dxa"/>
            </w:tcMar>
          </w:tcPr>
          <w:p w14:paraId="000003FA" w14:textId="77777777" w:rsidR="003A39A1" w:rsidRDefault="00000000">
            <w:pPr>
              <w:widowControl w:val="0"/>
              <w:rPr>
                <w:color w:val="999999"/>
              </w:rPr>
            </w:pPr>
            <w:r>
              <w:rPr>
                <w:color w:val="999999"/>
                <w:highlight w:val="yellow"/>
              </w:rPr>
              <w:t>Falso (correcto)</w:t>
            </w:r>
          </w:p>
        </w:tc>
      </w:tr>
      <w:tr w:rsidR="003A39A1" w14:paraId="4F774328" w14:textId="77777777">
        <w:trPr>
          <w:trHeight w:val="420"/>
          <w:jc w:val="center"/>
        </w:trPr>
        <w:tc>
          <w:tcPr>
            <w:tcW w:w="8457" w:type="dxa"/>
            <w:gridSpan w:val="2"/>
            <w:shd w:val="clear" w:color="auto" w:fill="auto"/>
            <w:tcMar>
              <w:top w:w="100" w:type="dxa"/>
              <w:left w:w="100" w:type="dxa"/>
              <w:bottom w:w="100" w:type="dxa"/>
              <w:right w:w="100" w:type="dxa"/>
            </w:tcMar>
          </w:tcPr>
          <w:p w14:paraId="000003FB" w14:textId="77777777" w:rsidR="003A39A1" w:rsidRDefault="00000000">
            <w:pPr>
              <w:widowControl w:val="0"/>
              <w:rPr>
                <w:color w:val="999999"/>
              </w:rPr>
            </w:pPr>
            <w:r>
              <w:rPr>
                <w:color w:val="999999"/>
              </w:rPr>
              <w:t>Calcular el inventario promedio permitirá hallar las veces que se vendió y reemplazó un artículo durante cierto período de tiempo.</w:t>
            </w:r>
          </w:p>
          <w:p w14:paraId="000003FC" w14:textId="77777777" w:rsidR="003A39A1" w:rsidRDefault="003A39A1">
            <w:pPr>
              <w:widowControl w:val="0"/>
              <w:rPr>
                <w:color w:val="999999"/>
              </w:rPr>
            </w:pPr>
          </w:p>
          <w:p w14:paraId="000003FD" w14:textId="77777777" w:rsidR="003A39A1" w:rsidRDefault="00000000">
            <w:pPr>
              <w:widowControl w:val="0"/>
              <w:rPr>
                <w:b/>
                <w:color w:val="999999"/>
              </w:rPr>
            </w:pPr>
            <w:r>
              <w:rPr>
                <w:b/>
                <w:color w:val="999999"/>
              </w:rPr>
              <w:t xml:space="preserve">Retroalimentación respuesta correcta: </w:t>
            </w:r>
          </w:p>
          <w:p w14:paraId="000003FE" w14:textId="77777777" w:rsidR="003A39A1" w:rsidRDefault="00000000">
            <w:pPr>
              <w:widowControl w:val="0"/>
              <w:rPr>
                <w:color w:val="999999"/>
              </w:rPr>
            </w:pPr>
            <w:r>
              <w:rPr>
                <w:color w:val="999999"/>
              </w:rPr>
              <w:t>¡Excelente! Hallar el inventario promedio nos ayudará a visualizar cuánto tiempo dura un artículo en el almacén y con ello realizar un análisis de las compras y ventas.</w:t>
            </w:r>
          </w:p>
          <w:p w14:paraId="000003FF" w14:textId="77777777" w:rsidR="003A39A1" w:rsidRDefault="003A39A1">
            <w:pPr>
              <w:widowControl w:val="0"/>
              <w:rPr>
                <w:color w:val="999999"/>
              </w:rPr>
            </w:pPr>
          </w:p>
          <w:p w14:paraId="00000400" w14:textId="77777777" w:rsidR="003A39A1" w:rsidRDefault="00000000">
            <w:pPr>
              <w:widowControl w:val="0"/>
              <w:rPr>
                <w:b/>
                <w:color w:val="999999"/>
              </w:rPr>
            </w:pPr>
            <w:r>
              <w:rPr>
                <w:b/>
                <w:color w:val="999999"/>
              </w:rPr>
              <w:t>Retroalimentación respuesta falsa:</w:t>
            </w:r>
          </w:p>
          <w:p w14:paraId="00000401" w14:textId="77777777" w:rsidR="003A39A1" w:rsidRDefault="00000000">
            <w:pPr>
              <w:widowControl w:val="0"/>
              <w:rPr>
                <w:color w:val="999999"/>
              </w:rPr>
            </w:pPr>
            <w:r>
              <w:rPr>
                <w:color w:val="999999"/>
              </w:rPr>
              <w:t>Recuerde que hallar el inventario promedio nos ayudará a visualizar cuánto tiempo dura un artículo en el almacén y con ello realizar un análisis de las compras y ventas.</w:t>
            </w:r>
          </w:p>
        </w:tc>
        <w:tc>
          <w:tcPr>
            <w:tcW w:w="4954" w:type="dxa"/>
            <w:shd w:val="clear" w:color="auto" w:fill="auto"/>
            <w:tcMar>
              <w:top w:w="100" w:type="dxa"/>
              <w:left w:w="100" w:type="dxa"/>
              <w:bottom w:w="100" w:type="dxa"/>
              <w:right w:w="100" w:type="dxa"/>
            </w:tcMar>
          </w:tcPr>
          <w:p w14:paraId="00000403" w14:textId="77777777" w:rsidR="003A39A1" w:rsidRDefault="00000000">
            <w:pPr>
              <w:widowControl w:val="0"/>
            </w:pPr>
            <w:r>
              <w:rPr>
                <w:noProof/>
              </w:rPr>
              <w:drawing>
                <wp:inline distT="0" distB="0" distL="0" distR="0" wp14:anchorId="38794A3C" wp14:editId="2021AAE1">
                  <wp:extent cx="3018790" cy="1450385"/>
                  <wp:effectExtent l="0" t="0" r="0" b="0"/>
                  <wp:docPr id="3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7"/>
                          <a:srcRect/>
                          <a:stretch>
                            <a:fillRect/>
                          </a:stretch>
                        </pic:blipFill>
                        <pic:spPr>
                          <a:xfrm>
                            <a:off x="0" y="0"/>
                            <a:ext cx="3018790" cy="1450385"/>
                          </a:xfrm>
                          <a:prstGeom prst="rect">
                            <a:avLst/>
                          </a:prstGeom>
                          <a:ln/>
                        </pic:spPr>
                      </pic:pic>
                    </a:graphicData>
                  </a:graphic>
                </wp:inline>
              </w:drawing>
            </w:r>
          </w:p>
          <w:p w14:paraId="00000404" w14:textId="77777777" w:rsidR="003A39A1" w:rsidRDefault="00000000">
            <w:pPr>
              <w:widowControl w:val="0"/>
            </w:pPr>
            <w:r>
              <w:rPr>
                <w:b/>
              </w:rPr>
              <w:t xml:space="preserve">Imagen 3: </w:t>
            </w:r>
            <w:hyperlink r:id="rId78">
              <w:r>
                <w:rPr>
                  <w:color w:val="0000FF"/>
                  <w:u w:val="single"/>
                </w:rPr>
                <w:t>https://media.istockphoto.com/photos/businessman-plan-business-growth-and-financial-increase-of-positive-picture-id1361507082?s=2048x2048</w:t>
              </w:r>
            </w:hyperlink>
            <w:r>
              <w:rPr>
                <w:color w:val="666666"/>
              </w:rPr>
              <w:t xml:space="preserve"> </w:t>
            </w:r>
          </w:p>
        </w:tc>
      </w:tr>
      <w:tr w:rsidR="003A39A1" w14:paraId="2D58403B" w14:textId="77777777">
        <w:trPr>
          <w:trHeight w:val="420"/>
          <w:jc w:val="center"/>
        </w:trPr>
        <w:tc>
          <w:tcPr>
            <w:tcW w:w="8457" w:type="dxa"/>
            <w:gridSpan w:val="2"/>
            <w:shd w:val="clear" w:color="auto" w:fill="auto"/>
            <w:tcMar>
              <w:top w:w="100" w:type="dxa"/>
              <w:left w:w="100" w:type="dxa"/>
              <w:bottom w:w="100" w:type="dxa"/>
              <w:right w:w="100" w:type="dxa"/>
            </w:tcMar>
          </w:tcPr>
          <w:p w14:paraId="00000405" w14:textId="77777777" w:rsidR="003A39A1" w:rsidRDefault="00000000">
            <w:pPr>
              <w:widowControl w:val="0"/>
              <w:rPr>
                <w:b/>
                <w:color w:val="999999"/>
              </w:rPr>
            </w:pPr>
            <w:r>
              <w:rPr>
                <w:b/>
                <w:color w:val="999999"/>
              </w:rPr>
              <w:t>Verdadero</w:t>
            </w:r>
          </w:p>
        </w:tc>
        <w:tc>
          <w:tcPr>
            <w:tcW w:w="4954" w:type="dxa"/>
            <w:shd w:val="clear" w:color="auto" w:fill="auto"/>
            <w:tcMar>
              <w:top w:w="100" w:type="dxa"/>
              <w:left w:w="100" w:type="dxa"/>
              <w:bottom w:w="100" w:type="dxa"/>
              <w:right w:w="100" w:type="dxa"/>
            </w:tcMar>
          </w:tcPr>
          <w:p w14:paraId="00000407" w14:textId="77777777" w:rsidR="003A39A1" w:rsidRDefault="00000000">
            <w:pPr>
              <w:widowControl w:val="0"/>
              <w:rPr>
                <w:color w:val="999999"/>
              </w:rPr>
            </w:pPr>
            <w:r>
              <w:rPr>
                <w:color w:val="999999"/>
                <w:highlight w:val="yellow"/>
              </w:rPr>
              <w:t>Falso (correcto)</w:t>
            </w:r>
          </w:p>
        </w:tc>
      </w:tr>
      <w:tr w:rsidR="003A39A1" w14:paraId="2DA4E416" w14:textId="77777777">
        <w:trPr>
          <w:trHeight w:val="420"/>
          <w:jc w:val="center"/>
        </w:trPr>
        <w:tc>
          <w:tcPr>
            <w:tcW w:w="8457" w:type="dxa"/>
            <w:gridSpan w:val="2"/>
            <w:shd w:val="clear" w:color="auto" w:fill="auto"/>
            <w:tcMar>
              <w:top w:w="100" w:type="dxa"/>
              <w:left w:w="100" w:type="dxa"/>
              <w:bottom w:w="100" w:type="dxa"/>
              <w:right w:w="100" w:type="dxa"/>
            </w:tcMar>
          </w:tcPr>
          <w:p w14:paraId="00000408" w14:textId="77777777" w:rsidR="003A39A1" w:rsidRPr="00AA5B98" w:rsidRDefault="00000000">
            <w:pPr>
              <w:widowControl w:val="0"/>
            </w:pPr>
            <w:r w:rsidRPr="00AA5B98">
              <w:t>Los inventarios se pueden clasificar de acuerdo a sus tres principales fases: materias primas, producto en proceso y producto terminado.</w:t>
            </w:r>
          </w:p>
          <w:p w14:paraId="00000409" w14:textId="77777777" w:rsidR="003A39A1" w:rsidRDefault="003A39A1">
            <w:pPr>
              <w:widowControl w:val="0"/>
              <w:rPr>
                <w:color w:val="999999"/>
              </w:rPr>
            </w:pPr>
          </w:p>
          <w:p w14:paraId="0000040A" w14:textId="77777777" w:rsidR="003A39A1" w:rsidRDefault="00000000">
            <w:pPr>
              <w:widowControl w:val="0"/>
              <w:rPr>
                <w:b/>
                <w:color w:val="999999"/>
              </w:rPr>
            </w:pPr>
            <w:r>
              <w:rPr>
                <w:b/>
                <w:color w:val="999999"/>
              </w:rPr>
              <w:t xml:space="preserve">Retroalimentación respuesta correcta: </w:t>
            </w:r>
          </w:p>
          <w:p w14:paraId="0000040B" w14:textId="77777777" w:rsidR="003A39A1" w:rsidRDefault="00000000">
            <w:pPr>
              <w:widowControl w:val="0"/>
              <w:rPr>
                <w:color w:val="999999"/>
              </w:rPr>
            </w:pPr>
            <w:r>
              <w:rPr>
                <w:color w:val="999999"/>
              </w:rPr>
              <w:t>¡Es correcto! Los inventarios se pueden clasificar de acuerdo a sus fases de producción las cuales comprenden los insumos, producto semiterminado y producto listo para comercializar.</w:t>
            </w:r>
          </w:p>
          <w:p w14:paraId="0000040C" w14:textId="77777777" w:rsidR="003A39A1" w:rsidRDefault="003A39A1">
            <w:pPr>
              <w:widowControl w:val="0"/>
              <w:rPr>
                <w:b/>
                <w:color w:val="999999"/>
              </w:rPr>
            </w:pPr>
          </w:p>
          <w:p w14:paraId="0000040D" w14:textId="77777777" w:rsidR="003A39A1" w:rsidRDefault="00000000">
            <w:pPr>
              <w:widowControl w:val="0"/>
              <w:rPr>
                <w:b/>
                <w:color w:val="999999"/>
              </w:rPr>
            </w:pPr>
            <w:r>
              <w:rPr>
                <w:b/>
                <w:color w:val="999999"/>
              </w:rPr>
              <w:t>Retroalimentación respuesta falsa:</w:t>
            </w:r>
          </w:p>
          <w:p w14:paraId="0000040E" w14:textId="77777777" w:rsidR="003A39A1" w:rsidRDefault="00000000">
            <w:pPr>
              <w:widowControl w:val="0"/>
              <w:rPr>
                <w:color w:val="999999"/>
              </w:rPr>
            </w:pPr>
            <w:r>
              <w:rPr>
                <w:color w:val="999999"/>
              </w:rPr>
              <w:t xml:space="preserve">Incorrecto, recuerde que los inventarios se pueden clasificar de acuerdo a sus fases </w:t>
            </w:r>
            <w:r>
              <w:rPr>
                <w:color w:val="999999"/>
              </w:rPr>
              <w:lastRenderedPageBreak/>
              <w:t>de producción las cuales comprenden los insumos, producto semiterminado y producto listo para comercializar.</w:t>
            </w:r>
          </w:p>
        </w:tc>
        <w:tc>
          <w:tcPr>
            <w:tcW w:w="4954" w:type="dxa"/>
            <w:shd w:val="clear" w:color="auto" w:fill="auto"/>
            <w:tcMar>
              <w:top w:w="100" w:type="dxa"/>
              <w:left w:w="100" w:type="dxa"/>
              <w:bottom w:w="100" w:type="dxa"/>
              <w:right w:w="100" w:type="dxa"/>
            </w:tcMar>
          </w:tcPr>
          <w:p w14:paraId="00000410" w14:textId="77777777" w:rsidR="003A39A1" w:rsidRDefault="00000000">
            <w:pPr>
              <w:widowControl w:val="0"/>
              <w:rPr>
                <w:color w:val="999999"/>
              </w:rPr>
            </w:pPr>
            <w:r>
              <w:rPr>
                <w:noProof/>
                <w:color w:val="999999"/>
              </w:rPr>
              <w:lastRenderedPageBreak/>
              <w:drawing>
                <wp:inline distT="0" distB="0" distL="0" distR="0" wp14:anchorId="46A52D5D" wp14:editId="49CA2865">
                  <wp:extent cx="3018790" cy="1212270"/>
                  <wp:effectExtent l="0" t="0" r="0" b="0"/>
                  <wp:docPr id="32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9"/>
                          <a:srcRect/>
                          <a:stretch>
                            <a:fillRect/>
                          </a:stretch>
                        </pic:blipFill>
                        <pic:spPr>
                          <a:xfrm>
                            <a:off x="0" y="0"/>
                            <a:ext cx="3018790" cy="1212270"/>
                          </a:xfrm>
                          <a:prstGeom prst="rect">
                            <a:avLst/>
                          </a:prstGeom>
                          <a:ln/>
                        </pic:spPr>
                      </pic:pic>
                    </a:graphicData>
                  </a:graphic>
                </wp:inline>
              </w:drawing>
            </w:r>
          </w:p>
          <w:p w14:paraId="00000411" w14:textId="77777777" w:rsidR="003A39A1" w:rsidRDefault="003A39A1">
            <w:pPr>
              <w:widowControl w:val="0"/>
            </w:pPr>
          </w:p>
          <w:p w14:paraId="00000412" w14:textId="77777777" w:rsidR="003A39A1" w:rsidRDefault="00000000">
            <w:pPr>
              <w:widowControl w:val="0"/>
            </w:pPr>
            <w:r>
              <w:rPr>
                <w:b/>
              </w:rPr>
              <w:t xml:space="preserve">Imagen 4: </w:t>
            </w:r>
            <w:hyperlink r:id="rId80">
              <w:r>
                <w:rPr>
                  <w:color w:val="0000FF"/>
                  <w:u w:val="single"/>
                </w:rPr>
                <w:t>https://media.istockphoto.com/photos/departmen</w:t>
              </w:r>
              <w:r>
                <w:rPr>
                  <w:color w:val="0000FF"/>
                  <w:u w:val="single"/>
                </w:rPr>
                <w:lastRenderedPageBreak/>
                <w:t>t-store-full-of-goods-concept-of-industry-and-logistics-picture-id1307375430?s=2048x2048</w:t>
              </w:r>
            </w:hyperlink>
            <w:r>
              <w:rPr>
                <w:color w:val="666666"/>
              </w:rPr>
              <w:t xml:space="preserve"> </w:t>
            </w:r>
          </w:p>
        </w:tc>
      </w:tr>
      <w:tr w:rsidR="003A39A1" w14:paraId="29CEF2DD" w14:textId="77777777">
        <w:trPr>
          <w:trHeight w:val="420"/>
          <w:jc w:val="center"/>
        </w:trPr>
        <w:tc>
          <w:tcPr>
            <w:tcW w:w="8457" w:type="dxa"/>
            <w:gridSpan w:val="2"/>
            <w:shd w:val="clear" w:color="auto" w:fill="auto"/>
            <w:tcMar>
              <w:top w:w="100" w:type="dxa"/>
              <w:left w:w="100" w:type="dxa"/>
              <w:bottom w:w="100" w:type="dxa"/>
              <w:right w:w="100" w:type="dxa"/>
            </w:tcMar>
          </w:tcPr>
          <w:p w14:paraId="00000413" w14:textId="77777777" w:rsidR="003A39A1" w:rsidRDefault="00000000">
            <w:pPr>
              <w:widowControl w:val="0"/>
              <w:rPr>
                <w:b/>
                <w:color w:val="999999"/>
              </w:rPr>
            </w:pPr>
            <w:r>
              <w:rPr>
                <w:b/>
                <w:color w:val="999999"/>
                <w:highlight w:val="yellow"/>
              </w:rPr>
              <w:lastRenderedPageBreak/>
              <w:t>Verdadero</w:t>
            </w:r>
          </w:p>
        </w:tc>
        <w:tc>
          <w:tcPr>
            <w:tcW w:w="4954" w:type="dxa"/>
            <w:shd w:val="clear" w:color="auto" w:fill="auto"/>
            <w:tcMar>
              <w:top w:w="100" w:type="dxa"/>
              <w:left w:w="100" w:type="dxa"/>
              <w:bottom w:w="100" w:type="dxa"/>
              <w:right w:w="100" w:type="dxa"/>
            </w:tcMar>
          </w:tcPr>
          <w:p w14:paraId="00000415" w14:textId="77777777" w:rsidR="003A39A1" w:rsidRDefault="00000000">
            <w:pPr>
              <w:widowControl w:val="0"/>
              <w:rPr>
                <w:color w:val="999999"/>
              </w:rPr>
            </w:pPr>
            <w:r>
              <w:rPr>
                <w:color w:val="999999"/>
              </w:rPr>
              <w:t>Falso (correcto)</w:t>
            </w:r>
          </w:p>
        </w:tc>
      </w:tr>
      <w:tr w:rsidR="003A39A1" w14:paraId="0347DE15" w14:textId="77777777">
        <w:trPr>
          <w:trHeight w:val="420"/>
          <w:jc w:val="center"/>
        </w:trPr>
        <w:tc>
          <w:tcPr>
            <w:tcW w:w="8457" w:type="dxa"/>
            <w:gridSpan w:val="2"/>
            <w:shd w:val="clear" w:color="auto" w:fill="auto"/>
            <w:tcMar>
              <w:top w:w="100" w:type="dxa"/>
              <w:left w:w="100" w:type="dxa"/>
              <w:bottom w:w="100" w:type="dxa"/>
              <w:right w:w="100" w:type="dxa"/>
            </w:tcMar>
          </w:tcPr>
          <w:p w14:paraId="00000416" w14:textId="77777777" w:rsidR="003A39A1" w:rsidRDefault="00000000">
            <w:pPr>
              <w:widowControl w:val="0"/>
              <w:rPr>
                <w:color w:val="999999"/>
              </w:rPr>
            </w:pPr>
            <w:r>
              <w:rPr>
                <w:color w:val="999999"/>
              </w:rPr>
              <w:t>La demanda dependiente hace referencia a los productos en inventario que están supeditados principalmente a los movimientos actuales del mercado y no al área productiva de la empresa.</w:t>
            </w:r>
          </w:p>
          <w:p w14:paraId="00000417" w14:textId="77777777" w:rsidR="003A39A1" w:rsidRDefault="003A39A1">
            <w:pPr>
              <w:widowControl w:val="0"/>
              <w:rPr>
                <w:color w:val="999999"/>
              </w:rPr>
            </w:pPr>
          </w:p>
          <w:p w14:paraId="00000418" w14:textId="77777777" w:rsidR="003A39A1" w:rsidRDefault="00000000">
            <w:pPr>
              <w:widowControl w:val="0"/>
              <w:rPr>
                <w:b/>
                <w:color w:val="999999"/>
              </w:rPr>
            </w:pPr>
            <w:r>
              <w:rPr>
                <w:b/>
                <w:color w:val="999999"/>
              </w:rPr>
              <w:t xml:space="preserve">Retroalimentación respuesta correcta: </w:t>
            </w:r>
          </w:p>
          <w:p w14:paraId="00000419" w14:textId="77777777" w:rsidR="003A39A1" w:rsidRDefault="00000000">
            <w:pPr>
              <w:widowControl w:val="0"/>
              <w:rPr>
                <w:color w:val="999999"/>
              </w:rPr>
            </w:pPr>
            <w:r>
              <w:rPr>
                <w:color w:val="999999"/>
              </w:rPr>
              <w:t>¡Muy bien! Al grupo de la demanda dependiente pertenecen principalmente las materias primas, insumos o productos semiterminados para los cuales su demanda está sometida a la demanda del otro.</w:t>
            </w:r>
          </w:p>
          <w:p w14:paraId="0000041A" w14:textId="77777777" w:rsidR="003A39A1" w:rsidRDefault="003A39A1">
            <w:pPr>
              <w:widowControl w:val="0"/>
              <w:rPr>
                <w:b/>
                <w:color w:val="999999"/>
              </w:rPr>
            </w:pPr>
          </w:p>
          <w:p w14:paraId="0000041B" w14:textId="77777777" w:rsidR="003A39A1" w:rsidRDefault="00000000">
            <w:pPr>
              <w:widowControl w:val="0"/>
              <w:rPr>
                <w:b/>
                <w:color w:val="999999"/>
              </w:rPr>
            </w:pPr>
            <w:r>
              <w:rPr>
                <w:b/>
                <w:color w:val="999999"/>
              </w:rPr>
              <w:t>Retroalimentación respuesta falsa:</w:t>
            </w:r>
          </w:p>
          <w:p w14:paraId="0000041C" w14:textId="77777777" w:rsidR="003A39A1" w:rsidRDefault="00000000">
            <w:pPr>
              <w:widowControl w:val="0"/>
              <w:rPr>
                <w:color w:val="999999"/>
              </w:rPr>
            </w:pPr>
            <w:r>
              <w:rPr>
                <w:color w:val="999999"/>
              </w:rPr>
              <w:t>Recuerde que al grupo de la demanda dependiente pertenecen principalmente las materias primas, insumos o productos semiterminados para los cuales su demanda está sometida a la demanda del otro.</w:t>
            </w:r>
          </w:p>
        </w:tc>
        <w:tc>
          <w:tcPr>
            <w:tcW w:w="4954" w:type="dxa"/>
            <w:shd w:val="clear" w:color="auto" w:fill="auto"/>
            <w:tcMar>
              <w:top w:w="100" w:type="dxa"/>
              <w:left w:w="100" w:type="dxa"/>
              <w:bottom w:w="100" w:type="dxa"/>
              <w:right w:w="100" w:type="dxa"/>
            </w:tcMar>
          </w:tcPr>
          <w:p w14:paraId="0000041E" w14:textId="77777777" w:rsidR="003A39A1" w:rsidRDefault="00000000">
            <w:pPr>
              <w:widowControl w:val="0"/>
              <w:rPr>
                <w:color w:val="999999"/>
              </w:rPr>
            </w:pPr>
            <w:r>
              <w:rPr>
                <w:noProof/>
                <w:color w:val="999999"/>
              </w:rPr>
              <w:drawing>
                <wp:inline distT="0" distB="0" distL="0" distR="0" wp14:anchorId="6B7C7BD6" wp14:editId="21A7B615">
                  <wp:extent cx="3018790" cy="1319235"/>
                  <wp:effectExtent l="0" t="0" r="0" b="0"/>
                  <wp:docPr id="32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1"/>
                          <a:srcRect/>
                          <a:stretch>
                            <a:fillRect/>
                          </a:stretch>
                        </pic:blipFill>
                        <pic:spPr>
                          <a:xfrm>
                            <a:off x="0" y="0"/>
                            <a:ext cx="3018790" cy="1319235"/>
                          </a:xfrm>
                          <a:prstGeom prst="rect">
                            <a:avLst/>
                          </a:prstGeom>
                          <a:ln/>
                        </pic:spPr>
                      </pic:pic>
                    </a:graphicData>
                  </a:graphic>
                </wp:inline>
              </w:drawing>
            </w:r>
          </w:p>
          <w:p w14:paraId="0000041F" w14:textId="77777777" w:rsidR="003A39A1" w:rsidRDefault="003A39A1">
            <w:pPr>
              <w:widowControl w:val="0"/>
            </w:pPr>
          </w:p>
          <w:p w14:paraId="00000420" w14:textId="77777777" w:rsidR="003A39A1" w:rsidRDefault="00000000">
            <w:pPr>
              <w:widowControl w:val="0"/>
            </w:pPr>
            <w:r>
              <w:rPr>
                <w:b/>
              </w:rPr>
              <w:t xml:space="preserve">Imagen 5: </w:t>
            </w:r>
            <w:hyperlink r:id="rId82">
              <w:r>
                <w:rPr>
                  <w:color w:val="0000FF"/>
                  <w:u w:val="single"/>
                </w:rPr>
                <w:t>https://media.istockphoto.com/vectors/isometric-industrial-robots-assembly-line-machines-robotic-arms-with-vector-id1168569672?s=2048x2048</w:t>
              </w:r>
            </w:hyperlink>
            <w:r>
              <w:rPr>
                <w:color w:val="666666"/>
              </w:rPr>
              <w:t xml:space="preserve"> </w:t>
            </w:r>
          </w:p>
        </w:tc>
      </w:tr>
      <w:tr w:rsidR="003A39A1" w14:paraId="771F7E47" w14:textId="77777777">
        <w:trPr>
          <w:trHeight w:val="420"/>
          <w:jc w:val="center"/>
        </w:trPr>
        <w:tc>
          <w:tcPr>
            <w:tcW w:w="8457" w:type="dxa"/>
            <w:gridSpan w:val="2"/>
            <w:shd w:val="clear" w:color="auto" w:fill="auto"/>
            <w:tcMar>
              <w:top w:w="100" w:type="dxa"/>
              <w:left w:w="100" w:type="dxa"/>
              <w:bottom w:w="100" w:type="dxa"/>
              <w:right w:w="100" w:type="dxa"/>
            </w:tcMar>
          </w:tcPr>
          <w:p w14:paraId="00000421" w14:textId="77777777" w:rsidR="003A39A1" w:rsidRDefault="00000000">
            <w:pPr>
              <w:widowControl w:val="0"/>
              <w:rPr>
                <w:b/>
                <w:color w:val="999999"/>
              </w:rPr>
            </w:pPr>
            <w:r>
              <w:rPr>
                <w:b/>
                <w:color w:val="999999"/>
              </w:rPr>
              <w:t>Verdadero</w:t>
            </w:r>
          </w:p>
        </w:tc>
        <w:tc>
          <w:tcPr>
            <w:tcW w:w="4954" w:type="dxa"/>
            <w:shd w:val="clear" w:color="auto" w:fill="auto"/>
            <w:tcMar>
              <w:top w:w="100" w:type="dxa"/>
              <w:left w:w="100" w:type="dxa"/>
              <w:bottom w:w="100" w:type="dxa"/>
              <w:right w:w="100" w:type="dxa"/>
            </w:tcMar>
          </w:tcPr>
          <w:p w14:paraId="00000423" w14:textId="77777777" w:rsidR="003A39A1" w:rsidRDefault="00000000">
            <w:pPr>
              <w:widowControl w:val="0"/>
              <w:rPr>
                <w:color w:val="999999"/>
              </w:rPr>
            </w:pPr>
            <w:r>
              <w:rPr>
                <w:color w:val="999999"/>
                <w:highlight w:val="yellow"/>
              </w:rPr>
              <w:t>Falso (correcto)</w:t>
            </w:r>
          </w:p>
        </w:tc>
      </w:tr>
      <w:tr w:rsidR="003A39A1" w14:paraId="0E3C61E9" w14:textId="77777777">
        <w:trPr>
          <w:trHeight w:val="420"/>
          <w:jc w:val="center"/>
        </w:trPr>
        <w:tc>
          <w:tcPr>
            <w:tcW w:w="84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24" w14:textId="77777777" w:rsidR="003A39A1" w:rsidRDefault="00000000">
            <w:pPr>
              <w:widowControl w:val="0"/>
              <w:rPr>
                <w:b/>
                <w:color w:val="999999"/>
              </w:rPr>
            </w:pPr>
            <w:r>
              <w:rPr>
                <w:color w:val="999999"/>
              </w:rPr>
              <w:t xml:space="preserve">El objetivo de la política de inventarios es poder determinar ciertos estándares en el manejo de inventarios acorde a los procesos productivos declarados en la planificación donde se tendrá que llevar a cabo un seguimiento riguroso a cada uno de ellos. </w:t>
            </w:r>
          </w:p>
          <w:p w14:paraId="00000425" w14:textId="77777777" w:rsidR="003A39A1" w:rsidRDefault="003A39A1">
            <w:pPr>
              <w:widowControl w:val="0"/>
              <w:rPr>
                <w:b/>
                <w:color w:val="999999"/>
              </w:rPr>
            </w:pPr>
          </w:p>
          <w:p w14:paraId="00000426" w14:textId="77777777" w:rsidR="003A39A1" w:rsidRDefault="00000000">
            <w:pPr>
              <w:widowControl w:val="0"/>
              <w:rPr>
                <w:b/>
                <w:color w:val="999999"/>
              </w:rPr>
            </w:pPr>
            <w:r>
              <w:rPr>
                <w:b/>
                <w:color w:val="999999"/>
              </w:rPr>
              <w:t xml:space="preserve">Retroalimentación respuesta correcta: </w:t>
            </w:r>
          </w:p>
          <w:p w14:paraId="00000427" w14:textId="77777777" w:rsidR="003A39A1" w:rsidRDefault="00000000">
            <w:pPr>
              <w:widowControl w:val="0"/>
              <w:rPr>
                <w:color w:val="999999"/>
              </w:rPr>
            </w:pPr>
            <w:r>
              <w:rPr>
                <w:color w:val="999999"/>
              </w:rPr>
              <w:t>¡Excelente! Con la política de inventarios lo que se busca es tener un orden organizacional de acuerdo a unas normas establecidas las cuales deben ser cumplidas.</w:t>
            </w:r>
          </w:p>
          <w:p w14:paraId="00000428" w14:textId="77777777" w:rsidR="003A39A1" w:rsidRDefault="003A39A1">
            <w:pPr>
              <w:widowControl w:val="0"/>
              <w:rPr>
                <w:b/>
                <w:color w:val="999999"/>
              </w:rPr>
            </w:pPr>
          </w:p>
          <w:p w14:paraId="00000429" w14:textId="77777777" w:rsidR="003A39A1" w:rsidRDefault="00000000">
            <w:pPr>
              <w:widowControl w:val="0"/>
              <w:rPr>
                <w:b/>
                <w:color w:val="999999"/>
              </w:rPr>
            </w:pPr>
            <w:r>
              <w:rPr>
                <w:b/>
                <w:color w:val="999999"/>
              </w:rPr>
              <w:t>Retroalimentación respuesta falsa:</w:t>
            </w:r>
          </w:p>
          <w:p w14:paraId="0000042A" w14:textId="77777777" w:rsidR="003A39A1" w:rsidRDefault="00000000">
            <w:pPr>
              <w:widowControl w:val="0"/>
              <w:rPr>
                <w:color w:val="999999"/>
              </w:rPr>
            </w:pPr>
            <w:r>
              <w:rPr>
                <w:color w:val="999999"/>
              </w:rPr>
              <w:t>Incorrecto. Recuerde que con la política de inventarios lo que se busca es tener un orden organizacional de acuerdo a unas normas establecidas las cuales deben ser cumplidas.</w:t>
            </w:r>
          </w:p>
        </w:tc>
        <w:tc>
          <w:tcPr>
            <w:tcW w:w="49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2C" w14:textId="77777777" w:rsidR="003A39A1" w:rsidRDefault="00000000">
            <w:pPr>
              <w:widowControl w:val="0"/>
              <w:rPr>
                <w:color w:val="999999"/>
              </w:rPr>
            </w:pPr>
            <w:r>
              <w:rPr>
                <w:noProof/>
                <w:color w:val="999999"/>
              </w:rPr>
              <w:lastRenderedPageBreak/>
              <w:drawing>
                <wp:inline distT="0" distB="0" distL="0" distR="0" wp14:anchorId="3A01087D" wp14:editId="54AF7A7A">
                  <wp:extent cx="3018790" cy="1416982"/>
                  <wp:effectExtent l="0" t="0" r="0" b="0"/>
                  <wp:docPr id="32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3"/>
                          <a:srcRect/>
                          <a:stretch>
                            <a:fillRect/>
                          </a:stretch>
                        </pic:blipFill>
                        <pic:spPr>
                          <a:xfrm>
                            <a:off x="0" y="0"/>
                            <a:ext cx="3018790" cy="1416982"/>
                          </a:xfrm>
                          <a:prstGeom prst="rect">
                            <a:avLst/>
                          </a:prstGeom>
                          <a:ln/>
                        </pic:spPr>
                      </pic:pic>
                    </a:graphicData>
                  </a:graphic>
                </wp:inline>
              </w:drawing>
            </w:r>
          </w:p>
          <w:p w14:paraId="0000042D" w14:textId="77777777" w:rsidR="003A39A1" w:rsidRDefault="00000000">
            <w:pPr>
              <w:widowControl w:val="0"/>
              <w:rPr>
                <w:color w:val="999999"/>
              </w:rPr>
            </w:pPr>
            <w:r>
              <w:rPr>
                <w:b/>
              </w:rPr>
              <w:lastRenderedPageBreak/>
              <w:t xml:space="preserve">Imagen 6: </w:t>
            </w:r>
            <w:hyperlink r:id="rId84">
              <w:r>
                <w:rPr>
                  <w:color w:val="0000FF"/>
                  <w:u w:val="single"/>
                </w:rPr>
                <w:t>https://media.istockphoto.com/photos/man-filling-in-the-tax-form-picture-id1324209763?s=2048x2048</w:t>
              </w:r>
            </w:hyperlink>
            <w:r>
              <w:rPr>
                <w:color w:val="999999"/>
              </w:rPr>
              <w:t xml:space="preserve"> </w:t>
            </w:r>
          </w:p>
          <w:p w14:paraId="0000042E" w14:textId="77777777" w:rsidR="003A39A1" w:rsidRDefault="003A39A1">
            <w:pPr>
              <w:widowControl w:val="0"/>
              <w:rPr>
                <w:color w:val="999999"/>
              </w:rPr>
            </w:pPr>
          </w:p>
        </w:tc>
      </w:tr>
      <w:tr w:rsidR="003A39A1" w14:paraId="3D84D247" w14:textId="77777777">
        <w:trPr>
          <w:trHeight w:val="420"/>
          <w:jc w:val="center"/>
        </w:trPr>
        <w:tc>
          <w:tcPr>
            <w:tcW w:w="84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2F" w14:textId="77777777" w:rsidR="003A39A1" w:rsidRDefault="00000000">
            <w:pPr>
              <w:widowControl w:val="0"/>
              <w:rPr>
                <w:b/>
                <w:color w:val="999999"/>
              </w:rPr>
            </w:pPr>
            <w:r>
              <w:rPr>
                <w:b/>
                <w:color w:val="999999"/>
                <w:highlight w:val="yellow"/>
              </w:rPr>
              <w:lastRenderedPageBreak/>
              <w:t>Verdadero</w:t>
            </w:r>
          </w:p>
        </w:tc>
        <w:tc>
          <w:tcPr>
            <w:tcW w:w="49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31" w14:textId="77777777" w:rsidR="003A39A1" w:rsidRDefault="00000000">
            <w:pPr>
              <w:widowControl w:val="0"/>
              <w:rPr>
                <w:color w:val="999999"/>
              </w:rPr>
            </w:pPr>
            <w:r>
              <w:rPr>
                <w:color w:val="999999"/>
              </w:rPr>
              <w:t>Falso (correcto)</w:t>
            </w:r>
          </w:p>
        </w:tc>
      </w:tr>
      <w:tr w:rsidR="003A39A1" w14:paraId="2B83D532" w14:textId="77777777">
        <w:trPr>
          <w:trHeight w:val="420"/>
          <w:jc w:val="center"/>
        </w:trPr>
        <w:tc>
          <w:tcPr>
            <w:tcW w:w="84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32" w14:textId="77777777" w:rsidR="003A39A1" w:rsidRDefault="00000000">
            <w:pPr>
              <w:widowControl w:val="0"/>
              <w:rPr>
                <w:color w:val="999999"/>
              </w:rPr>
            </w:pPr>
            <w:r>
              <w:rPr>
                <w:color w:val="999999"/>
              </w:rPr>
              <w:t>Las demandas son una serie de gastos para el manejo de inventarios, donde se tienen en cuenta costos operativos como lo son los almacenes, softwares, mantenimientos, penalizaciones adquisiciones de materias primas, entre otros.</w:t>
            </w:r>
          </w:p>
          <w:p w14:paraId="00000433" w14:textId="77777777" w:rsidR="003A39A1" w:rsidRDefault="003A39A1">
            <w:pPr>
              <w:widowControl w:val="0"/>
              <w:rPr>
                <w:b/>
                <w:color w:val="999999"/>
              </w:rPr>
            </w:pPr>
          </w:p>
          <w:p w14:paraId="00000434" w14:textId="77777777" w:rsidR="003A39A1" w:rsidRDefault="00000000">
            <w:pPr>
              <w:widowControl w:val="0"/>
              <w:rPr>
                <w:b/>
                <w:color w:val="999999"/>
              </w:rPr>
            </w:pPr>
            <w:r>
              <w:rPr>
                <w:b/>
                <w:color w:val="999999"/>
              </w:rPr>
              <w:t xml:space="preserve">Retroalimentación respuesta correcta: </w:t>
            </w:r>
          </w:p>
          <w:p w14:paraId="00000435" w14:textId="77777777" w:rsidR="003A39A1" w:rsidRDefault="00000000">
            <w:pPr>
              <w:widowControl w:val="0"/>
              <w:rPr>
                <w:color w:val="999999"/>
              </w:rPr>
            </w:pPr>
            <w:r>
              <w:rPr>
                <w:color w:val="999999"/>
              </w:rPr>
              <w:t>¡Súper! La demanda es la cantidad de productos que se venden o se proyectan vender en un determinado período de tiempo.</w:t>
            </w:r>
          </w:p>
          <w:p w14:paraId="00000436" w14:textId="77777777" w:rsidR="003A39A1" w:rsidRDefault="003A39A1">
            <w:pPr>
              <w:widowControl w:val="0"/>
              <w:rPr>
                <w:b/>
                <w:color w:val="999999"/>
              </w:rPr>
            </w:pPr>
          </w:p>
          <w:p w14:paraId="00000437" w14:textId="77777777" w:rsidR="003A39A1" w:rsidRDefault="00000000">
            <w:pPr>
              <w:widowControl w:val="0"/>
              <w:rPr>
                <w:b/>
                <w:color w:val="999999"/>
              </w:rPr>
            </w:pPr>
            <w:r>
              <w:rPr>
                <w:b/>
                <w:color w:val="999999"/>
              </w:rPr>
              <w:t>Retroalimentación respuesta falsa:</w:t>
            </w:r>
          </w:p>
          <w:p w14:paraId="00000438" w14:textId="77777777" w:rsidR="003A39A1" w:rsidRDefault="00000000">
            <w:pPr>
              <w:widowControl w:val="0"/>
              <w:rPr>
                <w:color w:val="999999"/>
              </w:rPr>
            </w:pPr>
            <w:r>
              <w:rPr>
                <w:color w:val="999999"/>
              </w:rPr>
              <w:t>¡Error! Recuerde que la demanda es la cantidad de productos que se venden o se proyectan vender en un determinado período de tiempo.</w:t>
            </w:r>
          </w:p>
          <w:p w14:paraId="00000439" w14:textId="77777777" w:rsidR="003A39A1" w:rsidRDefault="003A39A1">
            <w:pPr>
              <w:widowControl w:val="0"/>
              <w:rPr>
                <w:color w:val="999999"/>
              </w:rPr>
            </w:pPr>
          </w:p>
        </w:tc>
        <w:tc>
          <w:tcPr>
            <w:tcW w:w="49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3B" w14:textId="77777777" w:rsidR="003A39A1" w:rsidRDefault="00000000">
            <w:pPr>
              <w:widowControl w:val="0"/>
              <w:rPr>
                <w:color w:val="999999"/>
              </w:rPr>
            </w:pPr>
            <w:r>
              <w:rPr>
                <w:noProof/>
                <w:color w:val="999999"/>
              </w:rPr>
              <w:drawing>
                <wp:inline distT="0" distB="0" distL="0" distR="0" wp14:anchorId="6AFA76B4" wp14:editId="25A8D62C">
                  <wp:extent cx="3018790" cy="1117190"/>
                  <wp:effectExtent l="0" t="0" r="0" b="0"/>
                  <wp:docPr id="32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5"/>
                          <a:srcRect/>
                          <a:stretch>
                            <a:fillRect/>
                          </a:stretch>
                        </pic:blipFill>
                        <pic:spPr>
                          <a:xfrm>
                            <a:off x="0" y="0"/>
                            <a:ext cx="3018790" cy="1117190"/>
                          </a:xfrm>
                          <a:prstGeom prst="rect">
                            <a:avLst/>
                          </a:prstGeom>
                          <a:ln/>
                        </pic:spPr>
                      </pic:pic>
                    </a:graphicData>
                  </a:graphic>
                </wp:inline>
              </w:drawing>
            </w:r>
          </w:p>
          <w:p w14:paraId="0000043C" w14:textId="77777777" w:rsidR="003A39A1" w:rsidRDefault="003A39A1">
            <w:pPr>
              <w:widowControl w:val="0"/>
              <w:rPr>
                <w:color w:val="999999"/>
              </w:rPr>
            </w:pPr>
          </w:p>
          <w:p w14:paraId="0000043D" w14:textId="77777777" w:rsidR="003A39A1" w:rsidRDefault="00000000">
            <w:pPr>
              <w:widowControl w:val="0"/>
              <w:rPr>
                <w:color w:val="999999"/>
              </w:rPr>
            </w:pPr>
            <w:r>
              <w:rPr>
                <w:b/>
              </w:rPr>
              <w:t>Imagen 7:</w:t>
            </w:r>
            <w:r>
              <w:rPr>
                <w:color w:val="999999"/>
              </w:rPr>
              <w:t xml:space="preserve"> </w:t>
            </w:r>
            <w:hyperlink r:id="rId86">
              <w:r>
                <w:rPr>
                  <w:color w:val="0000FF"/>
                  <w:u w:val="single"/>
                </w:rPr>
                <w:t>https://media.istockphoto.com/photos/mature-female-owner-working-in-supermarket-picture-id1341375943?s=2048x2048</w:t>
              </w:r>
            </w:hyperlink>
            <w:r>
              <w:rPr>
                <w:color w:val="999999"/>
              </w:rPr>
              <w:t xml:space="preserve"> </w:t>
            </w:r>
          </w:p>
        </w:tc>
      </w:tr>
      <w:tr w:rsidR="003A39A1" w14:paraId="7B96AC1D" w14:textId="77777777">
        <w:trPr>
          <w:trHeight w:val="420"/>
          <w:jc w:val="center"/>
        </w:trPr>
        <w:tc>
          <w:tcPr>
            <w:tcW w:w="84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3E" w14:textId="77777777" w:rsidR="003A39A1" w:rsidRDefault="00000000">
            <w:pPr>
              <w:widowControl w:val="0"/>
              <w:rPr>
                <w:b/>
                <w:color w:val="999999"/>
              </w:rPr>
            </w:pPr>
            <w:r>
              <w:rPr>
                <w:b/>
                <w:color w:val="999999"/>
              </w:rPr>
              <w:t>Verdadero</w:t>
            </w:r>
          </w:p>
        </w:tc>
        <w:tc>
          <w:tcPr>
            <w:tcW w:w="49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40" w14:textId="77777777" w:rsidR="003A39A1" w:rsidRDefault="00000000">
            <w:pPr>
              <w:widowControl w:val="0"/>
              <w:rPr>
                <w:color w:val="999999"/>
              </w:rPr>
            </w:pPr>
            <w:r>
              <w:rPr>
                <w:color w:val="999999"/>
                <w:highlight w:val="yellow"/>
              </w:rPr>
              <w:t>Falso (correcto)</w:t>
            </w:r>
          </w:p>
        </w:tc>
      </w:tr>
      <w:tr w:rsidR="003A39A1" w14:paraId="5E55C347" w14:textId="77777777">
        <w:trPr>
          <w:trHeight w:val="420"/>
          <w:jc w:val="center"/>
        </w:trPr>
        <w:tc>
          <w:tcPr>
            <w:tcW w:w="84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41" w14:textId="77777777" w:rsidR="003A39A1" w:rsidRDefault="00000000">
            <w:pPr>
              <w:widowControl w:val="0"/>
              <w:rPr>
                <w:b/>
                <w:color w:val="999999"/>
              </w:rPr>
            </w:pPr>
            <w:r>
              <w:rPr>
                <w:color w:val="999999"/>
              </w:rPr>
              <w:t>El Decreto 2594 de 1998 el cual reglamenta la Contabilidad en General, regirá a toda persona ya sea natural o jurídica y que conforme a la Ley estén en la obligación de llevar contabilidad.</w:t>
            </w:r>
          </w:p>
          <w:p w14:paraId="00000442" w14:textId="77777777" w:rsidR="003A39A1" w:rsidRDefault="003A39A1">
            <w:pPr>
              <w:widowControl w:val="0"/>
              <w:rPr>
                <w:b/>
                <w:color w:val="999999"/>
              </w:rPr>
            </w:pPr>
          </w:p>
          <w:p w14:paraId="00000443" w14:textId="77777777" w:rsidR="003A39A1" w:rsidRDefault="00000000">
            <w:pPr>
              <w:widowControl w:val="0"/>
              <w:rPr>
                <w:b/>
                <w:color w:val="999999"/>
              </w:rPr>
            </w:pPr>
            <w:r>
              <w:rPr>
                <w:b/>
                <w:color w:val="999999"/>
              </w:rPr>
              <w:t xml:space="preserve">Retroalimentación respuesta correcta: </w:t>
            </w:r>
          </w:p>
          <w:p w14:paraId="00000444" w14:textId="77777777" w:rsidR="003A39A1" w:rsidRDefault="00000000">
            <w:pPr>
              <w:widowControl w:val="0"/>
              <w:rPr>
                <w:color w:val="999999"/>
              </w:rPr>
            </w:pPr>
            <w:r>
              <w:rPr>
                <w:color w:val="999999"/>
              </w:rPr>
              <w:t>¡Correcto! El Decreto que reglamenta la contabilidad en general es el 2649 de 1993.</w:t>
            </w:r>
          </w:p>
          <w:p w14:paraId="00000445" w14:textId="77777777" w:rsidR="003A39A1" w:rsidRDefault="003A39A1">
            <w:pPr>
              <w:widowControl w:val="0"/>
              <w:rPr>
                <w:b/>
                <w:color w:val="999999"/>
              </w:rPr>
            </w:pPr>
          </w:p>
          <w:p w14:paraId="00000446" w14:textId="77777777" w:rsidR="003A39A1" w:rsidRDefault="00000000">
            <w:pPr>
              <w:widowControl w:val="0"/>
              <w:rPr>
                <w:b/>
                <w:color w:val="999999"/>
              </w:rPr>
            </w:pPr>
            <w:r>
              <w:rPr>
                <w:b/>
                <w:color w:val="999999"/>
              </w:rPr>
              <w:t>Retroalimentación respuesta falsa:</w:t>
            </w:r>
          </w:p>
          <w:p w14:paraId="00000447" w14:textId="77777777" w:rsidR="003A39A1" w:rsidRDefault="00000000">
            <w:pPr>
              <w:widowControl w:val="0"/>
              <w:rPr>
                <w:color w:val="999999"/>
              </w:rPr>
            </w:pPr>
            <w:r>
              <w:rPr>
                <w:color w:val="999999"/>
              </w:rPr>
              <w:lastRenderedPageBreak/>
              <w:t>¡Incorrecto! Recuerde que el Decreto que reglamenta la contabilidad en general es el 2649 de 1993.</w:t>
            </w:r>
          </w:p>
        </w:tc>
        <w:tc>
          <w:tcPr>
            <w:tcW w:w="49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49" w14:textId="77777777" w:rsidR="003A39A1" w:rsidRDefault="00000000">
            <w:pPr>
              <w:widowControl w:val="0"/>
              <w:rPr>
                <w:color w:val="999999"/>
              </w:rPr>
            </w:pPr>
            <w:r>
              <w:rPr>
                <w:noProof/>
                <w:color w:val="999999"/>
              </w:rPr>
              <w:lastRenderedPageBreak/>
              <w:drawing>
                <wp:inline distT="0" distB="0" distL="0" distR="0" wp14:anchorId="592D1659" wp14:editId="31BF2F4C">
                  <wp:extent cx="3018790" cy="1259810"/>
                  <wp:effectExtent l="0" t="0" r="0" b="0"/>
                  <wp:docPr id="3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7"/>
                          <a:srcRect/>
                          <a:stretch>
                            <a:fillRect/>
                          </a:stretch>
                        </pic:blipFill>
                        <pic:spPr>
                          <a:xfrm>
                            <a:off x="0" y="0"/>
                            <a:ext cx="3018790" cy="1259810"/>
                          </a:xfrm>
                          <a:prstGeom prst="rect">
                            <a:avLst/>
                          </a:prstGeom>
                          <a:ln/>
                        </pic:spPr>
                      </pic:pic>
                    </a:graphicData>
                  </a:graphic>
                </wp:inline>
              </w:drawing>
            </w:r>
          </w:p>
          <w:p w14:paraId="0000044A" w14:textId="77777777" w:rsidR="003A39A1" w:rsidRDefault="00000000">
            <w:pPr>
              <w:widowControl w:val="0"/>
              <w:rPr>
                <w:color w:val="999999"/>
              </w:rPr>
            </w:pPr>
            <w:r>
              <w:rPr>
                <w:b/>
              </w:rPr>
              <w:lastRenderedPageBreak/>
              <w:t>Imagen 8:</w:t>
            </w:r>
            <w:r>
              <w:t xml:space="preserve"> </w:t>
            </w:r>
            <w:hyperlink r:id="rId88">
              <w:r>
                <w:rPr>
                  <w:color w:val="0000FF"/>
                  <w:u w:val="single"/>
                </w:rPr>
                <w:t>https://media.istockphoto.com/photos/law-legal-judgement-legistration-litigation-court-verdict-judicial-picture-id1314971830?s=2048x2048</w:t>
              </w:r>
            </w:hyperlink>
            <w:r>
              <w:rPr>
                <w:color w:val="999999"/>
              </w:rPr>
              <w:t xml:space="preserve"> </w:t>
            </w:r>
          </w:p>
        </w:tc>
      </w:tr>
      <w:tr w:rsidR="003A39A1" w14:paraId="1B31669E" w14:textId="77777777">
        <w:trPr>
          <w:trHeight w:val="420"/>
          <w:jc w:val="center"/>
        </w:trPr>
        <w:tc>
          <w:tcPr>
            <w:tcW w:w="84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4B" w14:textId="77777777" w:rsidR="003A39A1" w:rsidRDefault="00000000">
            <w:pPr>
              <w:widowControl w:val="0"/>
              <w:rPr>
                <w:b/>
                <w:color w:val="999999"/>
              </w:rPr>
            </w:pPr>
            <w:r>
              <w:rPr>
                <w:b/>
                <w:color w:val="999999"/>
              </w:rPr>
              <w:lastRenderedPageBreak/>
              <w:t>Verdadero</w:t>
            </w:r>
          </w:p>
        </w:tc>
        <w:tc>
          <w:tcPr>
            <w:tcW w:w="49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4D" w14:textId="77777777" w:rsidR="003A39A1" w:rsidRDefault="00000000">
            <w:pPr>
              <w:widowControl w:val="0"/>
              <w:rPr>
                <w:color w:val="999999"/>
              </w:rPr>
            </w:pPr>
            <w:r>
              <w:rPr>
                <w:color w:val="999999"/>
                <w:highlight w:val="yellow"/>
              </w:rPr>
              <w:t>Falso (correcto)</w:t>
            </w:r>
          </w:p>
        </w:tc>
      </w:tr>
      <w:tr w:rsidR="003A39A1" w14:paraId="513A7D7C" w14:textId="77777777">
        <w:trPr>
          <w:trHeight w:val="420"/>
          <w:jc w:val="center"/>
        </w:trPr>
        <w:tc>
          <w:tcPr>
            <w:tcW w:w="84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4E" w14:textId="77777777" w:rsidR="003A39A1" w:rsidRDefault="00000000">
            <w:pPr>
              <w:widowControl w:val="0"/>
              <w:rPr>
                <w:b/>
                <w:color w:val="999999"/>
              </w:rPr>
            </w:pPr>
            <w:r>
              <w:rPr>
                <w:color w:val="999999"/>
              </w:rPr>
              <w:t>El sistema de revisión continua establece que la inspección de las mercancías se realiza de manera permanente y seguida.</w:t>
            </w:r>
          </w:p>
          <w:p w14:paraId="0000044F" w14:textId="77777777" w:rsidR="003A39A1" w:rsidRDefault="003A39A1">
            <w:pPr>
              <w:widowControl w:val="0"/>
              <w:rPr>
                <w:b/>
                <w:color w:val="999999"/>
              </w:rPr>
            </w:pPr>
          </w:p>
          <w:p w14:paraId="00000450" w14:textId="77777777" w:rsidR="003A39A1" w:rsidRDefault="00000000">
            <w:pPr>
              <w:widowControl w:val="0"/>
              <w:rPr>
                <w:b/>
                <w:color w:val="999999"/>
              </w:rPr>
            </w:pPr>
            <w:r>
              <w:rPr>
                <w:b/>
                <w:color w:val="999999"/>
              </w:rPr>
              <w:t xml:space="preserve">Retroalimentación respuesta correcta: </w:t>
            </w:r>
          </w:p>
          <w:p w14:paraId="00000451" w14:textId="77777777" w:rsidR="003A39A1" w:rsidRDefault="00000000">
            <w:pPr>
              <w:widowControl w:val="0"/>
              <w:rPr>
                <w:color w:val="999999"/>
              </w:rPr>
            </w:pPr>
            <w:r>
              <w:rPr>
                <w:color w:val="999999"/>
              </w:rPr>
              <w:t>¡Muy bien! El sistema de revisión continua nos va a permitir tener un control constante de los inventarios, debido a que en el momento que se tiene información de una compra o de una orden de producción en el software, inmediatamente se debe realizar la revisión del inventario.</w:t>
            </w:r>
          </w:p>
          <w:p w14:paraId="00000452" w14:textId="77777777" w:rsidR="003A39A1" w:rsidRDefault="003A39A1">
            <w:pPr>
              <w:widowControl w:val="0"/>
              <w:rPr>
                <w:b/>
                <w:color w:val="999999"/>
              </w:rPr>
            </w:pPr>
          </w:p>
          <w:p w14:paraId="00000453" w14:textId="77777777" w:rsidR="003A39A1" w:rsidRDefault="00000000">
            <w:pPr>
              <w:widowControl w:val="0"/>
              <w:rPr>
                <w:b/>
                <w:color w:val="999999"/>
              </w:rPr>
            </w:pPr>
            <w:r>
              <w:rPr>
                <w:b/>
                <w:color w:val="999999"/>
              </w:rPr>
              <w:t>Retroalimentación respuesta falsa:</w:t>
            </w:r>
          </w:p>
          <w:p w14:paraId="00000454" w14:textId="77777777" w:rsidR="003A39A1" w:rsidRDefault="00000000">
            <w:pPr>
              <w:widowControl w:val="0"/>
              <w:rPr>
                <w:color w:val="999999"/>
              </w:rPr>
            </w:pPr>
            <w:r>
              <w:rPr>
                <w:color w:val="999999"/>
              </w:rPr>
              <w:t>Recuerde que el sistema de revisión continua nos permite tener un control constante de los inventarios, debido a que en el momento que se tiene información de una compra o de una orden de producción en el software, inmediatamente se debe realizar la revisión del inventario.</w:t>
            </w:r>
          </w:p>
        </w:tc>
        <w:tc>
          <w:tcPr>
            <w:tcW w:w="49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56" w14:textId="77777777" w:rsidR="003A39A1" w:rsidRDefault="00000000">
            <w:pPr>
              <w:widowControl w:val="0"/>
              <w:rPr>
                <w:color w:val="999999"/>
              </w:rPr>
            </w:pPr>
            <w:r>
              <w:rPr>
                <w:noProof/>
                <w:color w:val="999999"/>
              </w:rPr>
              <w:drawing>
                <wp:inline distT="0" distB="0" distL="0" distR="0" wp14:anchorId="0E863DB8" wp14:editId="4EFA7DC8">
                  <wp:extent cx="3018790" cy="1438085"/>
                  <wp:effectExtent l="0" t="0" r="0" b="0"/>
                  <wp:docPr id="32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9"/>
                          <a:srcRect/>
                          <a:stretch>
                            <a:fillRect/>
                          </a:stretch>
                        </pic:blipFill>
                        <pic:spPr>
                          <a:xfrm>
                            <a:off x="0" y="0"/>
                            <a:ext cx="3018790" cy="1438085"/>
                          </a:xfrm>
                          <a:prstGeom prst="rect">
                            <a:avLst/>
                          </a:prstGeom>
                          <a:ln/>
                        </pic:spPr>
                      </pic:pic>
                    </a:graphicData>
                  </a:graphic>
                </wp:inline>
              </w:drawing>
            </w:r>
          </w:p>
          <w:p w14:paraId="00000457" w14:textId="77777777" w:rsidR="003A39A1" w:rsidRDefault="00000000">
            <w:pPr>
              <w:widowControl w:val="0"/>
              <w:rPr>
                <w:color w:val="999999"/>
              </w:rPr>
            </w:pPr>
            <w:r>
              <w:rPr>
                <w:b/>
              </w:rPr>
              <w:t>Imagen 9:</w:t>
            </w:r>
            <w:r>
              <w:t xml:space="preserve"> </w:t>
            </w:r>
            <w:hyperlink r:id="rId90">
              <w:r>
                <w:rPr>
                  <w:color w:val="0000FF"/>
                  <w:u w:val="single"/>
                </w:rPr>
                <w:t>https://media.istockphoto.com/photos/portrait-of-asian-woman-business-owner-using-digital-tablet-checking-picture-id1341201693?s=2048x2048</w:t>
              </w:r>
            </w:hyperlink>
            <w:r>
              <w:rPr>
                <w:color w:val="999999"/>
              </w:rPr>
              <w:t xml:space="preserve"> </w:t>
            </w:r>
          </w:p>
        </w:tc>
      </w:tr>
      <w:tr w:rsidR="003A39A1" w14:paraId="4BECDFD4" w14:textId="77777777">
        <w:trPr>
          <w:trHeight w:val="420"/>
          <w:jc w:val="center"/>
        </w:trPr>
        <w:tc>
          <w:tcPr>
            <w:tcW w:w="84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58" w14:textId="77777777" w:rsidR="003A39A1" w:rsidRDefault="00000000">
            <w:pPr>
              <w:widowControl w:val="0"/>
              <w:rPr>
                <w:b/>
                <w:color w:val="999999"/>
              </w:rPr>
            </w:pPr>
            <w:r>
              <w:rPr>
                <w:b/>
                <w:color w:val="999999"/>
                <w:highlight w:val="yellow"/>
              </w:rPr>
              <w:t>Verdadero</w:t>
            </w:r>
          </w:p>
        </w:tc>
        <w:tc>
          <w:tcPr>
            <w:tcW w:w="49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5A" w14:textId="77777777" w:rsidR="003A39A1" w:rsidRDefault="00000000">
            <w:pPr>
              <w:widowControl w:val="0"/>
              <w:rPr>
                <w:color w:val="999999"/>
              </w:rPr>
            </w:pPr>
            <w:r>
              <w:rPr>
                <w:color w:val="999999"/>
              </w:rPr>
              <w:t>Falso (correcto)</w:t>
            </w:r>
          </w:p>
        </w:tc>
      </w:tr>
      <w:tr w:rsidR="003A39A1" w14:paraId="5953A36D" w14:textId="77777777">
        <w:trPr>
          <w:trHeight w:val="420"/>
          <w:jc w:val="center"/>
        </w:trPr>
        <w:tc>
          <w:tcPr>
            <w:tcW w:w="84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5B" w14:textId="77777777" w:rsidR="003A39A1" w:rsidRDefault="00000000">
            <w:pPr>
              <w:widowControl w:val="0"/>
              <w:rPr>
                <w:b/>
                <w:color w:val="999999"/>
              </w:rPr>
            </w:pPr>
            <w:r>
              <w:rPr>
                <w:color w:val="999999"/>
              </w:rPr>
              <w:lastRenderedPageBreak/>
              <w:t xml:space="preserve">Los sistemas de información logística permiten obtener datos suministrados por los </w:t>
            </w:r>
            <w:proofErr w:type="spellStart"/>
            <w:r>
              <w:rPr>
                <w:i/>
                <w:color w:val="999999"/>
              </w:rPr>
              <w:t>stakeholders</w:t>
            </w:r>
            <w:proofErr w:type="spellEnd"/>
            <w:r>
              <w:rPr>
                <w:color w:val="999999"/>
              </w:rPr>
              <w:t xml:space="preserve"> de la organización, los cuales servirán para tomar decisiones.</w:t>
            </w:r>
          </w:p>
          <w:p w14:paraId="0000045C" w14:textId="77777777" w:rsidR="003A39A1" w:rsidRDefault="003A39A1">
            <w:pPr>
              <w:widowControl w:val="0"/>
              <w:rPr>
                <w:b/>
                <w:color w:val="999999"/>
              </w:rPr>
            </w:pPr>
          </w:p>
          <w:p w14:paraId="0000045D" w14:textId="77777777" w:rsidR="003A39A1" w:rsidRDefault="00000000">
            <w:pPr>
              <w:widowControl w:val="0"/>
              <w:rPr>
                <w:b/>
                <w:color w:val="999999"/>
              </w:rPr>
            </w:pPr>
            <w:r>
              <w:rPr>
                <w:b/>
                <w:color w:val="999999"/>
              </w:rPr>
              <w:t xml:space="preserve">Retroalimentación respuesta correcta: </w:t>
            </w:r>
          </w:p>
          <w:p w14:paraId="0000045E" w14:textId="77777777" w:rsidR="003A39A1" w:rsidRDefault="00000000">
            <w:pPr>
              <w:widowControl w:val="0"/>
              <w:rPr>
                <w:color w:val="999999"/>
              </w:rPr>
            </w:pPr>
            <w:r>
              <w:rPr>
                <w:color w:val="999999"/>
              </w:rPr>
              <w:t xml:space="preserve">¡Muy bien! Los sistemas de información ayudan a la recolección de datos obtenidos mediante nuestros </w:t>
            </w:r>
            <w:proofErr w:type="spellStart"/>
            <w:r>
              <w:rPr>
                <w:i/>
                <w:color w:val="999999"/>
              </w:rPr>
              <w:t>stakeholders</w:t>
            </w:r>
            <w:proofErr w:type="spellEnd"/>
            <w:r>
              <w:rPr>
                <w:color w:val="999999"/>
              </w:rPr>
              <w:t>, lo cual permitirá una mejora continua en los procesos</w:t>
            </w:r>
          </w:p>
          <w:p w14:paraId="0000045F" w14:textId="77777777" w:rsidR="003A39A1" w:rsidRDefault="003A39A1">
            <w:pPr>
              <w:widowControl w:val="0"/>
              <w:rPr>
                <w:b/>
                <w:color w:val="999999"/>
              </w:rPr>
            </w:pPr>
          </w:p>
          <w:p w14:paraId="00000460" w14:textId="77777777" w:rsidR="003A39A1" w:rsidRDefault="00000000">
            <w:pPr>
              <w:widowControl w:val="0"/>
              <w:rPr>
                <w:b/>
                <w:color w:val="999999"/>
              </w:rPr>
            </w:pPr>
            <w:r>
              <w:rPr>
                <w:b/>
                <w:color w:val="999999"/>
              </w:rPr>
              <w:t>Retroalimentación respuesta falsa:</w:t>
            </w:r>
          </w:p>
          <w:p w14:paraId="00000461" w14:textId="77777777" w:rsidR="003A39A1" w:rsidRDefault="00000000">
            <w:pPr>
              <w:widowControl w:val="0"/>
              <w:rPr>
                <w:color w:val="999999"/>
              </w:rPr>
            </w:pPr>
            <w:r>
              <w:rPr>
                <w:color w:val="999999"/>
              </w:rPr>
              <w:t xml:space="preserve">Recuerde que los sistemas de información ayudan a la recolección de datos obtenidos mediante nuestros </w:t>
            </w:r>
            <w:proofErr w:type="spellStart"/>
            <w:r>
              <w:rPr>
                <w:i/>
                <w:color w:val="999999"/>
              </w:rPr>
              <w:t>stakeholders</w:t>
            </w:r>
            <w:proofErr w:type="spellEnd"/>
            <w:r>
              <w:rPr>
                <w:color w:val="999999"/>
              </w:rPr>
              <w:t>, lo cual permitirá una mejora continua en los procesos</w:t>
            </w:r>
          </w:p>
        </w:tc>
        <w:tc>
          <w:tcPr>
            <w:tcW w:w="49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63" w14:textId="77777777" w:rsidR="003A39A1" w:rsidRDefault="00000000">
            <w:pPr>
              <w:widowControl w:val="0"/>
              <w:rPr>
                <w:color w:val="999999"/>
              </w:rPr>
            </w:pPr>
            <w:r>
              <w:rPr>
                <w:noProof/>
                <w:color w:val="999999"/>
              </w:rPr>
              <w:drawing>
                <wp:inline distT="0" distB="0" distL="0" distR="0" wp14:anchorId="7AB8357F" wp14:editId="07E95329">
                  <wp:extent cx="3018790" cy="1697990"/>
                  <wp:effectExtent l="0" t="0" r="0" b="0"/>
                  <wp:docPr id="33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91"/>
                          <a:srcRect/>
                          <a:stretch>
                            <a:fillRect/>
                          </a:stretch>
                        </pic:blipFill>
                        <pic:spPr>
                          <a:xfrm>
                            <a:off x="0" y="0"/>
                            <a:ext cx="3018790" cy="1697990"/>
                          </a:xfrm>
                          <a:prstGeom prst="rect">
                            <a:avLst/>
                          </a:prstGeom>
                          <a:ln/>
                        </pic:spPr>
                      </pic:pic>
                    </a:graphicData>
                  </a:graphic>
                </wp:inline>
              </w:drawing>
            </w:r>
          </w:p>
          <w:p w14:paraId="00000464" w14:textId="77777777" w:rsidR="003A39A1" w:rsidRDefault="00000000">
            <w:pPr>
              <w:widowControl w:val="0"/>
              <w:rPr>
                <w:color w:val="999999"/>
              </w:rPr>
            </w:pPr>
            <w:r>
              <w:rPr>
                <w:b/>
              </w:rPr>
              <w:t>Imagen 10:</w:t>
            </w:r>
            <w:r>
              <w:t xml:space="preserve"> </w:t>
            </w:r>
            <w:hyperlink r:id="rId92">
              <w:r>
                <w:rPr>
                  <w:color w:val="0000FF"/>
                  <w:u w:val="single"/>
                </w:rPr>
                <w:t>https://media.istockphoto.com/photos/smart-female-it-programer-working-on-desktop-computer-in-data-center-picture-id1194430863?s=2048x2048</w:t>
              </w:r>
            </w:hyperlink>
            <w:r>
              <w:rPr>
                <w:color w:val="999999"/>
              </w:rPr>
              <w:t xml:space="preserve"> </w:t>
            </w:r>
          </w:p>
        </w:tc>
      </w:tr>
      <w:tr w:rsidR="003A39A1" w14:paraId="78B17D83" w14:textId="77777777">
        <w:trPr>
          <w:trHeight w:val="420"/>
          <w:jc w:val="center"/>
        </w:trPr>
        <w:tc>
          <w:tcPr>
            <w:tcW w:w="84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65" w14:textId="77777777" w:rsidR="003A39A1" w:rsidRDefault="00000000">
            <w:pPr>
              <w:widowControl w:val="0"/>
              <w:rPr>
                <w:b/>
                <w:color w:val="999999"/>
              </w:rPr>
            </w:pPr>
            <w:r>
              <w:rPr>
                <w:b/>
                <w:color w:val="999999"/>
                <w:highlight w:val="yellow"/>
              </w:rPr>
              <w:t>Verdadero</w:t>
            </w:r>
          </w:p>
        </w:tc>
        <w:tc>
          <w:tcPr>
            <w:tcW w:w="49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67" w14:textId="77777777" w:rsidR="003A39A1" w:rsidRDefault="00000000">
            <w:pPr>
              <w:widowControl w:val="0"/>
              <w:rPr>
                <w:color w:val="999999"/>
              </w:rPr>
            </w:pPr>
            <w:r>
              <w:rPr>
                <w:color w:val="999999"/>
              </w:rPr>
              <w:t>Falso (correcto)</w:t>
            </w:r>
          </w:p>
        </w:tc>
      </w:tr>
      <w:tr w:rsidR="003A39A1" w14:paraId="4C290087" w14:textId="77777777">
        <w:trPr>
          <w:trHeight w:val="420"/>
          <w:jc w:val="center"/>
        </w:trPr>
        <w:tc>
          <w:tcPr>
            <w:tcW w:w="84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68" w14:textId="77777777" w:rsidR="003A39A1" w:rsidRDefault="00000000">
            <w:pPr>
              <w:widowControl w:val="0"/>
              <w:rPr>
                <w:b/>
                <w:color w:val="999999"/>
              </w:rPr>
            </w:pPr>
            <w:r>
              <w:rPr>
                <w:color w:val="999999"/>
              </w:rPr>
              <w:t>Realizar inversiones en tecnologías para lograr estar a la vanguardia de los mercados globales permitirá abrir brechas comerciales a nivel nacional e internacional y con ello aumentar la competitividad.</w:t>
            </w:r>
          </w:p>
          <w:p w14:paraId="00000469" w14:textId="77777777" w:rsidR="003A39A1" w:rsidRDefault="003A39A1">
            <w:pPr>
              <w:widowControl w:val="0"/>
              <w:rPr>
                <w:b/>
                <w:color w:val="999999"/>
              </w:rPr>
            </w:pPr>
          </w:p>
          <w:p w14:paraId="0000046A" w14:textId="77777777" w:rsidR="003A39A1" w:rsidRDefault="00000000">
            <w:pPr>
              <w:widowControl w:val="0"/>
              <w:rPr>
                <w:b/>
                <w:color w:val="999999"/>
              </w:rPr>
            </w:pPr>
            <w:r>
              <w:rPr>
                <w:b/>
                <w:color w:val="999999"/>
              </w:rPr>
              <w:t xml:space="preserve">Retroalimentación respuesta correcta: </w:t>
            </w:r>
          </w:p>
          <w:p w14:paraId="0000046B" w14:textId="77777777" w:rsidR="003A39A1" w:rsidRDefault="00000000">
            <w:pPr>
              <w:widowControl w:val="0"/>
              <w:rPr>
                <w:color w:val="999999"/>
              </w:rPr>
            </w:pPr>
            <w:r>
              <w:rPr>
                <w:color w:val="999999"/>
              </w:rPr>
              <w:t>¡Súper! Una empresa logrará ser competitiva en el mercado cuando decida realizar inversiones tecnológicas que impulse la optimización de los recursos y mejore la productividad.</w:t>
            </w:r>
          </w:p>
          <w:p w14:paraId="0000046C" w14:textId="77777777" w:rsidR="003A39A1" w:rsidRDefault="003A39A1">
            <w:pPr>
              <w:widowControl w:val="0"/>
              <w:rPr>
                <w:b/>
                <w:color w:val="999999"/>
              </w:rPr>
            </w:pPr>
          </w:p>
          <w:p w14:paraId="0000046D" w14:textId="77777777" w:rsidR="003A39A1" w:rsidRDefault="00000000">
            <w:pPr>
              <w:widowControl w:val="0"/>
              <w:rPr>
                <w:b/>
                <w:color w:val="999999"/>
              </w:rPr>
            </w:pPr>
            <w:r>
              <w:rPr>
                <w:b/>
                <w:color w:val="999999"/>
              </w:rPr>
              <w:t>Retroalimentación respuesta falsa:</w:t>
            </w:r>
          </w:p>
          <w:p w14:paraId="0000046E" w14:textId="77777777" w:rsidR="003A39A1" w:rsidRDefault="00000000">
            <w:pPr>
              <w:widowControl w:val="0"/>
              <w:rPr>
                <w:color w:val="999999"/>
              </w:rPr>
            </w:pPr>
            <w:r>
              <w:rPr>
                <w:color w:val="999999"/>
              </w:rPr>
              <w:t>¡Error! Recuerde que una empresa logrará ser competitiva en el mercado cuando decida realizar inversiones tecnológicas que impulse la optimización de los recursos y mejore la productividad.</w:t>
            </w:r>
          </w:p>
        </w:tc>
        <w:tc>
          <w:tcPr>
            <w:tcW w:w="49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70" w14:textId="77777777" w:rsidR="003A39A1" w:rsidRDefault="00000000">
            <w:pPr>
              <w:widowControl w:val="0"/>
              <w:rPr>
                <w:color w:val="999999"/>
              </w:rPr>
            </w:pPr>
            <w:r>
              <w:rPr>
                <w:noProof/>
                <w:color w:val="999999"/>
              </w:rPr>
              <w:drawing>
                <wp:inline distT="0" distB="0" distL="0" distR="0" wp14:anchorId="1D27EF7D" wp14:editId="201B4C9A">
                  <wp:extent cx="3018790" cy="1343005"/>
                  <wp:effectExtent l="0" t="0" r="0" b="0"/>
                  <wp:docPr id="33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93"/>
                          <a:srcRect/>
                          <a:stretch>
                            <a:fillRect/>
                          </a:stretch>
                        </pic:blipFill>
                        <pic:spPr>
                          <a:xfrm>
                            <a:off x="0" y="0"/>
                            <a:ext cx="3018790" cy="1343005"/>
                          </a:xfrm>
                          <a:prstGeom prst="rect">
                            <a:avLst/>
                          </a:prstGeom>
                          <a:ln/>
                        </pic:spPr>
                      </pic:pic>
                    </a:graphicData>
                  </a:graphic>
                </wp:inline>
              </w:drawing>
            </w:r>
          </w:p>
          <w:p w14:paraId="00000471" w14:textId="77777777" w:rsidR="003A39A1" w:rsidRDefault="00000000">
            <w:pPr>
              <w:widowControl w:val="0"/>
              <w:rPr>
                <w:color w:val="999999"/>
              </w:rPr>
            </w:pPr>
            <w:r>
              <w:rPr>
                <w:b/>
              </w:rPr>
              <w:t xml:space="preserve">Imagen 11: </w:t>
            </w:r>
            <w:hyperlink r:id="rId94">
              <w:r>
                <w:rPr>
                  <w:color w:val="0000FF"/>
                  <w:u w:val="single"/>
                </w:rPr>
                <w:t>https://media.istockphoto.com/photos/data-center-picture-id1350722251?s=2048x2048</w:t>
              </w:r>
            </w:hyperlink>
            <w:r>
              <w:rPr>
                <w:color w:val="999999"/>
              </w:rPr>
              <w:t xml:space="preserve"> </w:t>
            </w:r>
          </w:p>
        </w:tc>
      </w:tr>
      <w:tr w:rsidR="003A39A1" w14:paraId="5C061149" w14:textId="77777777">
        <w:trPr>
          <w:trHeight w:val="420"/>
          <w:jc w:val="center"/>
        </w:trPr>
        <w:tc>
          <w:tcPr>
            <w:tcW w:w="845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72" w14:textId="77777777" w:rsidR="003A39A1" w:rsidRDefault="00000000">
            <w:pPr>
              <w:widowControl w:val="0"/>
              <w:rPr>
                <w:b/>
                <w:color w:val="999999"/>
              </w:rPr>
            </w:pPr>
            <w:r>
              <w:rPr>
                <w:b/>
                <w:color w:val="999999"/>
                <w:highlight w:val="yellow"/>
              </w:rPr>
              <w:lastRenderedPageBreak/>
              <w:t>Verdadero</w:t>
            </w:r>
          </w:p>
        </w:tc>
        <w:tc>
          <w:tcPr>
            <w:tcW w:w="49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74" w14:textId="77777777" w:rsidR="003A39A1" w:rsidRDefault="00000000">
            <w:pPr>
              <w:widowControl w:val="0"/>
              <w:rPr>
                <w:color w:val="999999"/>
              </w:rPr>
            </w:pPr>
            <w:r>
              <w:rPr>
                <w:color w:val="999999"/>
              </w:rPr>
              <w:t>Falso (correcto)</w:t>
            </w:r>
          </w:p>
        </w:tc>
      </w:tr>
    </w:tbl>
    <w:p w14:paraId="00000475" w14:textId="77777777" w:rsidR="003A39A1" w:rsidRDefault="003A39A1">
      <w:pPr>
        <w:spacing w:after="120" w:line="240" w:lineRule="auto"/>
        <w:rPr>
          <w:b/>
        </w:rPr>
      </w:pPr>
    </w:p>
    <w:p w14:paraId="00000476" w14:textId="77777777" w:rsidR="003A39A1" w:rsidRDefault="00000000">
      <w:pPr>
        <w:spacing w:after="120" w:line="240" w:lineRule="auto"/>
        <w:rPr>
          <w:b/>
        </w:rPr>
      </w:pPr>
      <w:r>
        <w:rPr>
          <w:b/>
        </w:rPr>
        <w:t>MATERIAL COMPLEMENTARIO</w:t>
      </w:r>
    </w:p>
    <w:p w14:paraId="00000477" w14:textId="77777777" w:rsidR="003A39A1" w:rsidRDefault="003A39A1">
      <w:pPr>
        <w:spacing w:after="120" w:line="240" w:lineRule="auto"/>
      </w:pPr>
    </w:p>
    <w:tbl>
      <w:tblPr>
        <w:tblStyle w:val="afffffffff0"/>
        <w:tblW w:w="13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405"/>
        <w:gridCol w:w="4992"/>
        <w:gridCol w:w="2718"/>
      </w:tblGrid>
      <w:tr w:rsidR="003A39A1" w14:paraId="6FD1F9FA" w14:textId="77777777">
        <w:trPr>
          <w:trHeight w:val="580"/>
        </w:trPr>
        <w:tc>
          <w:tcPr>
            <w:tcW w:w="2310" w:type="dxa"/>
            <w:shd w:val="clear" w:color="auto" w:fill="CFE2F3"/>
            <w:tcMar>
              <w:top w:w="100" w:type="dxa"/>
              <w:left w:w="100" w:type="dxa"/>
              <w:bottom w:w="100" w:type="dxa"/>
              <w:right w:w="100" w:type="dxa"/>
            </w:tcMar>
          </w:tcPr>
          <w:p w14:paraId="00000478" w14:textId="77777777" w:rsidR="003A39A1" w:rsidRDefault="00000000">
            <w:pPr>
              <w:widowControl w:val="0"/>
              <w:pBdr>
                <w:top w:val="nil"/>
                <w:left w:val="nil"/>
                <w:bottom w:val="nil"/>
                <w:right w:val="nil"/>
                <w:between w:val="nil"/>
              </w:pBdr>
              <w:spacing w:after="120"/>
            </w:pPr>
            <w:r>
              <w:t>Tipo de recurso</w:t>
            </w:r>
          </w:p>
        </w:tc>
        <w:tc>
          <w:tcPr>
            <w:tcW w:w="11115" w:type="dxa"/>
            <w:gridSpan w:val="3"/>
            <w:shd w:val="clear" w:color="auto" w:fill="CFE2F3"/>
            <w:tcMar>
              <w:top w:w="100" w:type="dxa"/>
              <w:left w:w="100" w:type="dxa"/>
              <w:bottom w:w="100" w:type="dxa"/>
              <w:right w:w="100" w:type="dxa"/>
            </w:tcMar>
          </w:tcPr>
          <w:p w14:paraId="00000479" w14:textId="77777777" w:rsidR="003A39A1" w:rsidRDefault="00000000">
            <w:pPr>
              <w:pStyle w:val="Ttulo"/>
              <w:widowControl w:val="0"/>
              <w:spacing w:after="120"/>
              <w:jc w:val="center"/>
              <w:rPr>
                <w:sz w:val="22"/>
                <w:szCs w:val="22"/>
              </w:rPr>
            </w:pPr>
            <w:bookmarkStart w:id="14" w:name="_heading=h.3rdcrjn" w:colFirst="0" w:colLast="0"/>
            <w:bookmarkEnd w:id="14"/>
            <w:r>
              <w:rPr>
                <w:sz w:val="22"/>
                <w:szCs w:val="22"/>
              </w:rPr>
              <w:t>Material complementario</w:t>
            </w:r>
          </w:p>
        </w:tc>
      </w:tr>
      <w:tr w:rsidR="003A39A1" w14:paraId="656FF191" w14:textId="77777777">
        <w:tc>
          <w:tcPr>
            <w:tcW w:w="2310" w:type="dxa"/>
            <w:shd w:val="clear" w:color="auto" w:fill="auto"/>
            <w:tcMar>
              <w:top w:w="100" w:type="dxa"/>
              <w:left w:w="100" w:type="dxa"/>
              <w:bottom w:w="100" w:type="dxa"/>
              <w:right w:w="100" w:type="dxa"/>
            </w:tcMar>
          </w:tcPr>
          <w:p w14:paraId="0000047C" w14:textId="77777777" w:rsidR="003A39A1" w:rsidRDefault="00000000">
            <w:pPr>
              <w:widowControl w:val="0"/>
              <w:pBdr>
                <w:top w:val="nil"/>
                <w:left w:val="nil"/>
                <w:bottom w:val="nil"/>
                <w:right w:val="nil"/>
                <w:between w:val="nil"/>
              </w:pBdr>
              <w:spacing w:after="120"/>
              <w:jc w:val="center"/>
            </w:pPr>
            <w:r>
              <w:t>Tema</w:t>
            </w:r>
          </w:p>
        </w:tc>
        <w:tc>
          <w:tcPr>
            <w:tcW w:w="3405" w:type="dxa"/>
            <w:shd w:val="clear" w:color="auto" w:fill="auto"/>
            <w:tcMar>
              <w:top w:w="100" w:type="dxa"/>
              <w:left w:w="100" w:type="dxa"/>
              <w:bottom w:w="100" w:type="dxa"/>
              <w:right w:w="100" w:type="dxa"/>
            </w:tcMar>
          </w:tcPr>
          <w:p w14:paraId="0000047D" w14:textId="77777777" w:rsidR="003A39A1" w:rsidRDefault="00000000">
            <w:pPr>
              <w:widowControl w:val="0"/>
              <w:pBdr>
                <w:top w:val="nil"/>
                <w:left w:val="nil"/>
                <w:bottom w:val="nil"/>
                <w:right w:val="nil"/>
                <w:between w:val="nil"/>
              </w:pBdr>
              <w:spacing w:after="120"/>
              <w:jc w:val="center"/>
            </w:pPr>
            <w:r>
              <w:t>Referencia APA del material</w:t>
            </w:r>
          </w:p>
        </w:tc>
        <w:tc>
          <w:tcPr>
            <w:tcW w:w="4992" w:type="dxa"/>
            <w:shd w:val="clear" w:color="auto" w:fill="auto"/>
            <w:tcMar>
              <w:top w:w="100" w:type="dxa"/>
              <w:left w:w="100" w:type="dxa"/>
              <w:bottom w:w="100" w:type="dxa"/>
              <w:right w:w="100" w:type="dxa"/>
            </w:tcMar>
          </w:tcPr>
          <w:p w14:paraId="0000047E" w14:textId="77777777" w:rsidR="003A39A1" w:rsidRDefault="00000000">
            <w:pPr>
              <w:widowControl w:val="0"/>
              <w:pBdr>
                <w:top w:val="nil"/>
                <w:left w:val="nil"/>
                <w:bottom w:val="nil"/>
                <w:right w:val="nil"/>
                <w:between w:val="nil"/>
              </w:pBdr>
              <w:spacing w:after="120"/>
              <w:jc w:val="center"/>
            </w:pPr>
            <w:r>
              <w:t>tipo</w:t>
            </w:r>
          </w:p>
        </w:tc>
        <w:tc>
          <w:tcPr>
            <w:tcW w:w="2718" w:type="dxa"/>
            <w:shd w:val="clear" w:color="auto" w:fill="auto"/>
            <w:tcMar>
              <w:top w:w="100" w:type="dxa"/>
              <w:left w:w="100" w:type="dxa"/>
              <w:bottom w:w="100" w:type="dxa"/>
              <w:right w:w="100" w:type="dxa"/>
            </w:tcMar>
          </w:tcPr>
          <w:p w14:paraId="0000047F" w14:textId="77777777" w:rsidR="003A39A1" w:rsidRDefault="00000000">
            <w:pPr>
              <w:widowControl w:val="0"/>
              <w:pBdr>
                <w:top w:val="nil"/>
                <w:left w:val="nil"/>
                <w:bottom w:val="nil"/>
                <w:right w:val="nil"/>
                <w:between w:val="nil"/>
              </w:pBdr>
              <w:spacing w:after="120"/>
              <w:jc w:val="center"/>
            </w:pPr>
            <w:r>
              <w:t>Enlace</w:t>
            </w:r>
          </w:p>
        </w:tc>
      </w:tr>
      <w:tr w:rsidR="003A39A1" w14:paraId="12932A5C" w14:textId="77777777">
        <w:tc>
          <w:tcPr>
            <w:tcW w:w="2310" w:type="dxa"/>
            <w:shd w:val="clear" w:color="auto" w:fill="auto"/>
            <w:tcMar>
              <w:top w:w="100" w:type="dxa"/>
              <w:left w:w="100" w:type="dxa"/>
              <w:bottom w:w="100" w:type="dxa"/>
              <w:right w:w="100" w:type="dxa"/>
            </w:tcMar>
          </w:tcPr>
          <w:p w14:paraId="00000480" w14:textId="77777777" w:rsidR="003A39A1" w:rsidRPr="00AA5B98" w:rsidRDefault="00000000">
            <w:pPr>
              <w:widowControl w:val="0"/>
              <w:pBdr>
                <w:top w:val="nil"/>
                <w:left w:val="nil"/>
                <w:bottom w:val="nil"/>
                <w:right w:val="nil"/>
                <w:between w:val="nil"/>
              </w:pBdr>
              <w:spacing w:after="120"/>
            </w:pPr>
            <w:r w:rsidRPr="00AA5B98">
              <w:t>Inventarios</w:t>
            </w:r>
          </w:p>
        </w:tc>
        <w:tc>
          <w:tcPr>
            <w:tcW w:w="3405" w:type="dxa"/>
            <w:shd w:val="clear" w:color="auto" w:fill="auto"/>
            <w:tcMar>
              <w:top w:w="100" w:type="dxa"/>
              <w:left w:w="100" w:type="dxa"/>
              <w:bottom w:w="100" w:type="dxa"/>
              <w:right w:w="100" w:type="dxa"/>
            </w:tcMar>
          </w:tcPr>
          <w:p w14:paraId="00000481" w14:textId="77777777" w:rsidR="003A39A1" w:rsidRPr="00AA5B98" w:rsidRDefault="00000000">
            <w:pPr>
              <w:widowControl w:val="0"/>
              <w:pBdr>
                <w:top w:val="nil"/>
                <w:left w:val="nil"/>
                <w:bottom w:val="nil"/>
                <w:right w:val="nil"/>
                <w:between w:val="nil"/>
              </w:pBdr>
              <w:spacing w:after="120"/>
            </w:pPr>
            <w:r w:rsidRPr="00AA5B98">
              <w:rPr>
                <w:sz w:val="20"/>
                <w:szCs w:val="20"/>
                <w:highlight w:val="white"/>
              </w:rPr>
              <w:t>Vidal Holguín, C. J. (2010). </w:t>
            </w:r>
            <w:r w:rsidRPr="00AA5B98">
              <w:rPr>
                <w:i/>
                <w:sz w:val="20"/>
                <w:szCs w:val="20"/>
                <w:highlight w:val="white"/>
              </w:rPr>
              <w:t>Fundamentos de control y gestión de inventarios</w:t>
            </w:r>
            <w:r w:rsidRPr="00AA5B98">
              <w:rPr>
                <w:sz w:val="20"/>
                <w:szCs w:val="20"/>
                <w:highlight w:val="white"/>
              </w:rPr>
              <w:t>. Programa Editorial UNIVALLE.</w:t>
            </w:r>
          </w:p>
        </w:tc>
        <w:tc>
          <w:tcPr>
            <w:tcW w:w="4992" w:type="dxa"/>
            <w:shd w:val="clear" w:color="auto" w:fill="auto"/>
            <w:tcMar>
              <w:top w:w="100" w:type="dxa"/>
              <w:left w:w="100" w:type="dxa"/>
              <w:bottom w:w="100" w:type="dxa"/>
              <w:right w:w="100" w:type="dxa"/>
            </w:tcMar>
          </w:tcPr>
          <w:p w14:paraId="00000482" w14:textId="77777777" w:rsidR="003A39A1" w:rsidRDefault="00000000">
            <w:pPr>
              <w:widowControl w:val="0"/>
              <w:pBdr>
                <w:top w:val="nil"/>
                <w:left w:val="nil"/>
                <w:bottom w:val="nil"/>
                <w:right w:val="nil"/>
                <w:between w:val="nil"/>
              </w:pBdr>
              <w:spacing w:after="120"/>
              <w:rPr>
                <w:color w:val="B7B7B7"/>
              </w:rPr>
            </w:pPr>
            <w:r>
              <w:rPr>
                <w:sz w:val="20"/>
                <w:szCs w:val="20"/>
              </w:rPr>
              <w:t>Libro</w:t>
            </w:r>
          </w:p>
        </w:tc>
        <w:tc>
          <w:tcPr>
            <w:tcW w:w="2718" w:type="dxa"/>
            <w:shd w:val="clear" w:color="auto" w:fill="auto"/>
            <w:tcMar>
              <w:top w:w="100" w:type="dxa"/>
              <w:left w:w="100" w:type="dxa"/>
              <w:bottom w:w="100" w:type="dxa"/>
              <w:right w:w="100" w:type="dxa"/>
            </w:tcMar>
          </w:tcPr>
          <w:p w14:paraId="00000483" w14:textId="77777777" w:rsidR="003A39A1" w:rsidRDefault="00000000">
            <w:pPr>
              <w:widowControl w:val="0"/>
              <w:pBdr>
                <w:top w:val="nil"/>
                <w:left w:val="nil"/>
                <w:bottom w:val="nil"/>
                <w:right w:val="nil"/>
                <w:between w:val="nil"/>
              </w:pBdr>
              <w:spacing w:after="120"/>
              <w:rPr>
                <w:color w:val="B7B7B7"/>
              </w:rPr>
            </w:pPr>
            <w:hyperlink r:id="rId95">
              <w:r>
                <w:rPr>
                  <w:color w:val="0000FF"/>
                  <w:u w:val="single"/>
                </w:rPr>
                <w:t>https://books.google.es/books?hl=es&amp;lr=&amp;id=IRPmDwAAQBAJ&amp;oi=fnd&amp;pg=PA11&amp;dq=gesti%C3%B3n+de+inventarios&amp;ots=jzfHxLumMN&amp;sig=ZWfCP8jcJGf-PVIoZxUklt22SAE</w:t>
              </w:r>
            </w:hyperlink>
            <w:r>
              <w:rPr>
                <w:color w:val="B7B7B7"/>
              </w:rPr>
              <w:t xml:space="preserve"> </w:t>
            </w:r>
          </w:p>
        </w:tc>
      </w:tr>
      <w:tr w:rsidR="003A39A1" w14:paraId="32CCC75E" w14:textId="77777777">
        <w:tc>
          <w:tcPr>
            <w:tcW w:w="2310" w:type="dxa"/>
            <w:shd w:val="clear" w:color="auto" w:fill="auto"/>
            <w:tcMar>
              <w:top w:w="100" w:type="dxa"/>
              <w:left w:w="100" w:type="dxa"/>
              <w:bottom w:w="100" w:type="dxa"/>
              <w:right w:w="100" w:type="dxa"/>
            </w:tcMar>
          </w:tcPr>
          <w:p w14:paraId="00000484" w14:textId="77777777" w:rsidR="003A39A1" w:rsidRPr="00AA5B98" w:rsidRDefault="00000000">
            <w:pPr>
              <w:widowControl w:val="0"/>
              <w:spacing w:after="120"/>
            </w:pPr>
            <w:r w:rsidRPr="00AA5B98">
              <w:t>Inventarios</w:t>
            </w:r>
          </w:p>
        </w:tc>
        <w:tc>
          <w:tcPr>
            <w:tcW w:w="3405" w:type="dxa"/>
            <w:shd w:val="clear" w:color="auto" w:fill="auto"/>
            <w:tcMar>
              <w:top w:w="100" w:type="dxa"/>
              <w:left w:w="100" w:type="dxa"/>
              <w:bottom w:w="100" w:type="dxa"/>
              <w:right w:w="100" w:type="dxa"/>
            </w:tcMar>
          </w:tcPr>
          <w:p w14:paraId="00000485" w14:textId="77777777" w:rsidR="003A39A1" w:rsidRPr="00AA5B98" w:rsidRDefault="00000000">
            <w:pPr>
              <w:widowControl w:val="0"/>
              <w:spacing w:after="120"/>
            </w:pPr>
            <w:r w:rsidRPr="00AA5B98">
              <w:rPr>
                <w:sz w:val="20"/>
                <w:szCs w:val="20"/>
              </w:rPr>
              <w:t>Juárez, A. C., Zúñiga, C. A., Flores, J. L. M., &amp; Partida, D. S. (2018). Gestión de políticas de inventario en el almacenamiento de materiales de acero para la construcción. </w:t>
            </w:r>
            <w:r w:rsidRPr="00AA5B98">
              <w:rPr>
                <w:i/>
                <w:sz w:val="20"/>
                <w:szCs w:val="20"/>
              </w:rPr>
              <w:t>Revista Ingeniería Industrial, 17</w:t>
            </w:r>
            <w:r w:rsidRPr="00AA5B98">
              <w:rPr>
                <w:sz w:val="20"/>
                <w:szCs w:val="20"/>
              </w:rPr>
              <w:t>(1), p. 5-22.</w:t>
            </w:r>
          </w:p>
        </w:tc>
        <w:tc>
          <w:tcPr>
            <w:tcW w:w="4992" w:type="dxa"/>
            <w:shd w:val="clear" w:color="auto" w:fill="auto"/>
            <w:tcMar>
              <w:top w:w="100" w:type="dxa"/>
              <w:left w:w="100" w:type="dxa"/>
              <w:bottom w:w="100" w:type="dxa"/>
              <w:right w:w="100" w:type="dxa"/>
            </w:tcMar>
          </w:tcPr>
          <w:p w14:paraId="00000486" w14:textId="77777777" w:rsidR="003A39A1" w:rsidRDefault="00000000">
            <w:pPr>
              <w:widowControl w:val="0"/>
              <w:spacing w:after="120"/>
              <w:rPr>
                <w:color w:val="B7B7B7"/>
              </w:rPr>
            </w:pPr>
            <w:r>
              <w:rPr>
                <w:sz w:val="20"/>
                <w:szCs w:val="20"/>
              </w:rPr>
              <w:t>PDF</w:t>
            </w:r>
          </w:p>
        </w:tc>
        <w:tc>
          <w:tcPr>
            <w:tcW w:w="2718" w:type="dxa"/>
            <w:shd w:val="clear" w:color="auto" w:fill="auto"/>
            <w:tcMar>
              <w:top w:w="100" w:type="dxa"/>
              <w:left w:w="100" w:type="dxa"/>
              <w:bottom w:w="100" w:type="dxa"/>
              <w:right w:w="100" w:type="dxa"/>
            </w:tcMar>
          </w:tcPr>
          <w:p w14:paraId="00000487" w14:textId="77777777" w:rsidR="003A39A1" w:rsidRDefault="00000000">
            <w:pPr>
              <w:widowControl w:val="0"/>
              <w:spacing w:after="120"/>
              <w:rPr>
                <w:color w:val="B7B7B7"/>
              </w:rPr>
            </w:pPr>
            <w:hyperlink r:id="rId96">
              <w:r>
                <w:rPr>
                  <w:color w:val="0000FF"/>
                  <w:sz w:val="20"/>
                  <w:szCs w:val="20"/>
                  <w:u w:val="single"/>
                </w:rPr>
                <w:t>https://dialnet.unirioja.es/servlet/articulo?codigo=7047360</w:t>
              </w:r>
            </w:hyperlink>
            <w:r>
              <w:rPr>
                <w:sz w:val="20"/>
                <w:szCs w:val="20"/>
              </w:rPr>
              <w:t xml:space="preserve"> </w:t>
            </w:r>
          </w:p>
        </w:tc>
      </w:tr>
      <w:tr w:rsidR="003A39A1" w14:paraId="7509209C" w14:textId="77777777">
        <w:tc>
          <w:tcPr>
            <w:tcW w:w="2310" w:type="dxa"/>
            <w:shd w:val="clear" w:color="auto" w:fill="auto"/>
            <w:tcMar>
              <w:top w:w="100" w:type="dxa"/>
              <w:left w:w="100" w:type="dxa"/>
              <w:bottom w:w="100" w:type="dxa"/>
              <w:right w:w="100" w:type="dxa"/>
            </w:tcMar>
          </w:tcPr>
          <w:p w14:paraId="00000488" w14:textId="77777777" w:rsidR="003A39A1" w:rsidRPr="00AA5B98" w:rsidRDefault="00000000">
            <w:pPr>
              <w:widowControl w:val="0"/>
              <w:spacing w:after="120"/>
            </w:pPr>
            <w:r w:rsidRPr="00AA5B98">
              <w:t>Inventarios</w:t>
            </w:r>
          </w:p>
        </w:tc>
        <w:tc>
          <w:tcPr>
            <w:tcW w:w="3405" w:type="dxa"/>
            <w:shd w:val="clear" w:color="auto" w:fill="auto"/>
            <w:tcMar>
              <w:top w:w="100" w:type="dxa"/>
              <w:left w:w="100" w:type="dxa"/>
              <w:bottom w:w="100" w:type="dxa"/>
              <w:right w:w="100" w:type="dxa"/>
            </w:tcMar>
          </w:tcPr>
          <w:p w14:paraId="00000489" w14:textId="77777777" w:rsidR="003A39A1" w:rsidRPr="00AA5B98" w:rsidRDefault="00000000">
            <w:pPr>
              <w:widowControl w:val="0"/>
              <w:spacing w:after="120"/>
            </w:pPr>
            <w:r w:rsidRPr="00AA5B98">
              <w:rPr>
                <w:sz w:val="20"/>
                <w:szCs w:val="20"/>
              </w:rPr>
              <w:t xml:space="preserve">Contabilidad, N. I. (2013). </w:t>
            </w:r>
            <w:r w:rsidRPr="00AA5B98">
              <w:rPr>
                <w:i/>
                <w:sz w:val="20"/>
                <w:szCs w:val="20"/>
              </w:rPr>
              <w:t>NIC 2</w:t>
            </w:r>
            <w:r w:rsidRPr="00AA5B98">
              <w:rPr>
                <w:sz w:val="20"/>
                <w:szCs w:val="20"/>
              </w:rPr>
              <w:t xml:space="preserve"> </w:t>
            </w:r>
            <w:r w:rsidRPr="00AA5B98">
              <w:rPr>
                <w:i/>
                <w:sz w:val="20"/>
                <w:szCs w:val="20"/>
              </w:rPr>
              <w:t>Inventarios</w:t>
            </w:r>
            <w:r w:rsidRPr="00AA5B98">
              <w:rPr>
                <w:sz w:val="20"/>
                <w:szCs w:val="20"/>
              </w:rPr>
              <w:t>. NIC 2 Inventarios.</w:t>
            </w:r>
          </w:p>
        </w:tc>
        <w:tc>
          <w:tcPr>
            <w:tcW w:w="4992" w:type="dxa"/>
            <w:shd w:val="clear" w:color="auto" w:fill="auto"/>
            <w:tcMar>
              <w:top w:w="100" w:type="dxa"/>
              <w:left w:w="100" w:type="dxa"/>
              <w:bottom w:w="100" w:type="dxa"/>
              <w:right w:w="100" w:type="dxa"/>
            </w:tcMar>
          </w:tcPr>
          <w:p w14:paraId="0000048A" w14:textId="77777777" w:rsidR="003A39A1" w:rsidRDefault="00000000">
            <w:pPr>
              <w:widowControl w:val="0"/>
              <w:spacing w:after="120"/>
              <w:rPr>
                <w:color w:val="B7B7B7"/>
              </w:rPr>
            </w:pPr>
            <w:r>
              <w:rPr>
                <w:sz w:val="20"/>
                <w:szCs w:val="20"/>
              </w:rPr>
              <w:t>PDF</w:t>
            </w:r>
          </w:p>
        </w:tc>
        <w:tc>
          <w:tcPr>
            <w:tcW w:w="2718" w:type="dxa"/>
            <w:shd w:val="clear" w:color="auto" w:fill="auto"/>
            <w:tcMar>
              <w:top w:w="100" w:type="dxa"/>
              <w:left w:w="100" w:type="dxa"/>
              <w:bottom w:w="100" w:type="dxa"/>
              <w:right w:w="100" w:type="dxa"/>
            </w:tcMar>
          </w:tcPr>
          <w:p w14:paraId="0000048B" w14:textId="77777777" w:rsidR="003A39A1" w:rsidRDefault="00000000">
            <w:pPr>
              <w:widowControl w:val="0"/>
              <w:spacing w:after="120"/>
              <w:rPr>
                <w:color w:val="B7B7B7"/>
              </w:rPr>
            </w:pPr>
            <w:hyperlink r:id="rId97">
              <w:r>
                <w:rPr>
                  <w:color w:val="0000FF"/>
                  <w:sz w:val="20"/>
                  <w:szCs w:val="20"/>
                  <w:u w:val="single"/>
                </w:rPr>
                <w:t>https://asesorateenbolivia.com/media/anexos/2019/09/01/13_Norma_Contable_N</w:t>
              </w:r>
              <w:r>
                <w:rPr>
                  <w:color w:val="0000FF"/>
                  <w:sz w:val="20"/>
                  <w:szCs w:val="20"/>
                  <w:u w:val="single"/>
                </w:rPr>
                <w:lastRenderedPageBreak/>
                <w:t>C_2.pdf</w:t>
              </w:r>
            </w:hyperlink>
            <w:r>
              <w:rPr>
                <w:sz w:val="20"/>
                <w:szCs w:val="20"/>
              </w:rPr>
              <w:t xml:space="preserve"> </w:t>
            </w:r>
          </w:p>
        </w:tc>
      </w:tr>
    </w:tbl>
    <w:p w14:paraId="0000048C" w14:textId="77777777" w:rsidR="003A39A1" w:rsidRDefault="003A39A1">
      <w:bookmarkStart w:id="15" w:name="_heading=h.26in1rg" w:colFirst="0" w:colLast="0"/>
      <w:bookmarkEnd w:id="15"/>
    </w:p>
    <w:p w14:paraId="0000048D" w14:textId="77777777" w:rsidR="003A39A1" w:rsidRDefault="003A39A1"/>
    <w:p w14:paraId="0000048E" w14:textId="77777777" w:rsidR="003A39A1" w:rsidRDefault="00000000">
      <w:pPr>
        <w:spacing w:after="120" w:line="240" w:lineRule="auto"/>
        <w:rPr>
          <w:b/>
        </w:rPr>
      </w:pPr>
      <w:r>
        <w:rPr>
          <w:b/>
        </w:rPr>
        <w:t>GLOSARIO</w:t>
      </w:r>
    </w:p>
    <w:p w14:paraId="0000048F" w14:textId="77777777" w:rsidR="003A39A1" w:rsidRDefault="003A39A1">
      <w:pPr>
        <w:spacing w:after="120" w:line="240" w:lineRule="auto"/>
        <w:rPr>
          <w:b/>
        </w:rPr>
      </w:pPr>
    </w:p>
    <w:tbl>
      <w:tblPr>
        <w:tblStyle w:val="afffffffff1"/>
        <w:tblW w:w="13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1490"/>
      </w:tblGrid>
      <w:tr w:rsidR="003A39A1" w14:paraId="7A34FB1A" w14:textId="77777777">
        <w:trPr>
          <w:trHeight w:val="630"/>
        </w:trPr>
        <w:tc>
          <w:tcPr>
            <w:tcW w:w="1935" w:type="dxa"/>
            <w:shd w:val="clear" w:color="auto" w:fill="C9DAF8"/>
            <w:tcMar>
              <w:top w:w="100" w:type="dxa"/>
              <w:left w:w="100" w:type="dxa"/>
              <w:bottom w:w="100" w:type="dxa"/>
              <w:right w:w="100" w:type="dxa"/>
            </w:tcMar>
          </w:tcPr>
          <w:p w14:paraId="00000490" w14:textId="77777777" w:rsidR="003A39A1" w:rsidRDefault="00000000">
            <w:pPr>
              <w:widowControl w:val="0"/>
              <w:pBdr>
                <w:top w:val="nil"/>
                <w:left w:val="nil"/>
                <w:bottom w:val="nil"/>
                <w:right w:val="nil"/>
                <w:between w:val="nil"/>
              </w:pBdr>
              <w:spacing w:after="120"/>
              <w:rPr>
                <w:b/>
              </w:rPr>
            </w:pPr>
            <w:r>
              <w:rPr>
                <w:b/>
              </w:rPr>
              <w:t>Tipo de recurso</w:t>
            </w:r>
          </w:p>
        </w:tc>
        <w:tc>
          <w:tcPr>
            <w:tcW w:w="11490" w:type="dxa"/>
            <w:shd w:val="clear" w:color="auto" w:fill="C9DAF8"/>
            <w:tcMar>
              <w:top w:w="100" w:type="dxa"/>
              <w:left w:w="100" w:type="dxa"/>
              <w:bottom w:w="100" w:type="dxa"/>
              <w:right w:w="100" w:type="dxa"/>
            </w:tcMar>
          </w:tcPr>
          <w:p w14:paraId="00000491" w14:textId="77777777" w:rsidR="003A39A1" w:rsidRDefault="00000000">
            <w:pPr>
              <w:pStyle w:val="Ttulo"/>
              <w:spacing w:after="120"/>
              <w:jc w:val="center"/>
              <w:rPr>
                <w:sz w:val="22"/>
                <w:szCs w:val="22"/>
              </w:rPr>
            </w:pPr>
            <w:bookmarkStart w:id="16" w:name="_heading=h.lnxbz9" w:colFirst="0" w:colLast="0"/>
            <w:bookmarkEnd w:id="16"/>
            <w:r>
              <w:rPr>
                <w:sz w:val="22"/>
                <w:szCs w:val="22"/>
              </w:rPr>
              <w:t>Glosario</w:t>
            </w:r>
          </w:p>
        </w:tc>
      </w:tr>
      <w:tr w:rsidR="003A39A1" w14:paraId="5D920D27" w14:textId="77777777">
        <w:tc>
          <w:tcPr>
            <w:tcW w:w="1935" w:type="dxa"/>
            <w:shd w:val="clear" w:color="auto" w:fill="auto"/>
            <w:tcMar>
              <w:top w:w="100" w:type="dxa"/>
              <w:left w:w="100" w:type="dxa"/>
              <w:bottom w:w="100" w:type="dxa"/>
              <w:right w:w="100" w:type="dxa"/>
            </w:tcMar>
          </w:tcPr>
          <w:p w14:paraId="00000492" w14:textId="77777777" w:rsidR="003A39A1" w:rsidRDefault="00000000">
            <w:pPr>
              <w:widowControl w:val="0"/>
              <w:spacing w:after="120"/>
              <w:rPr>
                <w:color w:val="B7B7B7"/>
              </w:rPr>
            </w:pPr>
            <w:r>
              <w:t>Costo:</w:t>
            </w:r>
          </w:p>
        </w:tc>
        <w:tc>
          <w:tcPr>
            <w:tcW w:w="11490" w:type="dxa"/>
            <w:shd w:val="clear" w:color="auto" w:fill="auto"/>
            <w:tcMar>
              <w:top w:w="100" w:type="dxa"/>
              <w:left w:w="100" w:type="dxa"/>
              <w:bottom w:w="100" w:type="dxa"/>
              <w:right w:w="100" w:type="dxa"/>
            </w:tcMar>
          </w:tcPr>
          <w:p w14:paraId="00000493" w14:textId="77777777" w:rsidR="003A39A1" w:rsidRDefault="00000000">
            <w:pPr>
              <w:widowControl w:val="0"/>
              <w:spacing w:after="120"/>
              <w:rPr>
                <w:color w:val="B7B7B7"/>
              </w:rPr>
            </w:pPr>
            <w:r>
              <w:t>el costo de producción (o costo de operación) es el </w:t>
            </w:r>
            <w:hyperlink r:id="rId98">
              <w:r>
                <w:rPr>
                  <w:color w:val="000000"/>
                </w:rPr>
                <w:t>gasto</w:t>
              </w:r>
            </w:hyperlink>
            <w:hyperlink r:id="rId99">
              <w:r>
                <w:rPr>
                  <w:color w:val="0000FF"/>
                  <w:u w:val="single"/>
                </w:rPr>
                <w:t> </w:t>
              </w:r>
            </w:hyperlink>
            <w:r>
              <w:t>necesario para fabricar un bien o para generar un servicio. (Arias E. R., 2020)</w:t>
            </w:r>
          </w:p>
        </w:tc>
      </w:tr>
      <w:tr w:rsidR="003A39A1" w14:paraId="470F82FC" w14:textId="77777777">
        <w:tc>
          <w:tcPr>
            <w:tcW w:w="1935" w:type="dxa"/>
            <w:shd w:val="clear" w:color="auto" w:fill="auto"/>
            <w:tcMar>
              <w:top w:w="100" w:type="dxa"/>
              <w:left w:w="100" w:type="dxa"/>
              <w:bottom w:w="100" w:type="dxa"/>
              <w:right w:w="100" w:type="dxa"/>
            </w:tcMar>
          </w:tcPr>
          <w:p w14:paraId="00000494" w14:textId="77777777" w:rsidR="003A39A1" w:rsidRDefault="00000000">
            <w:pPr>
              <w:widowControl w:val="0"/>
              <w:spacing w:after="120"/>
              <w:rPr>
                <w:color w:val="B7B7B7"/>
              </w:rPr>
            </w:pPr>
            <w:r>
              <w:t>Competitividad:</w:t>
            </w:r>
          </w:p>
        </w:tc>
        <w:tc>
          <w:tcPr>
            <w:tcW w:w="11490" w:type="dxa"/>
            <w:shd w:val="clear" w:color="auto" w:fill="auto"/>
            <w:tcMar>
              <w:top w:w="100" w:type="dxa"/>
              <w:left w:w="100" w:type="dxa"/>
              <w:bottom w:w="100" w:type="dxa"/>
              <w:right w:w="100" w:type="dxa"/>
            </w:tcMar>
          </w:tcPr>
          <w:p w14:paraId="00000495" w14:textId="77777777" w:rsidR="003A39A1" w:rsidRDefault="00000000">
            <w:pPr>
              <w:widowControl w:val="0"/>
              <w:spacing w:after="120"/>
              <w:rPr>
                <w:color w:val="B7B7B7"/>
              </w:rPr>
            </w:pPr>
            <w:r>
              <w:t>La capacidad de una persona u organización para desarrollar ventajas competitivas con respecto a sus competidores (Roldán, Economipedia, 2016).</w:t>
            </w:r>
          </w:p>
        </w:tc>
      </w:tr>
      <w:tr w:rsidR="003A39A1" w14:paraId="3920D404" w14:textId="77777777">
        <w:tc>
          <w:tcPr>
            <w:tcW w:w="1935" w:type="dxa"/>
            <w:shd w:val="clear" w:color="auto" w:fill="auto"/>
            <w:tcMar>
              <w:top w:w="100" w:type="dxa"/>
              <w:left w:w="100" w:type="dxa"/>
              <w:bottom w:w="100" w:type="dxa"/>
              <w:right w:w="100" w:type="dxa"/>
            </w:tcMar>
          </w:tcPr>
          <w:p w14:paraId="00000496" w14:textId="77777777" w:rsidR="003A39A1" w:rsidRDefault="00000000">
            <w:pPr>
              <w:widowControl w:val="0"/>
              <w:spacing w:after="120"/>
              <w:rPr>
                <w:color w:val="B7B7B7"/>
              </w:rPr>
            </w:pPr>
            <w:r>
              <w:t>Control:</w:t>
            </w:r>
          </w:p>
        </w:tc>
        <w:tc>
          <w:tcPr>
            <w:tcW w:w="11490" w:type="dxa"/>
            <w:shd w:val="clear" w:color="auto" w:fill="auto"/>
            <w:tcMar>
              <w:top w:w="100" w:type="dxa"/>
              <w:left w:w="100" w:type="dxa"/>
              <w:bottom w:w="100" w:type="dxa"/>
              <w:right w:w="100" w:type="dxa"/>
            </w:tcMar>
          </w:tcPr>
          <w:p w14:paraId="00000497" w14:textId="77777777" w:rsidR="003A39A1" w:rsidRDefault="00000000">
            <w:pPr>
              <w:widowControl w:val="0"/>
              <w:spacing w:after="120"/>
              <w:rPr>
                <w:color w:val="B7B7B7"/>
              </w:rPr>
            </w:pPr>
            <w:r>
              <w:t>Etapa de la gestión administrativa que se refiere a la evaluación de procesos y del rendimiento administrativo, así como de la identificación de desviaciones y posibles anomalías. (Galán, 2021).</w:t>
            </w:r>
          </w:p>
        </w:tc>
      </w:tr>
      <w:tr w:rsidR="003A39A1" w14:paraId="3B726875" w14:textId="77777777">
        <w:tc>
          <w:tcPr>
            <w:tcW w:w="1935" w:type="dxa"/>
            <w:shd w:val="clear" w:color="auto" w:fill="auto"/>
            <w:tcMar>
              <w:top w:w="100" w:type="dxa"/>
              <w:left w:w="100" w:type="dxa"/>
              <w:bottom w:w="100" w:type="dxa"/>
              <w:right w:w="100" w:type="dxa"/>
            </w:tcMar>
          </w:tcPr>
          <w:p w14:paraId="00000498" w14:textId="77777777" w:rsidR="003A39A1" w:rsidRDefault="00000000">
            <w:pPr>
              <w:widowControl w:val="0"/>
              <w:spacing w:after="120"/>
              <w:rPr>
                <w:color w:val="B7B7B7"/>
              </w:rPr>
            </w:pPr>
            <w:r>
              <w:t>Inventario:</w:t>
            </w:r>
          </w:p>
        </w:tc>
        <w:tc>
          <w:tcPr>
            <w:tcW w:w="11490" w:type="dxa"/>
            <w:shd w:val="clear" w:color="auto" w:fill="auto"/>
            <w:tcMar>
              <w:top w:w="100" w:type="dxa"/>
              <w:left w:w="100" w:type="dxa"/>
              <w:bottom w:w="100" w:type="dxa"/>
              <w:right w:w="100" w:type="dxa"/>
            </w:tcMar>
          </w:tcPr>
          <w:p w14:paraId="00000499" w14:textId="77777777" w:rsidR="003A39A1" w:rsidRDefault="00000000">
            <w:pPr>
              <w:widowControl w:val="0"/>
              <w:spacing w:after="120"/>
              <w:rPr>
                <w:color w:val="B7B7B7"/>
              </w:rPr>
            </w:pPr>
            <w:r>
              <w:t>Es el registro de los bienes que pertenecen a una persona natural o jurídica. Así, queda constancia de una serie de activos u objetos (</w:t>
            </w:r>
            <w:proofErr w:type="spellStart"/>
            <w:r>
              <w:t>Westreicher</w:t>
            </w:r>
            <w:proofErr w:type="spellEnd"/>
            <w:r>
              <w:t>, Economipedia, 2020).</w:t>
            </w:r>
          </w:p>
        </w:tc>
      </w:tr>
      <w:tr w:rsidR="003A39A1" w14:paraId="2F1E2387" w14:textId="77777777">
        <w:tc>
          <w:tcPr>
            <w:tcW w:w="1935" w:type="dxa"/>
            <w:shd w:val="clear" w:color="auto" w:fill="auto"/>
            <w:tcMar>
              <w:top w:w="100" w:type="dxa"/>
              <w:left w:w="100" w:type="dxa"/>
              <w:bottom w:w="100" w:type="dxa"/>
              <w:right w:w="100" w:type="dxa"/>
            </w:tcMar>
          </w:tcPr>
          <w:p w14:paraId="0000049A" w14:textId="77777777" w:rsidR="003A39A1" w:rsidRDefault="00000000">
            <w:pPr>
              <w:widowControl w:val="0"/>
              <w:spacing w:after="120"/>
              <w:rPr>
                <w:color w:val="B7B7B7"/>
              </w:rPr>
            </w:pPr>
            <w:r>
              <w:t>Logística:</w:t>
            </w:r>
          </w:p>
        </w:tc>
        <w:tc>
          <w:tcPr>
            <w:tcW w:w="11490" w:type="dxa"/>
            <w:shd w:val="clear" w:color="auto" w:fill="auto"/>
            <w:tcMar>
              <w:top w:w="100" w:type="dxa"/>
              <w:left w:w="100" w:type="dxa"/>
              <w:bottom w:w="100" w:type="dxa"/>
              <w:right w:w="100" w:type="dxa"/>
            </w:tcMar>
          </w:tcPr>
          <w:p w14:paraId="0000049B" w14:textId="77777777" w:rsidR="003A39A1" w:rsidRDefault="00000000">
            <w:pPr>
              <w:widowControl w:val="0"/>
              <w:spacing w:after="120"/>
              <w:rPr>
                <w:color w:val="B7B7B7"/>
              </w:rPr>
            </w:pPr>
            <w:r>
              <w:t>Son todas las operaciones llevadas a cabo para hacer posible que un producto llegue al consumidor desde el lugar donde se obtienen las materias primas, pasando por el lugar de su producción (Arias A. S., 2012).</w:t>
            </w:r>
          </w:p>
        </w:tc>
      </w:tr>
      <w:tr w:rsidR="003A39A1" w14:paraId="3245AF69" w14:textId="77777777">
        <w:tc>
          <w:tcPr>
            <w:tcW w:w="1935" w:type="dxa"/>
            <w:shd w:val="clear" w:color="auto" w:fill="auto"/>
            <w:tcMar>
              <w:top w:w="100" w:type="dxa"/>
              <w:left w:w="100" w:type="dxa"/>
              <w:bottom w:w="100" w:type="dxa"/>
              <w:right w:w="100" w:type="dxa"/>
            </w:tcMar>
          </w:tcPr>
          <w:p w14:paraId="0000049C" w14:textId="77777777" w:rsidR="003A39A1" w:rsidRDefault="00000000">
            <w:pPr>
              <w:widowControl w:val="0"/>
              <w:spacing w:after="120"/>
              <w:rPr>
                <w:color w:val="B7B7B7"/>
              </w:rPr>
            </w:pPr>
            <w:r>
              <w:t>Producción:</w:t>
            </w:r>
          </w:p>
        </w:tc>
        <w:tc>
          <w:tcPr>
            <w:tcW w:w="11490" w:type="dxa"/>
            <w:shd w:val="clear" w:color="auto" w:fill="auto"/>
            <w:tcMar>
              <w:top w:w="100" w:type="dxa"/>
              <w:left w:w="100" w:type="dxa"/>
              <w:bottom w:w="100" w:type="dxa"/>
              <w:right w:w="100" w:type="dxa"/>
            </w:tcMar>
          </w:tcPr>
          <w:p w14:paraId="0000049D" w14:textId="77777777" w:rsidR="003A39A1" w:rsidRDefault="00000000">
            <w:pPr>
              <w:widowControl w:val="0"/>
              <w:spacing w:after="120"/>
              <w:rPr>
                <w:color w:val="B7B7B7"/>
              </w:rPr>
            </w:pPr>
            <w:r>
              <w:t>Es la </w:t>
            </w:r>
            <w:hyperlink r:id="rId100">
              <w:r>
                <w:rPr>
                  <w:color w:val="000000"/>
                </w:rPr>
                <w:t>actividad económica</w:t>
              </w:r>
            </w:hyperlink>
            <w:r>
              <w:t> que se encarga de transformar los insumos para convertirlos en productos (Quiroa, 2020).</w:t>
            </w:r>
          </w:p>
        </w:tc>
      </w:tr>
      <w:tr w:rsidR="003A39A1" w14:paraId="36671FEB" w14:textId="77777777">
        <w:tc>
          <w:tcPr>
            <w:tcW w:w="1935" w:type="dxa"/>
            <w:shd w:val="clear" w:color="auto" w:fill="auto"/>
            <w:tcMar>
              <w:top w:w="100" w:type="dxa"/>
              <w:left w:w="100" w:type="dxa"/>
              <w:bottom w:w="100" w:type="dxa"/>
              <w:right w:w="100" w:type="dxa"/>
            </w:tcMar>
          </w:tcPr>
          <w:p w14:paraId="0000049E" w14:textId="77777777" w:rsidR="003A39A1" w:rsidRDefault="00000000">
            <w:pPr>
              <w:widowControl w:val="0"/>
              <w:spacing w:after="120"/>
            </w:pPr>
            <w:r>
              <w:lastRenderedPageBreak/>
              <w:t>Sistema:</w:t>
            </w:r>
          </w:p>
        </w:tc>
        <w:tc>
          <w:tcPr>
            <w:tcW w:w="11490" w:type="dxa"/>
            <w:shd w:val="clear" w:color="auto" w:fill="auto"/>
            <w:tcMar>
              <w:top w:w="100" w:type="dxa"/>
              <w:left w:w="100" w:type="dxa"/>
              <w:bottom w:w="100" w:type="dxa"/>
              <w:right w:w="100" w:type="dxa"/>
            </w:tcMar>
          </w:tcPr>
          <w:p w14:paraId="0000049F" w14:textId="77777777" w:rsidR="003A39A1" w:rsidRDefault="00000000">
            <w:pPr>
              <w:widowControl w:val="0"/>
              <w:spacing w:after="120"/>
            </w:pPr>
            <w:r>
              <w:t>Está conformado por una serie de datos vinculados entre sí para conseguir un objetivo común (Peiró, 2020).</w:t>
            </w:r>
          </w:p>
        </w:tc>
      </w:tr>
      <w:tr w:rsidR="003A39A1" w14:paraId="2D404CDE" w14:textId="77777777">
        <w:tc>
          <w:tcPr>
            <w:tcW w:w="1935" w:type="dxa"/>
            <w:shd w:val="clear" w:color="auto" w:fill="auto"/>
            <w:tcMar>
              <w:top w:w="100" w:type="dxa"/>
              <w:left w:w="100" w:type="dxa"/>
              <w:bottom w:w="100" w:type="dxa"/>
              <w:right w:w="100" w:type="dxa"/>
            </w:tcMar>
          </w:tcPr>
          <w:p w14:paraId="000004A0" w14:textId="77777777" w:rsidR="003A39A1" w:rsidRDefault="00000000">
            <w:pPr>
              <w:widowControl w:val="0"/>
              <w:spacing w:after="120"/>
            </w:pPr>
            <w:r>
              <w:t>Tecnología:</w:t>
            </w:r>
          </w:p>
        </w:tc>
        <w:tc>
          <w:tcPr>
            <w:tcW w:w="11490" w:type="dxa"/>
            <w:shd w:val="clear" w:color="auto" w:fill="auto"/>
            <w:tcMar>
              <w:top w:w="100" w:type="dxa"/>
              <w:left w:w="100" w:type="dxa"/>
              <w:bottom w:w="100" w:type="dxa"/>
              <w:right w:w="100" w:type="dxa"/>
            </w:tcMar>
          </w:tcPr>
          <w:p w14:paraId="000004A1" w14:textId="77777777" w:rsidR="003A39A1" w:rsidRDefault="00000000">
            <w:pPr>
              <w:widowControl w:val="0"/>
              <w:spacing w:after="120"/>
            </w:pPr>
            <w:r>
              <w:t>Es el conjunto de conocimientos y técnicas que se aplican de manera ordenada para alcanzar un determinado objetivo o resolver un problema (Roldán, Economipedia, 2017).</w:t>
            </w:r>
          </w:p>
        </w:tc>
      </w:tr>
    </w:tbl>
    <w:p w14:paraId="000004A2" w14:textId="77777777" w:rsidR="003A39A1" w:rsidRDefault="003A39A1">
      <w:pPr>
        <w:spacing w:after="120" w:line="240" w:lineRule="auto"/>
        <w:rPr>
          <w:b/>
        </w:rPr>
      </w:pPr>
    </w:p>
    <w:p w14:paraId="000004A3" w14:textId="77777777" w:rsidR="003A39A1" w:rsidRDefault="00000000">
      <w:pPr>
        <w:spacing w:after="120" w:line="240" w:lineRule="auto"/>
        <w:rPr>
          <w:b/>
        </w:rPr>
      </w:pPr>
      <w:r>
        <w:rPr>
          <w:b/>
        </w:rPr>
        <w:t>REFERENTES BIBLIOGRÁFICOS</w:t>
      </w:r>
    </w:p>
    <w:p w14:paraId="000004A4" w14:textId="77777777" w:rsidR="003A39A1" w:rsidRDefault="003A39A1">
      <w:pPr>
        <w:spacing w:after="120" w:line="240" w:lineRule="auto"/>
        <w:rPr>
          <w:b/>
        </w:rPr>
      </w:pPr>
    </w:p>
    <w:p w14:paraId="000004A5" w14:textId="77777777" w:rsidR="003A39A1" w:rsidRDefault="003A39A1">
      <w:bookmarkStart w:id="17" w:name="_heading=h.1ksv4uv" w:colFirst="0" w:colLast="0"/>
      <w:bookmarkEnd w:id="17"/>
    </w:p>
    <w:tbl>
      <w:tblPr>
        <w:tblStyle w:val="afffffffff2"/>
        <w:tblW w:w="13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2"/>
        <w:gridCol w:w="11483"/>
      </w:tblGrid>
      <w:tr w:rsidR="003A39A1" w14:paraId="16D1B9F7" w14:textId="77777777">
        <w:trPr>
          <w:trHeight w:val="546"/>
        </w:trPr>
        <w:tc>
          <w:tcPr>
            <w:tcW w:w="1942" w:type="dxa"/>
            <w:tcBorders>
              <w:right w:val="single" w:sz="4" w:space="0" w:color="000000"/>
            </w:tcBorders>
            <w:shd w:val="clear" w:color="auto" w:fill="C9DAF8"/>
            <w:tcMar>
              <w:top w:w="100" w:type="dxa"/>
              <w:left w:w="100" w:type="dxa"/>
              <w:bottom w:w="100" w:type="dxa"/>
              <w:right w:w="100" w:type="dxa"/>
            </w:tcMar>
          </w:tcPr>
          <w:p w14:paraId="000004A6" w14:textId="77777777" w:rsidR="003A39A1" w:rsidRDefault="00000000">
            <w:pPr>
              <w:widowControl w:val="0"/>
              <w:spacing w:after="120"/>
              <w:rPr>
                <w:b/>
              </w:rPr>
            </w:pPr>
            <w:r>
              <w:rPr>
                <w:b/>
              </w:rPr>
              <w:t>Tipo de recurso</w:t>
            </w:r>
          </w:p>
        </w:tc>
        <w:tc>
          <w:tcPr>
            <w:tcW w:w="11483" w:type="dxa"/>
            <w:tcBorders>
              <w:left w:val="single" w:sz="4" w:space="0" w:color="000000"/>
            </w:tcBorders>
            <w:shd w:val="clear" w:color="auto" w:fill="C9DAF8"/>
            <w:tcMar>
              <w:top w:w="100" w:type="dxa"/>
              <w:left w:w="100" w:type="dxa"/>
              <w:bottom w:w="100" w:type="dxa"/>
              <w:right w:w="100" w:type="dxa"/>
            </w:tcMar>
          </w:tcPr>
          <w:p w14:paraId="000004A7" w14:textId="77777777" w:rsidR="003A39A1" w:rsidRDefault="00000000">
            <w:pPr>
              <w:pStyle w:val="Ttulo"/>
              <w:spacing w:after="120"/>
              <w:jc w:val="center"/>
              <w:rPr>
                <w:sz w:val="22"/>
                <w:szCs w:val="22"/>
              </w:rPr>
            </w:pPr>
            <w:bookmarkStart w:id="18" w:name="_heading=h.z337ya" w:colFirst="0" w:colLast="0"/>
            <w:bookmarkEnd w:id="18"/>
            <w:r>
              <w:rPr>
                <w:sz w:val="22"/>
                <w:szCs w:val="22"/>
              </w:rPr>
              <w:t>Bibliografía</w:t>
            </w:r>
          </w:p>
        </w:tc>
      </w:tr>
      <w:tr w:rsidR="003A39A1" w14:paraId="3B4FF62B" w14:textId="77777777">
        <w:trPr>
          <w:trHeight w:val="415"/>
        </w:trPr>
        <w:tc>
          <w:tcPr>
            <w:tcW w:w="1942" w:type="dxa"/>
            <w:tcBorders>
              <w:right w:val="single" w:sz="4" w:space="0" w:color="000000"/>
            </w:tcBorders>
            <w:shd w:val="clear" w:color="auto" w:fill="auto"/>
            <w:tcMar>
              <w:top w:w="100" w:type="dxa"/>
              <w:left w:w="100" w:type="dxa"/>
              <w:bottom w:w="100" w:type="dxa"/>
              <w:right w:w="100" w:type="dxa"/>
            </w:tcMar>
          </w:tcPr>
          <w:p w14:paraId="000004A8" w14:textId="77777777" w:rsidR="003A39A1" w:rsidRPr="00AA5B98" w:rsidRDefault="00000000">
            <w:pPr>
              <w:widowControl w:val="0"/>
              <w:spacing w:after="120"/>
            </w:pPr>
            <w:r w:rsidRPr="00AA5B98">
              <w:t>PDF</w:t>
            </w:r>
          </w:p>
        </w:tc>
        <w:tc>
          <w:tcPr>
            <w:tcW w:w="11483" w:type="dxa"/>
            <w:tcBorders>
              <w:left w:val="single" w:sz="4" w:space="0" w:color="000000"/>
            </w:tcBorders>
            <w:shd w:val="clear" w:color="auto" w:fill="auto"/>
          </w:tcPr>
          <w:p w14:paraId="000004A9" w14:textId="77777777" w:rsidR="003A39A1" w:rsidRPr="00AA5B98" w:rsidRDefault="00000000">
            <w:pPr>
              <w:widowControl w:val="0"/>
              <w:spacing w:after="120"/>
            </w:pPr>
            <w:sdt>
              <w:sdtPr>
                <w:tag w:val="goog_rdk_24"/>
                <w:id w:val="229592840"/>
              </w:sdtPr>
              <w:sdtContent>
                <w:commentRangeStart w:id="19"/>
              </w:sdtContent>
            </w:sdt>
            <w:r w:rsidRPr="00AA5B98">
              <w:t xml:space="preserve">Contabilidad, N. I. (2013). </w:t>
            </w:r>
            <w:r w:rsidRPr="00AA5B98">
              <w:rPr>
                <w:i/>
              </w:rPr>
              <w:t>NIC 2</w:t>
            </w:r>
            <w:r w:rsidRPr="00AA5B98">
              <w:t xml:space="preserve"> </w:t>
            </w:r>
            <w:r w:rsidRPr="00AA5B98">
              <w:rPr>
                <w:i/>
              </w:rPr>
              <w:t>Inventarios</w:t>
            </w:r>
            <w:r w:rsidRPr="00AA5B98">
              <w:t>. NIC 2 Inventarios.</w:t>
            </w:r>
            <w:commentRangeEnd w:id="19"/>
            <w:r w:rsidRPr="00AA5B98">
              <w:commentReference w:id="19"/>
            </w:r>
          </w:p>
        </w:tc>
      </w:tr>
      <w:tr w:rsidR="003A39A1" w14:paraId="05A39263" w14:textId="77777777">
        <w:trPr>
          <w:trHeight w:val="415"/>
        </w:trPr>
        <w:tc>
          <w:tcPr>
            <w:tcW w:w="1942" w:type="dxa"/>
            <w:tcBorders>
              <w:right w:val="single" w:sz="4" w:space="0" w:color="000000"/>
            </w:tcBorders>
            <w:shd w:val="clear" w:color="auto" w:fill="auto"/>
            <w:tcMar>
              <w:top w:w="100" w:type="dxa"/>
              <w:left w:w="100" w:type="dxa"/>
              <w:bottom w:w="100" w:type="dxa"/>
              <w:right w:w="100" w:type="dxa"/>
            </w:tcMar>
          </w:tcPr>
          <w:p w14:paraId="000004AA" w14:textId="77777777" w:rsidR="003A39A1" w:rsidRDefault="00000000">
            <w:pPr>
              <w:widowControl w:val="0"/>
              <w:spacing w:after="120"/>
              <w:rPr>
                <w:color w:val="FF0000"/>
              </w:rPr>
            </w:pPr>
            <w:r w:rsidRPr="00AA5B98">
              <w:t>Libro</w:t>
            </w:r>
          </w:p>
        </w:tc>
        <w:tc>
          <w:tcPr>
            <w:tcW w:w="11483" w:type="dxa"/>
            <w:tcBorders>
              <w:left w:val="single" w:sz="4" w:space="0" w:color="000000"/>
            </w:tcBorders>
            <w:shd w:val="clear" w:color="auto" w:fill="auto"/>
          </w:tcPr>
          <w:p w14:paraId="000004AB" w14:textId="77777777" w:rsidR="003A39A1" w:rsidRDefault="00000000">
            <w:pPr>
              <w:widowControl w:val="0"/>
              <w:spacing w:after="120"/>
              <w:rPr>
                <w:color w:val="FF0000"/>
              </w:rPr>
            </w:pPr>
            <w:r w:rsidRPr="00AA5B98">
              <w:t xml:space="preserve">García, M., Pantoja, C. y Ramírez, C. (2010). </w:t>
            </w:r>
            <w:r w:rsidRPr="00AA5B98">
              <w:rPr>
                <w:i/>
              </w:rPr>
              <w:t>Fundamentos y técnicas de costos.</w:t>
            </w:r>
            <w:r w:rsidRPr="00AA5B98">
              <w:t xml:space="preserve"> </w:t>
            </w:r>
            <w:hyperlink r:id="rId104">
              <w:r w:rsidRPr="00AA5B98">
                <w:rPr>
                  <w:color w:val="0070C0"/>
                  <w:u w:val="single"/>
                </w:rPr>
                <w:t>https://www.unilibre.edu.co/cartagena/pdf/investigacion/libros/ceac/FUNDAMENTOS_Y_TECNICAS%20DE%20COSTO.pdf</w:t>
              </w:r>
            </w:hyperlink>
          </w:p>
        </w:tc>
      </w:tr>
      <w:tr w:rsidR="003A39A1" w14:paraId="6F338D5E" w14:textId="77777777">
        <w:trPr>
          <w:trHeight w:val="415"/>
        </w:trPr>
        <w:tc>
          <w:tcPr>
            <w:tcW w:w="1942" w:type="dxa"/>
            <w:tcBorders>
              <w:right w:val="single" w:sz="4" w:space="0" w:color="000000"/>
            </w:tcBorders>
            <w:shd w:val="clear" w:color="auto" w:fill="auto"/>
            <w:tcMar>
              <w:top w:w="100" w:type="dxa"/>
              <w:left w:w="100" w:type="dxa"/>
              <w:bottom w:w="100" w:type="dxa"/>
              <w:right w:w="100" w:type="dxa"/>
            </w:tcMar>
          </w:tcPr>
          <w:p w14:paraId="000004AC" w14:textId="77777777" w:rsidR="003A39A1" w:rsidRDefault="00000000">
            <w:pPr>
              <w:pBdr>
                <w:top w:val="nil"/>
                <w:left w:val="nil"/>
                <w:bottom w:val="nil"/>
                <w:right w:val="nil"/>
                <w:between w:val="nil"/>
              </w:pBdr>
              <w:ind w:left="720" w:hanging="720"/>
              <w:rPr>
                <w:color w:val="FF0000"/>
              </w:rPr>
            </w:pPr>
            <w:r w:rsidRPr="00AA5B98">
              <w:t>Sitio web</w:t>
            </w:r>
          </w:p>
        </w:tc>
        <w:tc>
          <w:tcPr>
            <w:tcW w:w="11483" w:type="dxa"/>
            <w:tcBorders>
              <w:left w:val="single" w:sz="4" w:space="0" w:color="000000"/>
            </w:tcBorders>
            <w:shd w:val="clear" w:color="auto" w:fill="auto"/>
          </w:tcPr>
          <w:p w14:paraId="000004AD" w14:textId="77777777" w:rsidR="003A39A1" w:rsidRDefault="00000000">
            <w:pPr>
              <w:pBdr>
                <w:top w:val="nil"/>
                <w:left w:val="nil"/>
                <w:bottom w:val="nil"/>
                <w:right w:val="nil"/>
                <w:between w:val="nil"/>
              </w:pBdr>
              <w:ind w:left="720" w:hanging="720"/>
              <w:rPr>
                <w:color w:val="FF0000"/>
              </w:rPr>
            </w:pPr>
            <w:r w:rsidRPr="00AA5B98">
              <w:t xml:space="preserve">Galán, J. S. (2021). </w:t>
            </w:r>
            <w:r w:rsidRPr="00AA5B98">
              <w:rPr>
                <w:i/>
              </w:rPr>
              <w:t>Control administrativo</w:t>
            </w:r>
            <w:r w:rsidRPr="00AA5B98">
              <w:t xml:space="preserve">. </w:t>
            </w:r>
            <w:hyperlink r:id="rId105">
              <w:r w:rsidRPr="00AA5B98">
                <w:rPr>
                  <w:color w:val="0070C0"/>
                  <w:u w:val="single"/>
                </w:rPr>
                <w:t>https://economipedia.com/definiciones/control-administrativo.html</w:t>
              </w:r>
            </w:hyperlink>
          </w:p>
        </w:tc>
      </w:tr>
      <w:tr w:rsidR="003A39A1" w14:paraId="33219566" w14:textId="77777777">
        <w:trPr>
          <w:trHeight w:val="415"/>
        </w:trPr>
        <w:tc>
          <w:tcPr>
            <w:tcW w:w="1942" w:type="dxa"/>
            <w:tcBorders>
              <w:right w:val="single" w:sz="4" w:space="0" w:color="000000"/>
            </w:tcBorders>
            <w:shd w:val="clear" w:color="auto" w:fill="auto"/>
            <w:tcMar>
              <w:top w:w="100" w:type="dxa"/>
              <w:left w:w="100" w:type="dxa"/>
              <w:bottom w:w="100" w:type="dxa"/>
              <w:right w:w="100" w:type="dxa"/>
            </w:tcMar>
          </w:tcPr>
          <w:p w14:paraId="000004B0" w14:textId="77777777" w:rsidR="003A39A1" w:rsidRDefault="00000000">
            <w:pPr>
              <w:pBdr>
                <w:top w:val="nil"/>
                <w:left w:val="nil"/>
                <w:bottom w:val="nil"/>
                <w:right w:val="nil"/>
                <w:between w:val="nil"/>
              </w:pBdr>
              <w:ind w:left="720" w:hanging="720"/>
              <w:rPr>
                <w:color w:val="FF0000"/>
              </w:rPr>
            </w:pPr>
            <w:r w:rsidRPr="00AA5B98">
              <w:t>Sitio web</w:t>
            </w:r>
          </w:p>
        </w:tc>
        <w:tc>
          <w:tcPr>
            <w:tcW w:w="11483" w:type="dxa"/>
            <w:tcBorders>
              <w:left w:val="single" w:sz="4" w:space="0" w:color="000000"/>
            </w:tcBorders>
            <w:shd w:val="clear" w:color="auto" w:fill="auto"/>
          </w:tcPr>
          <w:p w14:paraId="000004B1" w14:textId="77777777" w:rsidR="003A39A1" w:rsidRDefault="00000000">
            <w:pPr>
              <w:pBdr>
                <w:top w:val="nil"/>
                <w:left w:val="nil"/>
                <w:bottom w:val="nil"/>
                <w:right w:val="nil"/>
                <w:between w:val="nil"/>
              </w:pBdr>
              <w:ind w:left="720" w:hanging="720"/>
              <w:rPr>
                <w:color w:val="FF0000"/>
              </w:rPr>
            </w:pPr>
            <w:r w:rsidRPr="00AA5B98">
              <w:t xml:space="preserve">Peiró, R. (2020). </w:t>
            </w:r>
            <w:r w:rsidRPr="00AA5B98">
              <w:rPr>
                <w:i/>
              </w:rPr>
              <w:t>Sistema de información</w:t>
            </w:r>
            <w:r>
              <w:rPr>
                <w:i/>
                <w:color w:val="FF0000"/>
              </w:rPr>
              <w:t>.</w:t>
            </w:r>
            <w:r>
              <w:rPr>
                <w:color w:val="FF0000"/>
              </w:rPr>
              <w:t xml:space="preserve"> </w:t>
            </w:r>
            <w:hyperlink r:id="rId106">
              <w:r w:rsidRPr="00AA5B98">
                <w:rPr>
                  <w:color w:val="0070C0"/>
                  <w:u w:val="single"/>
                </w:rPr>
                <w:t>https://economipedia.com/definiciones/sistema-de-informacion.html</w:t>
              </w:r>
            </w:hyperlink>
            <w:r w:rsidRPr="00AA5B98">
              <w:rPr>
                <w:color w:val="0070C0"/>
              </w:rPr>
              <w:t xml:space="preserve"> </w:t>
            </w:r>
          </w:p>
        </w:tc>
      </w:tr>
      <w:tr w:rsidR="003A39A1" w14:paraId="2A6D4924" w14:textId="77777777">
        <w:trPr>
          <w:trHeight w:val="415"/>
        </w:trPr>
        <w:tc>
          <w:tcPr>
            <w:tcW w:w="1942" w:type="dxa"/>
            <w:tcBorders>
              <w:right w:val="single" w:sz="4" w:space="0" w:color="000000"/>
            </w:tcBorders>
            <w:shd w:val="clear" w:color="auto" w:fill="auto"/>
            <w:tcMar>
              <w:top w:w="100" w:type="dxa"/>
              <w:left w:w="100" w:type="dxa"/>
              <w:bottom w:w="100" w:type="dxa"/>
              <w:right w:w="100" w:type="dxa"/>
            </w:tcMar>
          </w:tcPr>
          <w:p w14:paraId="000004B2" w14:textId="77777777" w:rsidR="003A39A1" w:rsidRPr="00AA5B98" w:rsidRDefault="00000000">
            <w:pPr>
              <w:pBdr>
                <w:top w:val="nil"/>
                <w:left w:val="nil"/>
                <w:bottom w:val="nil"/>
                <w:right w:val="nil"/>
                <w:between w:val="nil"/>
              </w:pBdr>
              <w:ind w:left="720" w:hanging="720"/>
            </w:pPr>
            <w:r w:rsidRPr="00AA5B98">
              <w:t>Sitio web</w:t>
            </w:r>
          </w:p>
        </w:tc>
        <w:tc>
          <w:tcPr>
            <w:tcW w:w="11483" w:type="dxa"/>
            <w:tcBorders>
              <w:left w:val="single" w:sz="4" w:space="0" w:color="000000"/>
            </w:tcBorders>
            <w:shd w:val="clear" w:color="auto" w:fill="auto"/>
          </w:tcPr>
          <w:p w14:paraId="000004B3" w14:textId="77777777" w:rsidR="003A39A1" w:rsidRDefault="00000000">
            <w:pPr>
              <w:pBdr>
                <w:top w:val="nil"/>
                <w:left w:val="nil"/>
                <w:bottom w:val="nil"/>
                <w:right w:val="nil"/>
                <w:between w:val="nil"/>
              </w:pBdr>
              <w:ind w:left="720" w:hanging="720"/>
              <w:rPr>
                <w:color w:val="FF0000"/>
              </w:rPr>
            </w:pPr>
            <w:r w:rsidRPr="00AA5B98">
              <w:t xml:space="preserve">Quiroa, M. (2020). </w:t>
            </w:r>
            <w:r w:rsidRPr="00AA5B98">
              <w:rPr>
                <w:i/>
              </w:rPr>
              <w:t>Producción</w:t>
            </w:r>
            <w:r>
              <w:rPr>
                <w:i/>
                <w:color w:val="FF0000"/>
              </w:rPr>
              <w:t>.</w:t>
            </w:r>
            <w:r>
              <w:rPr>
                <w:color w:val="FF0000"/>
              </w:rPr>
              <w:t xml:space="preserve"> </w:t>
            </w:r>
            <w:hyperlink r:id="rId107">
              <w:r w:rsidRPr="00AA5B98">
                <w:rPr>
                  <w:color w:val="0070C0"/>
                  <w:u w:val="single"/>
                </w:rPr>
                <w:t>https://economipedia.com/definiciones/produccion.html</w:t>
              </w:r>
            </w:hyperlink>
          </w:p>
        </w:tc>
      </w:tr>
      <w:tr w:rsidR="003A39A1" w14:paraId="3D9BB0D0" w14:textId="77777777">
        <w:trPr>
          <w:trHeight w:val="415"/>
        </w:trPr>
        <w:tc>
          <w:tcPr>
            <w:tcW w:w="1942" w:type="dxa"/>
            <w:tcBorders>
              <w:right w:val="single" w:sz="4" w:space="0" w:color="000000"/>
            </w:tcBorders>
            <w:shd w:val="clear" w:color="auto" w:fill="auto"/>
            <w:tcMar>
              <w:top w:w="100" w:type="dxa"/>
              <w:left w:w="100" w:type="dxa"/>
              <w:bottom w:w="100" w:type="dxa"/>
              <w:right w:w="100" w:type="dxa"/>
            </w:tcMar>
          </w:tcPr>
          <w:p w14:paraId="000004B4" w14:textId="77777777" w:rsidR="003A39A1" w:rsidRPr="00AA5B98" w:rsidRDefault="00000000">
            <w:pPr>
              <w:pBdr>
                <w:top w:val="nil"/>
                <w:left w:val="nil"/>
                <w:bottom w:val="nil"/>
                <w:right w:val="nil"/>
                <w:between w:val="nil"/>
              </w:pBdr>
              <w:ind w:left="720" w:hanging="720"/>
            </w:pPr>
            <w:r w:rsidRPr="00AA5B98">
              <w:t>Sitio web</w:t>
            </w:r>
          </w:p>
        </w:tc>
        <w:tc>
          <w:tcPr>
            <w:tcW w:w="11483" w:type="dxa"/>
            <w:tcBorders>
              <w:left w:val="single" w:sz="4" w:space="0" w:color="000000"/>
            </w:tcBorders>
            <w:shd w:val="clear" w:color="auto" w:fill="auto"/>
          </w:tcPr>
          <w:p w14:paraId="000004B5" w14:textId="77777777" w:rsidR="003A39A1" w:rsidRDefault="00000000">
            <w:pPr>
              <w:pBdr>
                <w:top w:val="nil"/>
                <w:left w:val="nil"/>
                <w:bottom w:val="nil"/>
                <w:right w:val="nil"/>
                <w:between w:val="nil"/>
              </w:pBdr>
              <w:ind w:left="720" w:hanging="720"/>
              <w:rPr>
                <w:color w:val="FF0000"/>
              </w:rPr>
            </w:pPr>
            <w:r w:rsidRPr="00AA5B98">
              <w:t xml:space="preserve">Roldán, P. N. (2016). </w:t>
            </w:r>
            <w:r w:rsidRPr="00AA5B98">
              <w:rPr>
                <w:i/>
              </w:rPr>
              <w:t>Competitividad</w:t>
            </w:r>
            <w:r w:rsidRPr="00AA5B98">
              <w:t xml:space="preserve">. </w:t>
            </w:r>
            <w:hyperlink r:id="rId108">
              <w:r w:rsidRPr="00AA5B98">
                <w:rPr>
                  <w:color w:val="0070C0"/>
                  <w:u w:val="single"/>
                </w:rPr>
                <w:t>https://economipedia.com/definiciones/competitividad.html</w:t>
              </w:r>
            </w:hyperlink>
          </w:p>
        </w:tc>
      </w:tr>
      <w:tr w:rsidR="003A39A1" w14:paraId="18DAE106" w14:textId="77777777">
        <w:trPr>
          <w:trHeight w:val="415"/>
        </w:trPr>
        <w:tc>
          <w:tcPr>
            <w:tcW w:w="1942" w:type="dxa"/>
            <w:tcBorders>
              <w:right w:val="single" w:sz="4" w:space="0" w:color="000000"/>
            </w:tcBorders>
            <w:shd w:val="clear" w:color="auto" w:fill="auto"/>
            <w:tcMar>
              <w:top w:w="100" w:type="dxa"/>
              <w:left w:w="100" w:type="dxa"/>
              <w:bottom w:w="100" w:type="dxa"/>
              <w:right w:w="100" w:type="dxa"/>
            </w:tcMar>
          </w:tcPr>
          <w:p w14:paraId="000004B6" w14:textId="77777777" w:rsidR="003A39A1" w:rsidRPr="00AA5B98" w:rsidRDefault="00000000">
            <w:pPr>
              <w:widowControl w:val="0"/>
              <w:spacing w:after="120"/>
            </w:pPr>
            <w:r w:rsidRPr="00AA5B98">
              <w:lastRenderedPageBreak/>
              <w:t>Sitio web</w:t>
            </w:r>
          </w:p>
        </w:tc>
        <w:tc>
          <w:tcPr>
            <w:tcW w:w="11483" w:type="dxa"/>
            <w:tcBorders>
              <w:left w:val="single" w:sz="4" w:space="0" w:color="000000"/>
            </w:tcBorders>
            <w:shd w:val="clear" w:color="auto" w:fill="auto"/>
          </w:tcPr>
          <w:p w14:paraId="000004B7" w14:textId="77777777" w:rsidR="003A39A1" w:rsidRDefault="00000000">
            <w:pPr>
              <w:widowControl w:val="0"/>
              <w:spacing w:after="120"/>
              <w:rPr>
                <w:color w:val="FF0000"/>
              </w:rPr>
            </w:pPr>
            <w:r w:rsidRPr="00AA5B98">
              <w:t xml:space="preserve">Roldán, P. N. (2017). </w:t>
            </w:r>
            <w:proofErr w:type="spellStart"/>
            <w:r w:rsidRPr="00AA5B98">
              <w:rPr>
                <w:i/>
              </w:rPr>
              <w:t>Tecnologíaa</w:t>
            </w:r>
            <w:proofErr w:type="spellEnd"/>
            <w:r w:rsidRPr="00AA5B98">
              <w:t xml:space="preserve">. </w:t>
            </w:r>
            <w:hyperlink r:id="rId109">
              <w:r w:rsidRPr="00AA5B98">
                <w:rPr>
                  <w:color w:val="0070C0"/>
                  <w:u w:val="single"/>
                </w:rPr>
                <w:t>https://economipedia.com/definiciones/tecnologia.html</w:t>
              </w:r>
            </w:hyperlink>
          </w:p>
        </w:tc>
      </w:tr>
      <w:tr w:rsidR="003A39A1" w14:paraId="32A3B2E2" w14:textId="77777777">
        <w:trPr>
          <w:trHeight w:val="217"/>
        </w:trPr>
        <w:tc>
          <w:tcPr>
            <w:tcW w:w="1942" w:type="dxa"/>
            <w:tcBorders>
              <w:right w:val="single" w:sz="4" w:space="0" w:color="000000"/>
            </w:tcBorders>
            <w:shd w:val="clear" w:color="auto" w:fill="auto"/>
            <w:tcMar>
              <w:top w:w="100" w:type="dxa"/>
              <w:left w:w="100" w:type="dxa"/>
              <w:bottom w:w="100" w:type="dxa"/>
              <w:right w:w="100" w:type="dxa"/>
            </w:tcMar>
          </w:tcPr>
          <w:p w14:paraId="000004BA" w14:textId="77777777" w:rsidR="003A39A1" w:rsidRPr="00AA5B98" w:rsidRDefault="00000000">
            <w:pPr>
              <w:pBdr>
                <w:top w:val="nil"/>
                <w:left w:val="nil"/>
                <w:bottom w:val="nil"/>
                <w:right w:val="nil"/>
                <w:between w:val="nil"/>
              </w:pBdr>
              <w:ind w:left="720" w:hanging="720"/>
            </w:pPr>
            <w:r w:rsidRPr="00AA5B98">
              <w:t>Sitio web</w:t>
            </w:r>
          </w:p>
        </w:tc>
        <w:tc>
          <w:tcPr>
            <w:tcW w:w="11483" w:type="dxa"/>
            <w:tcBorders>
              <w:left w:val="single" w:sz="4" w:space="0" w:color="000000"/>
            </w:tcBorders>
            <w:shd w:val="clear" w:color="auto" w:fill="auto"/>
          </w:tcPr>
          <w:p w14:paraId="000004BB" w14:textId="77777777" w:rsidR="003A39A1" w:rsidRDefault="00000000">
            <w:pPr>
              <w:pBdr>
                <w:top w:val="nil"/>
                <w:left w:val="nil"/>
                <w:bottom w:val="nil"/>
                <w:right w:val="nil"/>
                <w:between w:val="nil"/>
              </w:pBdr>
              <w:ind w:left="720" w:hanging="720"/>
              <w:rPr>
                <w:color w:val="FF0000"/>
              </w:rPr>
            </w:pPr>
            <w:proofErr w:type="spellStart"/>
            <w:r w:rsidRPr="00AA5B98">
              <w:t>Westreicher</w:t>
            </w:r>
            <w:proofErr w:type="spellEnd"/>
            <w:r w:rsidRPr="00AA5B98">
              <w:t xml:space="preserve">, G. (2020). </w:t>
            </w:r>
            <w:r w:rsidRPr="00AA5B98">
              <w:rPr>
                <w:i/>
              </w:rPr>
              <w:t>Diferencia entre método y metodología</w:t>
            </w:r>
            <w:r w:rsidRPr="00AA5B98">
              <w:t xml:space="preserve">. </w:t>
            </w:r>
            <w:hyperlink r:id="rId110">
              <w:r w:rsidRPr="00AA5B98">
                <w:rPr>
                  <w:color w:val="0070C0"/>
                  <w:u w:val="single"/>
                </w:rPr>
                <w:t>https://economipedia.com/definiciones/diferencia-entre-metodo-y-metodologia.html</w:t>
              </w:r>
            </w:hyperlink>
          </w:p>
        </w:tc>
      </w:tr>
    </w:tbl>
    <w:p w14:paraId="000004BC" w14:textId="77777777" w:rsidR="003A39A1" w:rsidRDefault="003A39A1"/>
    <w:p w14:paraId="000004BD" w14:textId="77777777" w:rsidR="003A39A1" w:rsidRDefault="003A39A1"/>
    <w:p w14:paraId="000004BE" w14:textId="18FFA346" w:rsidR="003A39A1" w:rsidRDefault="00000000">
      <w:sdt>
        <w:sdtPr>
          <w:tag w:val="goog_rdk_27"/>
          <w:id w:val="-1708872834"/>
        </w:sdtPr>
        <w:sdtContent/>
      </w:sdt>
    </w:p>
    <w:p w14:paraId="000004BF" w14:textId="77777777" w:rsidR="003A39A1" w:rsidRDefault="003A39A1"/>
    <w:p w14:paraId="000004C0" w14:textId="77777777" w:rsidR="003A39A1" w:rsidRDefault="003A39A1"/>
    <w:p w14:paraId="000004C1" w14:textId="77777777" w:rsidR="003A39A1" w:rsidRDefault="003A39A1"/>
    <w:p w14:paraId="000004C2" w14:textId="77777777" w:rsidR="003A39A1" w:rsidRDefault="003A39A1"/>
    <w:p w14:paraId="000004C3" w14:textId="6D9B11A9" w:rsidR="003A39A1" w:rsidRDefault="00000000">
      <w:sdt>
        <w:sdtPr>
          <w:tag w:val="goog_rdk_28"/>
          <w:id w:val="-847864434"/>
        </w:sdtPr>
        <w:sdtContent/>
      </w:sdt>
    </w:p>
    <w:p w14:paraId="000004C4" w14:textId="77777777" w:rsidR="003A39A1" w:rsidRDefault="003A39A1"/>
    <w:p w14:paraId="000004C5" w14:textId="77777777" w:rsidR="003A39A1" w:rsidRDefault="003A39A1"/>
    <w:p w14:paraId="000004C6" w14:textId="767DF84E" w:rsidR="003A39A1" w:rsidRDefault="00000000">
      <w:sdt>
        <w:sdtPr>
          <w:tag w:val="goog_rdk_29"/>
          <w:id w:val="1393225187"/>
        </w:sdtPr>
        <w:sdtContent/>
      </w:sdt>
    </w:p>
    <w:p w14:paraId="000004C7" w14:textId="77777777" w:rsidR="003A39A1" w:rsidRDefault="003A39A1"/>
    <w:p w14:paraId="000004C8" w14:textId="77777777" w:rsidR="003A39A1" w:rsidRDefault="003A39A1"/>
    <w:p w14:paraId="000004C9" w14:textId="77C275A1" w:rsidR="003A39A1" w:rsidRDefault="00000000">
      <w:sdt>
        <w:sdtPr>
          <w:tag w:val="goog_rdk_30"/>
          <w:id w:val="688027832"/>
        </w:sdtPr>
        <w:sdtContent/>
      </w:sdt>
    </w:p>
    <w:p w14:paraId="000004CA" w14:textId="77777777" w:rsidR="003A39A1" w:rsidRDefault="003A39A1"/>
    <w:p w14:paraId="000004CB" w14:textId="77777777" w:rsidR="003A39A1" w:rsidRDefault="003A39A1"/>
    <w:p w14:paraId="000004CC" w14:textId="7A3B1E20" w:rsidR="003A39A1" w:rsidRDefault="00000000">
      <w:sdt>
        <w:sdtPr>
          <w:tag w:val="goog_rdk_31"/>
          <w:id w:val="-1951006740"/>
        </w:sdtPr>
        <w:sdtContent/>
      </w:sdt>
    </w:p>
    <w:p w14:paraId="000004CD" w14:textId="77777777" w:rsidR="003A39A1" w:rsidRDefault="003A39A1"/>
    <w:p w14:paraId="000004CE" w14:textId="77777777" w:rsidR="003A39A1" w:rsidRDefault="003A39A1"/>
    <w:p w14:paraId="000004CF" w14:textId="55B92CD7" w:rsidR="003A39A1" w:rsidRDefault="00000000">
      <w:sdt>
        <w:sdtPr>
          <w:tag w:val="goog_rdk_32"/>
          <w:id w:val="679553793"/>
        </w:sdtPr>
        <w:sdtContent/>
      </w:sdt>
    </w:p>
    <w:p w14:paraId="000004D0" w14:textId="77777777" w:rsidR="003A39A1" w:rsidRDefault="003A39A1"/>
    <w:p w14:paraId="000004D1" w14:textId="77777777" w:rsidR="003A39A1" w:rsidRDefault="003A39A1"/>
    <w:p w14:paraId="000004D2" w14:textId="6993436B" w:rsidR="003A39A1" w:rsidRDefault="00000000">
      <w:sdt>
        <w:sdtPr>
          <w:tag w:val="goog_rdk_33"/>
          <w:id w:val="1554115760"/>
        </w:sdtPr>
        <w:sdtContent/>
      </w:sdt>
    </w:p>
    <w:p w14:paraId="000004D3" w14:textId="77777777" w:rsidR="003A39A1" w:rsidRDefault="003A39A1"/>
    <w:p w14:paraId="000004D4" w14:textId="462C1EE4" w:rsidR="003A39A1" w:rsidRDefault="00000000">
      <w:sdt>
        <w:sdtPr>
          <w:tag w:val="goog_rdk_34"/>
          <w:id w:val="-136028743"/>
        </w:sdtPr>
        <w:sdtContent/>
      </w:sdt>
    </w:p>
    <w:p w14:paraId="000004D5" w14:textId="77777777" w:rsidR="003A39A1" w:rsidRDefault="003A39A1"/>
    <w:p w14:paraId="000004D6" w14:textId="77777777" w:rsidR="003A39A1" w:rsidRDefault="003A39A1"/>
    <w:p w14:paraId="000004D7" w14:textId="1BC50F2E" w:rsidR="003A39A1" w:rsidRDefault="00000000">
      <w:sdt>
        <w:sdtPr>
          <w:tag w:val="goog_rdk_35"/>
          <w:id w:val="-813560074"/>
        </w:sdtPr>
        <w:sdtContent/>
      </w:sdt>
    </w:p>
    <w:p w14:paraId="000004D8" w14:textId="77777777" w:rsidR="003A39A1" w:rsidRDefault="003A39A1"/>
    <w:p w14:paraId="000004D9" w14:textId="4CE1B2C6" w:rsidR="003A39A1" w:rsidRDefault="00000000">
      <w:sdt>
        <w:sdtPr>
          <w:tag w:val="goog_rdk_36"/>
          <w:id w:val="-841930617"/>
        </w:sdtPr>
        <w:sdtContent/>
      </w:sdt>
    </w:p>
    <w:p w14:paraId="000004DA" w14:textId="77777777" w:rsidR="003A39A1" w:rsidRDefault="003A39A1"/>
    <w:p w14:paraId="000004DB" w14:textId="799BC082" w:rsidR="003A39A1" w:rsidRDefault="00000000">
      <w:sdt>
        <w:sdtPr>
          <w:tag w:val="goog_rdk_37"/>
          <w:id w:val="1224489826"/>
        </w:sdtPr>
        <w:sdtContent/>
      </w:sdt>
    </w:p>
    <w:p w14:paraId="000004DC" w14:textId="77777777" w:rsidR="003A39A1" w:rsidRDefault="003A39A1"/>
    <w:p w14:paraId="000004DD" w14:textId="42A00AAC" w:rsidR="003A39A1" w:rsidRDefault="00000000">
      <w:sdt>
        <w:sdtPr>
          <w:tag w:val="goog_rdk_38"/>
          <w:id w:val="-1689510548"/>
        </w:sdtPr>
        <w:sdtContent/>
      </w:sdt>
    </w:p>
    <w:p w14:paraId="000004DE" w14:textId="77777777" w:rsidR="003A39A1" w:rsidRDefault="003A39A1"/>
    <w:p w14:paraId="000004DF" w14:textId="28093274" w:rsidR="003A39A1" w:rsidRDefault="00000000">
      <w:sdt>
        <w:sdtPr>
          <w:tag w:val="goog_rdk_39"/>
          <w:id w:val="-1894583389"/>
        </w:sdtPr>
        <w:sdtContent/>
      </w:sdt>
    </w:p>
    <w:p w14:paraId="000004E0" w14:textId="77777777" w:rsidR="003A39A1" w:rsidRDefault="003A39A1"/>
    <w:p w14:paraId="000004E1" w14:textId="14C63AE0" w:rsidR="003A39A1" w:rsidRDefault="00000000">
      <w:sdt>
        <w:sdtPr>
          <w:tag w:val="goog_rdk_40"/>
          <w:id w:val="-924339101"/>
        </w:sdtPr>
        <w:sdtContent/>
      </w:sdt>
    </w:p>
    <w:p w14:paraId="000004E2" w14:textId="77777777" w:rsidR="003A39A1" w:rsidRDefault="003A39A1"/>
    <w:p w14:paraId="000004E3" w14:textId="77777777" w:rsidR="003A39A1" w:rsidRDefault="003A39A1"/>
    <w:p w14:paraId="000004E4" w14:textId="77777777" w:rsidR="003A39A1" w:rsidRDefault="003A39A1"/>
    <w:p w14:paraId="000004E5" w14:textId="74D40D14" w:rsidR="003A39A1" w:rsidRDefault="00000000">
      <w:sdt>
        <w:sdtPr>
          <w:tag w:val="goog_rdk_41"/>
          <w:id w:val="-1975672639"/>
        </w:sdtPr>
        <w:sdtContent/>
      </w:sdt>
    </w:p>
    <w:sectPr w:rsidR="003A39A1">
      <w:headerReference w:type="default" r:id="rId111"/>
      <w:footerReference w:type="default" r:id="rId112"/>
      <w:pgSz w:w="16834" w:h="11909" w:orient="landscape"/>
      <w:pgMar w:top="1418" w:right="1701" w:bottom="1418"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Microsoft Office User" w:date="2022-12-29T22:57:00Z" w:initials="">
    <w:p w14:paraId="00000507" w14:textId="77777777" w:rsidR="003A39A1" w:rsidRDefault="00000000">
      <w:pPr>
        <w:widowControl w:val="0"/>
        <w:pBdr>
          <w:top w:val="nil"/>
          <w:left w:val="nil"/>
          <w:bottom w:val="nil"/>
          <w:right w:val="nil"/>
          <w:between w:val="nil"/>
        </w:pBdr>
        <w:spacing w:line="240" w:lineRule="auto"/>
        <w:rPr>
          <w:color w:val="000000"/>
        </w:rPr>
      </w:pPr>
      <w:r>
        <w:rPr>
          <w:color w:val="000000"/>
        </w:rPr>
        <w:t>Eliminar.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50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507" w16cid:durableId="276C5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0F0F2" w14:textId="77777777" w:rsidR="003D7537" w:rsidRDefault="003D7537">
      <w:pPr>
        <w:spacing w:line="240" w:lineRule="auto"/>
      </w:pPr>
      <w:r>
        <w:separator/>
      </w:r>
    </w:p>
  </w:endnote>
  <w:endnote w:type="continuationSeparator" w:id="0">
    <w:p w14:paraId="5EE6A515" w14:textId="77777777" w:rsidR="003D7537" w:rsidRDefault="003D75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E8" w14:textId="77777777" w:rsidR="003A39A1"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0" distR="0" simplePos="0" relativeHeight="251660288" behindDoc="1" locked="0" layoutInCell="1" hidden="0" allowOverlap="1" wp14:anchorId="4AF25B99" wp14:editId="4EB0D645">
          <wp:simplePos x="0" y="0"/>
          <wp:positionH relativeFrom="column">
            <wp:posOffset>-1065003</wp:posOffset>
          </wp:positionH>
          <wp:positionV relativeFrom="paragraph">
            <wp:posOffset>-287673</wp:posOffset>
          </wp:positionV>
          <wp:extent cx="10671819" cy="887683"/>
          <wp:effectExtent l="0" t="0" r="0" b="0"/>
          <wp:wrapNone/>
          <wp:docPr id="3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7BB95" w14:textId="77777777" w:rsidR="003D7537" w:rsidRDefault="003D7537">
      <w:pPr>
        <w:spacing w:line="240" w:lineRule="auto"/>
      </w:pPr>
      <w:r>
        <w:separator/>
      </w:r>
    </w:p>
  </w:footnote>
  <w:footnote w:type="continuationSeparator" w:id="0">
    <w:p w14:paraId="7C41395A" w14:textId="77777777" w:rsidR="003D7537" w:rsidRDefault="003D75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E6" w14:textId="77777777" w:rsidR="003A39A1"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5C754AFF" wp14:editId="1ACB1159">
          <wp:simplePos x="0" y="0"/>
          <wp:positionH relativeFrom="column">
            <wp:posOffset>-1079498</wp:posOffset>
          </wp:positionH>
          <wp:positionV relativeFrom="paragraph">
            <wp:posOffset>-454476</wp:posOffset>
          </wp:positionV>
          <wp:extent cx="10679430" cy="1009015"/>
          <wp:effectExtent l="0" t="0" r="0" b="0"/>
          <wp:wrapSquare wrapText="bothSides" distT="0" distB="0" distL="114300" distR="114300"/>
          <wp:docPr id="34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7B654EB5" wp14:editId="78896B9D">
              <wp:simplePos x="0" y="0"/>
              <wp:positionH relativeFrom="column">
                <wp:posOffset>7705725</wp:posOffset>
              </wp:positionH>
              <wp:positionV relativeFrom="paragraph">
                <wp:posOffset>-538296</wp:posOffset>
              </wp:positionV>
              <wp:extent cx="823595" cy="1164590"/>
              <wp:effectExtent l="0" t="0" r="0" b="0"/>
              <wp:wrapNone/>
              <wp:docPr id="302" name="Rectángulo 302"/>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18C9085" w14:textId="77777777" w:rsidR="0096688A" w:rsidRDefault="00000000" w:rsidP="0096688A">
                          <w:pPr>
                            <w:spacing w:line="240" w:lineRule="auto"/>
                            <w:ind w:hanging="2"/>
                          </w:pPr>
                          <w:r>
                            <w:rPr>
                              <w:noProof/>
                              <w:lang w:val="en-US" w:eastAsia="en-US"/>
                            </w:rPr>
                            <w:drawing>
                              <wp:inline distT="0" distB="0" distL="0" distR="0" wp14:anchorId="7118FF2A" wp14:editId="6701CFE3">
                                <wp:extent cx="633600" cy="1108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7705725</wp:posOffset>
              </wp:positionH>
              <wp:positionV relativeFrom="paragraph">
                <wp:posOffset>-538296</wp:posOffset>
              </wp:positionV>
              <wp:extent cx="823595" cy="1164590"/>
              <wp:effectExtent b="0" l="0" r="0" t="0"/>
              <wp:wrapNone/>
              <wp:docPr id="302" name="image24.png"/>
              <a:graphic>
                <a:graphicData uri="http://schemas.openxmlformats.org/drawingml/2006/picture">
                  <pic:pic>
                    <pic:nvPicPr>
                      <pic:cNvPr id="0" name="image24.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14:paraId="000004E7" w14:textId="77777777" w:rsidR="003A39A1" w:rsidRDefault="003A39A1">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1632E"/>
    <w:multiLevelType w:val="multilevel"/>
    <w:tmpl w:val="32A441F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31D91EFE"/>
    <w:multiLevelType w:val="multilevel"/>
    <w:tmpl w:val="40CAF4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F6959DE"/>
    <w:multiLevelType w:val="multilevel"/>
    <w:tmpl w:val="DED095B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 w15:restartNumberingAfterBreak="0">
    <w:nsid w:val="46671C7E"/>
    <w:multiLevelType w:val="multilevel"/>
    <w:tmpl w:val="A56E14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617441858">
    <w:abstractNumId w:val="1"/>
  </w:num>
  <w:num w:numId="2" w16cid:durableId="95640641">
    <w:abstractNumId w:val="0"/>
  </w:num>
  <w:num w:numId="3" w16cid:durableId="233589381">
    <w:abstractNumId w:val="2"/>
  </w:num>
  <w:num w:numId="4" w16cid:durableId="15644114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9A1"/>
    <w:rsid w:val="001B0991"/>
    <w:rsid w:val="003A39A1"/>
    <w:rsid w:val="003D7537"/>
    <w:rsid w:val="006C168E"/>
    <w:rsid w:val="009516B5"/>
    <w:rsid w:val="00AA5B98"/>
    <w:rsid w:val="00CA1A9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46D24"/>
  <w15:docId w15:val="{9971E4AD-D627-4DB3-BD51-719CEF865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4FA"/>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E318E"/>
    <w:rPr>
      <w:color w:val="0000FF" w:themeColor="hyperlink"/>
      <w:u w:val="single"/>
    </w:rPr>
  </w:style>
  <w:style w:type="table" w:styleId="Cuadrculamedia1-nfasis1">
    <w:name w:val="Medium Grid 1 Accent 1"/>
    <w:basedOn w:val="Tablanormal"/>
    <w:uiPriority w:val="67"/>
    <w:rsid w:val="0075159E"/>
    <w:pPr>
      <w:spacing w:line="240" w:lineRule="auto"/>
    </w:pPr>
    <w:rPr>
      <w:lang w:val="es-CO"/>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taclara-nfasis3">
    <w:name w:val="Light List Accent 3"/>
    <w:basedOn w:val="Tablanormal"/>
    <w:uiPriority w:val="61"/>
    <w:rsid w:val="009A7DB8"/>
    <w:pPr>
      <w:spacing w:line="240" w:lineRule="auto"/>
    </w:pPr>
    <w:rPr>
      <w:lang w:val="es-CO"/>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ibliografa">
    <w:name w:val="Bibliography"/>
    <w:basedOn w:val="Normal"/>
    <w:next w:val="Normal"/>
    <w:uiPriority w:val="37"/>
    <w:unhideWhenUsed/>
    <w:rsid w:val="00EC4B6D"/>
    <w:rPr>
      <w:lang w:val="es-CO"/>
    </w:rPr>
  </w:style>
  <w:style w:type="character" w:customStyle="1" w:styleId="Ttulo1Car">
    <w:name w:val="Título 1 Car"/>
    <w:basedOn w:val="Fuentedeprrafopredeter"/>
    <w:link w:val="Ttulo1"/>
    <w:uiPriority w:val="9"/>
    <w:rsid w:val="00186F3C"/>
    <w:rPr>
      <w:sz w:val="40"/>
      <w:szCs w:val="40"/>
    </w:rPr>
  </w:style>
  <w:style w:type="character" w:customStyle="1" w:styleId="Mencinsinresolver1">
    <w:name w:val="Mención sin resolver1"/>
    <w:basedOn w:val="Fuentedeprrafopredeter"/>
    <w:uiPriority w:val="99"/>
    <w:semiHidden/>
    <w:unhideWhenUsed/>
    <w:rsid w:val="008B7914"/>
    <w:rPr>
      <w:color w:val="605E5C"/>
      <w:shd w:val="clear" w:color="auto" w:fill="E1DFDD"/>
    </w:rPr>
  </w:style>
  <w:style w:type="character" w:customStyle="1" w:styleId="TtuloCar">
    <w:name w:val="Título Car"/>
    <w:basedOn w:val="Fuentedeprrafopredeter"/>
    <w:link w:val="Ttulo"/>
    <w:uiPriority w:val="10"/>
    <w:rsid w:val="00055359"/>
    <w:rPr>
      <w:sz w:val="52"/>
      <w:szCs w:val="52"/>
    </w:rPr>
  </w:style>
  <w:style w:type="paragraph" w:styleId="NormalWeb">
    <w:name w:val="Normal (Web)"/>
    <w:basedOn w:val="Normal"/>
    <w:uiPriority w:val="99"/>
    <w:semiHidden/>
    <w:unhideWhenUsed/>
    <w:rsid w:val="00FB0961"/>
    <w:pPr>
      <w:spacing w:before="100" w:beforeAutospacing="1" w:after="100" w:afterAutospacing="1" w:line="240" w:lineRule="auto"/>
    </w:pPr>
    <w:rPr>
      <w:rFonts w:ascii="Times New Roman" w:eastAsia="Times New Roman" w:hAnsi="Times New Roman" w:cs="Times New Roman"/>
      <w:sz w:val="24"/>
      <w:szCs w:val="24"/>
      <w:lang w:val="es-CO"/>
    </w:rPr>
  </w:style>
  <w:style w:type="table" w:customStyle="1" w:styleId="aff0">
    <w:basedOn w:val="TableNormal2"/>
    <w:tblPr>
      <w:tblStyleRowBandSize w:val="1"/>
      <w:tblStyleColBandSize w:val="1"/>
      <w:tblCellMar>
        <w:left w:w="115" w:type="dxa"/>
        <w:right w:w="115" w:type="dxa"/>
      </w:tblCellMar>
    </w:tblPr>
  </w:style>
  <w:style w:type="table" w:customStyle="1" w:styleId="aff1">
    <w:basedOn w:val="TableNormal2"/>
    <w:tblPr>
      <w:tblStyleRowBandSize w:val="1"/>
      <w:tblStyleColBandSize w:val="1"/>
      <w:tblCellMar>
        <w:left w:w="115" w:type="dxa"/>
        <w:right w:w="115" w:type="dxa"/>
      </w:tblCellMar>
    </w:tblPr>
  </w:style>
  <w:style w:type="table" w:customStyle="1" w:styleId="aff2">
    <w:basedOn w:val="TableNormal2"/>
    <w:tblPr>
      <w:tblStyleRowBandSize w:val="1"/>
      <w:tblStyleColBandSize w:val="1"/>
      <w:tblCellMar>
        <w:left w:w="115" w:type="dxa"/>
        <w:right w:w="115" w:type="dxa"/>
      </w:tblCellMar>
    </w:tblPr>
  </w:style>
  <w:style w:type="table" w:customStyle="1" w:styleId="aff3">
    <w:basedOn w:val="TableNormal2"/>
    <w:tblPr>
      <w:tblStyleRowBandSize w:val="1"/>
      <w:tblStyleColBandSize w:val="1"/>
      <w:tblCellMar>
        <w:left w:w="115" w:type="dxa"/>
        <w:right w:w="115" w:type="dxa"/>
      </w:tblCellMar>
    </w:tblPr>
  </w:style>
  <w:style w:type="table" w:customStyle="1" w:styleId="aff4">
    <w:basedOn w:val="TableNormal2"/>
    <w:pPr>
      <w:spacing w:line="240" w:lineRule="auto"/>
    </w:pPr>
    <w:tblPr>
      <w:tblStyleRowBandSize w:val="1"/>
      <w:tblStyleColBandSize w:val="1"/>
      <w:tblCellMar>
        <w:left w:w="115" w:type="dxa"/>
        <w:right w:w="115" w:type="dxa"/>
      </w:tblCellMar>
    </w:tblPr>
    <w:tcPr>
      <w:shd w:val="clear" w:color="auto" w:fill="D3DFEE"/>
    </w:tcPr>
  </w:style>
  <w:style w:type="table" w:customStyle="1" w:styleId="aff5">
    <w:basedOn w:val="TableNormal2"/>
    <w:tblPr>
      <w:tblStyleRowBandSize w:val="1"/>
      <w:tblStyleColBandSize w:val="1"/>
      <w:tblCellMar>
        <w:left w:w="115" w:type="dxa"/>
        <w:right w:w="115" w:type="dxa"/>
      </w:tblCellMar>
    </w:tblPr>
  </w:style>
  <w:style w:type="table" w:customStyle="1" w:styleId="aff6">
    <w:basedOn w:val="TableNormal2"/>
    <w:tblPr>
      <w:tblStyleRowBandSize w:val="1"/>
      <w:tblStyleColBandSize w:val="1"/>
      <w:tblCellMar>
        <w:left w:w="115" w:type="dxa"/>
        <w:right w:w="115" w:type="dxa"/>
      </w:tblCellMar>
    </w:tblPr>
  </w:style>
  <w:style w:type="table" w:customStyle="1" w:styleId="aff7">
    <w:basedOn w:val="TableNormal2"/>
    <w:tblPr>
      <w:tblStyleRowBandSize w:val="1"/>
      <w:tblStyleColBandSize w:val="1"/>
      <w:tblCellMar>
        <w:left w:w="115" w:type="dxa"/>
        <w:right w:w="115" w:type="dxa"/>
      </w:tblCellMar>
    </w:tblPr>
  </w:style>
  <w:style w:type="table" w:customStyle="1" w:styleId="aff8">
    <w:basedOn w:val="TableNormal2"/>
    <w:tblPr>
      <w:tblStyleRowBandSize w:val="1"/>
      <w:tblStyleColBandSize w:val="1"/>
      <w:tblCellMar>
        <w:left w:w="115" w:type="dxa"/>
        <w:right w:w="115" w:type="dxa"/>
      </w:tblCellMar>
    </w:tblPr>
  </w:style>
  <w:style w:type="table" w:customStyle="1" w:styleId="aff9">
    <w:basedOn w:val="TableNormal2"/>
    <w:tblPr>
      <w:tblStyleRowBandSize w:val="1"/>
      <w:tblStyleColBandSize w:val="1"/>
      <w:tblCellMar>
        <w:top w:w="15" w:type="dxa"/>
        <w:left w:w="15" w:type="dxa"/>
        <w:bottom w:w="15" w:type="dxa"/>
        <w:right w:w="15" w:type="dxa"/>
      </w:tblCellMar>
    </w:tblPr>
  </w:style>
  <w:style w:type="table" w:customStyle="1" w:styleId="affa">
    <w:basedOn w:val="TableNormal2"/>
    <w:pPr>
      <w:spacing w:line="240" w:lineRule="auto"/>
    </w:pPr>
    <w:tblPr>
      <w:tblStyleRowBandSize w:val="1"/>
      <w:tblStyleColBandSize w:val="1"/>
      <w:tblCellMar>
        <w:left w:w="115" w:type="dxa"/>
        <w:right w:w="115" w:type="dxa"/>
      </w:tblCellMar>
    </w:tblPr>
    <w:tcPr>
      <w:shd w:val="clear" w:color="auto" w:fill="D3DFEE"/>
    </w:tcPr>
  </w:style>
  <w:style w:type="table" w:customStyle="1" w:styleId="affb">
    <w:basedOn w:val="TableNormal2"/>
    <w:tblPr>
      <w:tblStyleRowBandSize w:val="1"/>
      <w:tblStyleColBandSize w:val="1"/>
      <w:tblCellMar>
        <w:top w:w="15" w:type="dxa"/>
        <w:left w:w="15" w:type="dxa"/>
        <w:bottom w:w="15" w:type="dxa"/>
        <w:right w:w="15" w:type="dxa"/>
      </w:tblCellMar>
    </w:tblPr>
  </w:style>
  <w:style w:type="table" w:customStyle="1" w:styleId="affc">
    <w:basedOn w:val="TableNormal2"/>
    <w:tblPr>
      <w:tblStyleRowBandSize w:val="1"/>
      <w:tblStyleColBandSize w:val="1"/>
      <w:tblCellMar>
        <w:top w:w="15" w:type="dxa"/>
        <w:left w:w="15" w:type="dxa"/>
        <w:bottom w:w="15" w:type="dxa"/>
        <w:right w:w="15" w:type="dxa"/>
      </w:tblCellMar>
    </w:tblPr>
  </w:style>
  <w:style w:type="table" w:customStyle="1" w:styleId="affd">
    <w:basedOn w:val="TableNormal2"/>
    <w:pPr>
      <w:spacing w:line="240" w:lineRule="auto"/>
    </w:pPr>
    <w:tblPr>
      <w:tblStyleRowBandSize w:val="1"/>
      <w:tblStyleColBandSize w:val="1"/>
      <w:tblCellMar>
        <w:left w:w="115" w:type="dxa"/>
        <w:right w:w="115" w:type="dxa"/>
      </w:tblCellMar>
    </w:tblPr>
    <w:tcPr>
      <w:shd w:val="clear" w:color="auto" w:fill="D3DFEE"/>
    </w:tcPr>
  </w:style>
  <w:style w:type="table" w:customStyle="1" w:styleId="affe">
    <w:basedOn w:val="TableNormal2"/>
    <w:tblPr>
      <w:tblStyleRowBandSize w:val="1"/>
      <w:tblStyleColBandSize w:val="1"/>
      <w:tblCellMar>
        <w:left w:w="115" w:type="dxa"/>
        <w:right w:w="115" w:type="dxa"/>
      </w:tblCellMar>
    </w:tblPr>
  </w:style>
  <w:style w:type="table" w:customStyle="1" w:styleId="afff">
    <w:basedOn w:val="TableNormal2"/>
    <w:tblPr>
      <w:tblStyleRowBandSize w:val="1"/>
      <w:tblStyleColBandSize w:val="1"/>
      <w:tblCellMar>
        <w:top w:w="15" w:type="dxa"/>
        <w:left w:w="15" w:type="dxa"/>
        <w:bottom w:w="15" w:type="dxa"/>
        <w:right w:w="15" w:type="dxa"/>
      </w:tblCellMar>
    </w:tblPr>
  </w:style>
  <w:style w:type="table" w:customStyle="1" w:styleId="afff0">
    <w:basedOn w:val="TableNormal2"/>
    <w:pPr>
      <w:spacing w:line="240" w:lineRule="auto"/>
    </w:pPr>
    <w:tblPr>
      <w:tblStyleRowBandSize w:val="1"/>
      <w:tblStyleColBandSize w:val="1"/>
      <w:tblCellMar>
        <w:left w:w="115" w:type="dxa"/>
        <w:right w:w="115" w:type="dxa"/>
      </w:tblCellMar>
    </w:tblPr>
    <w:tcPr>
      <w:shd w:val="clear" w:color="auto" w:fill="D3DFEE"/>
    </w:tcPr>
  </w:style>
  <w:style w:type="table" w:customStyle="1" w:styleId="afff1">
    <w:basedOn w:val="TableNormal2"/>
    <w:tblPr>
      <w:tblStyleRowBandSize w:val="1"/>
      <w:tblStyleColBandSize w:val="1"/>
      <w:tblCellMar>
        <w:left w:w="115" w:type="dxa"/>
        <w:right w:w="115" w:type="dxa"/>
      </w:tblCellMar>
    </w:tblPr>
  </w:style>
  <w:style w:type="table" w:customStyle="1" w:styleId="afff2">
    <w:basedOn w:val="TableNormal2"/>
    <w:tblPr>
      <w:tblStyleRowBandSize w:val="1"/>
      <w:tblStyleColBandSize w:val="1"/>
      <w:tblCellMar>
        <w:left w:w="115" w:type="dxa"/>
        <w:right w:w="115" w:type="dxa"/>
      </w:tblCellMar>
    </w:tblPr>
  </w:style>
  <w:style w:type="table" w:customStyle="1" w:styleId="afff3">
    <w:basedOn w:val="TableNormal2"/>
    <w:tblPr>
      <w:tblStyleRowBandSize w:val="1"/>
      <w:tblStyleColBandSize w:val="1"/>
      <w:tblCellMar>
        <w:top w:w="15" w:type="dxa"/>
        <w:left w:w="15" w:type="dxa"/>
        <w:bottom w:w="15" w:type="dxa"/>
        <w:right w:w="15" w:type="dxa"/>
      </w:tblCellMar>
    </w:tblPr>
  </w:style>
  <w:style w:type="table" w:customStyle="1" w:styleId="afff4">
    <w:basedOn w:val="TableNormal2"/>
    <w:tblPr>
      <w:tblStyleRowBandSize w:val="1"/>
      <w:tblStyleColBandSize w:val="1"/>
      <w:tblCellMar>
        <w:left w:w="115" w:type="dxa"/>
        <w:right w:w="115" w:type="dxa"/>
      </w:tblCellMar>
    </w:tblPr>
  </w:style>
  <w:style w:type="table" w:customStyle="1" w:styleId="afff5">
    <w:basedOn w:val="TableNormal2"/>
    <w:tblPr>
      <w:tblStyleRowBandSize w:val="1"/>
      <w:tblStyleColBandSize w:val="1"/>
      <w:tblCellMar>
        <w:left w:w="115" w:type="dxa"/>
        <w:right w:w="115" w:type="dxa"/>
      </w:tblCellMar>
    </w:tblPr>
  </w:style>
  <w:style w:type="table" w:customStyle="1" w:styleId="afff6">
    <w:basedOn w:val="TableNormal2"/>
    <w:pPr>
      <w:spacing w:line="240" w:lineRule="auto"/>
    </w:pPr>
    <w:tblPr>
      <w:tblStyleRowBandSize w:val="1"/>
      <w:tblStyleColBandSize w:val="1"/>
      <w:tblCellMar>
        <w:left w:w="115" w:type="dxa"/>
        <w:right w:w="115" w:type="dxa"/>
      </w:tblCellMar>
    </w:tblPr>
    <w:tcPr>
      <w:shd w:val="clear" w:color="auto" w:fill="D3DFEE"/>
    </w:tcPr>
  </w:style>
  <w:style w:type="table" w:customStyle="1" w:styleId="afff7">
    <w:basedOn w:val="TableNormal2"/>
    <w:tblPr>
      <w:tblStyleRowBandSize w:val="1"/>
      <w:tblStyleColBandSize w:val="1"/>
      <w:tblCellMar>
        <w:top w:w="15" w:type="dxa"/>
        <w:left w:w="15" w:type="dxa"/>
        <w:bottom w:w="15" w:type="dxa"/>
        <w:right w:w="15" w:type="dxa"/>
      </w:tblCellMar>
    </w:tblPr>
  </w:style>
  <w:style w:type="table" w:customStyle="1" w:styleId="afff8">
    <w:basedOn w:val="TableNormal2"/>
    <w:pPr>
      <w:spacing w:line="240" w:lineRule="auto"/>
    </w:pPr>
    <w:tblPr>
      <w:tblStyleRowBandSize w:val="1"/>
      <w:tblStyleColBandSize w:val="1"/>
      <w:tblCellMar>
        <w:left w:w="115" w:type="dxa"/>
        <w:right w:w="115" w:type="dxa"/>
      </w:tblCellMar>
    </w:tblPr>
    <w:tcPr>
      <w:shd w:val="clear" w:color="auto" w:fill="D3DFEE"/>
    </w:tcPr>
    <w:tblStylePr w:type="firstRow">
      <w:rPr>
        <w:b/>
      </w:rPr>
    </w:tblStylePr>
    <w:tblStylePr w:type="lastRow">
      <w:rPr>
        <w:b/>
      </w:rPr>
      <w:tblPr/>
      <w:tcPr>
        <w:tcBorders>
          <w:top w:val="single" w:sz="18" w:space="0" w:color="7BA0CD"/>
        </w:tcBorders>
      </w:tcPr>
    </w:tblStylePr>
    <w:tblStylePr w:type="firstCol">
      <w:rPr>
        <w:b/>
      </w:rPr>
    </w:tblStylePr>
    <w:tblStylePr w:type="lastCol">
      <w:rPr>
        <w:b/>
      </w:rPr>
    </w:tblStylePr>
    <w:tblStylePr w:type="band1Vert">
      <w:tblPr/>
      <w:tcPr>
        <w:shd w:val="clear" w:color="auto" w:fill="A7C0DE"/>
      </w:tcPr>
    </w:tblStylePr>
    <w:tblStylePr w:type="band1Horz">
      <w:tblPr/>
      <w:tcPr>
        <w:shd w:val="clear" w:color="auto" w:fill="A7C0DE"/>
      </w:tcPr>
    </w:tblStylePr>
  </w:style>
  <w:style w:type="table" w:customStyle="1" w:styleId="afff9">
    <w:basedOn w:val="TableNormal2"/>
    <w:pPr>
      <w:spacing w:line="240" w:lineRule="auto"/>
    </w:pPr>
    <w:tblPr>
      <w:tblStyleRowBandSize w:val="1"/>
      <w:tblStyleColBandSize w:val="1"/>
      <w:tblCellMar>
        <w:left w:w="115" w:type="dxa"/>
        <w:right w:w="115" w:type="dxa"/>
      </w:tblCellMar>
    </w:tblPr>
    <w:tcPr>
      <w:shd w:val="clear" w:color="auto" w:fill="D3DFEE"/>
    </w:tcPr>
  </w:style>
  <w:style w:type="table" w:customStyle="1" w:styleId="afffa">
    <w:basedOn w:val="TableNormal2"/>
    <w:tblPr>
      <w:tblStyleRowBandSize w:val="1"/>
      <w:tblStyleColBandSize w:val="1"/>
      <w:tblCellMar>
        <w:left w:w="115" w:type="dxa"/>
        <w:right w:w="115" w:type="dxa"/>
      </w:tblCellMar>
    </w:tblPr>
  </w:style>
  <w:style w:type="table" w:customStyle="1" w:styleId="afffb">
    <w:basedOn w:val="TableNormal2"/>
    <w:pPr>
      <w:spacing w:line="240" w:lineRule="auto"/>
    </w:pPr>
    <w:tblPr>
      <w:tblStyleRowBandSize w:val="1"/>
      <w:tblStyleColBandSize w:val="1"/>
      <w:tblCellMar>
        <w:left w:w="115" w:type="dxa"/>
        <w:right w:w="115" w:type="dxa"/>
      </w:tblCellMar>
    </w:tblPr>
    <w:tcPr>
      <w:shd w:val="clear" w:color="auto" w:fill="D3DFEE"/>
    </w:tcPr>
  </w:style>
  <w:style w:type="table" w:customStyle="1" w:styleId="afffc">
    <w:basedOn w:val="TableNormal2"/>
    <w:tblPr>
      <w:tblStyleRowBandSize w:val="1"/>
      <w:tblStyleColBandSize w:val="1"/>
      <w:tblCellMar>
        <w:top w:w="15" w:type="dxa"/>
        <w:left w:w="15" w:type="dxa"/>
        <w:bottom w:w="15" w:type="dxa"/>
        <w:right w:w="15" w:type="dxa"/>
      </w:tblCellMar>
    </w:tblPr>
  </w:style>
  <w:style w:type="table" w:customStyle="1" w:styleId="afffd">
    <w:basedOn w:val="TableNormal2"/>
    <w:tblPr>
      <w:tblStyleRowBandSize w:val="1"/>
      <w:tblStyleColBandSize w:val="1"/>
      <w:tblCellMar>
        <w:left w:w="115" w:type="dxa"/>
        <w:right w:w="115" w:type="dxa"/>
      </w:tblCellMar>
    </w:tblPr>
  </w:style>
  <w:style w:type="table" w:customStyle="1" w:styleId="afffe">
    <w:basedOn w:val="TableNormal2"/>
    <w:tblPr>
      <w:tblStyleRowBandSize w:val="1"/>
      <w:tblStyleColBandSize w:val="1"/>
      <w:tblCellMar>
        <w:left w:w="115" w:type="dxa"/>
        <w:right w:w="115" w:type="dxa"/>
      </w:tblCellMar>
    </w:tblPr>
  </w:style>
  <w:style w:type="table" w:customStyle="1" w:styleId="affff">
    <w:basedOn w:val="TableNormal2"/>
    <w:tblPr>
      <w:tblStyleRowBandSize w:val="1"/>
      <w:tblStyleColBandSize w:val="1"/>
      <w:tblCellMar>
        <w:top w:w="15" w:type="dxa"/>
        <w:left w:w="15" w:type="dxa"/>
        <w:bottom w:w="15" w:type="dxa"/>
        <w:right w:w="15" w:type="dxa"/>
      </w:tblCellMar>
    </w:tblPr>
  </w:style>
  <w:style w:type="table" w:customStyle="1" w:styleId="affff0">
    <w:basedOn w:val="TableNormal2"/>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1">
    <w:basedOn w:val="TableNormal2"/>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2">
    <w:basedOn w:val="TableNormal2"/>
    <w:tblPr>
      <w:tblStyleRowBandSize w:val="1"/>
      <w:tblStyleColBandSize w:val="1"/>
      <w:tblCellMar>
        <w:left w:w="115" w:type="dxa"/>
        <w:right w:w="115" w:type="dxa"/>
      </w:tblCellMar>
    </w:tblPr>
  </w:style>
  <w:style w:type="table" w:customStyle="1" w:styleId="affff3">
    <w:basedOn w:val="TableNormal2"/>
    <w:tblPr>
      <w:tblStyleRowBandSize w:val="1"/>
      <w:tblStyleColBandSize w:val="1"/>
      <w:tblCellMar>
        <w:top w:w="100" w:type="dxa"/>
        <w:left w:w="100" w:type="dxa"/>
        <w:bottom w:w="100" w:type="dxa"/>
        <w:right w:w="100" w:type="dxa"/>
      </w:tblCellMar>
    </w:tblPr>
  </w:style>
  <w:style w:type="table" w:customStyle="1" w:styleId="affff4">
    <w:basedOn w:val="TableNormal2"/>
    <w:tblPr>
      <w:tblStyleRowBandSize w:val="1"/>
      <w:tblStyleColBandSize w:val="1"/>
      <w:tblCellMar>
        <w:top w:w="100" w:type="dxa"/>
        <w:left w:w="100" w:type="dxa"/>
        <w:bottom w:w="100" w:type="dxa"/>
        <w:right w:w="100" w:type="dxa"/>
      </w:tblCellMar>
    </w:tblPr>
  </w:style>
  <w:style w:type="table" w:customStyle="1" w:styleId="affff5">
    <w:basedOn w:val="TableNormal2"/>
    <w:tblPr>
      <w:tblStyleRowBandSize w:val="1"/>
      <w:tblStyleColBandSize w:val="1"/>
      <w:tblCellMar>
        <w:top w:w="100" w:type="dxa"/>
        <w:left w:w="100" w:type="dxa"/>
        <w:bottom w:w="100" w:type="dxa"/>
        <w:right w:w="100" w:type="dxa"/>
      </w:tblCellMar>
    </w:tblPr>
  </w:style>
  <w:style w:type="paragraph" w:styleId="Revisin">
    <w:name w:val="Revision"/>
    <w:hidden/>
    <w:uiPriority w:val="99"/>
    <w:semiHidden/>
    <w:rsid w:val="00666B36"/>
    <w:pPr>
      <w:spacing w:line="240" w:lineRule="auto"/>
    </w:pPr>
  </w:style>
  <w:style w:type="character" w:styleId="Mencinsinresolver">
    <w:name w:val="Unresolved Mention"/>
    <w:basedOn w:val="Fuentedeprrafopredeter"/>
    <w:uiPriority w:val="99"/>
    <w:semiHidden/>
    <w:unhideWhenUsed/>
    <w:rsid w:val="000E0D32"/>
    <w:rPr>
      <w:color w:val="605E5C"/>
      <w:shd w:val="clear" w:color="auto" w:fill="E1DFDD"/>
    </w:rPr>
  </w:style>
  <w:style w:type="table" w:customStyle="1" w:styleId="affff6">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7">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8">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9">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a">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b">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c">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d">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e">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0">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1">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2">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3">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4">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5">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6">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7">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8">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9">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a">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b">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c">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d">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e">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tblStylePr w:type="firstRow">
      <w:rPr>
        <w:b/>
      </w:rPr>
    </w:tblStylePr>
    <w:tblStylePr w:type="lastRow">
      <w:rPr>
        <w:b/>
      </w:rPr>
      <w:tblPr/>
      <w:tcPr>
        <w:tcBorders>
          <w:top w:val="single" w:sz="18" w:space="0" w:color="7BA0CD"/>
        </w:tcBorders>
      </w:tcPr>
    </w:tblStylePr>
    <w:tblStylePr w:type="firstCol">
      <w:rPr>
        <w:b/>
      </w:rPr>
    </w:tblStylePr>
    <w:tblStylePr w:type="lastCol">
      <w:rPr>
        <w:b/>
      </w:rPr>
    </w:tblStylePr>
    <w:tblStylePr w:type="band1Vert">
      <w:tblPr/>
      <w:tcPr>
        <w:shd w:val="clear" w:color="auto" w:fill="A7C0DE"/>
      </w:tcPr>
    </w:tblStylePr>
    <w:tblStylePr w:type="band1Horz">
      <w:tblPr/>
      <w:tcPr>
        <w:shd w:val="clear" w:color="auto" w:fill="A7C0DE"/>
      </w:tcPr>
    </w:tblStylePr>
  </w:style>
  <w:style w:type="table" w:customStyle="1" w:styleId="affffff">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f0">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f1">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f2">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f3">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f4">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f5">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f6">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f7">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f8">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f9">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fa">
    <w:basedOn w:val="TableNormal2"/>
    <w:pPr>
      <w:spacing w:line="240" w:lineRule="auto"/>
    </w:pPr>
    <w:tblPr>
      <w:tblStyleRowBandSize w:val="1"/>
      <w:tblStyleColBandSize w:val="1"/>
      <w:tblCellMar>
        <w:top w:w="100" w:type="dxa"/>
        <w:left w:w="100" w:type="dxa"/>
        <w:bottom w:w="100" w:type="dxa"/>
        <w:right w:w="100" w:type="dxa"/>
      </w:tblCellMar>
    </w:tblPr>
    <w:tcPr>
      <w:shd w:val="clear" w:color="auto" w:fill="D3DFEE"/>
    </w:tcPr>
  </w:style>
  <w:style w:type="table" w:customStyle="1" w:styleId="affffffb">
    <w:basedOn w:val="TableNormal2"/>
    <w:tblPr>
      <w:tblStyleRowBandSize w:val="1"/>
      <w:tblStyleColBandSize w:val="1"/>
      <w:tblCellMar>
        <w:left w:w="115" w:type="dxa"/>
        <w:right w:w="115" w:type="dxa"/>
      </w:tblCellMar>
    </w:tblPr>
  </w:style>
  <w:style w:type="table" w:customStyle="1" w:styleId="affffffc">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d">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e">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0">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1">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2">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3">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4">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5">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6">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7">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8">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9">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a">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b">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c">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d">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e">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0">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1">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2">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3">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4">
    <w:basedOn w:val="Tablanormal"/>
    <w:pPr>
      <w:spacing w:line="240" w:lineRule="auto"/>
    </w:pPr>
    <w:tblPr>
      <w:tblStyleRowBandSize w:val="1"/>
      <w:tblStyleColBandSize w:val="1"/>
      <w:tblCellMar>
        <w:left w:w="115" w:type="dxa"/>
        <w:right w:w="115" w:type="dxa"/>
      </w:tblCellMar>
    </w:tblPr>
    <w:tcPr>
      <w:shd w:val="clear" w:color="auto" w:fill="D3DFEE"/>
    </w:tcPr>
    <w:tblStylePr w:type="firstRow">
      <w:rPr>
        <w:b/>
      </w:rPr>
    </w:tblStylePr>
    <w:tblStylePr w:type="lastRow">
      <w:rPr>
        <w:b/>
      </w:rPr>
      <w:tblPr/>
      <w:tcPr>
        <w:tcBorders>
          <w:top w:val="single" w:sz="18" w:space="0" w:color="7BA0CD"/>
        </w:tcBorders>
      </w:tcPr>
    </w:tblStylePr>
    <w:tblStylePr w:type="firstCol">
      <w:rPr>
        <w:b/>
      </w:rPr>
    </w:tblStylePr>
    <w:tblStylePr w:type="lastCol">
      <w:rPr>
        <w:b/>
      </w:rPr>
    </w:tblStylePr>
    <w:tblStylePr w:type="band1Vert">
      <w:tblPr/>
      <w:tcPr>
        <w:shd w:val="clear" w:color="auto" w:fill="A7C0DE"/>
      </w:tcPr>
    </w:tblStylePr>
    <w:tblStylePr w:type="band1Horz">
      <w:tblPr/>
      <w:tcPr>
        <w:shd w:val="clear" w:color="auto" w:fill="A7C0DE"/>
      </w:tcPr>
    </w:tblStylePr>
  </w:style>
  <w:style w:type="table" w:customStyle="1" w:styleId="affffffff5">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6">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7">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8">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9">
    <w:basedOn w:val="Tablanormal"/>
    <w:tblPr>
      <w:tblStyleRowBandSize w:val="1"/>
      <w:tblStyleColBandSize w:val="1"/>
      <w:tblCellMar>
        <w:left w:w="115" w:type="dxa"/>
        <w:right w:w="115" w:type="dxa"/>
      </w:tblCellMar>
    </w:tblPr>
  </w:style>
  <w:style w:type="table" w:customStyle="1" w:styleId="affffffffa">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b">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c">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d">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e">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f">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f0">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f1">
    <w:basedOn w:val="Tablanormal"/>
    <w:pPr>
      <w:spacing w:line="240" w:lineRule="auto"/>
    </w:pPr>
    <w:tblPr>
      <w:tblStyleRowBandSize w:val="1"/>
      <w:tblStyleColBandSize w:val="1"/>
      <w:tblCellMar>
        <w:left w:w="115" w:type="dxa"/>
        <w:right w:w="115" w:type="dxa"/>
      </w:tblCellMar>
    </w:tblPr>
    <w:tcPr>
      <w:shd w:val="clear" w:color="auto" w:fill="D3DFEE"/>
    </w:tcPr>
  </w:style>
  <w:style w:type="table" w:customStyle="1" w:styleId="afffffffff2">
    <w:basedOn w:val="Tablanormal"/>
    <w:pPr>
      <w:spacing w:line="240" w:lineRule="auto"/>
    </w:pPr>
    <w:tblPr>
      <w:tblStyleRowBandSize w:val="1"/>
      <w:tblStyleColBandSize w:val="1"/>
      <w:tblCellMar>
        <w:left w:w="115" w:type="dxa"/>
        <w:right w:w="115" w:type="dxa"/>
      </w:tblCellMar>
    </w:tblPr>
    <w:tcPr>
      <w:shd w:val="clear" w:color="auto" w:fill="D3DFEE"/>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media.istockphoto.com/photos/university-or-college-student-using-tablet-for-studying-learning-or-picture-id1396043875?s=2048x2048" TargetMode="External"/><Relationship Id="rId21" Type="http://schemas.openxmlformats.org/officeDocument/2006/relationships/image" Target="media/image7.jpg"/><Relationship Id="rId42" Type="http://schemas.openxmlformats.org/officeDocument/2006/relationships/hyperlink" Target="https://www.mef.gob.pe/contenidos/conta_publ/con_nor_co/vigentes/nic/2_NIC.pdf" TargetMode="External"/><Relationship Id="rId47" Type="http://schemas.openxmlformats.org/officeDocument/2006/relationships/image" Target="media/image18.jpg"/><Relationship Id="rId63" Type="http://schemas.openxmlformats.org/officeDocument/2006/relationships/image" Target="media/image26.jpg"/><Relationship Id="rId84" Type="http://schemas.openxmlformats.org/officeDocument/2006/relationships/hyperlink" Target="https://media.istockphoto.com/photos/man-filling-in-the-tax-form-picture-id1324209763?s=2048x2048" TargetMode="External"/><Relationship Id="rId89" Type="http://schemas.openxmlformats.org/officeDocument/2006/relationships/image" Target="media/image40.jpg"/><Relationship Id="rId112" Type="http://schemas.openxmlformats.org/officeDocument/2006/relationships/footer" Target="footer1.xml"/><Relationship Id="rId16" Type="http://schemas.openxmlformats.org/officeDocument/2006/relationships/hyperlink" Target="https://media.istockphoto.com/photos/smart-inventorywarehouse-management-system-concept-picture-id1371885253?s=2048x2048" TargetMode="External"/><Relationship Id="rId107" Type="http://schemas.openxmlformats.org/officeDocument/2006/relationships/hyperlink" Target="https://economipedia.com/definiciones/produccion.html" TargetMode="External"/><Relationship Id="rId11" Type="http://schemas.openxmlformats.org/officeDocument/2006/relationships/image" Target="media/image2.jpg"/><Relationship Id="rId32" Type="http://schemas.openxmlformats.org/officeDocument/2006/relationships/hyperlink" Target="https://www.autofacil.es/tecnica/materiales-fabricacion-carroceria/195648.html" TargetMode="External"/><Relationship Id="rId37" Type="http://schemas.openxmlformats.org/officeDocument/2006/relationships/image" Target="media/image46.png"/><Relationship Id="rId53" Type="http://schemas.openxmlformats.org/officeDocument/2006/relationships/image" Target="media/image21.jpg"/><Relationship Id="rId58" Type="http://schemas.openxmlformats.org/officeDocument/2006/relationships/hyperlink" Target="https://media.istockphoto.com/photos/buying-convenient-food-picture-id1371981344?s=2048x2048" TargetMode="External"/><Relationship Id="rId74" Type="http://schemas.openxmlformats.org/officeDocument/2006/relationships/hyperlink" Target="https://media.istockphoto.com/photos/smart-warehouse-management-system-with-innovative-internet-of-things-picture-id1334614073?s=2048x2048" TargetMode="External"/><Relationship Id="rId79" Type="http://schemas.openxmlformats.org/officeDocument/2006/relationships/image" Target="media/image35.jpg"/><Relationship Id="rId102"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hyperlink" Target="https://media.istockphoto.com/photos/portrait-of-asian-woman-business-owner-using-digital-tablet-checking-picture-id1341201693?s=2048x2048" TargetMode="External"/><Relationship Id="rId95" Type="http://schemas.openxmlformats.org/officeDocument/2006/relationships/hyperlink" Target="https://books.google.es/books?hl=es&amp;lr=&amp;id=IRPmDwAAQBAJ&amp;oi=fnd&amp;pg=PA11&amp;dq=gesti%C3%B3n+de+inventarios&amp;ots=jzfHxLumMN&amp;sig=ZWfCP8jcJGf-PVIoZxUklt22SAE" TargetMode="External"/><Relationship Id="rId22" Type="http://schemas.openxmlformats.org/officeDocument/2006/relationships/hyperlink" Target="https://media.istockphoto.com/photos/human-resource-management-and-recruitment-employment-business-concept-picture-id1227153726?s=2048x2048" TargetMode="External"/><Relationship Id="rId27" Type="http://schemas.openxmlformats.org/officeDocument/2006/relationships/image" Target="media/image10.jpg"/><Relationship Id="rId43" Type="http://schemas.openxmlformats.org/officeDocument/2006/relationships/image" Target="media/image49.png"/><Relationship Id="rId48" Type="http://schemas.openxmlformats.org/officeDocument/2006/relationships/hyperlink" Target="https://media.istockphoto.com/photos/logistic-worker-staff-colleague-in-safety-suit-holding-computer-in-picture-id1344567774?s=2048x2048" TargetMode="External"/><Relationship Id="rId64" Type="http://schemas.openxmlformats.org/officeDocument/2006/relationships/hyperlink" Target="https://media.istockphoto.com/photos/warehouse-worker-checking-cargo-on-shelves-with-scanner-picture-id1210182334?s=2048x2048" TargetMode="External"/><Relationship Id="rId69" Type="http://schemas.openxmlformats.org/officeDocument/2006/relationships/image" Target="media/image54.png"/><Relationship Id="rId113" Type="http://schemas.openxmlformats.org/officeDocument/2006/relationships/fontTable" Target="fontTable.xml"/><Relationship Id="rId80" Type="http://schemas.openxmlformats.org/officeDocument/2006/relationships/hyperlink" Target="https://media.istockphoto.com/photos/department-store-full-of-goods-concept-of-industry-and-logistics-picture-id1307375430?s=2048x2048" TargetMode="External"/><Relationship Id="rId85" Type="http://schemas.openxmlformats.org/officeDocument/2006/relationships/image" Target="media/image38.jpg"/><Relationship Id="rId12" Type="http://schemas.openxmlformats.org/officeDocument/2006/relationships/hyperlink" Target="https://media.istockphoto.com/photos/warehouse-worker-wearing-face-mask-and-protective-workwear-checking-picture-id1297823309?s=2048x2048" TargetMode="External"/><Relationship Id="rId17" Type="http://schemas.openxmlformats.org/officeDocument/2006/relationships/image" Target="media/image5.jpg"/><Relationship Id="rId33" Type="http://schemas.openxmlformats.org/officeDocument/2006/relationships/image" Target="media/image12.jpg"/><Relationship Id="rId38" Type="http://schemas.openxmlformats.org/officeDocument/2006/relationships/hyperlink" Target="https://media.istockphoto.com/photos/illustration-of-generic-compact-white-car-front-side-view-picture-id1150931120" TargetMode="External"/><Relationship Id="rId59" Type="http://schemas.openxmlformats.org/officeDocument/2006/relationships/image" Target="media/image24.jpg"/><Relationship Id="rId103" Type="http://schemas.microsoft.com/office/2016/09/relationships/commentsIds" Target="commentsIds.xml"/><Relationship Id="rId108" Type="http://schemas.openxmlformats.org/officeDocument/2006/relationships/hyperlink" Target="https://economipedia.com/definiciones/competitividad.html" TargetMode="External"/><Relationship Id="rId54" Type="http://schemas.openxmlformats.org/officeDocument/2006/relationships/hyperlink" Target="https://media.istockphoto.com/vectors/strategy-for-company-development-concept-vector-id1350055899?s=2048x2048" TargetMode="External"/><Relationship Id="rId70" Type="http://schemas.openxmlformats.org/officeDocument/2006/relationships/image" Target="media/image29.jpg"/><Relationship Id="rId75" Type="http://schemas.openxmlformats.org/officeDocument/2006/relationships/image" Target="media/image33.jpg"/><Relationship Id="rId91" Type="http://schemas.openxmlformats.org/officeDocument/2006/relationships/image" Target="media/image41.jpg"/><Relationship Id="rId96" Type="http://schemas.openxmlformats.org/officeDocument/2006/relationships/hyperlink" Target="https://dialnet.unirioja.es/servlet/articulo?codigo=704736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edia.istockphoto.com/photos/manager-man-worker-doing-stocktaking-of-product-management-in-box-on-picture-id1178358038?s=2048x2048" TargetMode="External"/><Relationship Id="rId23" Type="http://schemas.openxmlformats.org/officeDocument/2006/relationships/image" Target="media/image8.jpg"/><Relationship Id="rId28" Type="http://schemas.openxmlformats.org/officeDocument/2006/relationships/hyperlink" Target="https://media.istockphoto.com/photos/teacher-explaining-during-online-lesson-on-video-call-from-home-picture-id1319763459?s=2048x2048" TargetMode="External"/><Relationship Id="rId36" Type="http://schemas.openxmlformats.org/officeDocument/2006/relationships/image" Target="media/image13.jpg"/><Relationship Id="rId49" Type="http://schemas.openxmlformats.org/officeDocument/2006/relationships/image" Target="media/image19.jpg"/><Relationship Id="rId57" Type="http://schemas.openxmlformats.org/officeDocument/2006/relationships/image" Target="media/image23.jpg"/><Relationship Id="rId106" Type="http://schemas.openxmlformats.org/officeDocument/2006/relationships/hyperlink" Target="https://economipedia.com/definiciones/sistema-de-informacion.html" TargetMode="External"/><Relationship Id="rId114" Type="http://schemas.openxmlformats.org/officeDocument/2006/relationships/theme" Target="theme/theme1.xml"/><Relationship Id="rId10" Type="http://schemas.openxmlformats.org/officeDocument/2006/relationships/hyperlink" Target="https://media.istockphoto.com/id/669853862/es/foto/las-personas-de-negocios-de-las-estad%C3%ADsticas-concepto-de-an%C3%A1lisis-financiero.webp?s=612x612&amp;w=is&amp;k=20&amp;c=2QoMARL82uGmTZUfHCjoCHDRHvm3AqkvYdUqrcz35Dg" TargetMode="External"/><Relationship Id="rId31" Type="http://schemas.openxmlformats.org/officeDocument/2006/relationships/image" Target="media/image40.png"/><Relationship Id="rId44" Type="http://schemas.openxmlformats.org/officeDocument/2006/relationships/image" Target="media/image15.jpg"/><Relationship Id="rId52" Type="http://schemas.openxmlformats.org/officeDocument/2006/relationships/hyperlink" Target="https://media.istockphoto.com/vectors/business-team-checking-clipboard-list-vector-id1182610124?s=2048x2048" TargetMode="External"/><Relationship Id="rId60" Type="http://schemas.openxmlformats.org/officeDocument/2006/relationships/hyperlink" Target="https://media.istockphoto.com/vectors/businessman-turning-quality-meter-arrow-back-with-rope-vector-price-vector-id1325721913?s=2048x2048" TargetMode="External"/><Relationship Id="rId65" Type="http://schemas.openxmlformats.org/officeDocument/2006/relationships/image" Target="media/image27.png"/><Relationship Id="rId73" Type="http://schemas.openxmlformats.org/officeDocument/2006/relationships/image" Target="media/image32.jpg"/><Relationship Id="rId78" Type="http://schemas.openxmlformats.org/officeDocument/2006/relationships/hyperlink" Target="https://media.istockphoto.com/photos/businessman-plan-business-growth-and-financial-increase-of-positive-picture-id1361507082?s=2048x2048" TargetMode="External"/><Relationship Id="rId81" Type="http://schemas.openxmlformats.org/officeDocument/2006/relationships/image" Target="media/image36.jpg"/><Relationship Id="rId86" Type="http://schemas.openxmlformats.org/officeDocument/2006/relationships/hyperlink" Target="https://media.istockphoto.com/photos/mature-female-owner-working-in-supermarket-picture-id1341375943?s=2048x2048" TargetMode="External"/><Relationship Id="rId94" Type="http://schemas.openxmlformats.org/officeDocument/2006/relationships/hyperlink" Target="https://media.istockphoto.com/photos/data-center-picture-id1350722251?s=2048x2048" TargetMode="External"/><Relationship Id="rId99" Type="http://schemas.openxmlformats.org/officeDocument/2006/relationships/hyperlink" Target="https://economipedia.com/definiciones/gasto.html" TargetMode="External"/><Relationship Id="rId101"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hyperlink" Target="https://media.istockphoto.com/vectors/equalarm-balance-a-book-a-gavel-and-a-cryptocurrency-coin-on-a-table-vector-id1363575424?s=2048x2048" TargetMode="External"/><Relationship Id="rId39" Type="http://schemas.openxmlformats.org/officeDocument/2006/relationships/image" Target="media/image14.jpg"/><Relationship Id="rId109" Type="http://schemas.openxmlformats.org/officeDocument/2006/relationships/hyperlink" Target="https://economipedia.com/definiciones/tecnologia.html" TargetMode="External"/><Relationship Id="rId34" Type="http://schemas.openxmlformats.org/officeDocument/2006/relationships/image" Target="media/image39.png"/><Relationship Id="rId50" Type="http://schemas.openxmlformats.org/officeDocument/2006/relationships/hyperlink" Target="https://media.istockphoto.com/vectors/business-digital-marketing-online-concept-and-internet-marketing-vector-id639307498?s=2048x2048" TargetMode="External"/><Relationship Id="rId55" Type="http://schemas.openxmlformats.org/officeDocument/2006/relationships/image" Target="media/image22.jpg"/><Relationship Id="rId76" Type="http://schemas.openxmlformats.org/officeDocument/2006/relationships/hyperlink" Target="https://media.istockphoto.com/photos/acronym-on-wooden-cubes-on-the-background-of-a-folder-with-documents-picture-id1365028522?s=2048x2048" TargetMode="External"/><Relationship Id="rId97" Type="http://schemas.openxmlformats.org/officeDocument/2006/relationships/hyperlink" Target="https://asesorateenbolivia.com/media/anexos/2019/09/01/13_Norma_Contable_NC_2.pdf" TargetMode="External"/><Relationship Id="rId104" Type="http://schemas.openxmlformats.org/officeDocument/2006/relationships/hyperlink" Target="https://www.unilibre.edu.co/cartagena/pdf/investigacion/libros/ceac/FUNDAMENTOS_Y_TECNICAS%20DE%20COSTO.pdf" TargetMode="External"/><Relationship Id="rId7" Type="http://schemas.openxmlformats.org/officeDocument/2006/relationships/footnotes" Target="footnotes.xml"/><Relationship Id="rId71" Type="http://schemas.openxmlformats.org/officeDocument/2006/relationships/image" Target="media/image30.jpg"/><Relationship Id="rId92" Type="http://schemas.openxmlformats.org/officeDocument/2006/relationships/hyperlink" Target="https://media.istockphoto.com/photos/smart-female-it-programer-working-on-desktop-computer-in-data-center-picture-id1194430863?s=2048x2048" TargetMode="External"/><Relationship Id="rId2" Type="http://schemas.openxmlformats.org/officeDocument/2006/relationships/customXml" Target="../customXml/item2.xml"/><Relationship Id="rId29" Type="http://schemas.openxmlformats.org/officeDocument/2006/relationships/image" Target="media/image11.jpg"/><Relationship Id="rId24" Type="http://schemas.openxmlformats.org/officeDocument/2006/relationships/hyperlink" Target="https://media.istockphoto.com/photos/collaboration-worker-in-office-working-together-with-spreadsheet-picture-id1232299378?s=2048x2048" TargetMode="External"/><Relationship Id="rId40" Type="http://schemas.openxmlformats.org/officeDocument/2006/relationships/image" Target="media/image45.png"/><Relationship Id="rId45" Type="http://schemas.openxmlformats.org/officeDocument/2006/relationships/image" Target="media/image16.jpg"/><Relationship Id="rId66" Type="http://schemas.openxmlformats.org/officeDocument/2006/relationships/image" Target="media/image28.jpg"/><Relationship Id="rId87" Type="http://schemas.openxmlformats.org/officeDocument/2006/relationships/image" Target="media/image39.jpg"/><Relationship Id="rId110" Type="http://schemas.openxmlformats.org/officeDocument/2006/relationships/hyperlink" Target="https://economipedia.com/definiciones/diferencia-entre-metodo-y-metodologia.html" TargetMode="External"/><Relationship Id="rId61" Type="http://schemas.openxmlformats.org/officeDocument/2006/relationships/image" Target="media/image25.jpg"/><Relationship Id="rId82" Type="http://schemas.openxmlformats.org/officeDocument/2006/relationships/hyperlink" Target="https://media.istockphoto.com/vectors/isometric-industrial-robots-assembly-line-machines-robotic-arms-with-vector-id1168569672?s=2048x2048" TargetMode="External"/><Relationship Id="rId19" Type="http://schemas.openxmlformats.org/officeDocument/2006/relationships/image" Target="media/image6.jpg"/><Relationship Id="rId14" Type="http://schemas.openxmlformats.org/officeDocument/2006/relationships/image" Target="media/image4.jpg"/><Relationship Id="rId35" Type="http://schemas.openxmlformats.org/officeDocument/2006/relationships/hyperlink" Target="https://media.istockphoto.com/photos/automotive-production-line-welding-car-body-modern-car-assembly-plant-picture-id1069360792" TargetMode="External"/><Relationship Id="rId56" Type="http://schemas.openxmlformats.org/officeDocument/2006/relationships/hyperlink" Target="https://media.istockphoto.com/photos/closeup-on-a-woman-scanning-a-qr-code-at-a-restaurant-picture-id1339827185?s=2048x2048" TargetMode="External"/><Relationship Id="rId77" Type="http://schemas.openxmlformats.org/officeDocument/2006/relationships/image" Target="media/image34.jpg"/><Relationship Id="rId100" Type="http://schemas.openxmlformats.org/officeDocument/2006/relationships/hyperlink" Target="https://economipedia.com/definiciones/actividad-economica.html" TargetMode="External"/><Relationship Id="rId105" Type="http://schemas.openxmlformats.org/officeDocument/2006/relationships/hyperlink" Target="https://economipedia.com/definiciones/control-administrativo.html" TargetMode="External"/><Relationship Id="rId8" Type="http://schemas.openxmlformats.org/officeDocument/2006/relationships/endnotes" Target="endnotes.xml"/><Relationship Id="rId51" Type="http://schemas.openxmlformats.org/officeDocument/2006/relationships/image" Target="media/image20.jpg"/><Relationship Id="rId72" Type="http://schemas.openxmlformats.org/officeDocument/2006/relationships/image" Target="media/image31.png"/><Relationship Id="rId93" Type="http://schemas.openxmlformats.org/officeDocument/2006/relationships/image" Target="media/image42.jpg"/><Relationship Id="rId98" Type="http://schemas.openxmlformats.org/officeDocument/2006/relationships/hyperlink" Target="https://economipedia.com/definiciones/gasto.html" TargetMode="External"/><Relationship Id="rId3" Type="http://schemas.openxmlformats.org/officeDocument/2006/relationships/numbering" Target="numbering.xml"/><Relationship Id="rId25" Type="http://schemas.openxmlformats.org/officeDocument/2006/relationships/image" Target="media/image9.jpg"/><Relationship Id="rId46" Type="http://schemas.openxmlformats.org/officeDocument/2006/relationships/image" Target="media/image17.png"/><Relationship Id="rId20" Type="http://schemas.openxmlformats.org/officeDocument/2006/relationships/hyperlink" Target="https://media.istockphoto.com/photos/combing-through-the-fine-print-picture-id889031464?s=2048x2048" TargetMode="External"/><Relationship Id="rId41" Type="http://schemas.openxmlformats.org/officeDocument/2006/relationships/hyperlink" Target="https://www.funcionpublica.gov.co/eva/gestornormativo/norma.php?i=9863" TargetMode="External"/><Relationship Id="rId62" Type="http://schemas.openxmlformats.org/officeDocument/2006/relationships/hyperlink" Target="https://media.istockphoto.com/photos/shopping-at-construction-store-picture-id1347239473?s=2048x2048" TargetMode="External"/><Relationship Id="rId83" Type="http://schemas.openxmlformats.org/officeDocument/2006/relationships/image" Target="media/image37.jpg"/><Relationship Id="rId88" Type="http://schemas.openxmlformats.org/officeDocument/2006/relationships/hyperlink" Target="https://media.istockphoto.com/photos/law-legal-judgement-legistration-litigation-court-verdict-judicial-picture-id1314971830?s=2048x2048" TargetMode="External"/><Relationship Id="rId11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44.png"/><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Fp9diNm5n5aS1yS5FiIDH7RRyA==">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B56EC8F-03DE-4048-B7F4-D0D000F44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62</Pages>
  <Words>10028</Words>
  <Characters>55155</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 Jimenez Tovar</dc:creator>
  <cp:lastModifiedBy>Isabel Chedrau</cp:lastModifiedBy>
  <cp:revision>3</cp:revision>
  <dcterms:created xsi:type="dcterms:W3CDTF">2023-01-14T03:34:00Z</dcterms:created>
  <dcterms:modified xsi:type="dcterms:W3CDTF">2023-01-14T04:11:00Z</dcterms:modified>
</cp:coreProperties>
</file>