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1ED873" w14:textId="77777777" w:rsidR="001825F9" w:rsidRPr="000423B1" w:rsidRDefault="00180CAE">
      <w:pPr>
        <w:pStyle w:val="Title"/>
        <w:jc w:val="center"/>
        <w:rPr>
          <w:sz w:val="20"/>
          <w:szCs w:val="20"/>
        </w:rPr>
      </w:pPr>
      <w:r w:rsidRPr="000423B1">
        <w:rPr>
          <w:sz w:val="20"/>
          <w:szCs w:val="20"/>
        </w:rPr>
        <w:t>Guion para desarrollo de contenidos</w:t>
      </w:r>
    </w:p>
    <w:p w14:paraId="5E62A0CC" w14:textId="77777777" w:rsidR="001825F9" w:rsidRPr="000423B1" w:rsidRDefault="001825F9">
      <w:pPr>
        <w:pBdr>
          <w:top w:val="nil"/>
          <w:left w:val="nil"/>
          <w:bottom w:val="nil"/>
          <w:right w:val="nil"/>
          <w:between w:val="nil"/>
        </w:pBdr>
        <w:jc w:val="both"/>
        <w:rPr>
          <w:color w:val="000000"/>
          <w:sz w:val="20"/>
          <w:szCs w:val="20"/>
          <w:highlight w:val="yellow"/>
        </w:rPr>
      </w:pPr>
    </w:p>
    <w:p w14:paraId="08BF970B" w14:textId="77777777" w:rsidR="001825F9" w:rsidRPr="000423B1" w:rsidRDefault="001825F9">
      <w:pPr>
        <w:pBdr>
          <w:top w:val="nil"/>
          <w:left w:val="nil"/>
          <w:bottom w:val="nil"/>
          <w:right w:val="nil"/>
          <w:between w:val="nil"/>
        </w:pBdr>
        <w:jc w:val="both"/>
        <w:rPr>
          <w:b/>
          <w:color w:val="000000"/>
          <w:sz w:val="20"/>
          <w:szCs w:val="20"/>
        </w:rPr>
      </w:pPr>
    </w:p>
    <w:p w14:paraId="391227CF" w14:textId="77777777" w:rsidR="001825F9" w:rsidRPr="000423B1" w:rsidRDefault="00180CAE">
      <w:pPr>
        <w:pBdr>
          <w:top w:val="nil"/>
          <w:left w:val="nil"/>
          <w:bottom w:val="nil"/>
          <w:right w:val="nil"/>
          <w:between w:val="nil"/>
        </w:pBdr>
        <w:jc w:val="both"/>
        <w:rPr>
          <w:b/>
          <w:color w:val="000000"/>
          <w:sz w:val="20"/>
          <w:szCs w:val="20"/>
        </w:rPr>
      </w:pPr>
      <w:r w:rsidRPr="000423B1">
        <w:rPr>
          <w:b/>
          <w:color w:val="000000"/>
          <w:sz w:val="20"/>
          <w:szCs w:val="20"/>
        </w:rPr>
        <w:t>Datos de identificación del programa de formación</w:t>
      </w:r>
    </w:p>
    <w:p w14:paraId="088E0D7D" w14:textId="77777777" w:rsidR="001825F9" w:rsidRPr="000423B1" w:rsidRDefault="001825F9">
      <w:pPr>
        <w:pBdr>
          <w:top w:val="nil"/>
          <w:left w:val="nil"/>
          <w:bottom w:val="nil"/>
          <w:right w:val="nil"/>
          <w:between w:val="nil"/>
        </w:pBdr>
        <w:jc w:val="both"/>
        <w:rPr>
          <w:sz w:val="20"/>
          <w:szCs w:val="20"/>
        </w:rPr>
      </w:pPr>
    </w:p>
    <w:p w14:paraId="4CA82D5B" w14:textId="77777777" w:rsidR="001825F9" w:rsidRPr="000423B1" w:rsidRDefault="001825F9">
      <w:pPr>
        <w:pBdr>
          <w:top w:val="nil"/>
          <w:left w:val="nil"/>
          <w:bottom w:val="nil"/>
          <w:right w:val="nil"/>
          <w:between w:val="nil"/>
        </w:pBdr>
        <w:jc w:val="both"/>
        <w:rPr>
          <w:b/>
          <w:sz w:val="20"/>
          <w:szCs w:val="20"/>
        </w:rPr>
      </w:pPr>
    </w:p>
    <w:p w14:paraId="6AE0D7B2" w14:textId="77777777" w:rsidR="001825F9" w:rsidRPr="000423B1" w:rsidRDefault="001825F9">
      <w:pPr>
        <w:rPr>
          <w:sz w:val="20"/>
          <w:szCs w:val="20"/>
        </w:rPr>
      </w:pPr>
    </w:p>
    <w:tbl>
      <w:tblPr>
        <w:tblStyle w:val="afffffff4"/>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1825F9" w:rsidRPr="000423B1" w14:paraId="776C5DB2" w14:textId="77777777">
        <w:trPr>
          <w:trHeight w:val="340"/>
        </w:trPr>
        <w:tc>
          <w:tcPr>
            <w:tcW w:w="3066" w:type="dxa"/>
            <w:shd w:val="clear" w:color="auto" w:fill="8DB3E2"/>
            <w:vAlign w:val="center"/>
          </w:tcPr>
          <w:p w14:paraId="4EBFA71F" w14:textId="77777777" w:rsidR="001825F9" w:rsidRPr="000423B1" w:rsidRDefault="00180CAE">
            <w:pPr>
              <w:rPr>
                <w:sz w:val="20"/>
                <w:szCs w:val="20"/>
              </w:rPr>
            </w:pPr>
            <w:r w:rsidRPr="000423B1">
              <w:rPr>
                <w:sz w:val="20"/>
                <w:szCs w:val="20"/>
              </w:rPr>
              <w:t>PROGRAMA DE FORMACIÓN</w:t>
            </w:r>
          </w:p>
        </w:tc>
        <w:tc>
          <w:tcPr>
            <w:tcW w:w="10355" w:type="dxa"/>
            <w:vAlign w:val="center"/>
          </w:tcPr>
          <w:p w14:paraId="297B39FD" w14:textId="77777777" w:rsidR="001825F9" w:rsidRPr="000423B1" w:rsidRDefault="00180CAE">
            <w:pPr>
              <w:rPr>
                <w:sz w:val="20"/>
                <w:szCs w:val="20"/>
              </w:rPr>
            </w:pPr>
            <w:r w:rsidRPr="000423B1">
              <w:rPr>
                <w:sz w:val="20"/>
                <w:szCs w:val="20"/>
                <w:highlight w:val="white"/>
              </w:rPr>
              <w:t>Control de la seguridad digital</w:t>
            </w:r>
          </w:p>
        </w:tc>
      </w:tr>
    </w:tbl>
    <w:p w14:paraId="13537E1D" w14:textId="77777777" w:rsidR="001825F9" w:rsidRPr="000423B1" w:rsidRDefault="001825F9">
      <w:pPr>
        <w:rPr>
          <w:sz w:val="20"/>
          <w:szCs w:val="20"/>
        </w:rPr>
      </w:pPr>
    </w:p>
    <w:tbl>
      <w:tblPr>
        <w:tblStyle w:val="afffffff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4961"/>
        <w:gridCol w:w="2126"/>
        <w:gridCol w:w="4355"/>
      </w:tblGrid>
      <w:tr w:rsidR="001825F9" w:rsidRPr="000423B1" w14:paraId="2E64BED3" w14:textId="77777777">
        <w:trPr>
          <w:trHeight w:val="340"/>
        </w:trPr>
        <w:tc>
          <w:tcPr>
            <w:tcW w:w="1980" w:type="dxa"/>
            <w:shd w:val="clear" w:color="auto" w:fill="8DB3E2"/>
            <w:vAlign w:val="center"/>
          </w:tcPr>
          <w:p w14:paraId="0519C92C" w14:textId="77777777" w:rsidR="001825F9" w:rsidRPr="000423B1" w:rsidRDefault="00180CAE">
            <w:pPr>
              <w:rPr>
                <w:sz w:val="20"/>
                <w:szCs w:val="20"/>
              </w:rPr>
            </w:pPr>
            <w:r w:rsidRPr="000423B1">
              <w:rPr>
                <w:sz w:val="20"/>
                <w:szCs w:val="20"/>
              </w:rPr>
              <w:t>COMPETENCIA</w:t>
            </w:r>
          </w:p>
        </w:tc>
        <w:tc>
          <w:tcPr>
            <w:tcW w:w="4961" w:type="dxa"/>
            <w:vAlign w:val="center"/>
          </w:tcPr>
          <w:p w14:paraId="49475E06" w14:textId="77777777" w:rsidR="001825F9" w:rsidRPr="000423B1" w:rsidRDefault="00180CAE">
            <w:pPr>
              <w:jc w:val="both"/>
              <w:rPr>
                <w:sz w:val="20"/>
                <w:szCs w:val="20"/>
              </w:rPr>
            </w:pPr>
            <w:r w:rsidRPr="000423B1">
              <w:rPr>
                <w:sz w:val="20"/>
                <w:szCs w:val="20"/>
              </w:rPr>
              <w:t>220501108 - Diagnosticar la seguridad de la información de acuerdo con métodos de análisis y normativa técnica.</w:t>
            </w:r>
          </w:p>
          <w:p w14:paraId="51EED921" w14:textId="77777777" w:rsidR="001825F9" w:rsidRPr="000423B1" w:rsidRDefault="001825F9">
            <w:pPr>
              <w:rPr>
                <w:sz w:val="20"/>
                <w:szCs w:val="20"/>
                <w:u w:val="single"/>
              </w:rPr>
            </w:pPr>
          </w:p>
        </w:tc>
        <w:tc>
          <w:tcPr>
            <w:tcW w:w="2126" w:type="dxa"/>
            <w:shd w:val="clear" w:color="auto" w:fill="8DB3E2"/>
            <w:vAlign w:val="center"/>
          </w:tcPr>
          <w:p w14:paraId="530CB5BB" w14:textId="77777777" w:rsidR="001825F9" w:rsidRPr="000423B1" w:rsidRDefault="00180CAE">
            <w:pPr>
              <w:rPr>
                <w:sz w:val="20"/>
                <w:szCs w:val="20"/>
              </w:rPr>
            </w:pPr>
            <w:r w:rsidRPr="000423B1">
              <w:rPr>
                <w:sz w:val="20"/>
                <w:szCs w:val="20"/>
              </w:rPr>
              <w:t>RESULTADOS DE APRENDIZAJE</w:t>
            </w:r>
          </w:p>
        </w:tc>
        <w:tc>
          <w:tcPr>
            <w:tcW w:w="4355" w:type="dxa"/>
            <w:vAlign w:val="center"/>
          </w:tcPr>
          <w:p w14:paraId="29A4B29B" w14:textId="77777777" w:rsidR="001825F9" w:rsidRPr="000423B1" w:rsidRDefault="00180CAE">
            <w:pPr>
              <w:ind w:left="66"/>
              <w:jc w:val="both"/>
              <w:rPr>
                <w:sz w:val="20"/>
                <w:szCs w:val="20"/>
              </w:rPr>
            </w:pPr>
            <w:r w:rsidRPr="000423B1">
              <w:rPr>
                <w:sz w:val="20"/>
                <w:szCs w:val="20"/>
              </w:rPr>
              <w:t>Interpretar la política de seguridad y privacidad de la información según el modelo de negocio.</w:t>
            </w:r>
          </w:p>
        </w:tc>
      </w:tr>
    </w:tbl>
    <w:p w14:paraId="69F9684F" w14:textId="77777777" w:rsidR="001825F9" w:rsidRPr="000423B1" w:rsidRDefault="001825F9">
      <w:pPr>
        <w:rPr>
          <w:sz w:val="20"/>
          <w:szCs w:val="20"/>
        </w:rPr>
      </w:pPr>
    </w:p>
    <w:tbl>
      <w:tblPr>
        <w:tblStyle w:val="afffffff6"/>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1825F9" w:rsidRPr="000423B1" w14:paraId="2C7C680B" w14:textId="77777777">
        <w:trPr>
          <w:trHeight w:val="340"/>
        </w:trPr>
        <w:tc>
          <w:tcPr>
            <w:tcW w:w="3066" w:type="dxa"/>
            <w:shd w:val="clear" w:color="auto" w:fill="8DB3E2"/>
            <w:vAlign w:val="center"/>
          </w:tcPr>
          <w:p w14:paraId="20239FBA" w14:textId="77777777" w:rsidR="001825F9" w:rsidRPr="000423B1" w:rsidRDefault="00180CAE">
            <w:pPr>
              <w:rPr>
                <w:sz w:val="20"/>
                <w:szCs w:val="20"/>
              </w:rPr>
            </w:pPr>
            <w:r w:rsidRPr="000423B1">
              <w:rPr>
                <w:sz w:val="20"/>
                <w:szCs w:val="20"/>
              </w:rPr>
              <w:t>NÚMERO DEL COMPONENTE FORMATIVO</w:t>
            </w:r>
          </w:p>
        </w:tc>
        <w:tc>
          <w:tcPr>
            <w:tcW w:w="10355" w:type="dxa"/>
            <w:vAlign w:val="center"/>
          </w:tcPr>
          <w:p w14:paraId="11B3742C" w14:textId="77777777" w:rsidR="001825F9" w:rsidRPr="000423B1" w:rsidRDefault="00180CAE">
            <w:pPr>
              <w:rPr>
                <w:sz w:val="20"/>
                <w:szCs w:val="20"/>
              </w:rPr>
            </w:pPr>
            <w:r w:rsidRPr="000423B1">
              <w:rPr>
                <w:sz w:val="20"/>
                <w:szCs w:val="20"/>
              </w:rPr>
              <w:t>2</w:t>
            </w:r>
          </w:p>
        </w:tc>
      </w:tr>
      <w:tr w:rsidR="001825F9" w:rsidRPr="000423B1" w14:paraId="0B6E94D6" w14:textId="77777777">
        <w:trPr>
          <w:trHeight w:val="340"/>
        </w:trPr>
        <w:tc>
          <w:tcPr>
            <w:tcW w:w="3066" w:type="dxa"/>
            <w:shd w:val="clear" w:color="auto" w:fill="8DB3E2"/>
            <w:vAlign w:val="center"/>
          </w:tcPr>
          <w:p w14:paraId="3BB04058" w14:textId="77777777" w:rsidR="001825F9" w:rsidRPr="000423B1" w:rsidRDefault="00180CAE">
            <w:pPr>
              <w:rPr>
                <w:sz w:val="20"/>
                <w:szCs w:val="20"/>
              </w:rPr>
            </w:pPr>
            <w:r w:rsidRPr="000423B1">
              <w:rPr>
                <w:sz w:val="20"/>
                <w:szCs w:val="20"/>
              </w:rPr>
              <w:t>NOMBRE DEL COMPONENTE FORMATIVO</w:t>
            </w:r>
          </w:p>
        </w:tc>
        <w:tc>
          <w:tcPr>
            <w:tcW w:w="10355" w:type="dxa"/>
            <w:vAlign w:val="center"/>
          </w:tcPr>
          <w:p w14:paraId="73A13B58" w14:textId="77777777" w:rsidR="001825F9" w:rsidRPr="000423B1" w:rsidRDefault="00180CAE">
            <w:pPr>
              <w:rPr>
                <w:sz w:val="20"/>
                <w:szCs w:val="20"/>
              </w:rPr>
            </w:pPr>
            <w:r w:rsidRPr="000423B1">
              <w:rPr>
                <w:sz w:val="20"/>
                <w:szCs w:val="20"/>
              </w:rPr>
              <w:t>Fundamentos y normativa para la ciberseguridad.</w:t>
            </w:r>
          </w:p>
        </w:tc>
      </w:tr>
      <w:tr w:rsidR="001825F9" w:rsidRPr="000423B1" w14:paraId="6417E55E" w14:textId="77777777">
        <w:trPr>
          <w:trHeight w:val="340"/>
        </w:trPr>
        <w:tc>
          <w:tcPr>
            <w:tcW w:w="3066" w:type="dxa"/>
            <w:shd w:val="clear" w:color="auto" w:fill="8DB3E2"/>
            <w:vAlign w:val="center"/>
          </w:tcPr>
          <w:p w14:paraId="2C507E94" w14:textId="77777777" w:rsidR="001825F9" w:rsidRPr="000423B1" w:rsidRDefault="00180CAE">
            <w:pPr>
              <w:rPr>
                <w:sz w:val="20"/>
                <w:szCs w:val="20"/>
              </w:rPr>
            </w:pPr>
            <w:r w:rsidRPr="000423B1">
              <w:rPr>
                <w:sz w:val="20"/>
                <w:szCs w:val="20"/>
              </w:rPr>
              <w:t>BREVE DESCRIPCIÓN</w:t>
            </w:r>
          </w:p>
        </w:tc>
        <w:tc>
          <w:tcPr>
            <w:tcW w:w="10355" w:type="dxa"/>
            <w:vAlign w:val="center"/>
          </w:tcPr>
          <w:p w14:paraId="2714CD62" w14:textId="008C4466" w:rsidR="001825F9" w:rsidRPr="000423B1" w:rsidRDefault="006B3F9A">
            <w:pPr>
              <w:jc w:val="both"/>
              <w:rPr>
                <w:sz w:val="20"/>
                <w:szCs w:val="20"/>
              </w:rPr>
            </w:pPr>
            <w:r w:rsidRPr="000423B1">
              <w:rPr>
                <w:color w:val="FF0000"/>
                <w:sz w:val="20"/>
                <w:szCs w:val="20"/>
              </w:rPr>
              <w:t xml:space="preserve">Este componente formativo aborda </w:t>
            </w:r>
            <w:r w:rsidR="00180CAE" w:rsidRPr="000423B1">
              <w:rPr>
                <w:color w:val="FF0000"/>
                <w:sz w:val="20"/>
                <w:szCs w:val="20"/>
              </w:rPr>
              <w:t>conceptos</w:t>
            </w:r>
            <w:r w:rsidRPr="000423B1">
              <w:rPr>
                <w:color w:val="FF0000"/>
                <w:sz w:val="20"/>
                <w:szCs w:val="20"/>
              </w:rPr>
              <w:t xml:space="preserve"> y aspectos de</w:t>
            </w:r>
            <w:r w:rsidR="00180CAE" w:rsidRPr="000423B1">
              <w:rPr>
                <w:color w:val="FF0000"/>
                <w:sz w:val="20"/>
                <w:szCs w:val="20"/>
              </w:rPr>
              <w:t xml:space="preserve"> la normativa y procedimientos básicos de la ciberseguridad en entornos corporativos, necesarios para garantizar el funcionamiento seguro de los procesos de la compañía, previniendo ataques cibernéticos a la información y/o datos vulnerables. </w:t>
            </w:r>
            <w:r w:rsidRPr="000423B1">
              <w:rPr>
                <w:color w:val="FF0000"/>
                <w:sz w:val="20"/>
                <w:szCs w:val="20"/>
              </w:rPr>
              <w:t>Todos ellos, elementos que se</w:t>
            </w:r>
            <w:r w:rsidR="00180CAE" w:rsidRPr="000423B1">
              <w:rPr>
                <w:color w:val="FF0000"/>
                <w:sz w:val="20"/>
                <w:szCs w:val="20"/>
              </w:rPr>
              <w:t xml:space="preserve"> realiza</w:t>
            </w:r>
            <w:r w:rsidRPr="000423B1">
              <w:rPr>
                <w:color w:val="FF0000"/>
                <w:sz w:val="20"/>
                <w:szCs w:val="20"/>
              </w:rPr>
              <w:t>n</w:t>
            </w:r>
            <w:r w:rsidR="00180CAE" w:rsidRPr="000423B1">
              <w:rPr>
                <w:color w:val="FF0000"/>
                <w:sz w:val="20"/>
                <w:szCs w:val="20"/>
              </w:rPr>
              <w:t xml:space="preserve"> mediante buenas prácticas y procedimientos adecuados a las normas.  </w:t>
            </w:r>
          </w:p>
        </w:tc>
      </w:tr>
      <w:tr w:rsidR="001825F9" w:rsidRPr="000423B1" w14:paraId="5C070122" w14:textId="77777777">
        <w:trPr>
          <w:trHeight w:val="340"/>
        </w:trPr>
        <w:tc>
          <w:tcPr>
            <w:tcW w:w="3066" w:type="dxa"/>
            <w:shd w:val="clear" w:color="auto" w:fill="8DB3E2"/>
            <w:vAlign w:val="center"/>
          </w:tcPr>
          <w:p w14:paraId="03C72CE8" w14:textId="77777777" w:rsidR="001825F9" w:rsidRPr="000423B1" w:rsidRDefault="00180CAE">
            <w:pPr>
              <w:rPr>
                <w:sz w:val="20"/>
                <w:szCs w:val="20"/>
              </w:rPr>
            </w:pPr>
            <w:r w:rsidRPr="000423B1">
              <w:rPr>
                <w:sz w:val="20"/>
                <w:szCs w:val="20"/>
              </w:rPr>
              <w:t>PALABRAS CLAVE</w:t>
            </w:r>
          </w:p>
        </w:tc>
        <w:tc>
          <w:tcPr>
            <w:tcW w:w="10355" w:type="dxa"/>
            <w:vAlign w:val="center"/>
          </w:tcPr>
          <w:p w14:paraId="0B126706" w14:textId="77777777" w:rsidR="001825F9" w:rsidRPr="000423B1" w:rsidRDefault="00180CAE">
            <w:pPr>
              <w:rPr>
                <w:sz w:val="20"/>
                <w:szCs w:val="20"/>
              </w:rPr>
            </w:pPr>
            <w:r w:rsidRPr="000423B1">
              <w:rPr>
                <w:sz w:val="20"/>
                <w:szCs w:val="20"/>
              </w:rPr>
              <w:t>Ciberataque, ciberseguridad, seguridad, vulnerabilidad.</w:t>
            </w:r>
          </w:p>
        </w:tc>
      </w:tr>
    </w:tbl>
    <w:p w14:paraId="13C358C9" w14:textId="77777777" w:rsidR="001825F9" w:rsidRPr="000423B1" w:rsidRDefault="001825F9">
      <w:pPr>
        <w:rPr>
          <w:sz w:val="20"/>
          <w:szCs w:val="20"/>
        </w:rPr>
      </w:pPr>
    </w:p>
    <w:tbl>
      <w:tblPr>
        <w:tblStyle w:val="afffffff7"/>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1825F9" w:rsidRPr="000423B1" w14:paraId="3EB05BEF" w14:textId="77777777">
        <w:trPr>
          <w:trHeight w:val="340"/>
        </w:trPr>
        <w:tc>
          <w:tcPr>
            <w:tcW w:w="3066" w:type="dxa"/>
            <w:shd w:val="clear" w:color="auto" w:fill="8DB3E2"/>
            <w:vAlign w:val="center"/>
          </w:tcPr>
          <w:p w14:paraId="4831CBEB" w14:textId="77777777" w:rsidR="001825F9" w:rsidRPr="000423B1" w:rsidRDefault="00180CAE">
            <w:pPr>
              <w:rPr>
                <w:sz w:val="20"/>
                <w:szCs w:val="20"/>
              </w:rPr>
            </w:pPr>
            <w:r w:rsidRPr="000423B1">
              <w:rPr>
                <w:sz w:val="20"/>
                <w:szCs w:val="20"/>
              </w:rPr>
              <w:t>ÁREA OCUPACIONAL</w:t>
            </w:r>
          </w:p>
        </w:tc>
        <w:tc>
          <w:tcPr>
            <w:tcW w:w="10355" w:type="dxa"/>
            <w:vAlign w:val="center"/>
          </w:tcPr>
          <w:p w14:paraId="3968D95A" w14:textId="77777777" w:rsidR="001825F9" w:rsidRPr="000423B1" w:rsidRDefault="00180CAE">
            <w:pPr>
              <w:rPr>
                <w:sz w:val="20"/>
                <w:szCs w:val="20"/>
              </w:rPr>
            </w:pPr>
            <w:r w:rsidRPr="000423B1">
              <w:rPr>
                <w:sz w:val="20"/>
                <w:szCs w:val="20"/>
              </w:rPr>
              <w:t>1 - FINANZAS Y ADMINISTRACIÓN</w:t>
            </w:r>
          </w:p>
          <w:p w14:paraId="06672984" w14:textId="77777777" w:rsidR="001825F9" w:rsidRPr="000423B1" w:rsidRDefault="001825F9">
            <w:pPr>
              <w:rPr>
                <w:sz w:val="20"/>
                <w:szCs w:val="20"/>
              </w:rPr>
            </w:pPr>
          </w:p>
        </w:tc>
      </w:tr>
      <w:tr w:rsidR="001825F9" w:rsidRPr="000423B1" w14:paraId="37BC4195" w14:textId="77777777">
        <w:trPr>
          <w:trHeight w:val="465"/>
        </w:trPr>
        <w:tc>
          <w:tcPr>
            <w:tcW w:w="3066" w:type="dxa"/>
            <w:shd w:val="clear" w:color="auto" w:fill="8DB3E2"/>
            <w:vAlign w:val="center"/>
          </w:tcPr>
          <w:p w14:paraId="0EC3B565" w14:textId="77777777" w:rsidR="001825F9" w:rsidRPr="000423B1" w:rsidRDefault="00180CAE">
            <w:pPr>
              <w:rPr>
                <w:sz w:val="20"/>
                <w:szCs w:val="20"/>
              </w:rPr>
            </w:pPr>
            <w:r w:rsidRPr="000423B1">
              <w:rPr>
                <w:sz w:val="20"/>
                <w:szCs w:val="20"/>
              </w:rPr>
              <w:lastRenderedPageBreak/>
              <w:t>IDIOMA</w:t>
            </w:r>
          </w:p>
        </w:tc>
        <w:tc>
          <w:tcPr>
            <w:tcW w:w="10355" w:type="dxa"/>
            <w:vAlign w:val="center"/>
          </w:tcPr>
          <w:p w14:paraId="0512A7CE" w14:textId="77777777" w:rsidR="001825F9" w:rsidRPr="000423B1" w:rsidRDefault="00180CAE">
            <w:pPr>
              <w:rPr>
                <w:sz w:val="20"/>
                <w:szCs w:val="20"/>
              </w:rPr>
            </w:pPr>
            <w:r w:rsidRPr="000423B1">
              <w:rPr>
                <w:sz w:val="20"/>
                <w:szCs w:val="20"/>
              </w:rPr>
              <w:t>Español</w:t>
            </w:r>
          </w:p>
        </w:tc>
      </w:tr>
    </w:tbl>
    <w:p w14:paraId="4C2CD05D" w14:textId="77777777" w:rsidR="001825F9" w:rsidRPr="000423B1" w:rsidRDefault="00180CAE">
      <w:pPr>
        <w:pStyle w:val="Heading1"/>
        <w:rPr>
          <w:sz w:val="20"/>
          <w:szCs w:val="20"/>
        </w:rPr>
      </w:pPr>
      <w:r w:rsidRPr="000423B1">
        <w:rPr>
          <w:sz w:val="20"/>
          <w:szCs w:val="20"/>
        </w:rPr>
        <w:t>TABLA DE CONTENIDOS</w:t>
      </w:r>
    </w:p>
    <w:p w14:paraId="6E425474" w14:textId="77777777" w:rsidR="001825F9" w:rsidRPr="000423B1" w:rsidRDefault="001825F9">
      <w:pPr>
        <w:ind w:left="132" w:firstLine="588"/>
        <w:rPr>
          <w:sz w:val="20"/>
          <w:szCs w:val="20"/>
        </w:rPr>
      </w:pPr>
    </w:p>
    <w:p w14:paraId="01AEC9B9" w14:textId="2028ADFC" w:rsidR="001825F9" w:rsidRPr="000423B1" w:rsidRDefault="00180CAE">
      <w:pPr>
        <w:ind w:left="284"/>
        <w:rPr>
          <w:sz w:val="20"/>
          <w:szCs w:val="20"/>
        </w:rPr>
      </w:pPr>
      <w:r w:rsidRPr="000423B1">
        <w:rPr>
          <w:sz w:val="20"/>
          <w:szCs w:val="20"/>
        </w:rPr>
        <w:t>Introducción</w:t>
      </w:r>
    </w:p>
    <w:p w14:paraId="53A7677A" w14:textId="77777777" w:rsidR="006B3F9A" w:rsidRPr="00CA57C9" w:rsidRDefault="006B3F9A">
      <w:pPr>
        <w:ind w:left="284"/>
        <w:rPr>
          <w:color w:val="FF0000"/>
          <w:sz w:val="20"/>
          <w:szCs w:val="20"/>
        </w:rPr>
      </w:pPr>
      <w:commentRangeStart w:id="0"/>
    </w:p>
    <w:p w14:paraId="297D811F" w14:textId="18017847" w:rsidR="001825F9" w:rsidRPr="00CA57C9" w:rsidRDefault="00180CAE">
      <w:pPr>
        <w:rPr>
          <w:b/>
          <w:color w:val="FF0000"/>
          <w:sz w:val="20"/>
          <w:szCs w:val="20"/>
        </w:rPr>
      </w:pPr>
      <w:r w:rsidRPr="00CA57C9">
        <w:rPr>
          <w:b/>
          <w:color w:val="FF0000"/>
          <w:sz w:val="20"/>
          <w:szCs w:val="20"/>
        </w:rPr>
        <w:t>1. Activos de información</w:t>
      </w:r>
    </w:p>
    <w:p w14:paraId="01B9D218" w14:textId="77777777" w:rsidR="001825F9" w:rsidRPr="00CA57C9" w:rsidRDefault="001825F9">
      <w:pPr>
        <w:rPr>
          <w:color w:val="FF0000"/>
          <w:sz w:val="20"/>
          <w:szCs w:val="20"/>
        </w:rPr>
      </w:pPr>
    </w:p>
    <w:p w14:paraId="50BD9CDD" w14:textId="6ABEBDF7" w:rsidR="001825F9" w:rsidRPr="00CA57C9" w:rsidRDefault="00180CAE">
      <w:pPr>
        <w:rPr>
          <w:b/>
          <w:color w:val="FF0000"/>
          <w:sz w:val="20"/>
          <w:szCs w:val="20"/>
        </w:rPr>
      </w:pPr>
      <w:r w:rsidRPr="00CA57C9">
        <w:rPr>
          <w:b/>
          <w:color w:val="FF0000"/>
          <w:sz w:val="20"/>
          <w:szCs w:val="20"/>
        </w:rPr>
        <w:t>2.</w:t>
      </w:r>
      <w:r w:rsidRPr="00CA57C9">
        <w:rPr>
          <w:color w:val="FF0000"/>
          <w:sz w:val="20"/>
          <w:szCs w:val="20"/>
        </w:rPr>
        <w:t xml:space="preserve"> </w:t>
      </w:r>
      <w:r w:rsidRPr="00CA57C9">
        <w:rPr>
          <w:b/>
          <w:color w:val="FF0000"/>
          <w:sz w:val="20"/>
          <w:szCs w:val="20"/>
        </w:rPr>
        <w:t xml:space="preserve">Fundamentos de </w:t>
      </w:r>
      <w:r w:rsidR="0042120D" w:rsidRPr="00CA57C9">
        <w:rPr>
          <w:b/>
          <w:color w:val="FF0000"/>
          <w:sz w:val="20"/>
          <w:szCs w:val="20"/>
        </w:rPr>
        <w:t>c</w:t>
      </w:r>
      <w:r w:rsidRPr="00CA57C9">
        <w:rPr>
          <w:b/>
          <w:color w:val="FF0000"/>
          <w:sz w:val="20"/>
          <w:szCs w:val="20"/>
        </w:rPr>
        <w:t>iberseguridad</w:t>
      </w:r>
    </w:p>
    <w:p w14:paraId="1537A255" w14:textId="5921D35F" w:rsidR="001825F9" w:rsidRPr="00CA57C9" w:rsidRDefault="00180CAE">
      <w:pPr>
        <w:ind w:firstLine="720"/>
        <w:rPr>
          <w:color w:val="FF0000"/>
          <w:sz w:val="20"/>
          <w:szCs w:val="20"/>
        </w:rPr>
      </w:pPr>
      <w:r w:rsidRPr="00CA57C9">
        <w:rPr>
          <w:color w:val="FF0000"/>
          <w:sz w:val="20"/>
          <w:szCs w:val="20"/>
        </w:rPr>
        <w:t>2.1. Definición de conceptos esenciales</w:t>
      </w:r>
    </w:p>
    <w:p w14:paraId="125B4B68" w14:textId="01B6BA35" w:rsidR="001825F9" w:rsidRPr="00CA57C9" w:rsidRDefault="00180CAE">
      <w:pPr>
        <w:ind w:firstLine="720"/>
        <w:rPr>
          <w:color w:val="FF0000"/>
          <w:sz w:val="20"/>
          <w:szCs w:val="20"/>
        </w:rPr>
      </w:pPr>
      <w:r w:rsidRPr="00CA57C9">
        <w:rPr>
          <w:color w:val="FF0000"/>
          <w:sz w:val="20"/>
          <w:szCs w:val="20"/>
        </w:rPr>
        <w:t>2.2. Contextualización y estado del arte</w:t>
      </w:r>
    </w:p>
    <w:p w14:paraId="536894EB" w14:textId="29E4696B" w:rsidR="001825F9" w:rsidRPr="00CA57C9" w:rsidRDefault="00180CAE">
      <w:pPr>
        <w:ind w:firstLine="720"/>
        <w:rPr>
          <w:color w:val="FF0000"/>
          <w:sz w:val="20"/>
          <w:szCs w:val="20"/>
        </w:rPr>
      </w:pPr>
      <w:r w:rsidRPr="00CA57C9">
        <w:rPr>
          <w:color w:val="FF0000"/>
          <w:sz w:val="20"/>
          <w:szCs w:val="20"/>
        </w:rPr>
        <w:t>2.3. Objetivos de la ciberseguridad</w:t>
      </w:r>
    </w:p>
    <w:p w14:paraId="3F3A2A37" w14:textId="402EBE8D" w:rsidR="001825F9" w:rsidRPr="00CA57C9" w:rsidRDefault="00180CAE">
      <w:pPr>
        <w:ind w:firstLine="720"/>
        <w:rPr>
          <w:color w:val="FF0000"/>
          <w:sz w:val="20"/>
          <w:szCs w:val="20"/>
        </w:rPr>
      </w:pPr>
      <w:r w:rsidRPr="00CA57C9">
        <w:rPr>
          <w:color w:val="FF0000"/>
          <w:sz w:val="20"/>
          <w:szCs w:val="20"/>
        </w:rPr>
        <w:t xml:space="preserve">2.4. </w:t>
      </w:r>
      <w:r w:rsidR="00B43AAC" w:rsidRPr="00CA57C9">
        <w:rPr>
          <w:color w:val="FF0000"/>
          <w:sz w:val="20"/>
          <w:szCs w:val="20"/>
        </w:rPr>
        <w:t>Ciberseguridad: m</w:t>
      </w:r>
      <w:r w:rsidRPr="00CA57C9">
        <w:rPr>
          <w:color w:val="FF0000"/>
          <w:sz w:val="20"/>
          <w:szCs w:val="20"/>
        </w:rPr>
        <w:t>etodología</w:t>
      </w:r>
      <w:r w:rsidR="00B43AAC" w:rsidRPr="00CA57C9">
        <w:rPr>
          <w:color w:val="FF0000"/>
          <w:sz w:val="20"/>
          <w:szCs w:val="20"/>
        </w:rPr>
        <w:t xml:space="preserve">, </w:t>
      </w:r>
      <w:r w:rsidRPr="00CA57C9">
        <w:rPr>
          <w:color w:val="FF0000"/>
          <w:sz w:val="20"/>
          <w:szCs w:val="20"/>
        </w:rPr>
        <w:t>estrategias</w:t>
      </w:r>
      <w:r w:rsidR="00B43AAC" w:rsidRPr="00CA57C9">
        <w:rPr>
          <w:color w:val="FF0000"/>
          <w:sz w:val="20"/>
          <w:szCs w:val="20"/>
        </w:rPr>
        <w:t xml:space="preserve"> y t</w:t>
      </w:r>
      <w:r w:rsidRPr="00CA57C9">
        <w:rPr>
          <w:color w:val="FF0000"/>
          <w:sz w:val="20"/>
          <w:szCs w:val="20"/>
        </w:rPr>
        <w:t>écnicas de diagnóstico</w:t>
      </w:r>
    </w:p>
    <w:p w14:paraId="3572674F" w14:textId="77777777" w:rsidR="001825F9" w:rsidRPr="00CA57C9" w:rsidRDefault="001825F9">
      <w:pPr>
        <w:rPr>
          <w:color w:val="FF0000"/>
          <w:sz w:val="20"/>
          <w:szCs w:val="20"/>
        </w:rPr>
      </w:pPr>
    </w:p>
    <w:p w14:paraId="00F207B0" w14:textId="5C50FA3E" w:rsidR="001825F9" w:rsidRPr="00CA57C9" w:rsidRDefault="00180CAE">
      <w:pPr>
        <w:rPr>
          <w:b/>
          <w:color w:val="FF0000"/>
          <w:sz w:val="20"/>
          <w:szCs w:val="20"/>
        </w:rPr>
      </w:pPr>
      <w:r w:rsidRPr="00CA57C9">
        <w:rPr>
          <w:b/>
          <w:color w:val="FF0000"/>
          <w:sz w:val="20"/>
          <w:szCs w:val="20"/>
        </w:rPr>
        <w:t>3. Normativa: ISO 27001</w:t>
      </w:r>
    </w:p>
    <w:p w14:paraId="601D9113" w14:textId="07CA4BD3" w:rsidR="001825F9" w:rsidRPr="00CA57C9" w:rsidRDefault="00180CAE">
      <w:pPr>
        <w:ind w:firstLine="720"/>
        <w:rPr>
          <w:color w:val="FF0000"/>
          <w:sz w:val="20"/>
          <w:szCs w:val="20"/>
        </w:rPr>
      </w:pPr>
      <w:r w:rsidRPr="00CA57C9">
        <w:rPr>
          <w:color w:val="FF0000"/>
          <w:sz w:val="20"/>
          <w:szCs w:val="20"/>
        </w:rPr>
        <w:t>3.1. Conceptos generales</w:t>
      </w:r>
      <w:r w:rsidR="00B43AAC" w:rsidRPr="00CA57C9">
        <w:rPr>
          <w:color w:val="FF0000"/>
          <w:sz w:val="20"/>
          <w:szCs w:val="20"/>
        </w:rPr>
        <w:t>, principios y políticas</w:t>
      </w:r>
    </w:p>
    <w:p w14:paraId="1A8A2BCB" w14:textId="092CC32C" w:rsidR="001825F9" w:rsidRPr="00CA57C9" w:rsidRDefault="00180CAE">
      <w:pPr>
        <w:ind w:firstLine="720"/>
        <w:rPr>
          <w:color w:val="FF0000"/>
          <w:sz w:val="20"/>
          <w:szCs w:val="20"/>
        </w:rPr>
      </w:pPr>
      <w:r w:rsidRPr="00CA57C9">
        <w:rPr>
          <w:color w:val="FF0000"/>
          <w:sz w:val="20"/>
          <w:szCs w:val="20"/>
        </w:rPr>
        <w:t>3.2. Técnicas y procedimientos de la norma</w:t>
      </w:r>
    </w:p>
    <w:p w14:paraId="50AADED0" w14:textId="479B7C52" w:rsidR="001825F9" w:rsidRPr="00CA57C9" w:rsidRDefault="00180CAE">
      <w:pPr>
        <w:ind w:firstLine="720"/>
        <w:rPr>
          <w:color w:val="FF0000"/>
          <w:sz w:val="20"/>
          <w:szCs w:val="20"/>
        </w:rPr>
      </w:pPr>
      <w:r w:rsidRPr="00CA57C9">
        <w:rPr>
          <w:color w:val="FF0000"/>
          <w:sz w:val="20"/>
          <w:szCs w:val="20"/>
        </w:rPr>
        <w:t>3.</w:t>
      </w:r>
      <w:r w:rsidR="00B43AAC" w:rsidRPr="00CA57C9">
        <w:rPr>
          <w:color w:val="FF0000"/>
          <w:sz w:val="20"/>
          <w:szCs w:val="20"/>
        </w:rPr>
        <w:t>3</w:t>
      </w:r>
      <w:r w:rsidRPr="00CA57C9">
        <w:rPr>
          <w:color w:val="FF0000"/>
          <w:sz w:val="20"/>
          <w:szCs w:val="20"/>
        </w:rPr>
        <w:t>. Gestión de riesgos</w:t>
      </w:r>
      <w:r w:rsidR="00B43AAC" w:rsidRPr="00CA57C9">
        <w:rPr>
          <w:color w:val="FF0000"/>
          <w:sz w:val="20"/>
          <w:szCs w:val="20"/>
        </w:rPr>
        <w:t xml:space="preserve"> y evaluación</w:t>
      </w:r>
    </w:p>
    <w:p w14:paraId="4632BC8F" w14:textId="77777777" w:rsidR="001825F9" w:rsidRPr="00CA57C9" w:rsidRDefault="001825F9">
      <w:pPr>
        <w:rPr>
          <w:color w:val="FF0000"/>
          <w:sz w:val="20"/>
          <w:szCs w:val="20"/>
        </w:rPr>
      </w:pPr>
    </w:p>
    <w:p w14:paraId="7AA020EF" w14:textId="45757F89" w:rsidR="001825F9" w:rsidRPr="00CA57C9" w:rsidRDefault="00180CAE">
      <w:pPr>
        <w:rPr>
          <w:color w:val="FF0000"/>
          <w:sz w:val="20"/>
          <w:szCs w:val="20"/>
        </w:rPr>
      </w:pPr>
      <w:r w:rsidRPr="00CA57C9">
        <w:rPr>
          <w:b/>
          <w:color w:val="FF0000"/>
          <w:sz w:val="20"/>
          <w:szCs w:val="20"/>
        </w:rPr>
        <w:t>4.</w:t>
      </w:r>
      <w:r w:rsidRPr="00CA57C9">
        <w:rPr>
          <w:color w:val="FF0000"/>
          <w:sz w:val="20"/>
          <w:szCs w:val="20"/>
        </w:rPr>
        <w:t xml:space="preserve"> </w:t>
      </w:r>
      <w:r w:rsidRPr="00CA57C9">
        <w:rPr>
          <w:b/>
          <w:color w:val="FF0000"/>
          <w:sz w:val="20"/>
          <w:szCs w:val="20"/>
        </w:rPr>
        <w:t>Manual de ciberseguridad corporativa</w:t>
      </w:r>
      <w:commentRangeEnd w:id="0"/>
      <w:r w:rsidR="00CA57C9">
        <w:rPr>
          <w:rStyle w:val="CommentReference"/>
        </w:rPr>
        <w:commentReference w:id="0"/>
      </w:r>
    </w:p>
    <w:p w14:paraId="6C1C58AC" w14:textId="77777777" w:rsidR="001825F9" w:rsidRPr="000423B1" w:rsidRDefault="001825F9">
      <w:pPr>
        <w:ind w:left="132" w:firstLine="588"/>
        <w:rPr>
          <w:sz w:val="20"/>
          <w:szCs w:val="20"/>
        </w:rPr>
      </w:pPr>
    </w:p>
    <w:p w14:paraId="1682B566" w14:textId="77777777" w:rsidR="001825F9" w:rsidRPr="000423B1" w:rsidRDefault="001825F9">
      <w:pPr>
        <w:ind w:left="132" w:firstLine="588"/>
        <w:rPr>
          <w:sz w:val="20"/>
          <w:szCs w:val="20"/>
        </w:rPr>
      </w:pPr>
    </w:p>
    <w:p w14:paraId="2F75C7B9" w14:textId="77777777" w:rsidR="001825F9" w:rsidRPr="000423B1" w:rsidRDefault="001825F9">
      <w:pPr>
        <w:rPr>
          <w:b/>
          <w:sz w:val="20"/>
          <w:szCs w:val="20"/>
        </w:rPr>
      </w:pPr>
    </w:p>
    <w:p w14:paraId="547BCA7D" w14:textId="77777777" w:rsidR="001825F9" w:rsidRPr="000423B1" w:rsidRDefault="00180CAE">
      <w:pPr>
        <w:rPr>
          <w:b/>
          <w:sz w:val="20"/>
          <w:szCs w:val="20"/>
        </w:rPr>
      </w:pPr>
      <w:r w:rsidRPr="000423B1">
        <w:rPr>
          <w:b/>
          <w:sz w:val="20"/>
          <w:szCs w:val="20"/>
        </w:rPr>
        <w:t>Introducción</w:t>
      </w:r>
    </w:p>
    <w:p w14:paraId="2C1405C9" w14:textId="77777777" w:rsidR="001825F9" w:rsidRPr="000423B1" w:rsidRDefault="001825F9">
      <w:pPr>
        <w:rPr>
          <w:sz w:val="20"/>
          <w:szCs w:val="20"/>
        </w:rPr>
      </w:pPr>
      <w:bookmarkStart w:id="1" w:name="_heading=h.gjdgxs" w:colFirst="0" w:colLast="0"/>
      <w:bookmarkEnd w:id="1"/>
    </w:p>
    <w:tbl>
      <w:tblPr>
        <w:tblStyle w:val="afffffff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1825F9" w:rsidRPr="000423B1" w14:paraId="79282CE9" w14:textId="77777777">
        <w:trPr>
          <w:trHeight w:val="444"/>
        </w:trPr>
        <w:tc>
          <w:tcPr>
            <w:tcW w:w="13422" w:type="dxa"/>
            <w:shd w:val="clear" w:color="auto" w:fill="8DB3E2"/>
          </w:tcPr>
          <w:p w14:paraId="172ECAD6" w14:textId="77777777" w:rsidR="001825F9" w:rsidRPr="000423B1" w:rsidRDefault="00180CAE">
            <w:pPr>
              <w:pStyle w:val="Heading1"/>
              <w:jc w:val="center"/>
              <w:rPr>
                <w:sz w:val="20"/>
                <w:szCs w:val="20"/>
              </w:rPr>
            </w:pPr>
            <w:r w:rsidRPr="000423B1">
              <w:rPr>
                <w:sz w:val="20"/>
                <w:szCs w:val="20"/>
              </w:rPr>
              <w:t>Cuadro de texto</w:t>
            </w:r>
          </w:p>
        </w:tc>
      </w:tr>
      <w:tr w:rsidR="001825F9" w:rsidRPr="000423B1" w14:paraId="1D81552F" w14:textId="77777777">
        <w:tc>
          <w:tcPr>
            <w:tcW w:w="13422" w:type="dxa"/>
          </w:tcPr>
          <w:p w14:paraId="154FD731" w14:textId="77777777" w:rsidR="001825F9" w:rsidRPr="000423B1" w:rsidRDefault="001825F9">
            <w:pPr>
              <w:jc w:val="both"/>
              <w:rPr>
                <w:color w:val="7F7F7F"/>
                <w:sz w:val="20"/>
                <w:szCs w:val="20"/>
              </w:rPr>
            </w:pPr>
          </w:p>
          <w:p w14:paraId="0848C55E" w14:textId="77777777" w:rsidR="006B3F9A" w:rsidRPr="000423B1" w:rsidRDefault="006B3F9A" w:rsidP="006B3F9A">
            <w:pPr>
              <w:rPr>
                <w:color w:val="FF0000"/>
                <w:sz w:val="20"/>
                <w:szCs w:val="20"/>
              </w:rPr>
            </w:pPr>
            <w:r w:rsidRPr="006B3F9A">
              <w:rPr>
                <w:rFonts w:eastAsia="Times New Roman"/>
                <w:color w:val="FF0000"/>
                <w:sz w:val="20"/>
                <w:szCs w:val="20"/>
                <w:lang w:val="es-CO"/>
              </w:rPr>
              <w:lastRenderedPageBreak/>
              <w:t>Apreciado aprendiz, bienvenido a este componente formativo, donde</w:t>
            </w:r>
            <w:r w:rsidRPr="000423B1">
              <w:rPr>
                <w:rFonts w:eastAsia="Times New Roman"/>
                <w:color w:val="FF0000"/>
                <w:sz w:val="20"/>
                <w:szCs w:val="20"/>
                <w:lang w:val="es-CO"/>
              </w:rPr>
              <w:t xml:space="preserve"> se </w:t>
            </w:r>
            <w:r w:rsidR="00180CAE" w:rsidRPr="000423B1">
              <w:rPr>
                <w:color w:val="FF0000"/>
                <w:sz w:val="20"/>
                <w:szCs w:val="20"/>
              </w:rPr>
              <w:t>define la ciberseguridad, se reconocen los aspectos de importancia y aplicación real en la industria, los procedimientos y políticas que las empresas deben manejar</w:t>
            </w:r>
            <w:r w:rsidRPr="000423B1">
              <w:rPr>
                <w:color w:val="FF0000"/>
                <w:sz w:val="20"/>
                <w:szCs w:val="20"/>
              </w:rPr>
              <w:t xml:space="preserve">, </w:t>
            </w:r>
            <w:r w:rsidR="00180CAE" w:rsidRPr="000423B1">
              <w:rPr>
                <w:color w:val="FF0000"/>
                <w:sz w:val="20"/>
                <w:szCs w:val="20"/>
              </w:rPr>
              <w:t>soportados en las normas internacionales sobre la gestión de la seguridad digital y</w:t>
            </w:r>
            <w:r w:rsidRPr="000423B1">
              <w:rPr>
                <w:color w:val="FF0000"/>
                <w:sz w:val="20"/>
                <w:szCs w:val="20"/>
              </w:rPr>
              <w:t>,</w:t>
            </w:r>
            <w:r w:rsidR="00180CAE" w:rsidRPr="000423B1">
              <w:rPr>
                <w:color w:val="FF0000"/>
                <w:sz w:val="20"/>
                <w:szCs w:val="20"/>
              </w:rPr>
              <w:t xml:space="preserve"> por último</w:t>
            </w:r>
            <w:r w:rsidRPr="000423B1">
              <w:rPr>
                <w:color w:val="FF0000"/>
                <w:sz w:val="20"/>
                <w:szCs w:val="20"/>
              </w:rPr>
              <w:t>,</w:t>
            </w:r>
            <w:r w:rsidR="00180CAE" w:rsidRPr="000423B1">
              <w:rPr>
                <w:color w:val="FF0000"/>
                <w:sz w:val="20"/>
                <w:szCs w:val="20"/>
              </w:rPr>
              <w:t xml:space="preserve"> un primer acercamiento a la identificación de amenazas, vulnerabilidades, acciones preventivas y correctivas en los sistemas de la compañía. </w:t>
            </w:r>
          </w:p>
          <w:p w14:paraId="2191B196" w14:textId="77777777" w:rsidR="006B3F9A" w:rsidRPr="000423B1" w:rsidRDefault="006B3F9A" w:rsidP="006B3F9A">
            <w:pPr>
              <w:rPr>
                <w:sz w:val="20"/>
                <w:szCs w:val="20"/>
              </w:rPr>
            </w:pPr>
          </w:p>
          <w:p w14:paraId="32FF1FAF" w14:textId="1A442917" w:rsidR="001825F9" w:rsidRPr="000423B1" w:rsidRDefault="00180CAE" w:rsidP="006B3F9A">
            <w:pPr>
              <w:rPr>
                <w:color w:val="FF0000"/>
                <w:sz w:val="20"/>
                <w:szCs w:val="20"/>
              </w:rPr>
            </w:pPr>
            <w:r w:rsidRPr="000423B1">
              <w:rPr>
                <w:color w:val="FF0000"/>
                <w:sz w:val="20"/>
                <w:szCs w:val="20"/>
              </w:rPr>
              <w:t>En el entorno empresarial los volúmenes de información que entran, salen y circulan son grandes e importantes</w:t>
            </w:r>
            <w:r w:rsidR="006B3F9A" w:rsidRPr="000423B1">
              <w:rPr>
                <w:color w:val="FF0000"/>
                <w:sz w:val="20"/>
                <w:szCs w:val="20"/>
              </w:rPr>
              <w:t>;</w:t>
            </w:r>
            <w:r w:rsidRPr="000423B1">
              <w:rPr>
                <w:color w:val="FF0000"/>
                <w:sz w:val="20"/>
                <w:szCs w:val="20"/>
              </w:rPr>
              <w:t xml:space="preserve"> en ellos está presente gran parte de la información sensible y decisiva</w:t>
            </w:r>
            <w:r w:rsidR="006B3F9A" w:rsidRPr="000423B1">
              <w:rPr>
                <w:color w:val="FF0000"/>
                <w:sz w:val="20"/>
                <w:szCs w:val="20"/>
              </w:rPr>
              <w:t xml:space="preserve"> p</w:t>
            </w:r>
            <w:r w:rsidRPr="000423B1">
              <w:rPr>
                <w:color w:val="FF0000"/>
                <w:sz w:val="20"/>
                <w:szCs w:val="20"/>
              </w:rPr>
              <w:t>ara garantizar el correcto funcionamiento y el cumplimiento de los objetivos organizacionales</w:t>
            </w:r>
            <w:r w:rsidR="006B3F9A" w:rsidRPr="000423B1">
              <w:rPr>
                <w:color w:val="FF0000"/>
                <w:sz w:val="20"/>
                <w:szCs w:val="20"/>
              </w:rPr>
              <w:t>.</w:t>
            </w:r>
            <w:r w:rsidRPr="000423B1">
              <w:rPr>
                <w:color w:val="FF0000"/>
                <w:sz w:val="20"/>
                <w:szCs w:val="20"/>
              </w:rPr>
              <w:t xml:space="preserve">  </w:t>
            </w:r>
            <w:r w:rsidR="006B3F9A" w:rsidRPr="000423B1">
              <w:rPr>
                <w:color w:val="FF0000"/>
                <w:sz w:val="20"/>
                <w:szCs w:val="20"/>
              </w:rPr>
              <w:t>Los datos</w:t>
            </w:r>
            <w:r w:rsidRPr="000423B1">
              <w:rPr>
                <w:color w:val="FF0000"/>
                <w:sz w:val="20"/>
                <w:szCs w:val="20"/>
              </w:rPr>
              <w:t xml:space="preserve"> están potencialmente expuestos a las amenazas existentes en las redes y sistemas digitales, solo el personal calificado y la correcta aplicación de los protocolos y normas pueden salvarlos y</w:t>
            </w:r>
            <w:r w:rsidR="006B3F9A" w:rsidRPr="000423B1">
              <w:rPr>
                <w:color w:val="FF0000"/>
                <w:sz w:val="20"/>
                <w:szCs w:val="20"/>
              </w:rPr>
              <w:t>, por ende,</w:t>
            </w:r>
            <w:r w:rsidRPr="000423B1">
              <w:rPr>
                <w:color w:val="FF0000"/>
                <w:sz w:val="20"/>
                <w:szCs w:val="20"/>
              </w:rPr>
              <w:t xml:space="preserve"> a las empresas.</w:t>
            </w:r>
          </w:p>
          <w:p w14:paraId="006F4EDA" w14:textId="77777777" w:rsidR="001825F9" w:rsidRPr="000423B1" w:rsidRDefault="001825F9">
            <w:pPr>
              <w:jc w:val="both"/>
              <w:rPr>
                <w:sz w:val="20"/>
                <w:szCs w:val="20"/>
              </w:rPr>
            </w:pPr>
          </w:p>
          <w:p w14:paraId="49309F3E" w14:textId="1F3B4B58" w:rsidR="001825F9" w:rsidRPr="000423B1" w:rsidRDefault="00180CAE">
            <w:pPr>
              <w:jc w:val="both"/>
              <w:rPr>
                <w:color w:val="FF0000"/>
                <w:sz w:val="20"/>
                <w:szCs w:val="20"/>
              </w:rPr>
            </w:pPr>
            <w:r w:rsidRPr="000423B1">
              <w:rPr>
                <w:color w:val="FF0000"/>
                <w:sz w:val="20"/>
                <w:szCs w:val="20"/>
              </w:rPr>
              <w:t xml:space="preserve">A través de vídeos, gráficos, imágenes y el contenido dispuesto en este recurso educativo, </w:t>
            </w:r>
            <w:r w:rsidR="006B3F9A" w:rsidRPr="000423B1">
              <w:rPr>
                <w:color w:val="FF0000"/>
                <w:sz w:val="20"/>
                <w:szCs w:val="20"/>
              </w:rPr>
              <w:t xml:space="preserve">aprópiese </w:t>
            </w:r>
            <w:r w:rsidRPr="000423B1">
              <w:rPr>
                <w:color w:val="FF0000"/>
                <w:sz w:val="20"/>
                <w:szCs w:val="20"/>
              </w:rPr>
              <w:t>de los conceptos necesarios para iniciarse en el mundo de la ciberseguridad.</w:t>
            </w:r>
          </w:p>
          <w:p w14:paraId="6959E124" w14:textId="77777777" w:rsidR="001825F9" w:rsidRPr="000423B1" w:rsidRDefault="001825F9">
            <w:pPr>
              <w:jc w:val="both"/>
              <w:rPr>
                <w:sz w:val="20"/>
                <w:szCs w:val="20"/>
              </w:rPr>
            </w:pPr>
          </w:p>
          <w:p w14:paraId="381F22A8" w14:textId="1E7EF585" w:rsidR="001825F9" w:rsidRPr="000423B1" w:rsidRDefault="006B3F9A" w:rsidP="006B3F9A">
            <w:pPr>
              <w:rPr>
                <w:rFonts w:eastAsia="Times New Roman"/>
                <w:sz w:val="20"/>
                <w:szCs w:val="20"/>
                <w:lang w:val="es-CO"/>
              </w:rPr>
            </w:pPr>
            <w:r w:rsidRPr="006B3F9A">
              <w:rPr>
                <w:rFonts w:eastAsia="Times New Roman"/>
                <w:color w:val="FF0000"/>
                <w:sz w:val="20"/>
                <w:szCs w:val="20"/>
                <w:lang w:val="es-CO"/>
              </w:rPr>
              <w:t>En el siguiente video conocerá, de forma general, la temática que se estudiará a lo largo del componente formativo.</w:t>
            </w:r>
          </w:p>
        </w:tc>
      </w:tr>
    </w:tbl>
    <w:p w14:paraId="05ADB0DD" w14:textId="77777777" w:rsidR="001825F9" w:rsidRPr="000423B1" w:rsidRDefault="001825F9">
      <w:pPr>
        <w:rPr>
          <w:sz w:val="20"/>
          <w:szCs w:val="20"/>
        </w:rPr>
      </w:pPr>
    </w:p>
    <w:p w14:paraId="7366B804" w14:textId="77777777" w:rsidR="001825F9" w:rsidRPr="000423B1" w:rsidRDefault="001825F9">
      <w:pPr>
        <w:rPr>
          <w:sz w:val="20"/>
          <w:szCs w:val="20"/>
        </w:rPr>
      </w:pPr>
    </w:p>
    <w:p w14:paraId="46AE7853" w14:textId="77777777" w:rsidR="001825F9" w:rsidRPr="000423B1" w:rsidRDefault="001825F9">
      <w:pPr>
        <w:rPr>
          <w:sz w:val="20"/>
          <w:szCs w:val="20"/>
        </w:rPr>
      </w:pPr>
    </w:p>
    <w:p w14:paraId="2E4AE032" w14:textId="77777777" w:rsidR="001825F9" w:rsidRPr="000423B1" w:rsidRDefault="00180CAE">
      <w:pPr>
        <w:rPr>
          <w:i/>
          <w:sz w:val="20"/>
          <w:szCs w:val="20"/>
        </w:rPr>
      </w:pPr>
      <w:r w:rsidRPr="000423B1">
        <w:rPr>
          <w:b/>
          <w:sz w:val="20"/>
          <w:szCs w:val="20"/>
        </w:rPr>
        <w:t xml:space="preserve">Guion de video introductorio </w:t>
      </w:r>
    </w:p>
    <w:p w14:paraId="0987A20E" w14:textId="77777777" w:rsidR="001825F9" w:rsidRPr="000423B1" w:rsidRDefault="001825F9">
      <w:pPr>
        <w:rPr>
          <w:color w:val="7F7F7F"/>
          <w:sz w:val="20"/>
          <w:szCs w:val="20"/>
        </w:rPr>
      </w:pPr>
    </w:p>
    <w:p w14:paraId="336095EE" w14:textId="77777777" w:rsidR="001825F9" w:rsidRPr="000423B1" w:rsidRDefault="001825F9">
      <w:pPr>
        <w:rPr>
          <w:sz w:val="20"/>
          <w:szCs w:val="20"/>
        </w:rPr>
      </w:pPr>
    </w:p>
    <w:tbl>
      <w:tblPr>
        <w:tblStyle w:val="afffffff9"/>
        <w:tblW w:w="1310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5"/>
        <w:gridCol w:w="4147"/>
        <w:gridCol w:w="1077"/>
        <w:gridCol w:w="4241"/>
        <w:gridCol w:w="2836"/>
      </w:tblGrid>
      <w:tr w:rsidR="001825F9" w:rsidRPr="000423B1" w14:paraId="05B36F67" w14:textId="77777777">
        <w:trPr>
          <w:trHeight w:val="460"/>
        </w:trPr>
        <w:tc>
          <w:tcPr>
            <w:tcW w:w="805" w:type="dxa"/>
            <w:shd w:val="clear" w:color="auto" w:fill="C9DAF8"/>
            <w:tcMar>
              <w:top w:w="100" w:type="dxa"/>
              <w:left w:w="100" w:type="dxa"/>
              <w:bottom w:w="100" w:type="dxa"/>
              <w:right w:w="100" w:type="dxa"/>
            </w:tcMar>
          </w:tcPr>
          <w:p w14:paraId="1B6490B2" w14:textId="77777777" w:rsidR="001825F9" w:rsidRPr="000423B1" w:rsidRDefault="00180CAE">
            <w:pPr>
              <w:widowControl w:val="0"/>
              <w:jc w:val="center"/>
              <w:rPr>
                <w:sz w:val="20"/>
                <w:szCs w:val="20"/>
              </w:rPr>
            </w:pPr>
            <w:r w:rsidRPr="000423B1">
              <w:rPr>
                <w:sz w:val="20"/>
                <w:szCs w:val="20"/>
              </w:rPr>
              <w:t>Tipo de recurso</w:t>
            </w:r>
          </w:p>
        </w:tc>
        <w:tc>
          <w:tcPr>
            <w:tcW w:w="12301" w:type="dxa"/>
            <w:gridSpan w:val="4"/>
            <w:shd w:val="clear" w:color="auto" w:fill="C9DAF8"/>
            <w:tcMar>
              <w:top w:w="100" w:type="dxa"/>
              <w:left w:w="100" w:type="dxa"/>
              <w:bottom w:w="100" w:type="dxa"/>
              <w:right w:w="100" w:type="dxa"/>
            </w:tcMar>
          </w:tcPr>
          <w:p w14:paraId="7C0FD035" w14:textId="77777777" w:rsidR="001825F9" w:rsidRPr="000423B1" w:rsidRDefault="00180CAE">
            <w:pPr>
              <w:pStyle w:val="Title"/>
              <w:widowControl w:val="0"/>
              <w:jc w:val="center"/>
              <w:rPr>
                <w:sz w:val="20"/>
                <w:szCs w:val="20"/>
              </w:rPr>
            </w:pPr>
            <w:bookmarkStart w:id="2" w:name="_heading=h.3fwokq0" w:colFirst="0" w:colLast="0"/>
            <w:bookmarkEnd w:id="2"/>
            <w:r w:rsidRPr="000423B1">
              <w:rPr>
                <w:sz w:val="20"/>
                <w:szCs w:val="20"/>
              </w:rPr>
              <w:t>Video animación 2D</w:t>
            </w:r>
          </w:p>
        </w:tc>
      </w:tr>
      <w:tr w:rsidR="001825F9" w:rsidRPr="000423B1" w14:paraId="20F67DCD" w14:textId="77777777">
        <w:trPr>
          <w:trHeight w:val="460"/>
        </w:trPr>
        <w:tc>
          <w:tcPr>
            <w:tcW w:w="805" w:type="dxa"/>
            <w:shd w:val="clear" w:color="auto" w:fill="C9DAF8"/>
            <w:tcMar>
              <w:top w:w="100" w:type="dxa"/>
              <w:left w:w="100" w:type="dxa"/>
              <w:bottom w:w="100" w:type="dxa"/>
              <w:right w:w="100" w:type="dxa"/>
            </w:tcMar>
          </w:tcPr>
          <w:p w14:paraId="4FC5767E" w14:textId="77777777" w:rsidR="001825F9" w:rsidRPr="000423B1" w:rsidRDefault="00180CAE">
            <w:pPr>
              <w:widowControl w:val="0"/>
              <w:jc w:val="center"/>
              <w:rPr>
                <w:sz w:val="20"/>
                <w:szCs w:val="20"/>
              </w:rPr>
            </w:pPr>
            <w:r w:rsidRPr="000423B1">
              <w:rPr>
                <w:sz w:val="20"/>
                <w:szCs w:val="20"/>
              </w:rPr>
              <w:t>NOTA</w:t>
            </w:r>
          </w:p>
        </w:tc>
        <w:tc>
          <w:tcPr>
            <w:tcW w:w="12301" w:type="dxa"/>
            <w:gridSpan w:val="4"/>
            <w:shd w:val="clear" w:color="auto" w:fill="C9DAF8"/>
            <w:tcMar>
              <w:top w:w="100" w:type="dxa"/>
              <w:left w:w="100" w:type="dxa"/>
              <w:bottom w:w="100" w:type="dxa"/>
              <w:right w:w="100" w:type="dxa"/>
            </w:tcMar>
          </w:tcPr>
          <w:p w14:paraId="655FA2D4" w14:textId="77777777" w:rsidR="001825F9" w:rsidRPr="000423B1" w:rsidRDefault="00180CAE">
            <w:pPr>
              <w:widowControl w:val="0"/>
              <w:jc w:val="center"/>
              <w:rPr>
                <w:sz w:val="20"/>
                <w:szCs w:val="20"/>
              </w:rPr>
            </w:pPr>
            <w:r w:rsidRPr="000423B1">
              <w:rPr>
                <w:sz w:val="20"/>
                <w:szCs w:val="20"/>
              </w:rPr>
              <w:t>La totalidad del texto locutado para el video no debe superar las 500 palabras aproximadamente.</w:t>
            </w:r>
          </w:p>
        </w:tc>
      </w:tr>
      <w:tr w:rsidR="001825F9" w:rsidRPr="000423B1" w14:paraId="43965D43" w14:textId="77777777">
        <w:trPr>
          <w:trHeight w:val="420"/>
        </w:trPr>
        <w:tc>
          <w:tcPr>
            <w:tcW w:w="805" w:type="dxa"/>
            <w:shd w:val="clear" w:color="auto" w:fill="auto"/>
            <w:tcMar>
              <w:top w:w="100" w:type="dxa"/>
              <w:left w:w="100" w:type="dxa"/>
              <w:bottom w:w="100" w:type="dxa"/>
              <w:right w:w="100" w:type="dxa"/>
            </w:tcMar>
          </w:tcPr>
          <w:p w14:paraId="2B44F2B2" w14:textId="77777777" w:rsidR="001825F9" w:rsidRPr="000423B1" w:rsidRDefault="00180CAE">
            <w:pPr>
              <w:widowControl w:val="0"/>
              <w:rPr>
                <w:b/>
                <w:sz w:val="20"/>
                <w:szCs w:val="20"/>
              </w:rPr>
            </w:pPr>
            <w:r w:rsidRPr="000423B1">
              <w:rPr>
                <w:b/>
                <w:sz w:val="20"/>
                <w:szCs w:val="20"/>
              </w:rPr>
              <w:t xml:space="preserve">Título </w:t>
            </w:r>
          </w:p>
        </w:tc>
        <w:tc>
          <w:tcPr>
            <w:tcW w:w="12301" w:type="dxa"/>
            <w:gridSpan w:val="4"/>
            <w:shd w:val="clear" w:color="auto" w:fill="auto"/>
            <w:tcMar>
              <w:top w:w="100" w:type="dxa"/>
              <w:left w:w="100" w:type="dxa"/>
              <w:bottom w:w="100" w:type="dxa"/>
              <w:right w:w="100" w:type="dxa"/>
            </w:tcMar>
          </w:tcPr>
          <w:p w14:paraId="0F1F6C9C" w14:textId="77777777" w:rsidR="001825F9" w:rsidRPr="000423B1" w:rsidRDefault="00180CAE">
            <w:pPr>
              <w:widowControl w:val="0"/>
              <w:jc w:val="both"/>
              <w:rPr>
                <w:b/>
                <w:sz w:val="20"/>
                <w:szCs w:val="20"/>
              </w:rPr>
            </w:pPr>
            <w:r w:rsidRPr="000423B1">
              <w:rPr>
                <w:b/>
                <w:sz w:val="20"/>
                <w:szCs w:val="20"/>
              </w:rPr>
              <w:t>Introducción a la Ciberseguridad, sus fundamentos y normativa.</w:t>
            </w:r>
          </w:p>
        </w:tc>
      </w:tr>
      <w:tr w:rsidR="001825F9" w:rsidRPr="000423B1" w14:paraId="758D170F" w14:textId="77777777">
        <w:tc>
          <w:tcPr>
            <w:tcW w:w="805" w:type="dxa"/>
            <w:shd w:val="clear" w:color="auto" w:fill="auto"/>
            <w:tcMar>
              <w:top w:w="100" w:type="dxa"/>
              <w:left w:w="100" w:type="dxa"/>
              <w:bottom w:w="100" w:type="dxa"/>
              <w:right w:w="100" w:type="dxa"/>
            </w:tcMar>
          </w:tcPr>
          <w:p w14:paraId="7A849CD7" w14:textId="77777777" w:rsidR="001825F9" w:rsidRPr="000423B1" w:rsidRDefault="00180CAE">
            <w:pPr>
              <w:widowControl w:val="0"/>
              <w:rPr>
                <w:sz w:val="20"/>
                <w:szCs w:val="20"/>
              </w:rPr>
            </w:pPr>
            <w:r w:rsidRPr="000423B1">
              <w:rPr>
                <w:sz w:val="20"/>
                <w:szCs w:val="20"/>
              </w:rPr>
              <w:t>Escena</w:t>
            </w:r>
          </w:p>
        </w:tc>
        <w:tc>
          <w:tcPr>
            <w:tcW w:w="4147" w:type="dxa"/>
            <w:shd w:val="clear" w:color="auto" w:fill="auto"/>
            <w:tcMar>
              <w:top w:w="100" w:type="dxa"/>
              <w:left w:w="100" w:type="dxa"/>
              <w:bottom w:w="100" w:type="dxa"/>
              <w:right w:w="100" w:type="dxa"/>
            </w:tcMar>
          </w:tcPr>
          <w:p w14:paraId="4C81EB93" w14:textId="77777777" w:rsidR="001825F9" w:rsidRPr="000423B1" w:rsidRDefault="00180CAE">
            <w:pPr>
              <w:widowControl w:val="0"/>
              <w:rPr>
                <w:sz w:val="20"/>
                <w:szCs w:val="20"/>
              </w:rPr>
            </w:pPr>
            <w:r w:rsidRPr="000423B1">
              <w:rPr>
                <w:sz w:val="20"/>
                <w:szCs w:val="20"/>
              </w:rPr>
              <w:t>Imagen</w:t>
            </w:r>
          </w:p>
        </w:tc>
        <w:tc>
          <w:tcPr>
            <w:tcW w:w="1077" w:type="dxa"/>
            <w:shd w:val="clear" w:color="auto" w:fill="auto"/>
            <w:tcMar>
              <w:top w:w="100" w:type="dxa"/>
              <w:left w:w="100" w:type="dxa"/>
              <w:bottom w:w="100" w:type="dxa"/>
              <w:right w:w="100" w:type="dxa"/>
            </w:tcMar>
          </w:tcPr>
          <w:p w14:paraId="2F374FD4" w14:textId="77777777" w:rsidR="001825F9" w:rsidRPr="000423B1" w:rsidRDefault="00180CAE">
            <w:pPr>
              <w:widowControl w:val="0"/>
              <w:rPr>
                <w:sz w:val="20"/>
                <w:szCs w:val="20"/>
              </w:rPr>
            </w:pPr>
            <w:r w:rsidRPr="000423B1">
              <w:rPr>
                <w:sz w:val="20"/>
                <w:szCs w:val="20"/>
              </w:rPr>
              <w:t>Sonido</w:t>
            </w:r>
          </w:p>
        </w:tc>
        <w:tc>
          <w:tcPr>
            <w:tcW w:w="4241" w:type="dxa"/>
            <w:shd w:val="clear" w:color="auto" w:fill="auto"/>
            <w:tcMar>
              <w:top w:w="100" w:type="dxa"/>
              <w:left w:w="100" w:type="dxa"/>
              <w:bottom w:w="100" w:type="dxa"/>
              <w:right w:w="100" w:type="dxa"/>
            </w:tcMar>
          </w:tcPr>
          <w:p w14:paraId="77FE414B" w14:textId="77777777" w:rsidR="001825F9" w:rsidRPr="000423B1" w:rsidRDefault="00180CAE">
            <w:pPr>
              <w:widowControl w:val="0"/>
              <w:rPr>
                <w:sz w:val="20"/>
                <w:szCs w:val="20"/>
              </w:rPr>
            </w:pPr>
            <w:r w:rsidRPr="000423B1">
              <w:rPr>
                <w:sz w:val="20"/>
                <w:szCs w:val="20"/>
              </w:rPr>
              <w:t>Narración</w:t>
            </w:r>
          </w:p>
        </w:tc>
        <w:tc>
          <w:tcPr>
            <w:tcW w:w="2836" w:type="dxa"/>
            <w:shd w:val="clear" w:color="auto" w:fill="auto"/>
            <w:tcMar>
              <w:top w:w="100" w:type="dxa"/>
              <w:left w:w="100" w:type="dxa"/>
              <w:bottom w:w="100" w:type="dxa"/>
              <w:right w:w="100" w:type="dxa"/>
            </w:tcMar>
          </w:tcPr>
          <w:p w14:paraId="701BCCCF" w14:textId="77777777" w:rsidR="001825F9" w:rsidRPr="000423B1" w:rsidRDefault="00180CAE">
            <w:pPr>
              <w:widowControl w:val="0"/>
              <w:rPr>
                <w:sz w:val="20"/>
                <w:szCs w:val="20"/>
              </w:rPr>
            </w:pPr>
            <w:r w:rsidRPr="000423B1">
              <w:rPr>
                <w:sz w:val="20"/>
                <w:szCs w:val="20"/>
              </w:rPr>
              <w:t>Texto</w:t>
            </w:r>
          </w:p>
        </w:tc>
      </w:tr>
      <w:tr w:rsidR="001825F9" w:rsidRPr="000423B1" w14:paraId="78DC398F" w14:textId="77777777">
        <w:tc>
          <w:tcPr>
            <w:tcW w:w="805" w:type="dxa"/>
            <w:shd w:val="clear" w:color="auto" w:fill="auto"/>
            <w:tcMar>
              <w:top w:w="100" w:type="dxa"/>
              <w:left w:w="100" w:type="dxa"/>
              <w:bottom w:w="100" w:type="dxa"/>
              <w:right w:w="100" w:type="dxa"/>
            </w:tcMar>
          </w:tcPr>
          <w:p w14:paraId="40BA9003" w14:textId="77777777" w:rsidR="001825F9" w:rsidRPr="000423B1" w:rsidRDefault="00180CAE">
            <w:pPr>
              <w:widowControl w:val="0"/>
              <w:rPr>
                <w:color w:val="999999"/>
                <w:sz w:val="20"/>
                <w:szCs w:val="20"/>
              </w:rPr>
            </w:pPr>
            <w:r w:rsidRPr="000423B1">
              <w:rPr>
                <w:sz w:val="20"/>
                <w:szCs w:val="20"/>
              </w:rPr>
              <w:lastRenderedPageBreak/>
              <w:t>1</w:t>
            </w:r>
          </w:p>
        </w:tc>
        <w:tc>
          <w:tcPr>
            <w:tcW w:w="4147" w:type="dxa"/>
            <w:shd w:val="clear" w:color="auto" w:fill="auto"/>
            <w:tcMar>
              <w:top w:w="100" w:type="dxa"/>
              <w:left w:w="100" w:type="dxa"/>
              <w:bottom w:w="100" w:type="dxa"/>
              <w:right w:w="100" w:type="dxa"/>
            </w:tcMar>
          </w:tcPr>
          <w:p w14:paraId="50339CC7" w14:textId="77777777" w:rsidR="001825F9" w:rsidRPr="000423B1" w:rsidRDefault="00180CAE">
            <w:pPr>
              <w:widowControl w:val="0"/>
              <w:rPr>
                <w:sz w:val="20"/>
                <w:szCs w:val="20"/>
              </w:rPr>
            </w:pPr>
            <w:r w:rsidRPr="000423B1">
              <w:rPr>
                <w:sz w:val="20"/>
                <w:szCs w:val="20"/>
              </w:rPr>
              <w:t>En todas las escenas: ilustrar un personaje tipo expositor/profesor que narra, mientras en carrusel se muestran las imágenes de fondo, puede simular una empresa o ambiente de aprendizaje.</w:t>
            </w:r>
          </w:p>
          <w:p w14:paraId="67126864" w14:textId="77777777" w:rsidR="001825F9" w:rsidRPr="000423B1" w:rsidRDefault="001825F9">
            <w:pPr>
              <w:widowControl w:val="0"/>
              <w:rPr>
                <w:color w:val="999999"/>
                <w:sz w:val="20"/>
                <w:szCs w:val="20"/>
              </w:rPr>
            </w:pPr>
          </w:p>
          <w:p w14:paraId="483BA5F6" w14:textId="77777777" w:rsidR="001825F9" w:rsidRPr="000423B1" w:rsidRDefault="00180CAE">
            <w:pPr>
              <w:widowControl w:val="0"/>
              <w:rPr>
                <w:color w:val="999999"/>
                <w:sz w:val="20"/>
                <w:szCs w:val="20"/>
              </w:rPr>
            </w:pPr>
            <w:r w:rsidRPr="000423B1">
              <w:rPr>
                <w:noProof/>
                <w:sz w:val="20"/>
                <w:szCs w:val="20"/>
              </w:rPr>
              <w:drawing>
                <wp:inline distT="0" distB="0" distL="0" distR="0" wp14:anchorId="64778D0E" wp14:editId="596B4D7E">
                  <wp:extent cx="2015682" cy="1344739"/>
                  <wp:effectExtent l="0" t="0" r="0" b="0"/>
                  <wp:docPr id="419" name="image71.jpg" descr="diseño del sitio web. desarrollo de tecnologías de programación y codificación. - personas enseñando seguridad digital fotografías e imágenes de stock"/>
                  <wp:cNvGraphicFramePr/>
                  <a:graphic xmlns:a="http://schemas.openxmlformats.org/drawingml/2006/main">
                    <a:graphicData uri="http://schemas.openxmlformats.org/drawingml/2006/picture">
                      <pic:pic xmlns:pic="http://schemas.openxmlformats.org/drawingml/2006/picture">
                        <pic:nvPicPr>
                          <pic:cNvPr id="0" name="image71.jpg" descr="diseño del sitio web. desarrollo de tecnologías de programación y codificación. - personas enseñando seguridad digital fotografías e imágenes de stock"/>
                          <pic:cNvPicPr preferRelativeResize="0"/>
                        </pic:nvPicPr>
                        <pic:blipFill>
                          <a:blip r:embed="rId12"/>
                          <a:srcRect/>
                          <a:stretch>
                            <a:fillRect/>
                          </a:stretch>
                        </pic:blipFill>
                        <pic:spPr>
                          <a:xfrm>
                            <a:off x="0" y="0"/>
                            <a:ext cx="2015682" cy="1344739"/>
                          </a:xfrm>
                          <a:prstGeom prst="rect">
                            <a:avLst/>
                          </a:prstGeom>
                          <a:ln/>
                        </pic:spPr>
                      </pic:pic>
                    </a:graphicData>
                  </a:graphic>
                </wp:inline>
              </w:drawing>
            </w:r>
          </w:p>
          <w:p w14:paraId="335A9BD8" w14:textId="77777777" w:rsidR="001825F9" w:rsidRPr="000423B1" w:rsidRDefault="001825F9">
            <w:pPr>
              <w:widowControl w:val="0"/>
              <w:rPr>
                <w:color w:val="999999"/>
                <w:sz w:val="20"/>
                <w:szCs w:val="20"/>
              </w:rPr>
            </w:pPr>
          </w:p>
        </w:tc>
        <w:tc>
          <w:tcPr>
            <w:tcW w:w="1077" w:type="dxa"/>
            <w:shd w:val="clear" w:color="auto" w:fill="auto"/>
            <w:tcMar>
              <w:top w:w="100" w:type="dxa"/>
              <w:left w:w="100" w:type="dxa"/>
              <w:bottom w:w="100" w:type="dxa"/>
              <w:right w:w="100" w:type="dxa"/>
            </w:tcMar>
          </w:tcPr>
          <w:p w14:paraId="36198044" w14:textId="77777777" w:rsidR="001825F9" w:rsidRPr="000423B1" w:rsidRDefault="00180CAE">
            <w:pPr>
              <w:widowControl w:val="0"/>
              <w:rPr>
                <w:color w:val="999999"/>
                <w:sz w:val="20"/>
                <w:szCs w:val="20"/>
              </w:rPr>
            </w:pPr>
            <w:r w:rsidRPr="000423B1">
              <w:rPr>
                <w:sz w:val="20"/>
                <w:szCs w:val="20"/>
              </w:rPr>
              <w:t>Se recomienda música instrumental de fondo.</w:t>
            </w:r>
          </w:p>
        </w:tc>
        <w:tc>
          <w:tcPr>
            <w:tcW w:w="4241" w:type="dxa"/>
            <w:shd w:val="clear" w:color="auto" w:fill="auto"/>
            <w:tcMar>
              <w:top w:w="100" w:type="dxa"/>
              <w:left w:w="100" w:type="dxa"/>
              <w:bottom w:w="100" w:type="dxa"/>
              <w:right w:w="100" w:type="dxa"/>
            </w:tcMar>
          </w:tcPr>
          <w:p w14:paraId="0B5A7F88" w14:textId="77777777" w:rsidR="001825F9" w:rsidRPr="000423B1" w:rsidRDefault="00180CAE">
            <w:pPr>
              <w:widowControl w:val="0"/>
              <w:jc w:val="both"/>
              <w:rPr>
                <w:sz w:val="20"/>
                <w:szCs w:val="20"/>
              </w:rPr>
            </w:pPr>
            <w:r w:rsidRPr="000423B1">
              <w:rPr>
                <w:sz w:val="20"/>
                <w:szCs w:val="20"/>
              </w:rPr>
              <w:t>Los ataques o delitos cibernéticos cada día son más frecuentes, y a diario se escuchan casos de víctimas que, por diferentes medios tecnológicos, han visto su información en peligro y con pérdidas económicas graves.</w:t>
            </w:r>
          </w:p>
          <w:p w14:paraId="29DB3B2E" w14:textId="77777777" w:rsidR="001825F9" w:rsidRPr="000423B1" w:rsidRDefault="001825F9">
            <w:pPr>
              <w:widowControl w:val="0"/>
              <w:jc w:val="both"/>
              <w:rPr>
                <w:sz w:val="20"/>
                <w:szCs w:val="20"/>
              </w:rPr>
            </w:pPr>
          </w:p>
          <w:p w14:paraId="5A7A2515" w14:textId="77777777" w:rsidR="001825F9" w:rsidRPr="000423B1" w:rsidRDefault="00180CAE">
            <w:pPr>
              <w:widowControl w:val="0"/>
              <w:jc w:val="both"/>
              <w:rPr>
                <w:sz w:val="20"/>
                <w:szCs w:val="20"/>
              </w:rPr>
            </w:pPr>
            <w:r w:rsidRPr="000423B1">
              <w:rPr>
                <w:sz w:val="20"/>
                <w:szCs w:val="20"/>
              </w:rPr>
              <w:t xml:space="preserve">La seguridad en relación al uso de dispositivos y servicios digitales no puede ser un asunto de poca importancia, es alarmante la cantidad de peligros a los que la información está expuesta mientras se desarrollan actividades cotidianas como trabajar, estudiar y comunicarse. En la mayoría de los casos no se tiene la magnitud del alcance y consecuencias para una organización, incluyendo clientes internos y externos, lo cual es un tema de sumo cuidado, considerando que las empresas suelen contar con amplias bases de datos e información susceptible. </w:t>
            </w:r>
          </w:p>
        </w:tc>
        <w:tc>
          <w:tcPr>
            <w:tcW w:w="2836" w:type="dxa"/>
            <w:shd w:val="clear" w:color="auto" w:fill="auto"/>
            <w:tcMar>
              <w:top w:w="100" w:type="dxa"/>
              <w:left w:w="100" w:type="dxa"/>
              <w:bottom w:w="100" w:type="dxa"/>
              <w:right w:w="100" w:type="dxa"/>
            </w:tcMar>
          </w:tcPr>
          <w:p w14:paraId="1AED7A83" w14:textId="77777777" w:rsidR="001825F9" w:rsidRPr="000423B1" w:rsidRDefault="00180CAE">
            <w:pPr>
              <w:widowControl w:val="0"/>
              <w:rPr>
                <w:sz w:val="20"/>
                <w:szCs w:val="20"/>
              </w:rPr>
            </w:pPr>
            <w:r w:rsidRPr="000423B1">
              <w:rPr>
                <w:sz w:val="20"/>
                <w:szCs w:val="20"/>
              </w:rPr>
              <w:t xml:space="preserve">Ataques. </w:t>
            </w:r>
          </w:p>
          <w:p w14:paraId="2381ABF0" w14:textId="77777777" w:rsidR="001825F9" w:rsidRPr="000423B1" w:rsidRDefault="00180CAE">
            <w:pPr>
              <w:widowControl w:val="0"/>
              <w:rPr>
                <w:sz w:val="20"/>
                <w:szCs w:val="20"/>
              </w:rPr>
            </w:pPr>
            <w:r w:rsidRPr="000423B1">
              <w:rPr>
                <w:sz w:val="20"/>
                <w:szCs w:val="20"/>
              </w:rPr>
              <w:t>Delitos.</w:t>
            </w:r>
          </w:p>
          <w:p w14:paraId="40ADE071" w14:textId="77777777" w:rsidR="001825F9" w:rsidRPr="000423B1" w:rsidRDefault="00180CAE">
            <w:pPr>
              <w:widowControl w:val="0"/>
              <w:rPr>
                <w:sz w:val="20"/>
                <w:szCs w:val="20"/>
              </w:rPr>
            </w:pPr>
            <w:r w:rsidRPr="000423B1">
              <w:rPr>
                <w:sz w:val="20"/>
                <w:szCs w:val="20"/>
              </w:rPr>
              <w:t>En la internet y la red.</w:t>
            </w:r>
          </w:p>
          <w:p w14:paraId="6988291D" w14:textId="77777777" w:rsidR="001825F9" w:rsidRPr="000423B1" w:rsidRDefault="001825F9">
            <w:pPr>
              <w:widowControl w:val="0"/>
              <w:rPr>
                <w:sz w:val="20"/>
                <w:szCs w:val="20"/>
              </w:rPr>
            </w:pPr>
          </w:p>
          <w:p w14:paraId="279E241D" w14:textId="77777777" w:rsidR="001825F9" w:rsidRPr="000423B1" w:rsidRDefault="00180CAE">
            <w:pPr>
              <w:widowControl w:val="0"/>
              <w:rPr>
                <w:color w:val="999999"/>
                <w:sz w:val="20"/>
                <w:szCs w:val="20"/>
              </w:rPr>
            </w:pPr>
            <w:r w:rsidRPr="000423B1">
              <w:rPr>
                <w:sz w:val="20"/>
                <w:szCs w:val="20"/>
              </w:rPr>
              <w:t>Peligros a los que la información está expuesta</w:t>
            </w:r>
          </w:p>
        </w:tc>
      </w:tr>
      <w:tr w:rsidR="001825F9" w:rsidRPr="000423B1" w14:paraId="45064457" w14:textId="77777777">
        <w:tc>
          <w:tcPr>
            <w:tcW w:w="805" w:type="dxa"/>
            <w:shd w:val="clear" w:color="auto" w:fill="auto"/>
            <w:tcMar>
              <w:top w:w="100" w:type="dxa"/>
              <w:left w:w="100" w:type="dxa"/>
              <w:bottom w:w="100" w:type="dxa"/>
              <w:right w:w="100" w:type="dxa"/>
            </w:tcMar>
          </w:tcPr>
          <w:p w14:paraId="339918AA" w14:textId="77777777" w:rsidR="001825F9" w:rsidRPr="000423B1" w:rsidRDefault="00180CAE">
            <w:pPr>
              <w:widowControl w:val="0"/>
              <w:rPr>
                <w:b/>
                <w:sz w:val="20"/>
                <w:szCs w:val="20"/>
              </w:rPr>
            </w:pPr>
            <w:r w:rsidRPr="000423B1">
              <w:rPr>
                <w:b/>
                <w:sz w:val="20"/>
                <w:szCs w:val="20"/>
              </w:rPr>
              <w:t>2</w:t>
            </w:r>
          </w:p>
        </w:tc>
        <w:tc>
          <w:tcPr>
            <w:tcW w:w="4147" w:type="dxa"/>
            <w:shd w:val="clear" w:color="auto" w:fill="auto"/>
            <w:tcMar>
              <w:top w:w="100" w:type="dxa"/>
              <w:left w:w="100" w:type="dxa"/>
              <w:bottom w:w="100" w:type="dxa"/>
              <w:right w:w="100" w:type="dxa"/>
            </w:tcMar>
          </w:tcPr>
          <w:p w14:paraId="1353F306" w14:textId="77777777" w:rsidR="001825F9" w:rsidRPr="000423B1" w:rsidRDefault="00180CAE">
            <w:pPr>
              <w:widowControl w:val="0"/>
              <w:rPr>
                <w:sz w:val="20"/>
                <w:szCs w:val="20"/>
              </w:rPr>
            </w:pPr>
            <w:r w:rsidRPr="000423B1">
              <w:rPr>
                <w:noProof/>
                <w:sz w:val="20"/>
                <w:szCs w:val="20"/>
              </w:rPr>
              <w:drawing>
                <wp:inline distT="0" distB="0" distL="0" distR="0" wp14:anchorId="0488BAD6" wp14:editId="0C7451FA">
                  <wp:extent cx="1935480" cy="1290320"/>
                  <wp:effectExtent l="0" t="0" r="0" b="0"/>
                  <wp:docPr id="421" name="image66.jpg" descr="ilustraciones, imágenes clip art, dibujos animados e iconos de stock de ilustración conceptual de vector plano isométrico 3d de estafas de phishing de internet. - ataques ciberneticos"/>
                  <wp:cNvGraphicFramePr/>
                  <a:graphic xmlns:a="http://schemas.openxmlformats.org/drawingml/2006/main">
                    <a:graphicData uri="http://schemas.openxmlformats.org/drawingml/2006/picture">
                      <pic:pic xmlns:pic="http://schemas.openxmlformats.org/drawingml/2006/picture">
                        <pic:nvPicPr>
                          <pic:cNvPr id="0" name="image66.jpg" descr="ilustraciones, imágenes clip art, dibujos animados e iconos de stock de ilustración conceptual de vector plano isométrico 3d de estafas de phishing de internet. - ataques ciberneticos"/>
                          <pic:cNvPicPr preferRelativeResize="0"/>
                        </pic:nvPicPr>
                        <pic:blipFill>
                          <a:blip r:embed="rId13"/>
                          <a:srcRect/>
                          <a:stretch>
                            <a:fillRect/>
                          </a:stretch>
                        </pic:blipFill>
                        <pic:spPr>
                          <a:xfrm>
                            <a:off x="0" y="0"/>
                            <a:ext cx="1935480" cy="1290320"/>
                          </a:xfrm>
                          <a:prstGeom prst="rect">
                            <a:avLst/>
                          </a:prstGeom>
                          <a:ln/>
                        </pic:spPr>
                      </pic:pic>
                    </a:graphicData>
                  </a:graphic>
                </wp:inline>
              </w:drawing>
            </w:r>
          </w:p>
          <w:p w14:paraId="169EE8AD" w14:textId="77777777" w:rsidR="001825F9" w:rsidRPr="000423B1" w:rsidRDefault="001825F9">
            <w:pPr>
              <w:widowControl w:val="0"/>
              <w:rPr>
                <w:sz w:val="20"/>
                <w:szCs w:val="20"/>
              </w:rPr>
            </w:pPr>
          </w:p>
        </w:tc>
        <w:tc>
          <w:tcPr>
            <w:tcW w:w="1077" w:type="dxa"/>
            <w:shd w:val="clear" w:color="auto" w:fill="auto"/>
            <w:tcMar>
              <w:top w:w="100" w:type="dxa"/>
              <w:left w:w="100" w:type="dxa"/>
              <w:bottom w:w="100" w:type="dxa"/>
              <w:right w:w="100" w:type="dxa"/>
            </w:tcMar>
          </w:tcPr>
          <w:p w14:paraId="6950F0DD" w14:textId="77777777" w:rsidR="001825F9" w:rsidRPr="000423B1" w:rsidRDefault="001825F9">
            <w:pPr>
              <w:widowControl w:val="0"/>
              <w:rPr>
                <w:sz w:val="20"/>
                <w:szCs w:val="20"/>
              </w:rPr>
            </w:pPr>
          </w:p>
        </w:tc>
        <w:tc>
          <w:tcPr>
            <w:tcW w:w="4241" w:type="dxa"/>
            <w:shd w:val="clear" w:color="auto" w:fill="auto"/>
            <w:tcMar>
              <w:top w:w="100" w:type="dxa"/>
              <w:left w:w="100" w:type="dxa"/>
              <w:bottom w:w="100" w:type="dxa"/>
              <w:right w:w="100" w:type="dxa"/>
            </w:tcMar>
          </w:tcPr>
          <w:p w14:paraId="61353B14" w14:textId="77777777" w:rsidR="001825F9" w:rsidRPr="000423B1" w:rsidRDefault="00180CAE">
            <w:pPr>
              <w:widowControl w:val="0"/>
              <w:jc w:val="both"/>
              <w:rPr>
                <w:sz w:val="20"/>
                <w:szCs w:val="20"/>
              </w:rPr>
            </w:pPr>
            <w:r w:rsidRPr="000423B1">
              <w:rPr>
                <w:sz w:val="20"/>
                <w:szCs w:val="20"/>
              </w:rPr>
              <w:t xml:space="preserve">Mientras exista una conexión permanente al mundo digital, las empresas, organizaciones y personas se encuentran expuestas a la amenaza de hackers, virus informáticos, suplantación de identidad, robo y pérdida de información, entre otros riesgos. </w:t>
            </w:r>
          </w:p>
          <w:p w14:paraId="52286494" w14:textId="77777777" w:rsidR="001825F9" w:rsidRPr="000423B1" w:rsidRDefault="00180CAE">
            <w:pPr>
              <w:widowControl w:val="0"/>
              <w:jc w:val="both"/>
              <w:rPr>
                <w:sz w:val="20"/>
                <w:szCs w:val="20"/>
              </w:rPr>
            </w:pPr>
            <w:r w:rsidRPr="000423B1">
              <w:rPr>
                <w:sz w:val="20"/>
                <w:szCs w:val="20"/>
              </w:rPr>
              <w:t>Estos generan afectaciones con consecuencias económicas, retrasos en proyectos, obras y en general en la seguridad de los datos.</w:t>
            </w:r>
          </w:p>
        </w:tc>
        <w:tc>
          <w:tcPr>
            <w:tcW w:w="2836" w:type="dxa"/>
            <w:shd w:val="clear" w:color="auto" w:fill="auto"/>
            <w:tcMar>
              <w:top w:w="100" w:type="dxa"/>
              <w:left w:w="100" w:type="dxa"/>
              <w:bottom w:w="100" w:type="dxa"/>
              <w:right w:w="100" w:type="dxa"/>
            </w:tcMar>
          </w:tcPr>
          <w:p w14:paraId="72A75455" w14:textId="77777777" w:rsidR="001825F9" w:rsidRPr="000423B1" w:rsidRDefault="00180CAE">
            <w:pPr>
              <w:widowControl w:val="0"/>
              <w:rPr>
                <w:sz w:val="20"/>
                <w:szCs w:val="20"/>
              </w:rPr>
            </w:pPr>
            <w:r w:rsidRPr="000423B1">
              <w:rPr>
                <w:sz w:val="20"/>
                <w:szCs w:val="20"/>
              </w:rPr>
              <w:t>Amenazas:</w:t>
            </w:r>
          </w:p>
          <w:p w14:paraId="185B4787" w14:textId="77777777" w:rsidR="001825F9" w:rsidRPr="000423B1" w:rsidRDefault="001825F9">
            <w:pPr>
              <w:widowControl w:val="0"/>
              <w:rPr>
                <w:color w:val="999999"/>
                <w:sz w:val="20"/>
                <w:szCs w:val="20"/>
              </w:rPr>
            </w:pPr>
          </w:p>
          <w:p w14:paraId="00D3C942" w14:textId="77777777" w:rsidR="001825F9" w:rsidRPr="000423B1" w:rsidRDefault="00180CAE">
            <w:pPr>
              <w:widowControl w:val="0"/>
              <w:rPr>
                <w:color w:val="999999"/>
                <w:sz w:val="20"/>
                <w:szCs w:val="20"/>
              </w:rPr>
            </w:pPr>
            <w:r w:rsidRPr="000423B1">
              <w:rPr>
                <w:sz w:val="20"/>
                <w:szCs w:val="20"/>
              </w:rPr>
              <w:t>Hackers, virus informáticos, suplantación de identidad, robo y pérdida de información.</w:t>
            </w:r>
          </w:p>
          <w:p w14:paraId="57DC99D4" w14:textId="77777777" w:rsidR="001825F9" w:rsidRPr="000423B1" w:rsidRDefault="001825F9">
            <w:pPr>
              <w:widowControl w:val="0"/>
              <w:rPr>
                <w:color w:val="999999"/>
                <w:sz w:val="20"/>
                <w:szCs w:val="20"/>
              </w:rPr>
            </w:pPr>
          </w:p>
        </w:tc>
      </w:tr>
      <w:tr w:rsidR="001825F9" w:rsidRPr="000423B1" w14:paraId="611EC737" w14:textId="77777777">
        <w:tc>
          <w:tcPr>
            <w:tcW w:w="805" w:type="dxa"/>
            <w:shd w:val="clear" w:color="auto" w:fill="auto"/>
            <w:tcMar>
              <w:top w:w="100" w:type="dxa"/>
              <w:left w:w="100" w:type="dxa"/>
              <w:bottom w:w="100" w:type="dxa"/>
              <w:right w:w="100" w:type="dxa"/>
            </w:tcMar>
          </w:tcPr>
          <w:p w14:paraId="1C78993F" w14:textId="77777777" w:rsidR="001825F9" w:rsidRPr="000423B1" w:rsidRDefault="00180CAE">
            <w:pPr>
              <w:widowControl w:val="0"/>
              <w:rPr>
                <w:color w:val="999999"/>
                <w:sz w:val="20"/>
                <w:szCs w:val="20"/>
              </w:rPr>
            </w:pPr>
            <w:r w:rsidRPr="000423B1">
              <w:rPr>
                <w:sz w:val="20"/>
                <w:szCs w:val="20"/>
              </w:rPr>
              <w:lastRenderedPageBreak/>
              <w:t>3</w:t>
            </w:r>
          </w:p>
        </w:tc>
        <w:tc>
          <w:tcPr>
            <w:tcW w:w="4147" w:type="dxa"/>
            <w:shd w:val="clear" w:color="auto" w:fill="auto"/>
            <w:tcMar>
              <w:top w:w="100" w:type="dxa"/>
              <w:left w:w="100" w:type="dxa"/>
              <w:bottom w:w="100" w:type="dxa"/>
              <w:right w:w="100" w:type="dxa"/>
            </w:tcMar>
          </w:tcPr>
          <w:p w14:paraId="599BBEFB" w14:textId="77777777" w:rsidR="001825F9" w:rsidRPr="000423B1" w:rsidRDefault="00180CAE">
            <w:pPr>
              <w:widowControl w:val="0"/>
              <w:rPr>
                <w:sz w:val="20"/>
                <w:szCs w:val="20"/>
              </w:rPr>
            </w:pPr>
            <w:r w:rsidRPr="000423B1">
              <w:rPr>
                <w:noProof/>
                <w:sz w:val="20"/>
                <w:szCs w:val="20"/>
              </w:rPr>
              <w:drawing>
                <wp:inline distT="0" distB="0" distL="0" distR="0" wp14:anchorId="65799A11" wp14:editId="05186B80">
                  <wp:extent cx="2343114" cy="1096500"/>
                  <wp:effectExtent l="0" t="0" r="0" b="0"/>
                  <wp:docPr id="420" name="image76.jpg" descr="el empresario dibuja el gráfico de crecimiento y el progreso de los negocios y analiza los datos financieros y de inversión, la planificación de negocios y la estrategia sobre un fondo azul. - aumento competitivo fotografías e imágenes de stock"/>
                  <wp:cNvGraphicFramePr/>
                  <a:graphic xmlns:a="http://schemas.openxmlformats.org/drawingml/2006/main">
                    <a:graphicData uri="http://schemas.openxmlformats.org/drawingml/2006/picture">
                      <pic:pic xmlns:pic="http://schemas.openxmlformats.org/drawingml/2006/picture">
                        <pic:nvPicPr>
                          <pic:cNvPr id="0" name="image76.jpg" descr="el empresario dibuja el gráfico de crecimiento y el progreso de los negocios y analiza los datos financieros y de inversión, la planificación de negocios y la estrategia sobre un fondo azul. - aumento competitivo fotografías e imágenes de stock"/>
                          <pic:cNvPicPr preferRelativeResize="0"/>
                        </pic:nvPicPr>
                        <pic:blipFill>
                          <a:blip r:embed="rId14"/>
                          <a:srcRect/>
                          <a:stretch>
                            <a:fillRect/>
                          </a:stretch>
                        </pic:blipFill>
                        <pic:spPr>
                          <a:xfrm>
                            <a:off x="0" y="0"/>
                            <a:ext cx="2343114" cy="1096500"/>
                          </a:xfrm>
                          <a:prstGeom prst="rect">
                            <a:avLst/>
                          </a:prstGeom>
                          <a:ln/>
                        </pic:spPr>
                      </pic:pic>
                    </a:graphicData>
                  </a:graphic>
                </wp:inline>
              </w:drawing>
            </w:r>
          </w:p>
          <w:p w14:paraId="46FA8CC2" w14:textId="77777777" w:rsidR="001825F9" w:rsidRPr="000423B1" w:rsidRDefault="001825F9">
            <w:pPr>
              <w:widowControl w:val="0"/>
              <w:rPr>
                <w:sz w:val="20"/>
                <w:szCs w:val="20"/>
              </w:rPr>
            </w:pPr>
          </w:p>
          <w:p w14:paraId="14F6C5B2" w14:textId="77777777" w:rsidR="001825F9" w:rsidRPr="000423B1" w:rsidRDefault="00180CAE">
            <w:pPr>
              <w:widowControl w:val="0"/>
              <w:rPr>
                <w:color w:val="999999"/>
                <w:sz w:val="20"/>
                <w:szCs w:val="20"/>
              </w:rPr>
            </w:pPr>
            <w:r w:rsidRPr="000423B1">
              <w:rPr>
                <w:noProof/>
                <w:sz w:val="20"/>
                <w:szCs w:val="20"/>
              </w:rPr>
              <w:drawing>
                <wp:inline distT="0" distB="0" distL="0" distR="0" wp14:anchorId="14E0C181" wp14:editId="0D6C2797">
                  <wp:extent cx="1620845" cy="1620845"/>
                  <wp:effectExtent l="0" t="0" r="0" b="0"/>
                  <wp:docPr id="423" name="image84.jpg" descr="ilustraciones, imágenes clip art, dibujos animados e iconos de stock de diagrama de ventas - incremento de ventas"/>
                  <wp:cNvGraphicFramePr/>
                  <a:graphic xmlns:a="http://schemas.openxmlformats.org/drawingml/2006/main">
                    <a:graphicData uri="http://schemas.openxmlformats.org/drawingml/2006/picture">
                      <pic:pic xmlns:pic="http://schemas.openxmlformats.org/drawingml/2006/picture">
                        <pic:nvPicPr>
                          <pic:cNvPr id="0" name="image84.jpg" descr="ilustraciones, imágenes clip art, dibujos animados e iconos de stock de diagrama de ventas - incremento de ventas"/>
                          <pic:cNvPicPr preferRelativeResize="0"/>
                        </pic:nvPicPr>
                        <pic:blipFill>
                          <a:blip r:embed="rId15"/>
                          <a:srcRect/>
                          <a:stretch>
                            <a:fillRect/>
                          </a:stretch>
                        </pic:blipFill>
                        <pic:spPr>
                          <a:xfrm>
                            <a:off x="0" y="0"/>
                            <a:ext cx="1620845" cy="1620845"/>
                          </a:xfrm>
                          <a:prstGeom prst="rect">
                            <a:avLst/>
                          </a:prstGeom>
                          <a:ln/>
                        </pic:spPr>
                      </pic:pic>
                    </a:graphicData>
                  </a:graphic>
                </wp:inline>
              </w:drawing>
            </w:r>
          </w:p>
          <w:p w14:paraId="5A0B019F" w14:textId="77777777" w:rsidR="001825F9" w:rsidRPr="000423B1" w:rsidRDefault="001825F9">
            <w:pPr>
              <w:widowControl w:val="0"/>
              <w:rPr>
                <w:color w:val="999999"/>
                <w:sz w:val="20"/>
                <w:szCs w:val="20"/>
              </w:rPr>
            </w:pPr>
          </w:p>
          <w:p w14:paraId="734A274C" w14:textId="77777777" w:rsidR="001825F9" w:rsidRPr="000423B1" w:rsidRDefault="001825F9">
            <w:pPr>
              <w:widowControl w:val="0"/>
              <w:rPr>
                <w:color w:val="999999"/>
                <w:sz w:val="20"/>
                <w:szCs w:val="20"/>
              </w:rPr>
            </w:pPr>
          </w:p>
          <w:p w14:paraId="7ED27615" w14:textId="77777777" w:rsidR="001825F9" w:rsidRPr="000423B1" w:rsidRDefault="00180CAE">
            <w:pPr>
              <w:widowControl w:val="0"/>
              <w:rPr>
                <w:color w:val="999999"/>
                <w:sz w:val="20"/>
                <w:szCs w:val="20"/>
              </w:rPr>
            </w:pPr>
            <w:r w:rsidRPr="000423B1">
              <w:rPr>
                <w:sz w:val="20"/>
                <w:szCs w:val="20"/>
              </w:rPr>
              <w:t xml:space="preserve">     </w:t>
            </w:r>
            <w:r w:rsidRPr="000423B1">
              <w:rPr>
                <w:noProof/>
                <w:sz w:val="20"/>
                <w:szCs w:val="20"/>
              </w:rPr>
              <w:drawing>
                <wp:inline distT="0" distB="0" distL="0" distR="0" wp14:anchorId="09378867" wp14:editId="327881E7">
                  <wp:extent cx="1838736" cy="1838736"/>
                  <wp:effectExtent l="0" t="0" r="0" b="0"/>
                  <wp:docPr id="422" name="image73.jpg" descr="ilustraciones, imágenes clip art, dibujos animados e iconos de stock de imán tirando gente para generación entrantes para símbolo de marketing digital - nuevos clientes"/>
                  <wp:cNvGraphicFramePr/>
                  <a:graphic xmlns:a="http://schemas.openxmlformats.org/drawingml/2006/main">
                    <a:graphicData uri="http://schemas.openxmlformats.org/drawingml/2006/picture">
                      <pic:pic xmlns:pic="http://schemas.openxmlformats.org/drawingml/2006/picture">
                        <pic:nvPicPr>
                          <pic:cNvPr id="0" name="image73.jpg" descr="ilustraciones, imágenes clip art, dibujos animados e iconos de stock de imán tirando gente para generación entrantes para símbolo de marketing digital - nuevos clientes"/>
                          <pic:cNvPicPr preferRelativeResize="0"/>
                        </pic:nvPicPr>
                        <pic:blipFill>
                          <a:blip r:embed="rId16"/>
                          <a:srcRect/>
                          <a:stretch>
                            <a:fillRect/>
                          </a:stretch>
                        </pic:blipFill>
                        <pic:spPr>
                          <a:xfrm>
                            <a:off x="0" y="0"/>
                            <a:ext cx="1838736" cy="1838736"/>
                          </a:xfrm>
                          <a:prstGeom prst="rect">
                            <a:avLst/>
                          </a:prstGeom>
                          <a:ln/>
                        </pic:spPr>
                      </pic:pic>
                    </a:graphicData>
                  </a:graphic>
                </wp:inline>
              </w:drawing>
            </w:r>
          </w:p>
          <w:p w14:paraId="6B08FDFC" w14:textId="77777777" w:rsidR="001825F9" w:rsidRPr="000423B1" w:rsidRDefault="001825F9">
            <w:pPr>
              <w:widowControl w:val="0"/>
              <w:rPr>
                <w:color w:val="999999"/>
                <w:sz w:val="20"/>
                <w:szCs w:val="20"/>
              </w:rPr>
            </w:pPr>
          </w:p>
        </w:tc>
        <w:tc>
          <w:tcPr>
            <w:tcW w:w="1077" w:type="dxa"/>
            <w:shd w:val="clear" w:color="auto" w:fill="auto"/>
            <w:tcMar>
              <w:top w:w="100" w:type="dxa"/>
              <w:left w:w="100" w:type="dxa"/>
              <w:bottom w:w="100" w:type="dxa"/>
              <w:right w:w="100" w:type="dxa"/>
            </w:tcMar>
          </w:tcPr>
          <w:p w14:paraId="53049E36" w14:textId="77777777" w:rsidR="001825F9" w:rsidRPr="000423B1" w:rsidRDefault="001825F9">
            <w:pPr>
              <w:widowControl w:val="0"/>
              <w:rPr>
                <w:color w:val="999999"/>
                <w:sz w:val="20"/>
                <w:szCs w:val="20"/>
              </w:rPr>
            </w:pPr>
          </w:p>
        </w:tc>
        <w:tc>
          <w:tcPr>
            <w:tcW w:w="4241" w:type="dxa"/>
            <w:shd w:val="clear" w:color="auto" w:fill="auto"/>
            <w:tcMar>
              <w:top w:w="100" w:type="dxa"/>
              <w:left w:w="100" w:type="dxa"/>
              <w:bottom w:w="100" w:type="dxa"/>
              <w:right w:w="100" w:type="dxa"/>
            </w:tcMar>
          </w:tcPr>
          <w:p w14:paraId="73366C95" w14:textId="77777777" w:rsidR="001825F9" w:rsidRPr="000423B1" w:rsidRDefault="00180CAE">
            <w:pPr>
              <w:widowControl w:val="0"/>
              <w:jc w:val="both"/>
              <w:rPr>
                <w:sz w:val="20"/>
                <w:szCs w:val="20"/>
              </w:rPr>
            </w:pPr>
            <w:r w:rsidRPr="000423B1">
              <w:rPr>
                <w:sz w:val="20"/>
                <w:szCs w:val="20"/>
              </w:rPr>
              <w:t xml:space="preserve">A pesar de estos riesgos potenciales, las empresas y personas necesitan de las redes de datos para ser competitivos y mantenerse vigentes en el mercado. </w:t>
            </w:r>
          </w:p>
          <w:p w14:paraId="09F090B6" w14:textId="77777777" w:rsidR="001825F9" w:rsidRPr="000423B1" w:rsidRDefault="001825F9">
            <w:pPr>
              <w:widowControl w:val="0"/>
              <w:jc w:val="both"/>
              <w:rPr>
                <w:sz w:val="20"/>
                <w:szCs w:val="20"/>
              </w:rPr>
            </w:pPr>
          </w:p>
          <w:p w14:paraId="6CEC3DE7" w14:textId="77777777" w:rsidR="001825F9" w:rsidRPr="000423B1" w:rsidRDefault="00180CAE">
            <w:pPr>
              <w:widowControl w:val="0"/>
              <w:jc w:val="both"/>
              <w:rPr>
                <w:sz w:val="20"/>
                <w:szCs w:val="20"/>
              </w:rPr>
            </w:pPr>
            <w:r w:rsidRPr="000423B1">
              <w:rPr>
                <w:sz w:val="20"/>
                <w:szCs w:val="20"/>
              </w:rPr>
              <w:t>Ante esta situación, la mejor opción consiste en comprender el funcionamiento de los sistemas, identificar cuáles son los riesgos a los que están expuestos, conocer qué acciones ayudan a evitar los ataques cibernéticos y de ser atacados, saber cómo actuar.</w:t>
            </w:r>
          </w:p>
        </w:tc>
        <w:tc>
          <w:tcPr>
            <w:tcW w:w="2836" w:type="dxa"/>
            <w:shd w:val="clear" w:color="auto" w:fill="auto"/>
            <w:tcMar>
              <w:top w:w="100" w:type="dxa"/>
              <w:left w:w="100" w:type="dxa"/>
              <w:bottom w:w="100" w:type="dxa"/>
              <w:right w:w="100" w:type="dxa"/>
            </w:tcMar>
          </w:tcPr>
          <w:p w14:paraId="3E0FB211" w14:textId="77777777" w:rsidR="001825F9" w:rsidRPr="000423B1" w:rsidRDefault="00180CAE">
            <w:pPr>
              <w:widowControl w:val="0"/>
              <w:rPr>
                <w:sz w:val="20"/>
                <w:szCs w:val="20"/>
              </w:rPr>
            </w:pPr>
            <w:r w:rsidRPr="000423B1">
              <w:rPr>
                <w:sz w:val="20"/>
                <w:szCs w:val="20"/>
              </w:rPr>
              <w:t>Las redes de datos son útiles en las empresas para:</w:t>
            </w:r>
          </w:p>
          <w:p w14:paraId="7B2F066C" w14:textId="77777777" w:rsidR="001825F9" w:rsidRPr="000423B1" w:rsidRDefault="001825F9">
            <w:pPr>
              <w:widowControl w:val="0"/>
              <w:rPr>
                <w:color w:val="999999"/>
                <w:sz w:val="20"/>
                <w:szCs w:val="20"/>
              </w:rPr>
            </w:pPr>
          </w:p>
          <w:p w14:paraId="56164BAD" w14:textId="77777777" w:rsidR="001825F9" w:rsidRPr="000423B1" w:rsidRDefault="00180CAE">
            <w:pPr>
              <w:widowControl w:val="0"/>
              <w:numPr>
                <w:ilvl w:val="0"/>
                <w:numId w:val="3"/>
              </w:numPr>
              <w:pBdr>
                <w:top w:val="nil"/>
                <w:left w:val="nil"/>
                <w:bottom w:val="nil"/>
                <w:right w:val="nil"/>
                <w:between w:val="nil"/>
              </w:pBdr>
              <w:rPr>
                <w:sz w:val="20"/>
                <w:szCs w:val="20"/>
              </w:rPr>
            </w:pPr>
            <w:r w:rsidRPr="000423B1">
              <w:rPr>
                <w:color w:val="000000"/>
                <w:sz w:val="20"/>
                <w:szCs w:val="20"/>
              </w:rPr>
              <w:t>Aumentar la competitividad.</w:t>
            </w:r>
          </w:p>
          <w:p w14:paraId="30622229" w14:textId="77777777" w:rsidR="001825F9" w:rsidRPr="000423B1" w:rsidRDefault="00180CAE">
            <w:pPr>
              <w:widowControl w:val="0"/>
              <w:numPr>
                <w:ilvl w:val="0"/>
                <w:numId w:val="3"/>
              </w:numPr>
              <w:pBdr>
                <w:top w:val="nil"/>
                <w:left w:val="nil"/>
                <w:bottom w:val="nil"/>
                <w:right w:val="nil"/>
                <w:between w:val="nil"/>
              </w:pBdr>
              <w:rPr>
                <w:sz w:val="20"/>
                <w:szCs w:val="20"/>
              </w:rPr>
            </w:pPr>
            <w:r w:rsidRPr="000423B1">
              <w:rPr>
                <w:color w:val="000000"/>
                <w:sz w:val="20"/>
                <w:szCs w:val="20"/>
              </w:rPr>
              <w:t>Mantenerse vigente.</w:t>
            </w:r>
          </w:p>
          <w:p w14:paraId="3FC55177" w14:textId="77777777" w:rsidR="001825F9" w:rsidRPr="000423B1" w:rsidRDefault="00180CAE">
            <w:pPr>
              <w:widowControl w:val="0"/>
              <w:numPr>
                <w:ilvl w:val="0"/>
                <w:numId w:val="3"/>
              </w:numPr>
              <w:pBdr>
                <w:top w:val="nil"/>
                <w:left w:val="nil"/>
                <w:bottom w:val="nil"/>
                <w:right w:val="nil"/>
                <w:between w:val="nil"/>
              </w:pBdr>
              <w:rPr>
                <w:sz w:val="20"/>
                <w:szCs w:val="20"/>
              </w:rPr>
            </w:pPr>
            <w:r w:rsidRPr="000423B1">
              <w:rPr>
                <w:color w:val="000000"/>
                <w:sz w:val="20"/>
                <w:szCs w:val="20"/>
              </w:rPr>
              <w:t>Realizar transacciones.</w:t>
            </w:r>
          </w:p>
          <w:p w14:paraId="0FD32284" w14:textId="77777777" w:rsidR="001825F9" w:rsidRPr="000423B1" w:rsidRDefault="00180CAE">
            <w:pPr>
              <w:widowControl w:val="0"/>
              <w:numPr>
                <w:ilvl w:val="0"/>
                <w:numId w:val="3"/>
              </w:numPr>
              <w:pBdr>
                <w:top w:val="nil"/>
                <w:left w:val="nil"/>
                <w:bottom w:val="nil"/>
                <w:right w:val="nil"/>
                <w:between w:val="nil"/>
              </w:pBdr>
              <w:rPr>
                <w:sz w:val="20"/>
                <w:szCs w:val="20"/>
              </w:rPr>
            </w:pPr>
            <w:r w:rsidRPr="000423B1">
              <w:rPr>
                <w:color w:val="000000"/>
                <w:sz w:val="20"/>
                <w:szCs w:val="20"/>
              </w:rPr>
              <w:t>Comercializar.</w:t>
            </w:r>
          </w:p>
          <w:p w14:paraId="31DFE517" w14:textId="77777777" w:rsidR="001825F9" w:rsidRPr="000423B1" w:rsidRDefault="00180CAE">
            <w:pPr>
              <w:widowControl w:val="0"/>
              <w:numPr>
                <w:ilvl w:val="0"/>
                <w:numId w:val="3"/>
              </w:numPr>
              <w:pBdr>
                <w:top w:val="nil"/>
                <w:left w:val="nil"/>
                <w:bottom w:val="nil"/>
                <w:right w:val="nil"/>
                <w:between w:val="nil"/>
              </w:pBdr>
              <w:rPr>
                <w:sz w:val="20"/>
                <w:szCs w:val="20"/>
              </w:rPr>
            </w:pPr>
            <w:r w:rsidRPr="000423B1">
              <w:rPr>
                <w:color w:val="000000"/>
                <w:sz w:val="20"/>
                <w:szCs w:val="20"/>
              </w:rPr>
              <w:t>Llegar a clientes de forma masiva.</w:t>
            </w:r>
          </w:p>
          <w:p w14:paraId="7564739A" w14:textId="77777777" w:rsidR="001825F9" w:rsidRPr="000423B1" w:rsidRDefault="001825F9">
            <w:pPr>
              <w:widowControl w:val="0"/>
              <w:rPr>
                <w:sz w:val="20"/>
                <w:szCs w:val="20"/>
              </w:rPr>
            </w:pPr>
          </w:p>
          <w:p w14:paraId="29B3C964" w14:textId="77777777" w:rsidR="001825F9" w:rsidRPr="000423B1" w:rsidRDefault="00180CAE">
            <w:pPr>
              <w:widowControl w:val="0"/>
              <w:rPr>
                <w:sz w:val="20"/>
                <w:szCs w:val="20"/>
              </w:rPr>
            </w:pPr>
            <w:r w:rsidRPr="000423B1">
              <w:rPr>
                <w:sz w:val="20"/>
                <w:szCs w:val="20"/>
              </w:rPr>
              <w:t>Es necesario conocer los riesgos.</w:t>
            </w:r>
          </w:p>
          <w:p w14:paraId="7141D146" w14:textId="77777777" w:rsidR="001825F9" w:rsidRPr="000423B1" w:rsidRDefault="001825F9">
            <w:pPr>
              <w:widowControl w:val="0"/>
              <w:rPr>
                <w:sz w:val="20"/>
                <w:szCs w:val="20"/>
              </w:rPr>
            </w:pPr>
          </w:p>
          <w:p w14:paraId="0506635E" w14:textId="77777777" w:rsidR="001825F9" w:rsidRPr="000423B1" w:rsidRDefault="00180CAE">
            <w:pPr>
              <w:widowControl w:val="0"/>
              <w:rPr>
                <w:color w:val="999999"/>
                <w:sz w:val="20"/>
                <w:szCs w:val="20"/>
              </w:rPr>
            </w:pPr>
            <w:r w:rsidRPr="000423B1">
              <w:rPr>
                <w:sz w:val="20"/>
                <w:szCs w:val="20"/>
              </w:rPr>
              <w:t>Diseñar estrategias de protección contra ataques cibernéticos.</w:t>
            </w:r>
          </w:p>
        </w:tc>
      </w:tr>
      <w:tr w:rsidR="001825F9" w:rsidRPr="000423B1" w14:paraId="142656CE" w14:textId="77777777">
        <w:tc>
          <w:tcPr>
            <w:tcW w:w="805" w:type="dxa"/>
            <w:shd w:val="clear" w:color="auto" w:fill="auto"/>
            <w:tcMar>
              <w:top w:w="100" w:type="dxa"/>
              <w:left w:w="100" w:type="dxa"/>
              <w:bottom w:w="100" w:type="dxa"/>
              <w:right w:w="100" w:type="dxa"/>
            </w:tcMar>
          </w:tcPr>
          <w:p w14:paraId="74CD806A" w14:textId="77777777" w:rsidR="001825F9" w:rsidRPr="000423B1" w:rsidRDefault="00180CAE">
            <w:pPr>
              <w:widowControl w:val="0"/>
              <w:rPr>
                <w:color w:val="999999"/>
                <w:sz w:val="20"/>
                <w:szCs w:val="20"/>
              </w:rPr>
            </w:pPr>
            <w:r w:rsidRPr="000423B1">
              <w:rPr>
                <w:sz w:val="20"/>
                <w:szCs w:val="20"/>
              </w:rPr>
              <w:t>4</w:t>
            </w:r>
          </w:p>
        </w:tc>
        <w:tc>
          <w:tcPr>
            <w:tcW w:w="4147" w:type="dxa"/>
            <w:shd w:val="clear" w:color="auto" w:fill="auto"/>
            <w:tcMar>
              <w:top w:w="100" w:type="dxa"/>
              <w:left w:w="100" w:type="dxa"/>
              <w:bottom w:w="100" w:type="dxa"/>
              <w:right w:w="100" w:type="dxa"/>
            </w:tcMar>
          </w:tcPr>
          <w:p w14:paraId="0AC450E1" w14:textId="77777777" w:rsidR="001825F9" w:rsidRPr="000423B1" w:rsidRDefault="00180CAE">
            <w:pPr>
              <w:widowControl w:val="0"/>
              <w:rPr>
                <w:color w:val="999999"/>
                <w:sz w:val="20"/>
                <w:szCs w:val="20"/>
              </w:rPr>
            </w:pPr>
            <w:r w:rsidRPr="000423B1">
              <w:rPr>
                <w:noProof/>
                <w:sz w:val="20"/>
                <w:szCs w:val="20"/>
              </w:rPr>
              <w:drawing>
                <wp:inline distT="0" distB="0" distL="0" distR="0" wp14:anchorId="541C5462" wp14:editId="5DDE08CB">
                  <wp:extent cx="2535463" cy="954736"/>
                  <wp:effectExtent l="0" t="0" r="0" b="0"/>
                  <wp:docPr id="425" name="image69.jpg" descr="iso 27001. estándar internacional de seguridad de la información. concepto de garantía de control de calidad de las normas iso - iso 27001 fotografías e imágenes de stock"/>
                  <wp:cNvGraphicFramePr/>
                  <a:graphic xmlns:a="http://schemas.openxmlformats.org/drawingml/2006/main">
                    <a:graphicData uri="http://schemas.openxmlformats.org/drawingml/2006/picture">
                      <pic:pic xmlns:pic="http://schemas.openxmlformats.org/drawingml/2006/picture">
                        <pic:nvPicPr>
                          <pic:cNvPr id="0" name="image69.jpg" descr="iso 27001. estándar internacional de seguridad de la información. concepto de garantía de control de calidad de las normas iso - iso 27001 fotografías e imágenes de stock"/>
                          <pic:cNvPicPr preferRelativeResize="0"/>
                        </pic:nvPicPr>
                        <pic:blipFill>
                          <a:blip r:embed="rId17"/>
                          <a:srcRect/>
                          <a:stretch>
                            <a:fillRect/>
                          </a:stretch>
                        </pic:blipFill>
                        <pic:spPr>
                          <a:xfrm>
                            <a:off x="0" y="0"/>
                            <a:ext cx="2535463" cy="954736"/>
                          </a:xfrm>
                          <a:prstGeom prst="rect">
                            <a:avLst/>
                          </a:prstGeom>
                          <a:ln/>
                        </pic:spPr>
                      </pic:pic>
                    </a:graphicData>
                  </a:graphic>
                </wp:inline>
              </w:drawing>
            </w:r>
          </w:p>
          <w:p w14:paraId="285F90A5" w14:textId="77777777" w:rsidR="001825F9" w:rsidRPr="000423B1" w:rsidRDefault="001825F9">
            <w:pPr>
              <w:widowControl w:val="0"/>
              <w:rPr>
                <w:color w:val="999999"/>
                <w:sz w:val="20"/>
                <w:szCs w:val="20"/>
              </w:rPr>
            </w:pPr>
          </w:p>
        </w:tc>
        <w:tc>
          <w:tcPr>
            <w:tcW w:w="1077" w:type="dxa"/>
            <w:shd w:val="clear" w:color="auto" w:fill="auto"/>
            <w:tcMar>
              <w:top w:w="100" w:type="dxa"/>
              <w:left w:w="100" w:type="dxa"/>
              <w:bottom w:w="100" w:type="dxa"/>
              <w:right w:w="100" w:type="dxa"/>
            </w:tcMar>
          </w:tcPr>
          <w:p w14:paraId="753CD9AA" w14:textId="77777777" w:rsidR="001825F9" w:rsidRPr="000423B1" w:rsidRDefault="001825F9">
            <w:pPr>
              <w:widowControl w:val="0"/>
              <w:rPr>
                <w:color w:val="999999"/>
                <w:sz w:val="20"/>
                <w:szCs w:val="20"/>
              </w:rPr>
            </w:pPr>
          </w:p>
        </w:tc>
        <w:tc>
          <w:tcPr>
            <w:tcW w:w="4241" w:type="dxa"/>
            <w:shd w:val="clear" w:color="auto" w:fill="auto"/>
            <w:tcMar>
              <w:top w:w="100" w:type="dxa"/>
              <w:left w:w="100" w:type="dxa"/>
              <w:bottom w:w="100" w:type="dxa"/>
              <w:right w:w="100" w:type="dxa"/>
            </w:tcMar>
          </w:tcPr>
          <w:p w14:paraId="3A7732CA" w14:textId="77777777" w:rsidR="001825F9" w:rsidRPr="000423B1" w:rsidRDefault="00180CAE">
            <w:pPr>
              <w:widowControl w:val="0"/>
              <w:jc w:val="both"/>
              <w:rPr>
                <w:sz w:val="20"/>
                <w:szCs w:val="20"/>
              </w:rPr>
            </w:pPr>
            <w:r w:rsidRPr="000423B1">
              <w:rPr>
                <w:sz w:val="20"/>
                <w:szCs w:val="20"/>
              </w:rPr>
              <w:t>A nivel mundial, organizaciones, empresas y gobiernos han dispuesto protocolos, estándares y normas entre estas se encuentra la norma internacional de Sistemas de gestión de seguridad de la información ISO27001, siendo el principal referente para la seguridad de la información, garantizando la calidad y veracidad de los procesos asociados a este.</w:t>
            </w:r>
          </w:p>
          <w:p w14:paraId="09E435BE" w14:textId="77777777" w:rsidR="001825F9" w:rsidRPr="000423B1" w:rsidRDefault="001825F9">
            <w:pPr>
              <w:widowControl w:val="0"/>
              <w:jc w:val="both"/>
              <w:rPr>
                <w:sz w:val="20"/>
                <w:szCs w:val="20"/>
              </w:rPr>
            </w:pPr>
          </w:p>
          <w:p w14:paraId="12EE8302" w14:textId="77777777" w:rsidR="001825F9" w:rsidRPr="000423B1" w:rsidRDefault="00180CAE">
            <w:pPr>
              <w:widowControl w:val="0"/>
              <w:spacing w:before="240" w:after="240"/>
              <w:jc w:val="both"/>
              <w:rPr>
                <w:sz w:val="20"/>
                <w:szCs w:val="20"/>
              </w:rPr>
            </w:pPr>
            <w:r w:rsidRPr="000423B1">
              <w:rPr>
                <w:sz w:val="20"/>
                <w:szCs w:val="20"/>
              </w:rPr>
              <w:t xml:space="preserve">Es necesario contar con tecnología de alto nivel, tanto en software como en hardware, que permitan reducir al mínimo los riesgos en los procesos que se llevan a cabo digitalmente. </w:t>
            </w:r>
          </w:p>
          <w:p w14:paraId="6324940E" w14:textId="77777777" w:rsidR="001825F9" w:rsidRPr="000423B1" w:rsidRDefault="001825F9">
            <w:pPr>
              <w:widowControl w:val="0"/>
              <w:jc w:val="both"/>
              <w:rPr>
                <w:sz w:val="20"/>
                <w:szCs w:val="20"/>
              </w:rPr>
            </w:pPr>
          </w:p>
        </w:tc>
        <w:tc>
          <w:tcPr>
            <w:tcW w:w="2836" w:type="dxa"/>
            <w:shd w:val="clear" w:color="auto" w:fill="auto"/>
            <w:tcMar>
              <w:top w:w="100" w:type="dxa"/>
              <w:left w:w="100" w:type="dxa"/>
              <w:bottom w:w="100" w:type="dxa"/>
              <w:right w:w="100" w:type="dxa"/>
            </w:tcMar>
          </w:tcPr>
          <w:p w14:paraId="0D50BCFF" w14:textId="77777777" w:rsidR="001825F9" w:rsidRPr="000423B1" w:rsidRDefault="00180CAE">
            <w:pPr>
              <w:widowControl w:val="0"/>
              <w:rPr>
                <w:sz w:val="20"/>
                <w:szCs w:val="20"/>
              </w:rPr>
            </w:pPr>
            <w:r w:rsidRPr="000423B1">
              <w:rPr>
                <w:sz w:val="20"/>
                <w:szCs w:val="20"/>
              </w:rPr>
              <w:t>Protocolos, estándares y normas.</w:t>
            </w:r>
          </w:p>
          <w:p w14:paraId="6D6F494B" w14:textId="77777777" w:rsidR="001825F9" w:rsidRPr="000423B1" w:rsidRDefault="001825F9">
            <w:pPr>
              <w:widowControl w:val="0"/>
              <w:rPr>
                <w:sz w:val="20"/>
                <w:szCs w:val="20"/>
              </w:rPr>
            </w:pPr>
          </w:p>
          <w:p w14:paraId="615BA719" w14:textId="77777777" w:rsidR="001825F9" w:rsidRPr="000423B1" w:rsidRDefault="00180CAE">
            <w:pPr>
              <w:widowControl w:val="0"/>
              <w:rPr>
                <w:color w:val="999999"/>
                <w:sz w:val="20"/>
                <w:szCs w:val="20"/>
              </w:rPr>
            </w:pPr>
            <w:r w:rsidRPr="000423B1">
              <w:rPr>
                <w:sz w:val="20"/>
                <w:szCs w:val="20"/>
              </w:rPr>
              <w:t>Sistemas de gestión de seguridad de la información ISO27001.</w:t>
            </w:r>
          </w:p>
        </w:tc>
      </w:tr>
      <w:tr w:rsidR="001825F9" w:rsidRPr="000423B1" w14:paraId="17CE7083" w14:textId="77777777">
        <w:tc>
          <w:tcPr>
            <w:tcW w:w="805" w:type="dxa"/>
            <w:shd w:val="clear" w:color="auto" w:fill="auto"/>
            <w:tcMar>
              <w:top w:w="100" w:type="dxa"/>
              <w:left w:w="100" w:type="dxa"/>
              <w:bottom w:w="100" w:type="dxa"/>
              <w:right w:w="100" w:type="dxa"/>
            </w:tcMar>
          </w:tcPr>
          <w:p w14:paraId="1DDCE5D2" w14:textId="77777777" w:rsidR="001825F9" w:rsidRPr="000423B1" w:rsidRDefault="00180CAE">
            <w:pPr>
              <w:widowControl w:val="0"/>
              <w:rPr>
                <w:color w:val="999999"/>
                <w:sz w:val="20"/>
                <w:szCs w:val="20"/>
              </w:rPr>
            </w:pPr>
            <w:r w:rsidRPr="000423B1">
              <w:rPr>
                <w:sz w:val="20"/>
                <w:szCs w:val="20"/>
              </w:rPr>
              <w:t>5</w:t>
            </w:r>
          </w:p>
        </w:tc>
        <w:tc>
          <w:tcPr>
            <w:tcW w:w="4147" w:type="dxa"/>
            <w:shd w:val="clear" w:color="auto" w:fill="auto"/>
            <w:tcMar>
              <w:top w:w="100" w:type="dxa"/>
              <w:left w:w="100" w:type="dxa"/>
              <w:bottom w:w="100" w:type="dxa"/>
              <w:right w:w="100" w:type="dxa"/>
            </w:tcMar>
          </w:tcPr>
          <w:p w14:paraId="3E69599E" w14:textId="77777777" w:rsidR="001825F9" w:rsidRPr="000423B1" w:rsidRDefault="00180CAE">
            <w:pPr>
              <w:widowControl w:val="0"/>
              <w:rPr>
                <w:color w:val="999999"/>
                <w:sz w:val="20"/>
                <w:szCs w:val="20"/>
              </w:rPr>
            </w:pPr>
            <w:r w:rsidRPr="000423B1">
              <w:rPr>
                <w:noProof/>
                <w:sz w:val="20"/>
                <w:szCs w:val="20"/>
              </w:rPr>
              <w:drawing>
                <wp:inline distT="0" distB="0" distL="0" distR="0" wp14:anchorId="2A0441BE" wp14:editId="005AE261">
                  <wp:extent cx="2402105" cy="1602538"/>
                  <wp:effectExtent l="0" t="0" r="0" b="0"/>
                  <wp:docPr id="424" name="image75.jpg" descr="ilustraciones, imágenes clip art, dibujos animados e iconos de stock de gráfico iso 27001 con iconos y palabras clave - iso 27001"/>
                  <wp:cNvGraphicFramePr/>
                  <a:graphic xmlns:a="http://schemas.openxmlformats.org/drawingml/2006/main">
                    <a:graphicData uri="http://schemas.openxmlformats.org/drawingml/2006/picture">
                      <pic:pic xmlns:pic="http://schemas.openxmlformats.org/drawingml/2006/picture">
                        <pic:nvPicPr>
                          <pic:cNvPr id="0" name="image75.jpg" descr="ilustraciones, imágenes clip art, dibujos animados e iconos de stock de gráfico iso 27001 con iconos y palabras clave - iso 27001"/>
                          <pic:cNvPicPr preferRelativeResize="0"/>
                        </pic:nvPicPr>
                        <pic:blipFill>
                          <a:blip r:embed="rId18"/>
                          <a:srcRect/>
                          <a:stretch>
                            <a:fillRect/>
                          </a:stretch>
                        </pic:blipFill>
                        <pic:spPr>
                          <a:xfrm>
                            <a:off x="0" y="0"/>
                            <a:ext cx="2402105" cy="1602538"/>
                          </a:xfrm>
                          <a:prstGeom prst="rect">
                            <a:avLst/>
                          </a:prstGeom>
                          <a:ln/>
                        </pic:spPr>
                      </pic:pic>
                    </a:graphicData>
                  </a:graphic>
                </wp:inline>
              </w:drawing>
            </w:r>
          </w:p>
          <w:p w14:paraId="6A9FE24E" w14:textId="77777777" w:rsidR="001825F9" w:rsidRPr="000423B1" w:rsidRDefault="001825F9">
            <w:pPr>
              <w:widowControl w:val="0"/>
              <w:rPr>
                <w:color w:val="999999"/>
                <w:sz w:val="20"/>
                <w:szCs w:val="20"/>
              </w:rPr>
            </w:pPr>
          </w:p>
        </w:tc>
        <w:tc>
          <w:tcPr>
            <w:tcW w:w="1077" w:type="dxa"/>
            <w:shd w:val="clear" w:color="auto" w:fill="auto"/>
            <w:tcMar>
              <w:top w:w="100" w:type="dxa"/>
              <w:left w:w="100" w:type="dxa"/>
              <w:bottom w:w="100" w:type="dxa"/>
              <w:right w:w="100" w:type="dxa"/>
            </w:tcMar>
          </w:tcPr>
          <w:p w14:paraId="12B9B75C" w14:textId="77777777" w:rsidR="001825F9" w:rsidRPr="000423B1" w:rsidRDefault="001825F9">
            <w:pPr>
              <w:widowControl w:val="0"/>
              <w:rPr>
                <w:color w:val="999999"/>
                <w:sz w:val="20"/>
                <w:szCs w:val="20"/>
              </w:rPr>
            </w:pPr>
          </w:p>
        </w:tc>
        <w:tc>
          <w:tcPr>
            <w:tcW w:w="4241" w:type="dxa"/>
            <w:shd w:val="clear" w:color="auto" w:fill="auto"/>
            <w:tcMar>
              <w:top w:w="100" w:type="dxa"/>
              <w:left w:w="100" w:type="dxa"/>
              <w:bottom w:w="100" w:type="dxa"/>
              <w:right w:w="100" w:type="dxa"/>
            </w:tcMar>
          </w:tcPr>
          <w:p w14:paraId="79BC02E9" w14:textId="77777777" w:rsidR="001825F9" w:rsidRPr="000423B1" w:rsidRDefault="00180CAE">
            <w:pPr>
              <w:widowControl w:val="0"/>
              <w:jc w:val="both"/>
              <w:rPr>
                <w:sz w:val="20"/>
                <w:szCs w:val="20"/>
              </w:rPr>
            </w:pPr>
            <w:r w:rsidRPr="000423B1">
              <w:rPr>
                <w:sz w:val="20"/>
                <w:szCs w:val="20"/>
              </w:rPr>
              <w:t xml:space="preserve"> Para adquirir el título de técnico del área de la seguridad digital, se debe de interpretar correctamente las políticas de seguridad adoptadas por la empresa, actuando conforme a estas normas y procedimientos. </w:t>
            </w:r>
          </w:p>
          <w:p w14:paraId="3CC89137" w14:textId="77777777" w:rsidR="001825F9" w:rsidRPr="000423B1" w:rsidRDefault="001825F9">
            <w:pPr>
              <w:widowControl w:val="0"/>
              <w:jc w:val="both"/>
              <w:rPr>
                <w:sz w:val="20"/>
                <w:szCs w:val="20"/>
              </w:rPr>
            </w:pPr>
          </w:p>
          <w:p w14:paraId="7577CC76" w14:textId="77777777" w:rsidR="001825F9" w:rsidRPr="000423B1" w:rsidRDefault="00180CAE">
            <w:pPr>
              <w:widowControl w:val="0"/>
              <w:jc w:val="both"/>
              <w:rPr>
                <w:sz w:val="20"/>
                <w:szCs w:val="20"/>
              </w:rPr>
            </w:pPr>
            <w:r w:rsidRPr="000423B1">
              <w:rPr>
                <w:sz w:val="20"/>
                <w:szCs w:val="20"/>
              </w:rPr>
              <w:t xml:space="preserve">Es necesaria la apropiación del concepto de ciberseguridad y su aplicabilidad en el contexto corporativo, comprender la importancia de las políticas de seguridad digital, interpretar y ejecutar los manuales de procedimientos existentes, proponer acciones motivadas a la actualización y mejoramiento </w:t>
            </w:r>
            <w:r w:rsidRPr="000423B1">
              <w:rPr>
                <w:sz w:val="20"/>
                <w:szCs w:val="20"/>
              </w:rPr>
              <w:lastRenderedPageBreak/>
              <w:t xml:space="preserve">de los mismos; todos estos necesarios para desarrollar una función efectiva y eficaz. </w:t>
            </w:r>
          </w:p>
        </w:tc>
        <w:tc>
          <w:tcPr>
            <w:tcW w:w="2836" w:type="dxa"/>
            <w:shd w:val="clear" w:color="auto" w:fill="auto"/>
            <w:tcMar>
              <w:top w:w="100" w:type="dxa"/>
              <w:left w:w="100" w:type="dxa"/>
              <w:bottom w:w="100" w:type="dxa"/>
              <w:right w:w="100" w:type="dxa"/>
            </w:tcMar>
          </w:tcPr>
          <w:p w14:paraId="0FEBB0C6" w14:textId="77777777" w:rsidR="001825F9" w:rsidRPr="000423B1" w:rsidRDefault="00180CAE">
            <w:pPr>
              <w:widowControl w:val="0"/>
              <w:rPr>
                <w:sz w:val="20"/>
                <w:szCs w:val="20"/>
              </w:rPr>
            </w:pPr>
            <w:r w:rsidRPr="000423B1">
              <w:rPr>
                <w:sz w:val="20"/>
                <w:szCs w:val="20"/>
              </w:rPr>
              <w:lastRenderedPageBreak/>
              <w:t>Interpretar políticas de seguridad.</w:t>
            </w:r>
          </w:p>
          <w:p w14:paraId="5FE9509A" w14:textId="77777777" w:rsidR="001825F9" w:rsidRPr="000423B1" w:rsidRDefault="001825F9">
            <w:pPr>
              <w:widowControl w:val="0"/>
              <w:rPr>
                <w:sz w:val="20"/>
                <w:szCs w:val="20"/>
              </w:rPr>
            </w:pPr>
          </w:p>
          <w:p w14:paraId="14C61863" w14:textId="77777777" w:rsidR="001825F9" w:rsidRPr="000423B1" w:rsidRDefault="00180CAE">
            <w:pPr>
              <w:widowControl w:val="0"/>
              <w:rPr>
                <w:sz w:val="20"/>
                <w:szCs w:val="20"/>
              </w:rPr>
            </w:pPr>
            <w:r w:rsidRPr="000423B1">
              <w:rPr>
                <w:sz w:val="20"/>
                <w:szCs w:val="20"/>
              </w:rPr>
              <w:t>Ejecutar los manuales de procedimientos.</w:t>
            </w:r>
          </w:p>
          <w:p w14:paraId="0EA24BC9" w14:textId="77777777" w:rsidR="001825F9" w:rsidRPr="000423B1" w:rsidRDefault="001825F9">
            <w:pPr>
              <w:widowControl w:val="0"/>
              <w:rPr>
                <w:sz w:val="20"/>
                <w:szCs w:val="20"/>
              </w:rPr>
            </w:pPr>
          </w:p>
          <w:p w14:paraId="03420BE1" w14:textId="77777777" w:rsidR="001825F9" w:rsidRPr="000423B1" w:rsidRDefault="00180CAE">
            <w:pPr>
              <w:widowControl w:val="0"/>
              <w:rPr>
                <w:color w:val="999999"/>
                <w:sz w:val="20"/>
                <w:szCs w:val="20"/>
              </w:rPr>
            </w:pPr>
            <w:r w:rsidRPr="000423B1">
              <w:rPr>
                <w:sz w:val="20"/>
                <w:szCs w:val="20"/>
              </w:rPr>
              <w:t>Acciones de actualización y mejoramiento.</w:t>
            </w:r>
          </w:p>
        </w:tc>
      </w:tr>
      <w:tr w:rsidR="001825F9" w:rsidRPr="000423B1" w14:paraId="642663D3" w14:textId="77777777">
        <w:tc>
          <w:tcPr>
            <w:tcW w:w="805" w:type="dxa"/>
            <w:shd w:val="clear" w:color="auto" w:fill="auto"/>
            <w:tcMar>
              <w:top w:w="100" w:type="dxa"/>
              <w:left w:w="100" w:type="dxa"/>
              <w:bottom w:w="100" w:type="dxa"/>
              <w:right w:w="100" w:type="dxa"/>
            </w:tcMar>
          </w:tcPr>
          <w:p w14:paraId="65BF06CA" w14:textId="77777777" w:rsidR="001825F9" w:rsidRPr="000423B1" w:rsidRDefault="001825F9">
            <w:pPr>
              <w:widowControl w:val="0"/>
              <w:rPr>
                <w:b/>
                <w:sz w:val="20"/>
                <w:szCs w:val="20"/>
              </w:rPr>
            </w:pPr>
          </w:p>
        </w:tc>
        <w:tc>
          <w:tcPr>
            <w:tcW w:w="4147" w:type="dxa"/>
            <w:shd w:val="clear" w:color="auto" w:fill="auto"/>
            <w:tcMar>
              <w:top w:w="100" w:type="dxa"/>
              <w:left w:w="100" w:type="dxa"/>
              <w:bottom w:w="100" w:type="dxa"/>
              <w:right w:w="100" w:type="dxa"/>
            </w:tcMar>
          </w:tcPr>
          <w:p w14:paraId="6C7462E0" w14:textId="77777777" w:rsidR="001825F9" w:rsidRPr="000423B1" w:rsidRDefault="00180CAE">
            <w:pPr>
              <w:widowControl w:val="0"/>
              <w:rPr>
                <w:color w:val="999999"/>
                <w:sz w:val="20"/>
                <w:szCs w:val="20"/>
              </w:rPr>
            </w:pPr>
            <w:r w:rsidRPr="000423B1">
              <w:rPr>
                <w:noProof/>
                <w:sz w:val="20"/>
                <w:szCs w:val="20"/>
              </w:rPr>
              <w:drawing>
                <wp:inline distT="0" distB="0" distL="0" distR="0" wp14:anchorId="39AB5A3D" wp14:editId="7DB19612">
                  <wp:extent cx="2582985" cy="1064377"/>
                  <wp:effectExtent l="0" t="0" r="0" b="0"/>
                  <wp:docPr id="427" name="image77.jpg" descr="ilustraciones, imágenes clip art, dibujos animados e iconos de stock de concepto de vector de actividad hacker - ataques ciberneticos"/>
                  <wp:cNvGraphicFramePr/>
                  <a:graphic xmlns:a="http://schemas.openxmlformats.org/drawingml/2006/main">
                    <a:graphicData uri="http://schemas.openxmlformats.org/drawingml/2006/picture">
                      <pic:pic xmlns:pic="http://schemas.openxmlformats.org/drawingml/2006/picture">
                        <pic:nvPicPr>
                          <pic:cNvPr id="0" name="image77.jpg" descr="ilustraciones, imágenes clip art, dibujos animados e iconos de stock de concepto de vector de actividad hacker - ataques ciberneticos"/>
                          <pic:cNvPicPr preferRelativeResize="0"/>
                        </pic:nvPicPr>
                        <pic:blipFill>
                          <a:blip r:embed="rId19"/>
                          <a:srcRect/>
                          <a:stretch>
                            <a:fillRect/>
                          </a:stretch>
                        </pic:blipFill>
                        <pic:spPr>
                          <a:xfrm>
                            <a:off x="0" y="0"/>
                            <a:ext cx="2582985" cy="1064377"/>
                          </a:xfrm>
                          <a:prstGeom prst="rect">
                            <a:avLst/>
                          </a:prstGeom>
                          <a:ln/>
                        </pic:spPr>
                      </pic:pic>
                    </a:graphicData>
                  </a:graphic>
                </wp:inline>
              </w:drawing>
            </w:r>
          </w:p>
          <w:p w14:paraId="48021001" w14:textId="77777777" w:rsidR="001825F9" w:rsidRPr="000423B1" w:rsidRDefault="001825F9">
            <w:pPr>
              <w:widowControl w:val="0"/>
              <w:rPr>
                <w:color w:val="999999"/>
                <w:sz w:val="20"/>
                <w:szCs w:val="20"/>
              </w:rPr>
            </w:pPr>
          </w:p>
        </w:tc>
        <w:tc>
          <w:tcPr>
            <w:tcW w:w="1077" w:type="dxa"/>
            <w:shd w:val="clear" w:color="auto" w:fill="auto"/>
            <w:tcMar>
              <w:top w:w="100" w:type="dxa"/>
              <w:left w:w="100" w:type="dxa"/>
              <w:bottom w:w="100" w:type="dxa"/>
              <w:right w:w="100" w:type="dxa"/>
            </w:tcMar>
          </w:tcPr>
          <w:p w14:paraId="122CCE1C" w14:textId="77777777" w:rsidR="001825F9" w:rsidRPr="000423B1" w:rsidRDefault="001825F9">
            <w:pPr>
              <w:widowControl w:val="0"/>
              <w:rPr>
                <w:color w:val="999999"/>
                <w:sz w:val="20"/>
                <w:szCs w:val="20"/>
              </w:rPr>
            </w:pPr>
          </w:p>
        </w:tc>
        <w:tc>
          <w:tcPr>
            <w:tcW w:w="4241" w:type="dxa"/>
            <w:shd w:val="clear" w:color="auto" w:fill="auto"/>
            <w:tcMar>
              <w:top w:w="100" w:type="dxa"/>
              <w:left w:w="100" w:type="dxa"/>
              <w:bottom w:w="100" w:type="dxa"/>
              <w:right w:w="100" w:type="dxa"/>
            </w:tcMar>
          </w:tcPr>
          <w:p w14:paraId="5BEBB02F" w14:textId="77777777" w:rsidR="001825F9" w:rsidRPr="000423B1" w:rsidRDefault="00180CAE">
            <w:pPr>
              <w:widowControl w:val="0"/>
              <w:jc w:val="both"/>
              <w:rPr>
                <w:sz w:val="20"/>
                <w:szCs w:val="20"/>
              </w:rPr>
            </w:pPr>
            <w:r w:rsidRPr="000423B1">
              <w:rPr>
                <w:sz w:val="20"/>
                <w:szCs w:val="20"/>
              </w:rPr>
              <w:t xml:space="preserve">Aprender a interactuar con el grupo de trabajo en la misión de diseñar, ejecutar, evaluar el sistema y los procedimientos de seguridad digital de la compañía, es fundamental para prevenir y minimizar riesgos o solucionar incidentes de forma efectiva y colaborativa. </w:t>
            </w:r>
          </w:p>
          <w:p w14:paraId="7BD2D4C3" w14:textId="77777777" w:rsidR="001825F9" w:rsidRPr="000423B1" w:rsidRDefault="001825F9">
            <w:pPr>
              <w:widowControl w:val="0"/>
              <w:jc w:val="both"/>
              <w:rPr>
                <w:sz w:val="20"/>
                <w:szCs w:val="20"/>
              </w:rPr>
            </w:pPr>
          </w:p>
          <w:p w14:paraId="623926F0" w14:textId="77777777" w:rsidR="001825F9" w:rsidRPr="000423B1" w:rsidRDefault="00180CAE">
            <w:pPr>
              <w:widowControl w:val="0"/>
              <w:tabs>
                <w:tab w:val="left" w:pos="1020"/>
              </w:tabs>
              <w:jc w:val="both"/>
              <w:rPr>
                <w:sz w:val="20"/>
                <w:szCs w:val="20"/>
                <w:highlight w:val="yellow"/>
              </w:rPr>
            </w:pPr>
            <w:r w:rsidRPr="000423B1">
              <w:rPr>
                <w:sz w:val="20"/>
                <w:szCs w:val="20"/>
              </w:rPr>
              <w:t>Se invita a estudiar el siguiente contenido, realizar las actividades, reflexionar sobre la importancia de la seguridad digital para empresas o personas, y los procedimientos en los ambientes donde deba realizar futuras labores.</w:t>
            </w:r>
          </w:p>
        </w:tc>
        <w:tc>
          <w:tcPr>
            <w:tcW w:w="2836" w:type="dxa"/>
            <w:shd w:val="clear" w:color="auto" w:fill="auto"/>
            <w:tcMar>
              <w:top w:w="100" w:type="dxa"/>
              <w:left w:w="100" w:type="dxa"/>
              <w:bottom w:w="100" w:type="dxa"/>
              <w:right w:w="100" w:type="dxa"/>
            </w:tcMar>
          </w:tcPr>
          <w:p w14:paraId="4597A6D2" w14:textId="77777777" w:rsidR="001825F9" w:rsidRPr="000423B1" w:rsidRDefault="00180CAE">
            <w:pPr>
              <w:widowControl w:val="0"/>
              <w:rPr>
                <w:sz w:val="20"/>
                <w:szCs w:val="20"/>
              </w:rPr>
            </w:pPr>
            <w:r w:rsidRPr="000423B1">
              <w:rPr>
                <w:sz w:val="20"/>
                <w:szCs w:val="20"/>
              </w:rPr>
              <w:t>Para proteger la organización de ataques cibernéticos debe:</w:t>
            </w:r>
          </w:p>
          <w:p w14:paraId="65E793C3" w14:textId="77777777" w:rsidR="001825F9" w:rsidRPr="000423B1" w:rsidRDefault="001825F9">
            <w:pPr>
              <w:widowControl w:val="0"/>
              <w:rPr>
                <w:sz w:val="20"/>
                <w:szCs w:val="20"/>
              </w:rPr>
            </w:pPr>
          </w:p>
          <w:p w14:paraId="001C9901" w14:textId="77777777" w:rsidR="001825F9" w:rsidRPr="000423B1" w:rsidRDefault="00180CAE">
            <w:pPr>
              <w:widowControl w:val="0"/>
              <w:rPr>
                <w:color w:val="999999"/>
                <w:sz w:val="20"/>
                <w:szCs w:val="20"/>
              </w:rPr>
            </w:pPr>
            <w:r w:rsidRPr="000423B1">
              <w:rPr>
                <w:sz w:val="20"/>
                <w:szCs w:val="20"/>
              </w:rPr>
              <w:t>Diseñar, ejecutar, evaluar el sistema y los procedimientos de seguridad digital.</w:t>
            </w:r>
          </w:p>
        </w:tc>
      </w:tr>
      <w:tr w:rsidR="001825F9" w:rsidRPr="000423B1" w14:paraId="5E103729" w14:textId="77777777">
        <w:trPr>
          <w:trHeight w:val="420"/>
        </w:trPr>
        <w:tc>
          <w:tcPr>
            <w:tcW w:w="805" w:type="dxa"/>
            <w:shd w:val="clear" w:color="auto" w:fill="auto"/>
            <w:tcMar>
              <w:top w:w="100" w:type="dxa"/>
              <w:left w:w="100" w:type="dxa"/>
              <w:bottom w:w="100" w:type="dxa"/>
              <w:right w:w="100" w:type="dxa"/>
            </w:tcMar>
          </w:tcPr>
          <w:p w14:paraId="2FD072CA" w14:textId="77777777" w:rsidR="001825F9" w:rsidRPr="000423B1" w:rsidRDefault="00180CAE">
            <w:pPr>
              <w:widowControl w:val="0"/>
              <w:rPr>
                <w:sz w:val="20"/>
                <w:szCs w:val="20"/>
              </w:rPr>
            </w:pPr>
            <w:r w:rsidRPr="000423B1">
              <w:rPr>
                <w:sz w:val="20"/>
                <w:szCs w:val="20"/>
              </w:rPr>
              <w:t>Nombre del archivo</w:t>
            </w:r>
          </w:p>
        </w:tc>
        <w:tc>
          <w:tcPr>
            <w:tcW w:w="12301" w:type="dxa"/>
            <w:gridSpan w:val="4"/>
            <w:shd w:val="clear" w:color="auto" w:fill="auto"/>
            <w:tcMar>
              <w:top w:w="100" w:type="dxa"/>
              <w:left w:w="100" w:type="dxa"/>
              <w:bottom w:w="100" w:type="dxa"/>
              <w:right w:w="100" w:type="dxa"/>
            </w:tcMar>
          </w:tcPr>
          <w:p w14:paraId="6AD08F24" w14:textId="77777777" w:rsidR="001825F9" w:rsidRPr="000423B1" w:rsidRDefault="00180CAE">
            <w:pPr>
              <w:widowControl w:val="0"/>
              <w:rPr>
                <w:sz w:val="20"/>
                <w:szCs w:val="20"/>
              </w:rPr>
            </w:pPr>
            <w:r w:rsidRPr="000423B1">
              <w:rPr>
                <w:sz w:val="20"/>
                <w:szCs w:val="20"/>
              </w:rPr>
              <w:t>233103_CF02_v1.mp3</w:t>
            </w:r>
          </w:p>
        </w:tc>
      </w:tr>
    </w:tbl>
    <w:p w14:paraId="2F210D11" w14:textId="77777777" w:rsidR="001825F9" w:rsidRPr="000423B1" w:rsidRDefault="001825F9">
      <w:pPr>
        <w:rPr>
          <w:color w:val="7F7F7F"/>
          <w:sz w:val="20"/>
          <w:szCs w:val="20"/>
        </w:rPr>
      </w:pPr>
    </w:p>
    <w:p w14:paraId="21FF119B" w14:textId="77777777" w:rsidR="001825F9" w:rsidRPr="000423B1" w:rsidRDefault="001825F9">
      <w:pPr>
        <w:rPr>
          <w:i/>
          <w:sz w:val="20"/>
          <w:szCs w:val="20"/>
        </w:rPr>
      </w:pPr>
    </w:p>
    <w:p w14:paraId="51532546" w14:textId="77777777" w:rsidR="001825F9" w:rsidRPr="000423B1" w:rsidRDefault="00180CAE">
      <w:pPr>
        <w:rPr>
          <w:b/>
          <w:sz w:val="20"/>
          <w:szCs w:val="20"/>
        </w:rPr>
      </w:pPr>
      <w:r w:rsidRPr="000423B1">
        <w:rPr>
          <w:b/>
          <w:sz w:val="20"/>
          <w:szCs w:val="20"/>
        </w:rPr>
        <w:t>Desarrollo de contenido</w:t>
      </w:r>
    </w:p>
    <w:p w14:paraId="7DC9D095" w14:textId="77777777" w:rsidR="001825F9" w:rsidRPr="000423B1" w:rsidRDefault="001825F9">
      <w:pPr>
        <w:rPr>
          <w:b/>
          <w:sz w:val="20"/>
          <w:szCs w:val="20"/>
        </w:rPr>
      </w:pPr>
    </w:p>
    <w:p w14:paraId="4253E262" w14:textId="22640290" w:rsidR="001825F9" w:rsidRPr="000423B1" w:rsidRDefault="00180CAE">
      <w:pPr>
        <w:numPr>
          <w:ilvl w:val="0"/>
          <w:numId w:val="5"/>
        </w:numPr>
        <w:spacing w:line="276" w:lineRule="auto"/>
        <w:rPr>
          <w:b/>
          <w:sz w:val="20"/>
          <w:szCs w:val="20"/>
        </w:rPr>
      </w:pPr>
      <w:r w:rsidRPr="000423B1">
        <w:rPr>
          <w:b/>
          <w:sz w:val="20"/>
          <w:szCs w:val="20"/>
        </w:rPr>
        <w:t>Activos de información</w:t>
      </w:r>
    </w:p>
    <w:p w14:paraId="2720A5FD" w14:textId="77777777" w:rsidR="001825F9" w:rsidRPr="000423B1" w:rsidRDefault="001825F9">
      <w:pPr>
        <w:rPr>
          <w:i/>
          <w:sz w:val="20"/>
          <w:szCs w:val="20"/>
        </w:rPr>
      </w:pPr>
    </w:p>
    <w:tbl>
      <w:tblPr>
        <w:tblStyle w:val="afffffffa"/>
        <w:tblW w:w="13635" w:type="dxa"/>
        <w:tblInd w:w="-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1985"/>
      </w:tblGrid>
      <w:tr w:rsidR="001825F9" w:rsidRPr="000423B1" w14:paraId="0BC65BB4" w14:textId="77777777">
        <w:trPr>
          <w:trHeight w:val="580"/>
        </w:trPr>
        <w:tc>
          <w:tcPr>
            <w:tcW w:w="1650" w:type="dxa"/>
            <w:shd w:val="clear" w:color="auto" w:fill="C9DAF8"/>
            <w:tcMar>
              <w:top w:w="100" w:type="dxa"/>
              <w:left w:w="100" w:type="dxa"/>
              <w:bottom w:w="100" w:type="dxa"/>
              <w:right w:w="100" w:type="dxa"/>
            </w:tcMar>
          </w:tcPr>
          <w:p w14:paraId="2A8CB354" w14:textId="77777777" w:rsidR="001825F9" w:rsidRPr="000423B1" w:rsidRDefault="00180CAE">
            <w:pPr>
              <w:widowControl w:val="0"/>
              <w:pBdr>
                <w:top w:val="nil"/>
                <w:left w:val="nil"/>
                <w:bottom w:val="nil"/>
                <w:right w:val="nil"/>
                <w:between w:val="nil"/>
              </w:pBdr>
              <w:rPr>
                <w:sz w:val="20"/>
                <w:szCs w:val="20"/>
              </w:rPr>
            </w:pPr>
            <w:r w:rsidRPr="000423B1">
              <w:rPr>
                <w:sz w:val="20"/>
                <w:szCs w:val="20"/>
              </w:rPr>
              <w:t>Tipo de recurso</w:t>
            </w:r>
          </w:p>
        </w:tc>
        <w:tc>
          <w:tcPr>
            <w:tcW w:w="11985" w:type="dxa"/>
            <w:shd w:val="clear" w:color="auto" w:fill="C9DAF8"/>
            <w:tcMar>
              <w:top w:w="100" w:type="dxa"/>
              <w:left w:w="100" w:type="dxa"/>
              <w:bottom w:w="100" w:type="dxa"/>
              <w:right w:w="100" w:type="dxa"/>
            </w:tcMar>
          </w:tcPr>
          <w:p w14:paraId="72C85DE0" w14:textId="77777777" w:rsidR="001825F9" w:rsidRPr="000423B1" w:rsidRDefault="00180CAE">
            <w:pPr>
              <w:pStyle w:val="Title"/>
              <w:jc w:val="center"/>
              <w:rPr>
                <w:sz w:val="20"/>
                <w:szCs w:val="20"/>
              </w:rPr>
            </w:pPr>
            <w:bookmarkStart w:id="3" w:name="_heading=h.1v1yuxt" w:colFirst="0" w:colLast="0"/>
            <w:bookmarkEnd w:id="3"/>
            <w:r w:rsidRPr="000423B1">
              <w:rPr>
                <w:sz w:val="20"/>
                <w:szCs w:val="20"/>
              </w:rPr>
              <w:t>Cajón de texto de color</w:t>
            </w:r>
          </w:p>
        </w:tc>
      </w:tr>
      <w:tr w:rsidR="001825F9" w:rsidRPr="000423B1" w14:paraId="2FF852B8" w14:textId="77777777">
        <w:trPr>
          <w:trHeight w:val="420"/>
        </w:trPr>
        <w:tc>
          <w:tcPr>
            <w:tcW w:w="13635" w:type="dxa"/>
            <w:gridSpan w:val="2"/>
            <w:shd w:val="clear" w:color="auto" w:fill="auto"/>
            <w:tcMar>
              <w:top w:w="100" w:type="dxa"/>
              <w:left w:w="100" w:type="dxa"/>
              <w:bottom w:w="100" w:type="dxa"/>
              <w:right w:w="100" w:type="dxa"/>
            </w:tcMar>
          </w:tcPr>
          <w:p w14:paraId="2DD22751" w14:textId="09F934AB" w:rsidR="001825F9" w:rsidRPr="00A14D85" w:rsidRDefault="00180CAE" w:rsidP="000423B1">
            <w:pPr>
              <w:jc w:val="both"/>
              <w:rPr>
                <w:color w:val="FF0000"/>
                <w:sz w:val="20"/>
                <w:szCs w:val="20"/>
              </w:rPr>
            </w:pPr>
            <w:r w:rsidRPr="00A14D85">
              <w:rPr>
                <w:color w:val="FF0000"/>
                <w:sz w:val="20"/>
                <w:szCs w:val="20"/>
              </w:rPr>
              <w:t>Para iniciar con el contenido, es necesario conocer algunas definiciones oficiales básicas</w:t>
            </w:r>
            <w:r w:rsidR="000423B1" w:rsidRPr="00A14D85">
              <w:rPr>
                <w:color w:val="FF0000"/>
                <w:sz w:val="20"/>
                <w:szCs w:val="20"/>
              </w:rPr>
              <w:t xml:space="preserve"> y, así, </w:t>
            </w:r>
            <w:r w:rsidRPr="00A14D85">
              <w:rPr>
                <w:color w:val="FF0000"/>
                <w:sz w:val="20"/>
                <w:szCs w:val="20"/>
              </w:rPr>
              <w:t>comprender</w:t>
            </w:r>
            <w:r w:rsidR="000423B1" w:rsidRPr="00A14D85">
              <w:rPr>
                <w:color w:val="FF0000"/>
                <w:sz w:val="20"/>
                <w:szCs w:val="20"/>
              </w:rPr>
              <w:t xml:space="preserve"> más y mejor</w:t>
            </w:r>
            <w:r w:rsidRPr="00A14D85">
              <w:rPr>
                <w:color w:val="FF0000"/>
                <w:sz w:val="20"/>
                <w:szCs w:val="20"/>
              </w:rPr>
              <w:t xml:space="preserve"> la temática que se abordará. </w:t>
            </w:r>
            <w:r w:rsidR="000423B1" w:rsidRPr="00A14D85">
              <w:rPr>
                <w:color w:val="FF0000"/>
                <w:sz w:val="20"/>
                <w:szCs w:val="20"/>
              </w:rPr>
              <w:t>L</w:t>
            </w:r>
            <w:r w:rsidRPr="00A14D85">
              <w:rPr>
                <w:color w:val="FF0000"/>
                <w:sz w:val="20"/>
                <w:szCs w:val="20"/>
              </w:rPr>
              <w:t>a guía “</w:t>
            </w:r>
            <w:r w:rsidRPr="00A14D85">
              <w:rPr>
                <w:b/>
                <w:bCs/>
                <w:color w:val="FF0000"/>
                <w:sz w:val="20"/>
                <w:szCs w:val="20"/>
              </w:rPr>
              <w:t>Metodología para la Identificación, Clasificación y Valoración de Activos de Información</w:t>
            </w:r>
            <w:r w:rsidRPr="00A14D85">
              <w:rPr>
                <w:color w:val="FF0000"/>
                <w:sz w:val="20"/>
                <w:szCs w:val="20"/>
              </w:rPr>
              <w:t>”</w:t>
            </w:r>
            <w:r w:rsidRPr="00A14D85">
              <w:rPr>
                <w:b/>
                <w:color w:val="FF0000"/>
                <w:sz w:val="20"/>
                <w:szCs w:val="20"/>
              </w:rPr>
              <w:t xml:space="preserve"> </w:t>
            </w:r>
            <w:r w:rsidRPr="00A14D85">
              <w:rPr>
                <w:color w:val="FF0000"/>
                <w:sz w:val="20"/>
                <w:szCs w:val="20"/>
              </w:rPr>
              <w:t>de la Súper Intendencia de Comercio</w:t>
            </w:r>
            <w:r w:rsidR="000423B1" w:rsidRPr="00A14D85">
              <w:rPr>
                <w:color w:val="FF0000"/>
                <w:sz w:val="20"/>
                <w:szCs w:val="20"/>
              </w:rPr>
              <w:t>, define un</w:t>
            </w:r>
            <w:r w:rsidRPr="00A14D85">
              <w:rPr>
                <w:color w:val="FF0000"/>
                <w:sz w:val="20"/>
                <w:szCs w:val="20"/>
              </w:rPr>
              <w:t xml:space="preserve"> </w:t>
            </w:r>
            <w:r w:rsidRPr="00A14D85">
              <w:rPr>
                <w:color w:val="FF0000"/>
                <w:sz w:val="20"/>
                <w:szCs w:val="20"/>
              </w:rPr>
              <w:lastRenderedPageBreak/>
              <w:t>activo como “cualquier cosa que tiene valor para una organización”</w:t>
            </w:r>
            <w:r w:rsidR="000423B1" w:rsidRPr="00A14D85">
              <w:rPr>
                <w:color w:val="FF0000"/>
                <w:sz w:val="20"/>
                <w:szCs w:val="20"/>
              </w:rPr>
              <w:t xml:space="preserve">. El </w:t>
            </w:r>
            <w:r w:rsidRPr="00A14D85">
              <w:rPr>
                <w:color w:val="FF0000"/>
                <w:sz w:val="20"/>
                <w:szCs w:val="20"/>
              </w:rPr>
              <w:t xml:space="preserve">activo de información </w:t>
            </w:r>
            <w:r w:rsidR="000423B1" w:rsidRPr="00A14D85">
              <w:rPr>
                <w:color w:val="FF0000"/>
                <w:sz w:val="20"/>
                <w:szCs w:val="20"/>
              </w:rPr>
              <w:t xml:space="preserve">es definido </w:t>
            </w:r>
            <w:r w:rsidRPr="00A14D85">
              <w:rPr>
                <w:color w:val="FF0000"/>
                <w:sz w:val="20"/>
                <w:szCs w:val="20"/>
              </w:rPr>
              <w:t>como</w:t>
            </w:r>
            <w:r w:rsidR="000423B1" w:rsidRPr="00A14D85">
              <w:rPr>
                <w:color w:val="FF0000"/>
                <w:sz w:val="20"/>
                <w:szCs w:val="20"/>
              </w:rPr>
              <w:t xml:space="preserve"> el “</w:t>
            </w:r>
            <w:r w:rsidRPr="00A14D85">
              <w:rPr>
                <w:color w:val="FF0000"/>
                <w:sz w:val="20"/>
                <w:szCs w:val="20"/>
              </w:rPr>
              <w:t>elemento de información que se recibe o produce en el ejercicio de sus funciones. Incluye la información que se encuentre en forma impresa, escrita, en papel, transmitida por cualquier medio electrónico o almacenado en equipos de cómputo, incluyendo software, hardware, recurso humano, datos contenidos en registros, archivos, bases de datos, videos e imágenes</w:t>
            </w:r>
            <w:r w:rsidR="000423B1" w:rsidRPr="00A14D85">
              <w:rPr>
                <w:color w:val="FF0000"/>
                <w:sz w:val="20"/>
                <w:szCs w:val="20"/>
              </w:rPr>
              <w:t>”. SIC</w:t>
            </w:r>
            <w:r w:rsidR="000423B1" w:rsidRPr="00A14D85">
              <w:rPr>
                <w:b/>
                <w:color w:val="FF0000"/>
                <w:sz w:val="20"/>
                <w:szCs w:val="20"/>
              </w:rPr>
              <w:t xml:space="preserve"> </w:t>
            </w:r>
            <w:r w:rsidR="000423B1" w:rsidRPr="00A14D85">
              <w:rPr>
                <w:color w:val="FF0000"/>
                <w:sz w:val="20"/>
                <w:szCs w:val="20"/>
              </w:rPr>
              <w:t>(2018).</w:t>
            </w:r>
          </w:p>
          <w:p w14:paraId="723B0C8A" w14:textId="77777777" w:rsidR="001825F9" w:rsidRPr="000423B1" w:rsidRDefault="001825F9">
            <w:pPr>
              <w:rPr>
                <w:sz w:val="20"/>
                <w:szCs w:val="20"/>
              </w:rPr>
            </w:pPr>
          </w:p>
          <w:p w14:paraId="5E5CFA39" w14:textId="0DD9D9C1" w:rsidR="001825F9" w:rsidRPr="000423B1" w:rsidRDefault="00180CAE">
            <w:pPr>
              <w:jc w:val="both"/>
              <w:rPr>
                <w:color w:val="B7B7B7"/>
                <w:sz w:val="20"/>
                <w:szCs w:val="20"/>
              </w:rPr>
            </w:pPr>
            <w:r w:rsidRPr="00A14D85">
              <w:rPr>
                <w:color w:val="FF0000"/>
                <w:sz w:val="20"/>
                <w:szCs w:val="20"/>
              </w:rPr>
              <w:t xml:space="preserve">En relación con la seguridad de la información, </w:t>
            </w:r>
            <w:r w:rsidR="00A14D85" w:rsidRPr="00A14D85">
              <w:rPr>
                <w:color w:val="FF0000"/>
                <w:sz w:val="20"/>
                <w:szCs w:val="20"/>
              </w:rPr>
              <w:t xml:space="preserve">la explica como </w:t>
            </w:r>
            <w:r w:rsidRPr="00A14D85">
              <w:rPr>
                <w:color w:val="FF0000"/>
                <w:sz w:val="20"/>
                <w:szCs w:val="20"/>
              </w:rPr>
              <w:t>cualquier información o elemento relacionado con el tratamiento de ésta que</w:t>
            </w:r>
            <w:r w:rsidR="00A14D85" w:rsidRPr="00A14D85">
              <w:rPr>
                <w:color w:val="FF0000"/>
                <w:sz w:val="20"/>
                <w:szCs w:val="20"/>
              </w:rPr>
              <w:t>,</w:t>
            </w:r>
            <w:r w:rsidRPr="00A14D85">
              <w:rPr>
                <w:color w:val="FF0000"/>
                <w:sz w:val="20"/>
                <w:szCs w:val="20"/>
              </w:rPr>
              <w:t xml:space="preserve"> tenga valor para la entidad, por ejemplo: archivos, bases de datos, expedientes, entre otros.</w:t>
            </w:r>
          </w:p>
        </w:tc>
      </w:tr>
    </w:tbl>
    <w:p w14:paraId="0E1D7894" w14:textId="6F5EA60E" w:rsidR="001825F9" w:rsidRPr="000423B1" w:rsidRDefault="001825F9">
      <w:pPr>
        <w:spacing w:before="240" w:after="240"/>
        <w:rPr>
          <w:b/>
          <w:sz w:val="20"/>
          <w:szCs w:val="20"/>
        </w:rPr>
      </w:pPr>
    </w:p>
    <w:tbl>
      <w:tblPr>
        <w:tblStyle w:val="afffffffb"/>
        <w:tblW w:w="13590" w:type="dxa"/>
        <w:tblInd w:w="-275" w:type="dxa"/>
        <w:tblBorders>
          <w:top w:val="nil"/>
          <w:left w:val="nil"/>
          <w:bottom w:val="nil"/>
          <w:right w:val="nil"/>
          <w:insideH w:val="nil"/>
          <w:insideV w:val="nil"/>
        </w:tblBorders>
        <w:tblLayout w:type="fixed"/>
        <w:tblLook w:val="0600" w:firstRow="0" w:lastRow="0" w:firstColumn="0" w:lastColumn="0" w:noHBand="1" w:noVBand="1"/>
      </w:tblPr>
      <w:tblGrid>
        <w:gridCol w:w="1320"/>
        <w:gridCol w:w="12270"/>
      </w:tblGrid>
      <w:tr w:rsidR="001825F9" w:rsidRPr="000423B1" w14:paraId="349855FF" w14:textId="77777777">
        <w:trPr>
          <w:trHeight w:val="1050"/>
        </w:trPr>
        <w:tc>
          <w:tcPr>
            <w:tcW w:w="132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BA77DBD" w14:textId="77777777" w:rsidR="001825F9" w:rsidRPr="000423B1" w:rsidRDefault="00180CAE">
            <w:pPr>
              <w:spacing w:before="240" w:after="240" w:line="276" w:lineRule="auto"/>
              <w:rPr>
                <w:sz w:val="20"/>
                <w:szCs w:val="20"/>
              </w:rPr>
            </w:pPr>
            <w:r w:rsidRPr="000423B1">
              <w:rPr>
                <w:sz w:val="20"/>
                <w:szCs w:val="20"/>
              </w:rPr>
              <w:t>Tipo de recurso</w:t>
            </w:r>
          </w:p>
        </w:tc>
        <w:tc>
          <w:tcPr>
            <w:tcW w:w="12270" w:type="dxa"/>
            <w:tcBorders>
              <w:top w:val="single" w:sz="8" w:space="0" w:color="000000"/>
              <w:left w:val="nil"/>
              <w:bottom w:val="single" w:sz="8" w:space="0" w:color="000000"/>
              <w:right w:val="single" w:sz="8" w:space="0" w:color="000000"/>
            </w:tcBorders>
            <w:shd w:val="clear" w:color="auto" w:fill="C9DAF8"/>
            <w:tcMar>
              <w:top w:w="100" w:type="dxa"/>
              <w:left w:w="100" w:type="dxa"/>
              <w:bottom w:w="100" w:type="dxa"/>
              <w:right w:w="100" w:type="dxa"/>
            </w:tcMar>
          </w:tcPr>
          <w:p w14:paraId="038F8971" w14:textId="77777777" w:rsidR="001825F9" w:rsidRPr="000423B1" w:rsidRDefault="00180CAE">
            <w:pPr>
              <w:spacing w:before="240" w:after="240"/>
              <w:jc w:val="center"/>
              <w:rPr>
                <w:sz w:val="20"/>
                <w:szCs w:val="20"/>
              </w:rPr>
            </w:pPr>
            <w:r w:rsidRPr="000423B1">
              <w:rPr>
                <w:sz w:val="20"/>
                <w:szCs w:val="20"/>
              </w:rPr>
              <w:t>Cajón de texto de color</w:t>
            </w:r>
          </w:p>
        </w:tc>
      </w:tr>
      <w:tr w:rsidR="001825F9" w:rsidRPr="000423B1" w14:paraId="3A48B675" w14:textId="77777777">
        <w:trPr>
          <w:trHeight w:val="495"/>
        </w:trPr>
        <w:tc>
          <w:tcPr>
            <w:tcW w:w="13590"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27D5FA" w14:textId="6A63B779" w:rsidR="001825F9" w:rsidRPr="000423B1" w:rsidRDefault="00180CAE">
            <w:pPr>
              <w:spacing w:before="240" w:after="240"/>
              <w:rPr>
                <w:b/>
                <w:color w:val="B7B7B7"/>
                <w:sz w:val="20"/>
                <w:szCs w:val="20"/>
              </w:rPr>
            </w:pPr>
            <w:r w:rsidRPr="000423B1">
              <w:rPr>
                <w:b/>
                <w:color w:val="B7B7B7"/>
                <w:sz w:val="20"/>
                <w:szCs w:val="20"/>
              </w:rPr>
              <w:t xml:space="preserve"> </w:t>
            </w:r>
            <w:r w:rsidR="00E742D8" w:rsidRPr="00E742D8">
              <w:rPr>
                <w:color w:val="FF0000"/>
                <w:sz w:val="20"/>
                <w:szCs w:val="20"/>
              </w:rPr>
              <w:t>Analice en detalle la definición que se propone en el siguiente esquema</w:t>
            </w:r>
            <w:r w:rsidRPr="00E742D8">
              <w:rPr>
                <w:color w:val="FF0000"/>
                <w:sz w:val="20"/>
                <w:szCs w:val="20"/>
              </w:rPr>
              <w:t>:</w:t>
            </w:r>
          </w:p>
        </w:tc>
      </w:tr>
    </w:tbl>
    <w:p w14:paraId="128C69CB" w14:textId="3686FF17" w:rsidR="001825F9" w:rsidRDefault="001825F9">
      <w:pPr>
        <w:rPr>
          <w:b/>
          <w:sz w:val="20"/>
          <w:szCs w:val="20"/>
        </w:rPr>
      </w:pPr>
    </w:p>
    <w:p w14:paraId="73F4E0F5" w14:textId="77777777" w:rsidR="000B7ED8" w:rsidRPr="000423B1" w:rsidRDefault="000B7ED8">
      <w:pPr>
        <w:rPr>
          <w:b/>
          <w:sz w:val="20"/>
          <w:szCs w:val="20"/>
        </w:rPr>
      </w:pPr>
    </w:p>
    <w:p w14:paraId="2FC34892" w14:textId="77777777" w:rsidR="001825F9" w:rsidRPr="000423B1" w:rsidRDefault="001825F9">
      <w:pPr>
        <w:rPr>
          <w:b/>
          <w:sz w:val="20"/>
          <w:szCs w:val="20"/>
        </w:rPr>
      </w:pPr>
    </w:p>
    <w:p w14:paraId="746DFD53" w14:textId="77777777" w:rsidR="000B7ED8" w:rsidRPr="000B7ED8" w:rsidRDefault="00180CAE" w:rsidP="000B7ED8">
      <w:pPr>
        <w:jc w:val="center"/>
        <w:rPr>
          <w:b/>
          <w:color w:val="FF0000"/>
          <w:sz w:val="20"/>
          <w:szCs w:val="20"/>
        </w:rPr>
      </w:pPr>
      <w:commentRangeStart w:id="4"/>
      <w:r w:rsidRPr="000B7ED8">
        <w:rPr>
          <w:b/>
          <w:color w:val="FF0000"/>
          <w:sz w:val="20"/>
          <w:szCs w:val="20"/>
        </w:rPr>
        <w:t>Figura 1</w:t>
      </w:r>
    </w:p>
    <w:p w14:paraId="788F448C" w14:textId="202CDED9" w:rsidR="001825F9" w:rsidRPr="000423B1" w:rsidRDefault="00180CAE" w:rsidP="000B7ED8">
      <w:pPr>
        <w:jc w:val="center"/>
        <w:rPr>
          <w:i/>
          <w:sz w:val="20"/>
          <w:szCs w:val="20"/>
        </w:rPr>
      </w:pPr>
      <w:r w:rsidRPr="000B7ED8">
        <w:rPr>
          <w:i/>
          <w:color w:val="FF0000"/>
          <w:sz w:val="20"/>
          <w:szCs w:val="20"/>
        </w:rPr>
        <w:t>Concepto de activos de conocimiento</w:t>
      </w:r>
      <w:commentRangeEnd w:id="4"/>
      <w:r w:rsidR="000B7ED8">
        <w:rPr>
          <w:rStyle w:val="CommentReference"/>
        </w:rPr>
        <w:commentReference w:id="4"/>
      </w:r>
    </w:p>
    <w:p w14:paraId="2B459B95" w14:textId="473DBC13" w:rsidR="001825F9" w:rsidRPr="000423B1" w:rsidRDefault="000B7ED8" w:rsidP="000B7ED8">
      <w:pPr>
        <w:widowControl w:val="0"/>
        <w:jc w:val="center"/>
        <w:rPr>
          <w:b/>
          <w:sz w:val="20"/>
          <w:szCs w:val="20"/>
        </w:rPr>
      </w:pPr>
      <w:r>
        <w:rPr>
          <w:noProof/>
          <w:sz w:val="20"/>
          <w:szCs w:val="20"/>
        </w:rPr>
        <w:lastRenderedPageBreak/>
        <mc:AlternateContent>
          <mc:Choice Requires="wps">
            <w:drawing>
              <wp:anchor distT="0" distB="0" distL="114300" distR="114300" simplePos="0" relativeHeight="251659264" behindDoc="0" locked="0" layoutInCell="1" allowOverlap="1" wp14:anchorId="2664F095" wp14:editId="7DF6C63F">
                <wp:simplePos x="0" y="0"/>
                <wp:positionH relativeFrom="column">
                  <wp:posOffset>3834765</wp:posOffset>
                </wp:positionH>
                <wp:positionV relativeFrom="paragraph">
                  <wp:posOffset>2605405</wp:posOffset>
                </wp:positionV>
                <wp:extent cx="962025" cy="266700"/>
                <wp:effectExtent l="57150" t="38100" r="85725" b="95250"/>
                <wp:wrapNone/>
                <wp:docPr id="339" name="Rectángulo 339"/>
                <wp:cNvGraphicFramePr/>
                <a:graphic xmlns:a="http://schemas.openxmlformats.org/drawingml/2006/main">
                  <a:graphicData uri="http://schemas.microsoft.com/office/word/2010/wordprocessingShape">
                    <wps:wsp>
                      <wps:cNvSpPr/>
                      <wps:spPr>
                        <a:xfrm>
                          <a:off x="0" y="0"/>
                          <a:ext cx="962025" cy="2667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5C5C1269" id="Rectángulo 339" o:spid="_x0000_s1026" style="position:absolute;margin-left:301.95pt;margin-top:205.15pt;width:75.7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" filled="f" strokecolor="red" strokeweight="3pt">
                <v:shadow on="t" color="black" opacity="22937f" origin=",.5" offset="0,.63889mm"/>
              </v:rect>
            </w:pict>
          </mc:Fallback>
        </mc:AlternateContent>
      </w:r>
      <w:commentRangeStart w:id="5"/>
      <w:r w:rsidR="00180CAE" w:rsidRPr="000423B1">
        <w:rPr>
          <w:noProof/>
          <w:sz w:val="20"/>
          <w:szCs w:val="20"/>
        </w:rPr>
        <mc:AlternateContent>
          <mc:Choice Requires="wpg">
            <w:drawing>
              <wp:inline distT="0" distB="0" distL="0" distR="0" wp14:anchorId="20D73CCF" wp14:editId="7C4485DF">
                <wp:extent cx="4196276" cy="3112477"/>
                <wp:effectExtent l="0" t="0" r="0" b="0"/>
                <wp:docPr id="349" name="Grupo 349"/>
                <wp:cNvGraphicFramePr/>
                <a:graphic xmlns:a="http://schemas.openxmlformats.org/drawingml/2006/main">
                  <a:graphicData uri="http://schemas.microsoft.com/office/word/2010/wordprocessingGroup">
                    <wpg:wgp>
                      <wpg:cNvGrpSpPr/>
                      <wpg:grpSpPr>
                        <a:xfrm>
                          <a:off x="0" y="0"/>
                          <a:ext cx="4196276" cy="3112477"/>
                          <a:chOff x="3247862" y="2223762"/>
                          <a:chExt cx="4196276" cy="3112477"/>
                        </a:xfrm>
                      </wpg:grpSpPr>
                      <wpg:grpSp>
                        <wpg:cNvPr id="1" name="Grupo 1"/>
                        <wpg:cNvGrpSpPr/>
                        <wpg:grpSpPr>
                          <a:xfrm>
                            <a:off x="3247862" y="2223762"/>
                            <a:ext cx="4196276" cy="3112477"/>
                            <a:chOff x="-83290" y="0"/>
                            <a:chExt cx="4279565" cy="3112475"/>
                          </a:xfrm>
                        </wpg:grpSpPr>
                        <wps:wsp>
                          <wps:cNvPr id="2" name="Rectángulo 2"/>
                          <wps:cNvSpPr/>
                          <wps:spPr>
                            <a:xfrm>
                              <a:off x="-83290" y="0"/>
                              <a:ext cx="4279550" cy="3112475"/>
                            </a:xfrm>
                            <a:prstGeom prst="rect">
                              <a:avLst/>
                            </a:prstGeom>
                            <a:noFill/>
                            <a:ln>
                              <a:noFill/>
                            </a:ln>
                          </wps:spPr>
                          <wps:txbx>
                            <w:txbxContent>
                              <w:p w14:paraId="236E2185" w14:textId="77777777" w:rsidR="001825F9" w:rsidRDefault="001825F9">
                                <w:pPr>
                                  <w:textDirection w:val="btLr"/>
                                </w:pPr>
                              </w:p>
                            </w:txbxContent>
                          </wps:txbx>
                          <wps:bodyPr spcFirstLastPara="1" wrap="square" lIns="91425" tIns="91425" rIns="91425" bIns="91425" anchor="ctr" anchorCtr="0">
                            <a:noAutofit/>
                          </wps:bodyPr>
                        </wps:wsp>
                        <wpg:grpSp>
                          <wpg:cNvPr id="3" name="Grupo 3"/>
                          <wpg:cNvGrpSpPr/>
                          <wpg:grpSpPr>
                            <a:xfrm>
                              <a:off x="-83290" y="0"/>
                              <a:ext cx="4279565" cy="3112475"/>
                              <a:chOff x="-83290" y="0"/>
                              <a:chExt cx="4279565" cy="3112475"/>
                            </a:xfrm>
                          </wpg:grpSpPr>
                          <wps:wsp>
                            <wps:cNvPr id="4" name="Rectángulo 4"/>
                            <wps:cNvSpPr/>
                            <wps:spPr>
                              <a:xfrm>
                                <a:off x="0" y="0"/>
                                <a:ext cx="4196275" cy="3112475"/>
                              </a:xfrm>
                              <a:prstGeom prst="rect">
                                <a:avLst/>
                              </a:prstGeom>
                              <a:noFill/>
                              <a:ln>
                                <a:noFill/>
                              </a:ln>
                            </wps:spPr>
                            <wps:txbx>
                              <w:txbxContent>
                                <w:p w14:paraId="11C8697C" w14:textId="77777777" w:rsidR="001825F9" w:rsidRDefault="001825F9">
                                  <w:pPr>
                                    <w:textDirection w:val="btLr"/>
                                  </w:pPr>
                                </w:p>
                              </w:txbxContent>
                            </wps:txbx>
                            <wps:bodyPr spcFirstLastPara="1" wrap="square" lIns="91425" tIns="91425" rIns="91425" bIns="91425" anchor="ctr" anchorCtr="0">
                              <a:noAutofit/>
                            </wps:bodyPr>
                          </wps:wsp>
                          <wps:wsp>
                            <wps:cNvPr id="5" name="Forma libre: forma 5"/>
                            <wps:cNvSpPr/>
                            <wps:spPr>
                              <a:xfrm>
                                <a:off x="3291965" y="1865523"/>
                                <a:ext cx="130585" cy="218274"/>
                              </a:xfrm>
                              <a:custGeom>
                                <a:avLst/>
                                <a:gdLst/>
                                <a:ahLst/>
                                <a:cxnLst/>
                                <a:rect l="l" t="t" r="r" b="b"/>
                                <a:pathLst>
                                  <a:path w="120000" h="120000" extrusionOk="0">
                                    <a:moveTo>
                                      <a:pt x="0" y="0"/>
                                    </a:moveTo>
                                    <a:lnTo>
                                      <a:pt x="0" y="81822"/>
                                    </a:lnTo>
                                    <a:lnTo>
                                      <a:pt x="120000" y="81822"/>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6" name="Forma libre: forma 6"/>
                            <wps:cNvSpPr/>
                            <wps:spPr>
                              <a:xfrm>
                                <a:off x="2676054" y="1171506"/>
                                <a:ext cx="615911" cy="218012"/>
                              </a:xfrm>
                              <a:custGeom>
                                <a:avLst/>
                                <a:gdLst/>
                                <a:ahLst/>
                                <a:cxnLst/>
                                <a:rect l="l" t="t" r="r" b="b"/>
                                <a:pathLst>
                                  <a:path w="120000" h="120000" extrusionOk="0">
                                    <a:moveTo>
                                      <a:pt x="0" y="0"/>
                                    </a:moveTo>
                                    <a:lnTo>
                                      <a:pt x="0" y="81777"/>
                                    </a:lnTo>
                                    <a:lnTo>
                                      <a:pt x="120000" y="81777"/>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7" name="Forma libre: forma 7"/>
                            <wps:cNvSpPr/>
                            <wps:spPr>
                              <a:xfrm>
                                <a:off x="1976298" y="1909097"/>
                                <a:ext cx="91440" cy="299713"/>
                              </a:xfrm>
                              <a:custGeom>
                                <a:avLst/>
                                <a:gdLst/>
                                <a:ahLst/>
                                <a:cxnLst/>
                                <a:rect l="l" t="t" r="r" b="b"/>
                                <a:pathLst>
                                  <a:path w="120000" h="120000" extrusionOk="0">
                                    <a:moveTo>
                                      <a:pt x="60000" y="0"/>
                                    </a:moveTo>
                                    <a:lnTo>
                                      <a:pt x="60000" y="92196"/>
                                    </a:lnTo>
                                    <a:lnTo>
                                      <a:pt x="60009" y="92196"/>
                                    </a:lnTo>
                                    <a:lnTo>
                                      <a:pt x="60009"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8" name="Forma libre: forma 8"/>
                            <wps:cNvSpPr/>
                            <wps:spPr>
                              <a:xfrm>
                                <a:off x="2022018" y="1171506"/>
                                <a:ext cx="654036" cy="261585"/>
                              </a:xfrm>
                              <a:custGeom>
                                <a:avLst/>
                                <a:gdLst/>
                                <a:ahLst/>
                                <a:cxnLst/>
                                <a:rect l="l" t="t" r="r" b="b"/>
                                <a:pathLst>
                                  <a:path w="120000" h="120000" extrusionOk="0">
                                    <a:moveTo>
                                      <a:pt x="120000" y="0"/>
                                    </a:moveTo>
                                    <a:lnTo>
                                      <a:pt x="120000" y="88144"/>
                                    </a:lnTo>
                                    <a:lnTo>
                                      <a:pt x="0" y="88144"/>
                                    </a:lnTo>
                                    <a:lnTo>
                                      <a:pt x="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9" name="Forma libre: forma 9"/>
                            <wps:cNvSpPr/>
                            <wps:spPr>
                              <a:xfrm>
                                <a:off x="1750362" y="477490"/>
                                <a:ext cx="925691" cy="218012"/>
                              </a:xfrm>
                              <a:custGeom>
                                <a:avLst/>
                                <a:gdLst/>
                                <a:ahLst/>
                                <a:cxnLst/>
                                <a:rect l="l" t="t" r="r" b="b"/>
                                <a:pathLst>
                                  <a:path w="120000" h="120000" extrusionOk="0">
                                    <a:moveTo>
                                      <a:pt x="0" y="0"/>
                                    </a:moveTo>
                                    <a:lnTo>
                                      <a:pt x="0" y="81777"/>
                                    </a:lnTo>
                                    <a:lnTo>
                                      <a:pt x="120000" y="81777"/>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10" name="Forma libre: forma 10"/>
                            <wps:cNvSpPr/>
                            <wps:spPr>
                              <a:xfrm>
                                <a:off x="291516" y="1140090"/>
                                <a:ext cx="319278" cy="299699"/>
                              </a:xfrm>
                              <a:custGeom>
                                <a:avLst/>
                                <a:gdLst/>
                                <a:ahLst/>
                                <a:cxnLst/>
                                <a:rect l="l" t="t" r="r" b="b"/>
                                <a:pathLst>
                                  <a:path w="120000" h="120000" extrusionOk="0">
                                    <a:moveTo>
                                      <a:pt x="0" y="0"/>
                                    </a:moveTo>
                                    <a:lnTo>
                                      <a:pt x="0" y="92195"/>
                                    </a:lnTo>
                                    <a:lnTo>
                                      <a:pt x="120000" y="92195"/>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11" name="Forma libre: forma 11"/>
                            <wps:cNvSpPr/>
                            <wps:spPr>
                              <a:xfrm>
                                <a:off x="291516" y="477490"/>
                                <a:ext cx="1458846" cy="186596"/>
                              </a:xfrm>
                              <a:custGeom>
                                <a:avLst/>
                                <a:gdLst/>
                                <a:ahLst/>
                                <a:cxnLst/>
                                <a:rect l="l" t="t" r="r" b="b"/>
                                <a:pathLst>
                                  <a:path w="120000" h="120000" extrusionOk="0">
                                    <a:moveTo>
                                      <a:pt x="120000" y="0"/>
                                    </a:moveTo>
                                    <a:lnTo>
                                      <a:pt x="120000" y="75341"/>
                                    </a:lnTo>
                                    <a:lnTo>
                                      <a:pt x="0" y="75341"/>
                                    </a:lnTo>
                                    <a:lnTo>
                                      <a:pt x="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12" name="Rectángulo: esquinas redondeadas 12"/>
                            <wps:cNvSpPr/>
                            <wps:spPr>
                              <a:xfrm>
                                <a:off x="1375556" y="1485"/>
                                <a:ext cx="749613" cy="476004"/>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5C444867" w14:textId="77777777" w:rsidR="001825F9" w:rsidRDefault="001825F9">
                                  <w:pPr>
                                    <w:textDirection w:val="btLr"/>
                                  </w:pPr>
                                </w:p>
                              </w:txbxContent>
                            </wps:txbx>
                            <wps:bodyPr spcFirstLastPara="1" wrap="square" lIns="91425" tIns="91425" rIns="91425" bIns="91425" anchor="ctr" anchorCtr="0">
                              <a:noAutofit/>
                            </wps:bodyPr>
                          </wps:wsp>
                          <wps:wsp>
                            <wps:cNvPr id="13" name="Rectángulo: esquinas redondeadas 13"/>
                            <wps:cNvSpPr/>
                            <wps:spPr>
                              <a:xfrm>
                                <a:off x="1458846" y="80611"/>
                                <a:ext cx="749613" cy="476004"/>
                              </a:xfrm>
                              <a:prstGeom prst="roundRect">
                                <a:avLst>
                                  <a:gd name="adj" fmla="val 10000"/>
                                </a:avLst>
                              </a:prstGeom>
                              <a:solidFill>
                                <a:schemeClr val="lt1">
                                  <a:alpha val="89411"/>
                                </a:schemeClr>
                              </a:solidFill>
                              <a:ln w="25400" cap="flat" cmpd="sng">
                                <a:solidFill>
                                  <a:schemeClr val="accent1"/>
                                </a:solidFill>
                                <a:prstDash val="solid"/>
                                <a:round/>
                                <a:headEnd type="none" w="sm" len="sm"/>
                                <a:tailEnd type="none" w="sm" len="sm"/>
                              </a:ln>
                            </wps:spPr>
                            <wps:txbx>
                              <w:txbxContent>
                                <w:p w14:paraId="3CE32106" w14:textId="77777777" w:rsidR="001825F9" w:rsidRDefault="001825F9">
                                  <w:pPr>
                                    <w:textDirection w:val="btLr"/>
                                  </w:pPr>
                                </w:p>
                              </w:txbxContent>
                            </wps:txbx>
                            <wps:bodyPr spcFirstLastPara="1" wrap="square" lIns="91425" tIns="91425" rIns="91425" bIns="91425" anchor="ctr" anchorCtr="0">
                              <a:noAutofit/>
                            </wps:bodyPr>
                          </wps:wsp>
                          <wps:wsp>
                            <wps:cNvPr id="14" name="Rectángulo 14"/>
                            <wps:cNvSpPr/>
                            <wps:spPr>
                              <a:xfrm>
                                <a:off x="1472788" y="94553"/>
                                <a:ext cx="721729" cy="448120"/>
                              </a:xfrm>
                              <a:prstGeom prst="rect">
                                <a:avLst/>
                              </a:prstGeom>
                              <a:noFill/>
                              <a:ln>
                                <a:noFill/>
                              </a:ln>
                            </wps:spPr>
                            <wps:txbx>
                              <w:txbxContent>
                                <w:p w14:paraId="1694769C" w14:textId="77777777" w:rsidR="001825F9" w:rsidRDefault="00180CAE">
                                  <w:pPr>
                                    <w:spacing w:line="215" w:lineRule="auto"/>
                                    <w:jc w:val="center"/>
                                    <w:textDirection w:val="btLr"/>
                                  </w:pPr>
                                  <w:r>
                                    <w:rPr>
                                      <w:rFonts w:ascii="Cambria" w:eastAsia="Cambria" w:hAnsi="Cambria" w:cs="Cambria"/>
                                      <w:color w:val="000000"/>
                                      <w:sz w:val="12"/>
                                    </w:rPr>
                                    <w:t>Activo de información</w:t>
                                  </w:r>
                                </w:p>
                              </w:txbxContent>
                            </wps:txbx>
                            <wps:bodyPr spcFirstLastPara="1" wrap="square" lIns="22850" tIns="22850" rIns="22850" bIns="22850" anchor="ctr" anchorCtr="0">
                              <a:noAutofit/>
                            </wps:bodyPr>
                          </wps:wsp>
                          <wps:wsp>
                            <wps:cNvPr id="15" name="Rectángulo: esquinas redondeadas 15"/>
                            <wps:cNvSpPr/>
                            <wps:spPr>
                              <a:xfrm>
                                <a:off x="-83290" y="664086"/>
                                <a:ext cx="749613" cy="476004"/>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363B3AC8" w14:textId="77777777" w:rsidR="001825F9" w:rsidRDefault="001825F9">
                                  <w:pPr>
                                    <w:textDirection w:val="btLr"/>
                                  </w:pPr>
                                </w:p>
                              </w:txbxContent>
                            </wps:txbx>
                            <wps:bodyPr spcFirstLastPara="1" wrap="square" lIns="91425" tIns="91425" rIns="91425" bIns="91425" anchor="ctr" anchorCtr="0">
                              <a:noAutofit/>
                            </wps:bodyPr>
                          </wps:wsp>
                          <wps:wsp>
                            <wps:cNvPr id="16" name="Rectángulo: esquinas redondeadas 16"/>
                            <wps:cNvSpPr/>
                            <wps:spPr>
                              <a:xfrm>
                                <a:off x="0" y="743212"/>
                                <a:ext cx="749613" cy="476004"/>
                              </a:xfrm>
                              <a:prstGeom prst="roundRect">
                                <a:avLst>
                                  <a:gd name="adj" fmla="val 10000"/>
                                </a:avLst>
                              </a:prstGeom>
                              <a:solidFill>
                                <a:schemeClr val="lt1">
                                  <a:alpha val="89411"/>
                                </a:schemeClr>
                              </a:solidFill>
                              <a:ln w="25400" cap="flat" cmpd="sng">
                                <a:solidFill>
                                  <a:schemeClr val="accent1"/>
                                </a:solidFill>
                                <a:prstDash val="solid"/>
                                <a:round/>
                                <a:headEnd type="none" w="sm" len="sm"/>
                                <a:tailEnd type="none" w="sm" len="sm"/>
                              </a:ln>
                            </wps:spPr>
                            <wps:txbx>
                              <w:txbxContent>
                                <w:p w14:paraId="687A75D3" w14:textId="77777777" w:rsidR="001825F9" w:rsidRDefault="001825F9">
                                  <w:pPr>
                                    <w:textDirection w:val="btLr"/>
                                  </w:pPr>
                                </w:p>
                              </w:txbxContent>
                            </wps:txbx>
                            <wps:bodyPr spcFirstLastPara="1" wrap="square" lIns="91425" tIns="91425" rIns="91425" bIns="91425" anchor="ctr" anchorCtr="0">
                              <a:noAutofit/>
                            </wps:bodyPr>
                          </wps:wsp>
                          <wps:wsp>
                            <wps:cNvPr id="17" name="Rectángulo 17"/>
                            <wps:cNvSpPr/>
                            <wps:spPr>
                              <a:xfrm>
                                <a:off x="13942" y="757154"/>
                                <a:ext cx="721729" cy="448120"/>
                              </a:xfrm>
                              <a:prstGeom prst="rect">
                                <a:avLst/>
                              </a:prstGeom>
                              <a:noFill/>
                              <a:ln>
                                <a:noFill/>
                              </a:ln>
                            </wps:spPr>
                            <wps:txbx>
                              <w:txbxContent>
                                <w:p w14:paraId="53587D82" w14:textId="77777777" w:rsidR="001825F9" w:rsidRDefault="00180CAE">
                                  <w:pPr>
                                    <w:spacing w:line="215" w:lineRule="auto"/>
                                    <w:jc w:val="center"/>
                                    <w:textDirection w:val="btLr"/>
                                  </w:pPr>
                                  <w:r>
                                    <w:rPr>
                                      <w:rFonts w:ascii="Cambria" w:eastAsia="Cambria" w:hAnsi="Cambria" w:cs="Cambria"/>
                                      <w:color w:val="000000"/>
                                      <w:sz w:val="12"/>
                                    </w:rPr>
                                    <w:t>Se generan a partir de:</w:t>
                                  </w:r>
                                </w:p>
                              </w:txbxContent>
                            </wps:txbx>
                            <wps:bodyPr spcFirstLastPara="1" wrap="square" lIns="22850" tIns="22850" rIns="22850" bIns="22850" anchor="ctr" anchorCtr="0">
                              <a:noAutofit/>
                            </wps:bodyPr>
                          </wps:wsp>
                          <wps:wsp>
                            <wps:cNvPr id="18" name="Rectángulo: esquinas redondeadas 18"/>
                            <wps:cNvSpPr/>
                            <wps:spPr>
                              <a:xfrm>
                                <a:off x="-83290" y="1439790"/>
                                <a:ext cx="1388170" cy="763172"/>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4C0C8E61" w14:textId="77777777" w:rsidR="001825F9" w:rsidRDefault="001825F9">
                                  <w:pPr>
                                    <w:textDirection w:val="btLr"/>
                                  </w:pPr>
                                </w:p>
                              </w:txbxContent>
                            </wps:txbx>
                            <wps:bodyPr spcFirstLastPara="1" wrap="square" lIns="91425" tIns="91425" rIns="91425" bIns="91425" anchor="ctr" anchorCtr="0">
                              <a:noAutofit/>
                            </wps:bodyPr>
                          </wps:wsp>
                          <wps:wsp>
                            <wps:cNvPr id="19" name="Rectángulo: esquinas redondeadas 19"/>
                            <wps:cNvSpPr/>
                            <wps:spPr>
                              <a:xfrm>
                                <a:off x="0" y="1518916"/>
                                <a:ext cx="1388170" cy="763172"/>
                              </a:xfrm>
                              <a:prstGeom prst="roundRect">
                                <a:avLst>
                                  <a:gd name="adj" fmla="val 10000"/>
                                </a:avLst>
                              </a:prstGeom>
                              <a:solidFill>
                                <a:schemeClr val="lt1">
                                  <a:alpha val="89411"/>
                                </a:schemeClr>
                              </a:solidFill>
                              <a:ln w="25400" cap="flat" cmpd="sng">
                                <a:solidFill>
                                  <a:schemeClr val="accent1"/>
                                </a:solidFill>
                                <a:prstDash val="solid"/>
                                <a:round/>
                                <a:headEnd type="none" w="sm" len="sm"/>
                                <a:tailEnd type="none" w="sm" len="sm"/>
                              </a:ln>
                            </wps:spPr>
                            <wps:txbx>
                              <w:txbxContent>
                                <w:p w14:paraId="724C3B97" w14:textId="77777777" w:rsidR="001825F9" w:rsidRDefault="001825F9">
                                  <w:pPr>
                                    <w:textDirection w:val="btLr"/>
                                  </w:pPr>
                                </w:p>
                              </w:txbxContent>
                            </wps:txbx>
                            <wps:bodyPr spcFirstLastPara="1" wrap="square" lIns="91425" tIns="91425" rIns="91425" bIns="91425" anchor="ctr" anchorCtr="0">
                              <a:noAutofit/>
                            </wps:bodyPr>
                          </wps:wsp>
                          <wps:wsp>
                            <wps:cNvPr id="20" name="Rectángulo 20"/>
                            <wps:cNvSpPr/>
                            <wps:spPr>
                              <a:xfrm>
                                <a:off x="22353" y="1541269"/>
                                <a:ext cx="1343464" cy="718466"/>
                              </a:xfrm>
                              <a:prstGeom prst="rect">
                                <a:avLst/>
                              </a:prstGeom>
                              <a:noFill/>
                              <a:ln>
                                <a:noFill/>
                              </a:ln>
                            </wps:spPr>
                            <wps:txbx>
                              <w:txbxContent>
                                <w:p w14:paraId="47D4C949" w14:textId="77777777" w:rsidR="001825F9" w:rsidRDefault="00180CAE">
                                  <w:pPr>
                                    <w:spacing w:line="215" w:lineRule="auto"/>
                                    <w:jc w:val="center"/>
                                    <w:textDirection w:val="btLr"/>
                                  </w:pPr>
                                  <w:r>
                                    <w:rPr>
                                      <w:rFonts w:ascii="Cambria" w:eastAsia="Cambria" w:hAnsi="Cambria" w:cs="Cambria"/>
                                      <w:color w:val="000000"/>
                                      <w:sz w:val="12"/>
                                    </w:rPr>
                                    <w:t>Todas las labores corporativas, sujetos y elementos que se involucren, produzcan o modifiquen información</w:t>
                                  </w:r>
                                </w:p>
                              </w:txbxContent>
                            </wps:txbx>
                            <wps:bodyPr spcFirstLastPara="1" wrap="square" lIns="22850" tIns="22850" rIns="22850" bIns="22850" anchor="ctr" anchorCtr="0">
                              <a:noAutofit/>
                            </wps:bodyPr>
                          </wps:wsp>
                          <wps:wsp>
                            <wps:cNvPr id="21" name="Rectángulo: esquinas redondeadas 21"/>
                            <wps:cNvSpPr/>
                            <wps:spPr>
                              <a:xfrm>
                                <a:off x="2301247" y="695502"/>
                                <a:ext cx="749613" cy="476004"/>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72E96ECB" w14:textId="77777777" w:rsidR="001825F9" w:rsidRDefault="001825F9">
                                  <w:pPr>
                                    <w:textDirection w:val="btLr"/>
                                  </w:pPr>
                                </w:p>
                              </w:txbxContent>
                            </wps:txbx>
                            <wps:bodyPr spcFirstLastPara="1" wrap="square" lIns="91425" tIns="91425" rIns="91425" bIns="91425" anchor="ctr" anchorCtr="0">
                              <a:noAutofit/>
                            </wps:bodyPr>
                          </wps:wsp>
                          <wps:wsp>
                            <wps:cNvPr id="22" name="Rectángulo: esquinas redondeadas 22"/>
                            <wps:cNvSpPr/>
                            <wps:spPr>
                              <a:xfrm>
                                <a:off x="2384538" y="774628"/>
                                <a:ext cx="749613" cy="476004"/>
                              </a:xfrm>
                              <a:prstGeom prst="roundRect">
                                <a:avLst>
                                  <a:gd name="adj" fmla="val 10000"/>
                                </a:avLst>
                              </a:prstGeom>
                              <a:solidFill>
                                <a:schemeClr val="lt1">
                                  <a:alpha val="89411"/>
                                </a:schemeClr>
                              </a:solidFill>
                              <a:ln w="25400" cap="flat" cmpd="sng">
                                <a:solidFill>
                                  <a:schemeClr val="accent1"/>
                                </a:solidFill>
                                <a:prstDash val="solid"/>
                                <a:round/>
                                <a:headEnd type="none" w="sm" len="sm"/>
                                <a:tailEnd type="none" w="sm" len="sm"/>
                              </a:ln>
                            </wps:spPr>
                            <wps:txbx>
                              <w:txbxContent>
                                <w:p w14:paraId="0D4AF98B" w14:textId="77777777" w:rsidR="001825F9" w:rsidRDefault="001825F9">
                                  <w:pPr>
                                    <w:textDirection w:val="btLr"/>
                                  </w:pPr>
                                </w:p>
                              </w:txbxContent>
                            </wps:txbx>
                            <wps:bodyPr spcFirstLastPara="1" wrap="square" lIns="91425" tIns="91425" rIns="91425" bIns="91425" anchor="ctr" anchorCtr="0">
                              <a:noAutofit/>
                            </wps:bodyPr>
                          </wps:wsp>
                          <wps:wsp>
                            <wps:cNvPr id="23" name="Rectángulo 23"/>
                            <wps:cNvSpPr/>
                            <wps:spPr>
                              <a:xfrm>
                                <a:off x="2398480" y="788570"/>
                                <a:ext cx="721729" cy="448120"/>
                              </a:xfrm>
                              <a:prstGeom prst="rect">
                                <a:avLst/>
                              </a:prstGeom>
                              <a:noFill/>
                              <a:ln>
                                <a:noFill/>
                              </a:ln>
                            </wps:spPr>
                            <wps:txbx>
                              <w:txbxContent>
                                <w:p w14:paraId="048F34CF" w14:textId="77777777" w:rsidR="001825F9" w:rsidRDefault="00180CAE">
                                  <w:pPr>
                                    <w:spacing w:line="215" w:lineRule="auto"/>
                                    <w:jc w:val="center"/>
                                    <w:textDirection w:val="btLr"/>
                                  </w:pPr>
                                  <w:r>
                                    <w:rPr>
                                      <w:rFonts w:ascii="Cambria" w:eastAsia="Cambria" w:hAnsi="Cambria" w:cs="Cambria"/>
                                      <w:color w:val="000000"/>
                                      <w:sz w:val="12"/>
                                    </w:rPr>
                                    <w:t>Se incluyen como activos:</w:t>
                                  </w:r>
                                </w:p>
                              </w:txbxContent>
                            </wps:txbx>
                            <wps:bodyPr spcFirstLastPara="1" wrap="square" lIns="22850" tIns="22850" rIns="22850" bIns="22850" anchor="ctr" anchorCtr="0">
                              <a:noAutofit/>
                            </wps:bodyPr>
                          </wps:wsp>
                          <wps:wsp>
                            <wps:cNvPr id="24" name="Rectángulo: esquinas redondeadas 24"/>
                            <wps:cNvSpPr/>
                            <wps:spPr>
                              <a:xfrm>
                                <a:off x="1647211" y="1433092"/>
                                <a:ext cx="749613" cy="476004"/>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0E39DC79" w14:textId="77777777" w:rsidR="001825F9" w:rsidRDefault="001825F9">
                                  <w:pPr>
                                    <w:textDirection w:val="btLr"/>
                                  </w:pPr>
                                </w:p>
                              </w:txbxContent>
                            </wps:txbx>
                            <wps:bodyPr spcFirstLastPara="1" wrap="square" lIns="91425" tIns="91425" rIns="91425" bIns="91425" anchor="ctr" anchorCtr="0">
                              <a:noAutofit/>
                            </wps:bodyPr>
                          </wps:wsp>
                          <wps:wsp>
                            <wps:cNvPr id="25" name="Rectángulo: esquinas redondeadas 25"/>
                            <wps:cNvSpPr/>
                            <wps:spPr>
                              <a:xfrm>
                                <a:off x="1730501" y="1512218"/>
                                <a:ext cx="749613" cy="476004"/>
                              </a:xfrm>
                              <a:prstGeom prst="roundRect">
                                <a:avLst>
                                  <a:gd name="adj" fmla="val 10000"/>
                                </a:avLst>
                              </a:prstGeom>
                              <a:solidFill>
                                <a:schemeClr val="lt1">
                                  <a:alpha val="89411"/>
                                </a:schemeClr>
                              </a:solidFill>
                              <a:ln w="25400" cap="flat" cmpd="sng">
                                <a:solidFill>
                                  <a:schemeClr val="accent1"/>
                                </a:solidFill>
                                <a:prstDash val="solid"/>
                                <a:round/>
                                <a:headEnd type="none" w="sm" len="sm"/>
                                <a:tailEnd type="none" w="sm" len="sm"/>
                              </a:ln>
                            </wps:spPr>
                            <wps:txbx>
                              <w:txbxContent>
                                <w:p w14:paraId="0DFB35C2" w14:textId="77777777" w:rsidR="001825F9" w:rsidRDefault="001825F9">
                                  <w:pPr>
                                    <w:textDirection w:val="btLr"/>
                                  </w:pPr>
                                </w:p>
                              </w:txbxContent>
                            </wps:txbx>
                            <wps:bodyPr spcFirstLastPara="1" wrap="square" lIns="91425" tIns="91425" rIns="91425" bIns="91425" anchor="ctr" anchorCtr="0">
                              <a:noAutofit/>
                            </wps:bodyPr>
                          </wps:wsp>
                          <wps:wsp>
                            <wps:cNvPr id="26" name="Rectángulo 26"/>
                            <wps:cNvSpPr/>
                            <wps:spPr>
                              <a:xfrm>
                                <a:off x="1744443" y="1526160"/>
                                <a:ext cx="721729" cy="448120"/>
                              </a:xfrm>
                              <a:prstGeom prst="rect">
                                <a:avLst/>
                              </a:prstGeom>
                              <a:noFill/>
                              <a:ln>
                                <a:noFill/>
                              </a:ln>
                            </wps:spPr>
                            <wps:txbx>
                              <w:txbxContent>
                                <w:p w14:paraId="266A024A" w14:textId="77777777" w:rsidR="001825F9" w:rsidRDefault="00180CAE">
                                  <w:pPr>
                                    <w:spacing w:line="215" w:lineRule="auto"/>
                                    <w:jc w:val="center"/>
                                    <w:textDirection w:val="btLr"/>
                                  </w:pPr>
                                  <w:r>
                                    <w:rPr>
                                      <w:rFonts w:ascii="Cambria" w:eastAsia="Cambria" w:hAnsi="Cambria" w:cs="Cambria"/>
                                      <w:color w:val="000000"/>
                                      <w:sz w:val="12"/>
                                    </w:rPr>
                                    <w:t>Información:</w:t>
                                  </w:r>
                                </w:p>
                              </w:txbxContent>
                            </wps:txbx>
                            <wps:bodyPr spcFirstLastPara="1" wrap="square" lIns="22850" tIns="22850" rIns="22850" bIns="22850" anchor="ctr" anchorCtr="0">
                              <a:noAutofit/>
                            </wps:bodyPr>
                          </wps:wsp>
                          <wps:wsp>
                            <wps:cNvPr id="27" name="Rectángulo: esquinas redondeadas 27"/>
                            <wps:cNvSpPr/>
                            <wps:spPr>
                              <a:xfrm>
                                <a:off x="1647219" y="2208811"/>
                                <a:ext cx="749613" cy="476004"/>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6ABD520D" w14:textId="77777777" w:rsidR="001825F9" w:rsidRDefault="001825F9">
                                  <w:pPr>
                                    <w:textDirection w:val="btLr"/>
                                  </w:pPr>
                                </w:p>
                              </w:txbxContent>
                            </wps:txbx>
                            <wps:bodyPr spcFirstLastPara="1" wrap="square" lIns="91425" tIns="91425" rIns="91425" bIns="91425" anchor="ctr" anchorCtr="0">
                              <a:noAutofit/>
                            </wps:bodyPr>
                          </wps:wsp>
                          <wps:wsp>
                            <wps:cNvPr id="28" name="Rectángulo: esquinas redondeadas 28"/>
                            <wps:cNvSpPr/>
                            <wps:spPr>
                              <a:xfrm>
                                <a:off x="1730509" y="2287936"/>
                                <a:ext cx="749613" cy="476004"/>
                              </a:xfrm>
                              <a:prstGeom prst="roundRect">
                                <a:avLst>
                                  <a:gd name="adj" fmla="val 10000"/>
                                </a:avLst>
                              </a:prstGeom>
                              <a:solidFill>
                                <a:schemeClr val="lt1">
                                  <a:alpha val="89411"/>
                                </a:schemeClr>
                              </a:solidFill>
                              <a:ln w="25400" cap="flat" cmpd="sng">
                                <a:solidFill>
                                  <a:schemeClr val="accent1"/>
                                </a:solidFill>
                                <a:prstDash val="solid"/>
                                <a:round/>
                                <a:headEnd type="none" w="sm" len="sm"/>
                                <a:tailEnd type="none" w="sm" len="sm"/>
                              </a:ln>
                            </wps:spPr>
                            <wps:txbx>
                              <w:txbxContent>
                                <w:p w14:paraId="659D911A" w14:textId="77777777" w:rsidR="001825F9" w:rsidRDefault="001825F9">
                                  <w:pPr>
                                    <w:textDirection w:val="btLr"/>
                                  </w:pPr>
                                </w:p>
                              </w:txbxContent>
                            </wps:txbx>
                            <wps:bodyPr spcFirstLastPara="1" wrap="square" lIns="91425" tIns="91425" rIns="91425" bIns="91425" anchor="ctr" anchorCtr="0">
                              <a:noAutofit/>
                            </wps:bodyPr>
                          </wps:wsp>
                          <wps:wsp>
                            <wps:cNvPr id="29" name="Rectángulo 29"/>
                            <wps:cNvSpPr/>
                            <wps:spPr>
                              <a:xfrm>
                                <a:off x="1744451" y="2301878"/>
                                <a:ext cx="721729" cy="448120"/>
                              </a:xfrm>
                              <a:prstGeom prst="rect">
                                <a:avLst/>
                              </a:prstGeom>
                              <a:noFill/>
                              <a:ln>
                                <a:noFill/>
                              </a:ln>
                            </wps:spPr>
                            <wps:txbx>
                              <w:txbxContent>
                                <w:p w14:paraId="3A0B6A04" w14:textId="77777777" w:rsidR="001825F9" w:rsidRDefault="00180CAE">
                                  <w:pPr>
                                    <w:spacing w:line="215" w:lineRule="auto"/>
                                    <w:jc w:val="center"/>
                                    <w:textDirection w:val="btLr"/>
                                  </w:pPr>
                                  <w:r>
                                    <w:rPr>
                                      <w:rFonts w:ascii="Cambria" w:eastAsia="Cambria" w:hAnsi="Cambria" w:cs="Cambria"/>
                                      <w:color w:val="000000"/>
                                      <w:sz w:val="12"/>
                                    </w:rPr>
                                    <w:t>Escrita</w:t>
                                  </w:r>
                                </w:p>
                                <w:p w14:paraId="62EEFE22" w14:textId="77777777" w:rsidR="001825F9" w:rsidRDefault="00180CAE">
                                  <w:pPr>
                                    <w:spacing w:before="40" w:line="215" w:lineRule="auto"/>
                                    <w:jc w:val="center"/>
                                    <w:textDirection w:val="btLr"/>
                                  </w:pPr>
                                  <w:r>
                                    <w:rPr>
                                      <w:rFonts w:ascii="Cambria" w:eastAsia="Cambria" w:hAnsi="Cambria" w:cs="Cambria"/>
                                      <w:color w:val="000000"/>
                                      <w:sz w:val="12"/>
                                    </w:rPr>
                                    <w:t>Impresa</w:t>
                                  </w:r>
                                </w:p>
                                <w:p w14:paraId="059840A9" w14:textId="77777777" w:rsidR="001825F9" w:rsidRDefault="00180CAE">
                                  <w:pPr>
                                    <w:spacing w:before="40" w:line="215" w:lineRule="auto"/>
                                    <w:jc w:val="center"/>
                                    <w:textDirection w:val="btLr"/>
                                  </w:pPr>
                                  <w:r>
                                    <w:rPr>
                                      <w:rFonts w:ascii="Cambria" w:eastAsia="Cambria" w:hAnsi="Cambria" w:cs="Cambria"/>
                                      <w:color w:val="000000"/>
                                      <w:sz w:val="12"/>
                                    </w:rPr>
                                    <w:t xml:space="preserve">Almacenada </w:t>
                                  </w:r>
                                  <w:r w:rsidRPr="000B7ED8">
                                    <w:rPr>
                                      <w:rFonts w:ascii="Cambria" w:eastAsia="Cambria" w:hAnsi="Cambria" w:cs="Cambria"/>
                                      <w:color w:val="FF0000"/>
                                      <w:sz w:val="12"/>
                                    </w:rPr>
                                    <w:t>digitalmente</w:t>
                                  </w:r>
                                </w:p>
                              </w:txbxContent>
                            </wps:txbx>
                            <wps:bodyPr spcFirstLastPara="1" wrap="square" lIns="22850" tIns="22850" rIns="22850" bIns="22850" anchor="ctr" anchorCtr="0">
                              <a:noAutofit/>
                            </wps:bodyPr>
                          </wps:wsp>
                          <wps:wsp>
                            <wps:cNvPr id="30" name="Rectángulo: esquinas redondeadas 30"/>
                            <wps:cNvSpPr/>
                            <wps:spPr>
                              <a:xfrm>
                                <a:off x="2917158" y="1389519"/>
                                <a:ext cx="749613" cy="476004"/>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2A7895FE" w14:textId="77777777" w:rsidR="001825F9" w:rsidRDefault="001825F9">
                                  <w:pPr>
                                    <w:textDirection w:val="btLr"/>
                                  </w:pPr>
                                </w:p>
                              </w:txbxContent>
                            </wps:txbx>
                            <wps:bodyPr spcFirstLastPara="1" wrap="square" lIns="91425" tIns="91425" rIns="91425" bIns="91425" anchor="ctr" anchorCtr="0">
                              <a:noAutofit/>
                            </wps:bodyPr>
                          </wps:wsp>
                          <wps:wsp>
                            <wps:cNvPr id="31" name="Rectángulo: esquinas redondeadas 31"/>
                            <wps:cNvSpPr/>
                            <wps:spPr>
                              <a:xfrm>
                                <a:off x="3000449" y="1468645"/>
                                <a:ext cx="749613" cy="476004"/>
                              </a:xfrm>
                              <a:prstGeom prst="roundRect">
                                <a:avLst>
                                  <a:gd name="adj" fmla="val 10000"/>
                                </a:avLst>
                              </a:prstGeom>
                              <a:solidFill>
                                <a:schemeClr val="lt1">
                                  <a:alpha val="89411"/>
                                </a:schemeClr>
                              </a:solidFill>
                              <a:ln w="25400" cap="flat" cmpd="sng">
                                <a:solidFill>
                                  <a:schemeClr val="accent1"/>
                                </a:solidFill>
                                <a:prstDash val="solid"/>
                                <a:round/>
                                <a:headEnd type="none" w="sm" len="sm"/>
                                <a:tailEnd type="none" w="sm" len="sm"/>
                              </a:ln>
                            </wps:spPr>
                            <wps:txbx>
                              <w:txbxContent>
                                <w:p w14:paraId="13D4F667" w14:textId="77777777" w:rsidR="001825F9" w:rsidRDefault="001825F9">
                                  <w:pPr>
                                    <w:textDirection w:val="btLr"/>
                                  </w:pPr>
                                </w:p>
                              </w:txbxContent>
                            </wps:txbx>
                            <wps:bodyPr spcFirstLastPara="1" wrap="square" lIns="91425" tIns="91425" rIns="91425" bIns="91425" anchor="ctr" anchorCtr="0">
                              <a:noAutofit/>
                            </wps:bodyPr>
                          </wps:wsp>
                          <wps:wsp>
                            <wps:cNvPr id="320" name="Rectángulo 320"/>
                            <wps:cNvSpPr/>
                            <wps:spPr>
                              <a:xfrm>
                                <a:off x="3014391" y="1482587"/>
                                <a:ext cx="721729" cy="448120"/>
                              </a:xfrm>
                              <a:prstGeom prst="rect">
                                <a:avLst/>
                              </a:prstGeom>
                              <a:noFill/>
                              <a:ln>
                                <a:noFill/>
                              </a:ln>
                            </wps:spPr>
                            <wps:txbx>
                              <w:txbxContent>
                                <w:p w14:paraId="76F6267B" w14:textId="77777777" w:rsidR="001825F9" w:rsidRDefault="00180CAE">
                                  <w:pPr>
                                    <w:spacing w:line="215" w:lineRule="auto"/>
                                    <w:jc w:val="center"/>
                                    <w:textDirection w:val="btLr"/>
                                  </w:pPr>
                                  <w:r>
                                    <w:rPr>
                                      <w:rFonts w:ascii="Cambria" w:eastAsia="Cambria" w:hAnsi="Cambria" w:cs="Cambria"/>
                                      <w:color w:val="000000"/>
                                      <w:sz w:val="12"/>
                                    </w:rPr>
                                    <w:t>Recursos</w:t>
                                  </w:r>
                                </w:p>
                              </w:txbxContent>
                            </wps:txbx>
                            <wps:bodyPr spcFirstLastPara="1" wrap="square" lIns="22850" tIns="22850" rIns="22850" bIns="22850" anchor="ctr" anchorCtr="0">
                              <a:noAutofit/>
                            </wps:bodyPr>
                          </wps:wsp>
                          <wps:wsp>
                            <wps:cNvPr id="321" name="Rectángulo: esquinas redondeadas 321"/>
                            <wps:cNvSpPr/>
                            <wps:spPr>
                              <a:xfrm>
                                <a:off x="2732115" y="2083798"/>
                                <a:ext cx="1380869" cy="948329"/>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1B3FA237" w14:textId="77777777" w:rsidR="001825F9" w:rsidRDefault="001825F9">
                                  <w:pPr>
                                    <w:textDirection w:val="btLr"/>
                                  </w:pPr>
                                </w:p>
                              </w:txbxContent>
                            </wps:txbx>
                            <wps:bodyPr spcFirstLastPara="1" wrap="square" lIns="91425" tIns="91425" rIns="91425" bIns="91425" anchor="ctr" anchorCtr="0">
                              <a:noAutofit/>
                            </wps:bodyPr>
                          </wps:wsp>
                          <wps:wsp>
                            <wps:cNvPr id="322" name="Rectángulo: esquinas redondeadas 322"/>
                            <wps:cNvSpPr/>
                            <wps:spPr>
                              <a:xfrm>
                                <a:off x="2815406" y="2162923"/>
                                <a:ext cx="1380869" cy="948329"/>
                              </a:xfrm>
                              <a:prstGeom prst="roundRect">
                                <a:avLst>
                                  <a:gd name="adj" fmla="val 10000"/>
                                </a:avLst>
                              </a:prstGeom>
                              <a:solidFill>
                                <a:schemeClr val="lt1">
                                  <a:alpha val="89411"/>
                                </a:schemeClr>
                              </a:solidFill>
                              <a:ln w="25400" cap="flat" cmpd="sng">
                                <a:solidFill>
                                  <a:schemeClr val="accent1"/>
                                </a:solidFill>
                                <a:prstDash val="solid"/>
                                <a:round/>
                                <a:headEnd type="none" w="sm" len="sm"/>
                                <a:tailEnd type="none" w="sm" len="sm"/>
                              </a:ln>
                            </wps:spPr>
                            <wps:txbx>
                              <w:txbxContent>
                                <w:p w14:paraId="4C0A2DED" w14:textId="77777777" w:rsidR="001825F9" w:rsidRDefault="001825F9">
                                  <w:pPr>
                                    <w:textDirection w:val="btLr"/>
                                  </w:pPr>
                                </w:p>
                              </w:txbxContent>
                            </wps:txbx>
                            <wps:bodyPr spcFirstLastPara="1" wrap="square" lIns="91425" tIns="91425" rIns="91425" bIns="91425" anchor="ctr" anchorCtr="0">
                              <a:noAutofit/>
                            </wps:bodyPr>
                          </wps:wsp>
                          <wps:wsp>
                            <wps:cNvPr id="323" name="Rectángulo 323"/>
                            <wps:cNvSpPr/>
                            <wps:spPr>
                              <a:xfrm>
                                <a:off x="2843182" y="2190699"/>
                                <a:ext cx="1325317" cy="892777"/>
                              </a:xfrm>
                              <a:prstGeom prst="rect">
                                <a:avLst/>
                              </a:prstGeom>
                              <a:noFill/>
                              <a:ln>
                                <a:noFill/>
                              </a:ln>
                            </wps:spPr>
                            <wps:txbx>
                              <w:txbxContent>
                                <w:p w14:paraId="71BBBE65" w14:textId="77777777" w:rsidR="001825F9" w:rsidRDefault="00180CAE">
                                  <w:pPr>
                                    <w:spacing w:line="215" w:lineRule="auto"/>
                                    <w:jc w:val="center"/>
                                    <w:textDirection w:val="btLr"/>
                                  </w:pPr>
                                  <w:r>
                                    <w:rPr>
                                      <w:rFonts w:ascii="Cambria" w:eastAsia="Cambria" w:hAnsi="Cambria" w:cs="Cambria"/>
                                      <w:color w:val="000000"/>
                                      <w:sz w:val="18"/>
                                    </w:rPr>
                                    <w:t>Software</w:t>
                                  </w:r>
                                  <w:r>
                                    <w:rPr>
                                      <w:rFonts w:ascii="Cambria" w:eastAsia="Cambria" w:hAnsi="Cambria" w:cs="Cambria"/>
                                      <w:color w:val="000000"/>
                                      <w:sz w:val="18"/>
                                    </w:rPr>
                                    <w:br/>
                                    <w:t>Hardware</w:t>
                                  </w:r>
                                  <w:r>
                                    <w:rPr>
                                      <w:rFonts w:ascii="Cambria" w:eastAsia="Cambria" w:hAnsi="Cambria" w:cs="Cambria"/>
                                      <w:color w:val="000000"/>
                                      <w:sz w:val="18"/>
                                    </w:rPr>
                                    <w:br/>
                                    <w:t>Bases de datos</w:t>
                                  </w:r>
                                </w:p>
                                <w:p w14:paraId="4A841736" w14:textId="77777777" w:rsidR="001825F9" w:rsidRDefault="00180CAE">
                                  <w:pPr>
                                    <w:spacing w:before="61" w:line="215" w:lineRule="auto"/>
                                    <w:jc w:val="center"/>
                                    <w:textDirection w:val="btLr"/>
                                  </w:pPr>
                                  <w:r>
                                    <w:rPr>
                                      <w:rFonts w:ascii="Cambria" w:eastAsia="Cambria" w:hAnsi="Cambria" w:cs="Cambria"/>
                                      <w:color w:val="000000"/>
                                      <w:sz w:val="18"/>
                                    </w:rPr>
                                    <w:t>Archivos</w:t>
                                  </w:r>
                                </w:p>
                                <w:p w14:paraId="487B4975" w14:textId="77777777" w:rsidR="001825F9" w:rsidRDefault="00180CAE">
                                  <w:pPr>
                                    <w:spacing w:before="61" w:line="215" w:lineRule="auto"/>
                                    <w:jc w:val="center"/>
                                    <w:textDirection w:val="btLr"/>
                                  </w:pPr>
                                  <w:r>
                                    <w:rPr>
                                      <w:rFonts w:ascii="Cambria" w:eastAsia="Cambria" w:hAnsi="Cambria" w:cs="Cambria"/>
                                      <w:color w:val="000000"/>
                                      <w:sz w:val="18"/>
                                    </w:rPr>
                                    <w:t>Personas</w:t>
                                  </w:r>
                                </w:p>
                                <w:p w14:paraId="3CBDFB59" w14:textId="77777777" w:rsidR="001825F9" w:rsidRDefault="00180CAE">
                                  <w:pPr>
                                    <w:spacing w:before="61" w:line="215" w:lineRule="auto"/>
                                    <w:jc w:val="center"/>
                                    <w:textDirection w:val="btLr"/>
                                  </w:pPr>
                                  <w:r>
                                    <w:rPr>
                                      <w:rFonts w:ascii="Cambria" w:eastAsia="Cambria" w:hAnsi="Cambria" w:cs="Cambria"/>
                                      <w:color w:val="000000"/>
                                      <w:sz w:val="18"/>
                                    </w:rPr>
                                    <w:t>Equipos</w:t>
                                  </w:r>
                                </w:p>
                                <w:p w14:paraId="5F606A1C" w14:textId="77777777" w:rsidR="001825F9" w:rsidRDefault="00180CAE">
                                  <w:pPr>
                                    <w:spacing w:before="61" w:line="215" w:lineRule="auto"/>
                                    <w:jc w:val="center"/>
                                    <w:textDirection w:val="btLr"/>
                                  </w:pPr>
                                  <w:r>
                                    <w:rPr>
                                      <w:rFonts w:ascii="Cambria" w:eastAsia="Cambria" w:hAnsi="Cambria" w:cs="Cambria"/>
                                      <w:color w:val="000000"/>
                                      <w:sz w:val="12"/>
                                    </w:rPr>
                                    <w:br/>
                                  </w:r>
                                </w:p>
                              </w:txbxContent>
                            </wps:txbx>
                            <wps:bodyPr spcFirstLastPara="1" wrap="square" lIns="34275" tIns="34275" rIns="34275" bIns="34275" anchor="ctr" anchorCtr="0">
                              <a:noAutofit/>
                            </wps:bodyPr>
                          </wps:wsp>
                        </wpg:grpSp>
                      </wpg:grpSp>
                    </wpg:wgp>
                  </a:graphicData>
                </a:graphic>
              </wp:inline>
            </w:drawing>
          </mc:Choice>
          <mc:Fallback xmlns:w16sdtdh="http://schemas.microsoft.com/office/word/2020/wordml/sdtdatahash">
            <w:pict>
              <v:group w14:anchorId="20D73CCF" id="Grupo 349" o:spid="_x0000_s1026" style="width:330.4pt;height:245.1pt;mso-position-horizontal-relative:char;mso-position-vertical-relative:line" coordorigin="32478,22237" coordsize="41962,31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">
                <v:group id="Grupo 1" o:spid="_x0000_s1027" style="position:absolute;left:32478;top:22237;width:41963;height:31125" coordorigin="-832" coordsize="42795,3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832;width:42794;height:3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36E2185" w14:textId="77777777" w:rsidR="001825F9" w:rsidRDefault="001825F9">
                          <w:pPr>
                            <w:textDirection w:val="btLr"/>
                          </w:pPr>
                        </w:p>
                      </w:txbxContent>
                    </v:textbox>
                  </v:rect>
                  <v:group id="Grupo 3" o:spid="_x0000_s1029" style="position:absolute;left:-832;width:42794;height:31124" coordorigin="-832" coordsize="42795,3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width:41962;height:3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1C8697C" w14:textId="77777777" w:rsidR="001825F9" w:rsidRDefault="001825F9">
                            <w:pPr>
                              <w:textDirection w:val="btLr"/>
                            </w:pPr>
                          </w:p>
                        </w:txbxContent>
                      </v:textbox>
                    </v:rect>
                    <v:shape id="Forma libre: forma 5" o:spid="_x0000_s1031" style="position:absolute;left:32919;top:18655;width:1306;height:218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" path="m,l,81822r120000,l120000,120000e" filled="f" strokecolor="#4674aa" strokeweight="2pt">
                      <v:stroke startarrowwidth="narrow" startarrowlength="short" endarrowwidth="narrow" endarrowlength="short"/>
                      <v:path arrowok="t" o:extrusionok="f"/>
                    </v:shape>
                    <v:shape id="Forma libre: forma 6" o:spid="_x0000_s1032" style="position:absolute;left:26760;top:11715;width:6159;height:21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" path="m,l,81777r120000,l120000,120000e" filled="f" strokecolor="#4674aa" strokeweight="2pt">
                      <v:stroke startarrowwidth="narrow" startarrowlength="short" endarrowwidth="narrow" endarrowlength="short"/>
                      <v:path arrowok="t" o:extrusionok="f"/>
                    </v:shape>
                    <v:shape id="Forma libre: forma 7" o:spid="_x0000_s1033" style="position:absolute;left:19762;top:19090;width:915;height:299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" path="m60000,r,92196l60009,92196r,27804e" filled="f" strokecolor="#4674aa" strokeweight="2pt">
                      <v:stroke startarrowwidth="narrow" startarrowlength="short" endarrowwidth="narrow" endarrowlength="short"/>
                      <v:path arrowok="t" o:extrusionok="f"/>
                    </v:shape>
                    <v:shape id="Forma libre: forma 8" o:spid="_x0000_s1034" style="position:absolute;left:20220;top:11715;width:6540;height:261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" path="m120000,r,88144l,88144r,31856e" filled="f" strokecolor="#4674aa" strokeweight="2pt">
                      <v:stroke startarrowwidth="narrow" startarrowlength="short" endarrowwidth="narrow" endarrowlength="short"/>
                      <v:path arrowok="t" o:extrusionok="f"/>
                    </v:shape>
                    <v:shape id="Forma libre: forma 9" o:spid="_x0000_s1035" style="position:absolute;left:17503;top:4774;width:9257;height:218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" path="m,l,81777r120000,l120000,120000e" filled="f" strokecolor="#3b6495" strokeweight="2pt">
                      <v:stroke startarrowwidth="narrow" startarrowlength="short" endarrowwidth="narrow" endarrowlength="short"/>
                      <v:path arrowok="t" o:extrusionok="f"/>
                    </v:shape>
                    <v:shape id="Forma libre: forma 10" o:spid="_x0000_s1036" style="position:absolute;left:2915;top:11400;width:3192;height:299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" path="m,l,92195r120000,l120000,120000e" filled="f" strokecolor="#4674aa" strokeweight="2pt">
                      <v:stroke startarrowwidth="narrow" startarrowlength="short" endarrowwidth="narrow" endarrowlength="short"/>
                      <v:path arrowok="t" o:extrusionok="f"/>
                    </v:shape>
                    <v:shape id="Forma libre: forma 11" o:spid="_x0000_s1037" style="position:absolute;left:2915;top:4774;width:14588;height:186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" path="m120000,r,75341l,75341r,44659e" filled="f" strokecolor="#3b6495" strokeweight="2pt">
                      <v:stroke startarrowwidth="narrow" startarrowlength="short" endarrowwidth="narrow" endarrowlength="short"/>
                      <v:path arrowok="t" o:extrusionok="f"/>
                    </v:shape>
                    <v:roundrect id="Rectángulo: esquinas redondeadas 12" o:spid="_x0000_s1038" style="position:absolute;left:13755;top:14;width:7496;height:476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" fillcolor="#4f81bd [3204]" strokecolor="white [3201]" strokeweight="2pt">
                      <v:stroke startarrowwidth="narrow" startarrowlength="short" endarrowwidth="narrow" endarrowlength="short"/>
                      <v:textbox inset="2.53958mm,2.53958mm,2.53958mm,2.53958mm">
                        <w:txbxContent>
                          <w:p w14:paraId="5C444867" w14:textId="77777777" w:rsidR="001825F9" w:rsidRDefault="001825F9">
                            <w:pPr>
                              <w:textDirection w:val="btLr"/>
                            </w:pPr>
                          </w:p>
                        </w:txbxContent>
                      </v:textbox>
                    </v:roundrect>
                    <v:roundrect id="Rectángulo: esquinas redondeadas 13" o:spid="_x0000_s1039" style="position:absolute;left:14588;top:806;width:7496;height:476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" fillcolor="white [3201]" strokecolor="#4f81bd [3204]" strokeweight="2pt">
                      <v:fill opacity="58596f"/>
                      <v:stroke startarrowwidth="narrow" startarrowlength="short" endarrowwidth="narrow" endarrowlength="short"/>
                      <v:textbox inset="2.53958mm,2.53958mm,2.53958mm,2.53958mm">
                        <w:txbxContent>
                          <w:p w14:paraId="3CE32106" w14:textId="77777777" w:rsidR="001825F9" w:rsidRDefault="001825F9">
                            <w:pPr>
                              <w:textDirection w:val="btLr"/>
                            </w:pPr>
                          </w:p>
                        </w:txbxContent>
                      </v:textbox>
                    </v:roundrect>
                    <v:rect id="Rectángulo 14" o:spid="_x0000_s1040" style="position:absolute;left:14727;top:945;width:7218;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" filled="f" stroked="f">
                      <v:textbox inset=".63472mm,.63472mm,.63472mm,.63472mm">
                        <w:txbxContent>
                          <w:p w14:paraId="1694769C" w14:textId="77777777" w:rsidR="001825F9" w:rsidRDefault="00180CAE">
                            <w:pPr>
                              <w:spacing w:line="215" w:lineRule="auto"/>
                              <w:jc w:val="center"/>
                              <w:textDirection w:val="btLr"/>
                            </w:pPr>
                            <w:r>
                              <w:rPr>
                                <w:rFonts w:ascii="Cambria" w:eastAsia="Cambria" w:hAnsi="Cambria" w:cs="Cambria"/>
                                <w:color w:val="000000"/>
                                <w:sz w:val="12"/>
                              </w:rPr>
                              <w:t>Activo de información</w:t>
                            </w:r>
                          </w:p>
                        </w:txbxContent>
                      </v:textbox>
                    </v:rect>
                    <v:roundrect id="Rectángulo: esquinas redondeadas 15" o:spid="_x0000_s1041" style="position:absolute;left:-832;top:6640;width:7495;height:476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" fillcolor="#4f81bd [3204]" strokecolor="white [3201]" strokeweight="2pt">
                      <v:stroke startarrowwidth="narrow" startarrowlength="short" endarrowwidth="narrow" endarrowlength="short"/>
                      <v:textbox inset="2.53958mm,2.53958mm,2.53958mm,2.53958mm">
                        <w:txbxContent>
                          <w:p w14:paraId="363B3AC8" w14:textId="77777777" w:rsidR="001825F9" w:rsidRDefault="001825F9">
                            <w:pPr>
                              <w:textDirection w:val="btLr"/>
                            </w:pPr>
                          </w:p>
                        </w:txbxContent>
                      </v:textbox>
                    </v:roundrect>
                    <v:roundrect id="Rectángulo: esquinas redondeadas 16" o:spid="_x0000_s1042" style="position:absolute;top:7432;width:7496;height:476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" fillcolor="white [3201]" strokecolor="#4f81bd [3204]" strokeweight="2pt">
                      <v:fill opacity="58596f"/>
                      <v:stroke startarrowwidth="narrow" startarrowlength="short" endarrowwidth="narrow" endarrowlength="short"/>
                      <v:textbox inset="2.53958mm,2.53958mm,2.53958mm,2.53958mm">
                        <w:txbxContent>
                          <w:p w14:paraId="687A75D3" w14:textId="77777777" w:rsidR="001825F9" w:rsidRDefault="001825F9">
                            <w:pPr>
                              <w:textDirection w:val="btLr"/>
                            </w:pPr>
                          </w:p>
                        </w:txbxContent>
                      </v:textbox>
                    </v:roundrect>
                    <v:rect id="Rectángulo 17" o:spid="_x0000_s1043" style="position:absolute;left:139;top:7571;width:7217;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" filled="f" stroked="f">
                      <v:textbox inset=".63472mm,.63472mm,.63472mm,.63472mm">
                        <w:txbxContent>
                          <w:p w14:paraId="53587D82" w14:textId="77777777" w:rsidR="001825F9" w:rsidRDefault="00180CAE">
                            <w:pPr>
                              <w:spacing w:line="215" w:lineRule="auto"/>
                              <w:jc w:val="center"/>
                              <w:textDirection w:val="btLr"/>
                            </w:pPr>
                            <w:r>
                              <w:rPr>
                                <w:rFonts w:ascii="Cambria" w:eastAsia="Cambria" w:hAnsi="Cambria" w:cs="Cambria"/>
                                <w:color w:val="000000"/>
                                <w:sz w:val="12"/>
                              </w:rPr>
                              <w:t>Se generan a partir de:</w:t>
                            </w:r>
                          </w:p>
                        </w:txbxContent>
                      </v:textbox>
                    </v:rect>
                    <v:roundrect id="Rectángulo: esquinas redondeadas 18" o:spid="_x0000_s1044" style="position:absolute;left:-832;top:14397;width:13880;height:7632;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" fillcolor="#4f81bd [3204]" strokecolor="white [3201]" strokeweight="2pt">
                      <v:stroke startarrowwidth="narrow" startarrowlength="short" endarrowwidth="narrow" endarrowlength="short"/>
                      <v:textbox inset="2.53958mm,2.53958mm,2.53958mm,2.53958mm">
                        <w:txbxContent>
                          <w:p w14:paraId="4C0C8E61" w14:textId="77777777" w:rsidR="001825F9" w:rsidRDefault="001825F9">
                            <w:pPr>
                              <w:textDirection w:val="btLr"/>
                            </w:pPr>
                          </w:p>
                        </w:txbxContent>
                      </v:textbox>
                    </v:roundrect>
                    <v:roundrect id="Rectángulo: esquinas redondeadas 19" o:spid="_x0000_s1045" style="position:absolute;top:15189;width:13881;height:763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" fillcolor="white [3201]" strokecolor="#4f81bd [3204]" strokeweight="2pt">
                      <v:fill opacity="58596f"/>
                      <v:stroke startarrowwidth="narrow" startarrowlength="short" endarrowwidth="narrow" endarrowlength="short"/>
                      <v:textbox inset="2.53958mm,2.53958mm,2.53958mm,2.53958mm">
                        <w:txbxContent>
                          <w:p w14:paraId="724C3B97" w14:textId="77777777" w:rsidR="001825F9" w:rsidRDefault="001825F9">
                            <w:pPr>
                              <w:textDirection w:val="btLr"/>
                            </w:pPr>
                          </w:p>
                        </w:txbxContent>
                      </v:textbox>
                    </v:roundrect>
                    <v:rect id="Rectángulo 20" o:spid="_x0000_s1046" style="position:absolute;left:223;top:15412;width:13435;height:7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" filled="f" stroked="f">
                      <v:textbox inset=".63472mm,.63472mm,.63472mm,.63472mm">
                        <w:txbxContent>
                          <w:p w14:paraId="47D4C949" w14:textId="77777777" w:rsidR="001825F9" w:rsidRDefault="00180CAE">
                            <w:pPr>
                              <w:spacing w:line="215" w:lineRule="auto"/>
                              <w:jc w:val="center"/>
                              <w:textDirection w:val="btLr"/>
                            </w:pPr>
                            <w:r>
                              <w:rPr>
                                <w:rFonts w:ascii="Cambria" w:eastAsia="Cambria" w:hAnsi="Cambria" w:cs="Cambria"/>
                                <w:color w:val="000000"/>
                                <w:sz w:val="12"/>
                              </w:rPr>
                              <w:t>Todas las labores corporativas, sujetos y elementos que se involucren, produzcan o modifiquen información</w:t>
                            </w:r>
                          </w:p>
                        </w:txbxContent>
                      </v:textbox>
                    </v:rect>
                    <v:roundrect id="Rectángulo: esquinas redondeadas 21" o:spid="_x0000_s1047" style="position:absolute;left:23012;top:6955;width:7496;height:476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14:paraId="72E96ECB" w14:textId="77777777" w:rsidR="001825F9" w:rsidRDefault="001825F9">
                            <w:pPr>
                              <w:textDirection w:val="btLr"/>
                            </w:pPr>
                          </w:p>
                        </w:txbxContent>
                      </v:textbox>
                    </v:roundrect>
                    <v:roundrect id="Rectángulo: esquinas redondeadas 22" o:spid="_x0000_s1048" style="position:absolute;left:23845;top:7746;width:7496;height:476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" fillcolor="white [3201]" strokecolor="#4f81bd [3204]" strokeweight="2pt">
                      <v:fill opacity="58596f"/>
                      <v:stroke startarrowwidth="narrow" startarrowlength="short" endarrowwidth="narrow" endarrowlength="short"/>
                      <v:textbox inset="2.53958mm,2.53958mm,2.53958mm,2.53958mm">
                        <w:txbxContent>
                          <w:p w14:paraId="0D4AF98B" w14:textId="77777777" w:rsidR="001825F9" w:rsidRDefault="001825F9">
                            <w:pPr>
                              <w:textDirection w:val="btLr"/>
                            </w:pPr>
                          </w:p>
                        </w:txbxContent>
                      </v:textbox>
                    </v:roundrect>
                    <v:rect id="Rectángulo 23" o:spid="_x0000_s1049" style="position:absolute;left:23984;top:7885;width:7218;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" filled="f" stroked="f">
                      <v:textbox inset=".63472mm,.63472mm,.63472mm,.63472mm">
                        <w:txbxContent>
                          <w:p w14:paraId="048F34CF" w14:textId="77777777" w:rsidR="001825F9" w:rsidRDefault="00180CAE">
                            <w:pPr>
                              <w:spacing w:line="215" w:lineRule="auto"/>
                              <w:jc w:val="center"/>
                              <w:textDirection w:val="btLr"/>
                            </w:pPr>
                            <w:r>
                              <w:rPr>
                                <w:rFonts w:ascii="Cambria" w:eastAsia="Cambria" w:hAnsi="Cambria" w:cs="Cambria"/>
                                <w:color w:val="000000"/>
                                <w:sz w:val="12"/>
                              </w:rPr>
                              <w:t>Se incluyen como activos:</w:t>
                            </w:r>
                          </w:p>
                        </w:txbxContent>
                      </v:textbox>
                    </v:rect>
                    <v:roundrect id="Rectángulo: esquinas redondeadas 24" o:spid="_x0000_s1050" style="position:absolute;left:16472;top:14330;width:7496;height:476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" fillcolor="#4f81bd [3204]" strokecolor="white [3201]" strokeweight="2pt">
                      <v:stroke startarrowwidth="narrow" startarrowlength="short" endarrowwidth="narrow" endarrowlength="short"/>
                      <v:textbox inset="2.53958mm,2.53958mm,2.53958mm,2.53958mm">
                        <w:txbxContent>
                          <w:p w14:paraId="0E39DC79" w14:textId="77777777" w:rsidR="001825F9" w:rsidRDefault="001825F9">
                            <w:pPr>
                              <w:textDirection w:val="btLr"/>
                            </w:pPr>
                          </w:p>
                        </w:txbxContent>
                      </v:textbox>
                    </v:roundrect>
                    <v:roundrect id="Rectángulo: esquinas redondeadas 25" o:spid="_x0000_s1051" style="position:absolute;left:17305;top:15122;width:7496;height:476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" fillcolor="white [3201]" strokecolor="#4f81bd [3204]" strokeweight="2pt">
                      <v:fill opacity="58596f"/>
                      <v:stroke startarrowwidth="narrow" startarrowlength="short" endarrowwidth="narrow" endarrowlength="short"/>
                      <v:textbox inset="2.53958mm,2.53958mm,2.53958mm,2.53958mm">
                        <w:txbxContent>
                          <w:p w14:paraId="0DFB35C2" w14:textId="77777777" w:rsidR="001825F9" w:rsidRDefault="001825F9">
                            <w:pPr>
                              <w:textDirection w:val="btLr"/>
                            </w:pPr>
                          </w:p>
                        </w:txbxContent>
                      </v:textbox>
                    </v:roundrect>
                    <v:rect id="Rectángulo 26" o:spid="_x0000_s1052" style="position:absolute;left:17444;top:15261;width:7217;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" filled="f" stroked="f">
                      <v:textbox inset=".63472mm,.63472mm,.63472mm,.63472mm">
                        <w:txbxContent>
                          <w:p w14:paraId="266A024A" w14:textId="77777777" w:rsidR="001825F9" w:rsidRDefault="00180CAE">
                            <w:pPr>
                              <w:spacing w:line="215" w:lineRule="auto"/>
                              <w:jc w:val="center"/>
                              <w:textDirection w:val="btLr"/>
                            </w:pPr>
                            <w:r>
                              <w:rPr>
                                <w:rFonts w:ascii="Cambria" w:eastAsia="Cambria" w:hAnsi="Cambria" w:cs="Cambria"/>
                                <w:color w:val="000000"/>
                                <w:sz w:val="12"/>
                              </w:rPr>
                              <w:t>Información:</w:t>
                            </w:r>
                          </w:p>
                        </w:txbxContent>
                      </v:textbox>
                    </v:rect>
                    <v:roundrect id="Rectángulo: esquinas redondeadas 27" o:spid="_x0000_s1053" style="position:absolute;left:16472;top:22088;width:7496;height:476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" fillcolor="#4f81bd [3204]" strokecolor="white [3201]" strokeweight="2pt">
                      <v:stroke startarrowwidth="narrow" startarrowlength="short" endarrowwidth="narrow" endarrowlength="short"/>
                      <v:textbox inset="2.53958mm,2.53958mm,2.53958mm,2.53958mm">
                        <w:txbxContent>
                          <w:p w14:paraId="6ABD520D" w14:textId="77777777" w:rsidR="001825F9" w:rsidRDefault="001825F9">
                            <w:pPr>
                              <w:textDirection w:val="btLr"/>
                            </w:pPr>
                          </w:p>
                        </w:txbxContent>
                      </v:textbox>
                    </v:roundrect>
                    <v:roundrect id="Rectángulo: esquinas redondeadas 28" o:spid="_x0000_s1054" style="position:absolute;left:17305;top:22879;width:7496;height:476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" fillcolor="white [3201]" strokecolor="#4f81bd [3204]" strokeweight="2pt">
                      <v:fill opacity="58596f"/>
                      <v:stroke startarrowwidth="narrow" startarrowlength="short" endarrowwidth="narrow" endarrowlength="short"/>
                      <v:textbox inset="2.53958mm,2.53958mm,2.53958mm,2.53958mm">
                        <w:txbxContent>
                          <w:p w14:paraId="659D911A" w14:textId="77777777" w:rsidR="001825F9" w:rsidRDefault="001825F9">
                            <w:pPr>
                              <w:textDirection w:val="btLr"/>
                            </w:pPr>
                          </w:p>
                        </w:txbxContent>
                      </v:textbox>
                    </v:roundrect>
                    <v:rect id="Rectángulo 29" o:spid="_x0000_s1055" style="position:absolute;left:17444;top:23018;width:7217;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" filled="f" stroked="f">
                      <v:textbox inset=".63472mm,.63472mm,.63472mm,.63472mm">
                        <w:txbxContent>
                          <w:p w14:paraId="3A0B6A04" w14:textId="77777777" w:rsidR="001825F9" w:rsidRDefault="00180CAE">
                            <w:pPr>
                              <w:spacing w:line="215" w:lineRule="auto"/>
                              <w:jc w:val="center"/>
                              <w:textDirection w:val="btLr"/>
                            </w:pPr>
                            <w:r>
                              <w:rPr>
                                <w:rFonts w:ascii="Cambria" w:eastAsia="Cambria" w:hAnsi="Cambria" w:cs="Cambria"/>
                                <w:color w:val="000000"/>
                                <w:sz w:val="12"/>
                              </w:rPr>
                              <w:t>Escrita</w:t>
                            </w:r>
                          </w:p>
                          <w:p w14:paraId="62EEFE22" w14:textId="77777777" w:rsidR="001825F9" w:rsidRDefault="00180CAE">
                            <w:pPr>
                              <w:spacing w:before="40" w:line="215" w:lineRule="auto"/>
                              <w:jc w:val="center"/>
                              <w:textDirection w:val="btLr"/>
                            </w:pPr>
                            <w:r>
                              <w:rPr>
                                <w:rFonts w:ascii="Cambria" w:eastAsia="Cambria" w:hAnsi="Cambria" w:cs="Cambria"/>
                                <w:color w:val="000000"/>
                                <w:sz w:val="12"/>
                              </w:rPr>
                              <w:t>Impresa</w:t>
                            </w:r>
                          </w:p>
                          <w:p w14:paraId="059840A9" w14:textId="77777777" w:rsidR="001825F9" w:rsidRDefault="00180CAE">
                            <w:pPr>
                              <w:spacing w:before="40" w:line="215" w:lineRule="auto"/>
                              <w:jc w:val="center"/>
                              <w:textDirection w:val="btLr"/>
                            </w:pPr>
                            <w:r>
                              <w:rPr>
                                <w:rFonts w:ascii="Cambria" w:eastAsia="Cambria" w:hAnsi="Cambria" w:cs="Cambria"/>
                                <w:color w:val="000000"/>
                                <w:sz w:val="12"/>
                              </w:rPr>
                              <w:t xml:space="preserve">Almacenada </w:t>
                            </w:r>
                            <w:r w:rsidRPr="000B7ED8">
                              <w:rPr>
                                <w:rFonts w:ascii="Cambria" w:eastAsia="Cambria" w:hAnsi="Cambria" w:cs="Cambria"/>
                                <w:color w:val="FF0000"/>
                                <w:sz w:val="12"/>
                              </w:rPr>
                              <w:t>digitalmente</w:t>
                            </w:r>
                          </w:p>
                        </w:txbxContent>
                      </v:textbox>
                    </v:rect>
                    <v:roundrect id="Rectángulo: esquinas redondeadas 30" o:spid="_x0000_s1056" style="position:absolute;left:29171;top:13895;width:7496;height:476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" fillcolor="#4f81bd [3204]" strokecolor="white [3201]" strokeweight="2pt">
                      <v:stroke startarrowwidth="narrow" startarrowlength="short" endarrowwidth="narrow" endarrowlength="short"/>
                      <v:textbox inset="2.53958mm,2.53958mm,2.53958mm,2.53958mm">
                        <w:txbxContent>
                          <w:p w14:paraId="2A7895FE" w14:textId="77777777" w:rsidR="001825F9" w:rsidRDefault="001825F9">
                            <w:pPr>
                              <w:textDirection w:val="btLr"/>
                            </w:pPr>
                          </w:p>
                        </w:txbxContent>
                      </v:textbox>
                    </v:roundrect>
                    <v:roundrect id="Rectángulo: esquinas redondeadas 31" o:spid="_x0000_s1057" style="position:absolute;left:30004;top:14686;width:7496;height:476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" fillcolor="white [3201]" strokecolor="#4f81bd [3204]" strokeweight="2pt">
                      <v:fill opacity="58596f"/>
                      <v:stroke startarrowwidth="narrow" startarrowlength="short" endarrowwidth="narrow" endarrowlength="short"/>
                      <v:textbox inset="2.53958mm,2.53958mm,2.53958mm,2.53958mm">
                        <w:txbxContent>
                          <w:p w14:paraId="13D4F667" w14:textId="77777777" w:rsidR="001825F9" w:rsidRDefault="001825F9">
                            <w:pPr>
                              <w:textDirection w:val="btLr"/>
                            </w:pPr>
                          </w:p>
                        </w:txbxContent>
                      </v:textbox>
                    </v:roundrect>
                    <v:rect id="Rectángulo 320" o:spid="_x0000_s1058" style="position:absolute;left:30143;top:14825;width:7218;height:4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" filled="f" stroked="f">
                      <v:textbox inset=".63472mm,.63472mm,.63472mm,.63472mm">
                        <w:txbxContent>
                          <w:p w14:paraId="76F6267B" w14:textId="77777777" w:rsidR="001825F9" w:rsidRDefault="00180CAE">
                            <w:pPr>
                              <w:spacing w:line="215" w:lineRule="auto"/>
                              <w:jc w:val="center"/>
                              <w:textDirection w:val="btLr"/>
                            </w:pPr>
                            <w:r>
                              <w:rPr>
                                <w:rFonts w:ascii="Cambria" w:eastAsia="Cambria" w:hAnsi="Cambria" w:cs="Cambria"/>
                                <w:color w:val="000000"/>
                                <w:sz w:val="12"/>
                              </w:rPr>
                              <w:t>Recursos</w:t>
                            </w:r>
                          </w:p>
                        </w:txbxContent>
                      </v:textbox>
                    </v:rect>
                    <v:roundrect id="Rectángulo: esquinas redondeadas 321" o:spid="_x0000_s1059" style="position:absolute;left:27321;top:20837;width:13808;height:948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" fillcolor="#4f81bd [3204]" strokecolor="white [3201]" strokeweight="2pt">
                      <v:stroke startarrowwidth="narrow" startarrowlength="short" endarrowwidth="narrow" endarrowlength="short"/>
                      <v:textbox inset="2.53958mm,2.53958mm,2.53958mm,2.53958mm">
                        <w:txbxContent>
                          <w:p w14:paraId="1B3FA237" w14:textId="77777777" w:rsidR="001825F9" w:rsidRDefault="001825F9">
                            <w:pPr>
                              <w:textDirection w:val="btLr"/>
                            </w:pPr>
                          </w:p>
                        </w:txbxContent>
                      </v:textbox>
                    </v:roundrect>
                    <v:roundrect id="Rectángulo: esquinas redondeadas 322" o:spid="_x0000_s1060" style="position:absolute;left:28154;top:21629;width:13808;height:948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" fillcolor="white [3201]" strokecolor="#4f81bd [3204]" strokeweight="2pt">
                      <v:fill opacity="58596f"/>
                      <v:stroke startarrowwidth="narrow" startarrowlength="short" endarrowwidth="narrow" endarrowlength="short"/>
                      <v:textbox inset="2.53958mm,2.53958mm,2.53958mm,2.53958mm">
                        <w:txbxContent>
                          <w:p w14:paraId="4C0A2DED" w14:textId="77777777" w:rsidR="001825F9" w:rsidRDefault="001825F9">
                            <w:pPr>
                              <w:textDirection w:val="btLr"/>
                            </w:pPr>
                          </w:p>
                        </w:txbxContent>
                      </v:textbox>
                    </v:roundrect>
                    <v:rect id="Rectángulo 323" o:spid="_x0000_s1061" style="position:absolute;left:28431;top:21906;width:13253;height:8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" filled="f" stroked="f">
                      <v:textbox inset=".95208mm,.95208mm,.95208mm,.95208mm">
                        <w:txbxContent>
                          <w:p w14:paraId="71BBBE65" w14:textId="77777777" w:rsidR="001825F9" w:rsidRDefault="00180CAE">
                            <w:pPr>
                              <w:spacing w:line="215" w:lineRule="auto"/>
                              <w:jc w:val="center"/>
                              <w:textDirection w:val="btLr"/>
                            </w:pPr>
                            <w:r>
                              <w:rPr>
                                <w:rFonts w:ascii="Cambria" w:eastAsia="Cambria" w:hAnsi="Cambria" w:cs="Cambria"/>
                                <w:color w:val="000000"/>
                                <w:sz w:val="18"/>
                              </w:rPr>
                              <w:t>Software</w:t>
                            </w:r>
                            <w:r>
                              <w:rPr>
                                <w:rFonts w:ascii="Cambria" w:eastAsia="Cambria" w:hAnsi="Cambria" w:cs="Cambria"/>
                                <w:color w:val="000000"/>
                                <w:sz w:val="18"/>
                              </w:rPr>
                              <w:br/>
                              <w:t>Hardware</w:t>
                            </w:r>
                            <w:r>
                              <w:rPr>
                                <w:rFonts w:ascii="Cambria" w:eastAsia="Cambria" w:hAnsi="Cambria" w:cs="Cambria"/>
                                <w:color w:val="000000"/>
                                <w:sz w:val="18"/>
                              </w:rPr>
                              <w:br/>
                              <w:t>Bases de datos</w:t>
                            </w:r>
                          </w:p>
                          <w:p w14:paraId="4A841736" w14:textId="77777777" w:rsidR="001825F9" w:rsidRDefault="00180CAE">
                            <w:pPr>
                              <w:spacing w:before="61" w:line="215" w:lineRule="auto"/>
                              <w:jc w:val="center"/>
                              <w:textDirection w:val="btLr"/>
                            </w:pPr>
                            <w:r>
                              <w:rPr>
                                <w:rFonts w:ascii="Cambria" w:eastAsia="Cambria" w:hAnsi="Cambria" w:cs="Cambria"/>
                                <w:color w:val="000000"/>
                                <w:sz w:val="18"/>
                              </w:rPr>
                              <w:t>Archivos</w:t>
                            </w:r>
                          </w:p>
                          <w:p w14:paraId="487B4975" w14:textId="77777777" w:rsidR="001825F9" w:rsidRDefault="00180CAE">
                            <w:pPr>
                              <w:spacing w:before="61" w:line="215" w:lineRule="auto"/>
                              <w:jc w:val="center"/>
                              <w:textDirection w:val="btLr"/>
                            </w:pPr>
                            <w:r>
                              <w:rPr>
                                <w:rFonts w:ascii="Cambria" w:eastAsia="Cambria" w:hAnsi="Cambria" w:cs="Cambria"/>
                                <w:color w:val="000000"/>
                                <w:sz w:val="18"/>
                              </w:rPr>
                              <w:t>Personas</w:t>
                            </w:r>
                          </w:p>
                          <w:p w14:paraId="3CBDFB59" w14:textId="77777777" w:rsidR="001825F9" w:rsidRDefault="00180CAE">
                            <w:pPr>
                              <w:spacing w:before="61" w:line="215" w:lineRule="auto"/>
                              <w:jc w:val="center"/>
                              <w:textDirection w:val="btLr"/>
                            </w:pPr>
                            <w:r>
                              <w:rPr>
                                <w:rFonts w:ascii="Cambria" w:eastAsia="Cambria" w:hAnsi="Cambria" w:cs="Cambria"/>
                                <w:color w:val="000000"/>
                                <w:sz w:val="18"/>
                              </w:rPr>
                              <w:t>Equipos</w:t>
                            </w:r>
                          </w:p>
                          <w:p w14:paraId="5F606A1C" w14:textId="77777777" w:rsidR="001825F9" w:rsidRDefault="00180CAE">
                            <w:pPr>
                              <w:spacing w:before="61" w:line="215" w:lineRule="auto"/>
                              <w:jc w:val="center"/>
                              <w:textDirection w:val="btLr"/>
                            </w:pPr>
                            <w:r>
                              <w:rPr>
                                <w:rFonts w:ascii="Cambria" w:eastAsia="Cambria" w:hAnsi="Cambria" w:cs="Cambria"/>
                                <w:color w:val="000000"/>
                                <w:sz w:val="12"/>
                              </w:rPr>
                              <w:br/>
                            </w:r>
                          </w:p>
                        </w:txbxContent>
                      </v:textbox>
                    </v:rect>
                  </v:group>
                </v:group>
                <w10:anchorlock/>
              </v:group>
            </w:pict>
          </mc:Fallback>
        </mc:AlternateContent>
      </w:r>
      <w:commentRangeEnd w:id="5"/>
      <w:r>
        <w:rPr>
          <w:rStyle w:val="CommentReference"/>
        </w:rPr>
        <w:commentReference w:id="5"/>
      </w:r>
    </w:p>
    <w:p w14:paraId="286E6C30" w14:textId="77777777" w:rsidR="001825F9" w:rsidRPr="000423B1" w:rsidRDefault="001825F9">
      <w:pPr>
        <w:rPr>
          <w:b/>
          <w:sz w:val="20"/>
          <w:szCs w:val="20"/>
        </w:rPr>
      </w:pPr>
    </w:p>
    <w:p w14:paraId="2F3924BC" w14:textId="77777777" w:rsidR="001825F9" w:rsidRPr="000423B1" w:rsidRDefault="001825F9">
      <w:pPr>
        <w:rPr>
          <w:b/>
          <w:sz w:val="20"/>
          <w:szCs w:val="20"/>
        </w:rPr>
      </w:pPr>
    </w:p>
    <w:p w14:paraId="3E431C16" w14:textId="77777777" w:rsidR="001825F9" w:rsidRPr="000423B1" w:rsidRDefault="001825F9">
      <w:pPr>
        <w:rPr>
          <w:b/>
          <w:sz w:val="20"/>
          <w:szCs w:val="20"/>
        </w:rPr>
      </w:pPr>
    </w:p>
    <w:p w14:paraId="2F993F07" w14:textId="77777777" w:rsidR="001825F9" w:rsidRPr="000423B1" w:rsidRDefault="001825F9">
      <w:pPr>
        <w:rPr>
          <w:b/>
          <w:sz w:val="20"/>
          <w:szCs w:val="20"/>
        </w:rPr>
      </w:pPr>
    </w:p>
    <w:p w14:paraId="2513AA83" w14:textId="77777777" w:rsidR="001825F9" w:rsidRPr="000B7ED8" w:rsidRDefault="00180CAE">
      <w:pPr>
        <w:rPr>
          <w:color w:val="FF0000"/>
          <w:sz w:val="20"/>
          <w:szCs w:val="20"/>
        </w:rPr>
      </w:pPr>
      <w:commentRangeStart w:id="6"/>
      <w:r w:rsidRPr="000B7ED8">
        <w:rPr>
          <w:color w:val="FF0000"/>
          <w:sz w:val="20"/>
          <w:szCs w:val="20"/>
        </w:rPr>
        <w:t>Nota: resumen de conceptos activo de información. Producción del experto curricular (2022)</w:t>
      </w:r>
      <w:commentRangeEnd w:id="6"/>
      <w:r w:rsidR="000B7ED8">
        <w:rPr>
          <w:rStyle w:val="CommentReference"/>
        </w:rPr>
        <w:commentReference w:id="6"/>
      </w:r>
    </w:p>
    <w:p w14:paraId="7E813B8D" w14:textId="77777777" w:rsidR="001825F9" w:rsidRPr="000423B1" w:rsidRDefault="001825F9">
      <w:pPr>
        <w:spacing w:line="276" w:lineRule="auto"/>
        <w:rPr>
          <w:sz w:val="20"/>
          <w:szCs w:val="20"/>
          <w:highlight w:val="green"/>
        </w:rPr>
      </w:pPr>
    </w:p>
    <w:p w14:paraId="3ED699DE" w14:textId="77777777" w:rsidR="001825F9" w:rsidRPr="000423B1" w:rsidRDefault="001825F9">
      <w:pPr>
        <w:widowControl w:val="0"/>
        <w:rPr>
          <w:sz w:val="20"/>
          <w:szCs w:val="20"/>
        </w:rPr>
      </w:pPr>
    </w:p>
    <w:p w14:paraId="49D9A70D" w14:textId="77777777" w:rsidR="001825F9" w:rsidRPr="000423B1" w:rsidRDefault="00180CAE">
      <w:pPr>
        <w:widowControl w:val="0"/>
        <w:rPr>
          <w:sz w:val="20"/>
          <w:szCs w:val="20"/>
          <w:highlight w:val="yellow"/>
        </w:rPr>
      </w:pPr>
      <w:r w:rsidRPr="000423B1">
        <w:rPr>
          <w:sz w:val="20"/>
          <w:szCs w:val="20"/>
          <w:highlight w:val="yellow"/>
        </w:rPr>
        <w:t>Para diseño del gráfico, a continuación el texto:</w:t>
      </w:r>
    </w:p>
    <w:p w14:paraId="3DEA698D" w14:textId="77777777" w:rsidR="001825F9" w:rsidRPr="000423B1" w:rsidRDefault="00180CAE">
      <w:pPr>
        <w:widowControl w:val="0"/>
        <w:rPr>
          <w:b/>
          <w:sz w:val="20"/>
          <w:szCs w:val="20"/>
          <w:highlight w:val="yellow"/>
        </w:rPr>
      </w:pPr>
      <w:r w:rsidRPr="000423B1">
        <w:rPr>
          <w:b/>
          <w:sz w:val="20"/>
          <w:szCs w:val="20"/>
          <w:highlight w:val="yellow"/>
        </w:rPr>
        <w:t>Activo de información</w:t>
      </w:r>
    </w:p>
    <w:p w14:paraId="64E0192B" w14:textId="77777777" w:rsidR="001825F9" w:rsidRPr="000423B1" w:rsidRDefault="00180CAE">
      <w:pPr>
        <w:widowControl w:val="0"/>
        <w:rPr>
          <w:sz w:val="20"/>
          <w:szCs w:val="20"/>
          <w:highlight w:val="yellow"/>
        </w:rPr>
      </w:pPr>
      <w:r w:rsidRPr="000423B1">
        <w:rPr>
          <w:sz w:val="20"/>
          <w:szCs w:val="20"/>
          <w:highlight w:val="yellow"/>
          <w:u w:val="single"/>
        </w:rPr>
        <w:t xml:space="preserve">Se generan a partir de: </w:t>
      </w:r>
      <w:r w:rsidRPr="000423B1">
        <w:rPr>
          <w:sz w:val="20"/>
          <w:szCs w:val="20"/>
          <w:highlight w:val="yellow"/>
        </w:rPr>
        <w:t>Todas las labores corporativas, sujetos y elementos que se involucren, produzcan o modifiquen información</w:t>
      </w:r>
    </w:p>
    <w:p w14:paraId="04326363" w14:textId="77777777" w:rsidR="001825F9" w:rsidRPr="000423B1" w:rsidRDefault="00180CAE">
      <w:pPr>
        <w:widowControl w:val="0"/>
        <w:rPr>
          <w:sz w:val="20"/>
          <w:szCs w:val="20"/>
          <w:highlight w:val="yellow"/>
          <w:u w:val="single"/>
        </w:rPr>
      </w:pPr>
      <w:r w:rsidRPr="000423B1">
        <w:rPr>
          <w:sz w:val="20"/>
          <w:szCs w:val="20"/>
          <w:highlight w:val="yellow"/>
          <w:u w:val="single"/>
        </w:rPr>
        <w:t xml:space="preserve">Se incluyen como activos: </w:t>
      </w:r>
    </w:p>
    <w:p w14:paraId="1C1B7B7F" w14:textId="4FD02A32" w:rsidR="001825F9" w:rsidRPr="000423B1" w:rsidRDefault="00180CAE">
      <w:pPr>
        <w:widowControl w:val="0"/>
        <w:rPr>
          <w:sz w:val="20"/>
          <w:szCs w:val="20"/>
          <w:highlight w:val="yellow"/>
        </w:rPr>
      </w:pPr>
      <w:r w:rsidRPr="000423B1">
        <w:rPr>
          <w:sz w:val="20"/>
          <w:szCs w:val="20"/>
          <w:highlight w:val="yellow"/>
          <w:u w:val="single"/>
        </w:rPr>
        <w:t>Información:</w:t>
      </w:r>
      <w:r w:rsidRPr="000423B1">
        <w:rPr>
          <w:sz w:val="20"/>
          <w:szCs w:val="20"/>
          <w:highlight w:val="yellow"/>
        </w:rPr>
        <w:t xml:space="preserve"> Escrita, impresa, almacenada </w:t>
      </w:r>
      <w:r w:rsidRPr="000B7ED8">
        <w:rPr>
          <w:color w:val="FF0000"/>
          <w:sz w:val="20"/>
          <w:szCs w:val="20"/>
          <w:highlight w:val="yellow"/>
        </w:rPr>
        <w:t>d</w:t>
      </w:r>
      <w:r w:rsidR="000B7ED8" w:rsidRPr="000B7ED8">
        <w:rPr>
          <w:color w:val="FF0000"/>
          <w:sz w:val="20"/>
          <w:szCs w:val="20"/>
          <w:highlight w:val="yellow"/>
        </w:rPr>
        <w:t>igitalmente</w:t>
      </w:r>
      <w:r w:rsidR="000B7ED8" w:rsidRPr="000B7ED8">
        <w:rPr>
          <w:sz w:val="20"/>
          <w:szCs w:val="20"/>
          <w:highlight w:val="yellow"/>
        </w:rPr>
        <w:t xml:space="preserve"> </w:t>
      </w:r>
    </w:p>
    <w:p w14:paraId="655D8942" w14:textId="77777777" w:rsidR="001825F9" w:rsidRPr="000423B1" w:rsidRDefault="00180CAE">
      <w:pPr>
        <w:widowControl w:val="0"/>
        <w:rPr>
          <w:sz w:val="20"/>
          <w:szCs w:val="20"/>
          <w:highlight w:val="yellow"/>
        </w:rPr>
      </w:pPr>
      <w:r w:rsidRPr="000423B1">
        <w:rPr>
          <w:sz w:val="20"/>
          <w:szCs w:val="20"/>
          <w:highlight w:val="yellow"/>
          <w:u w:val="single"/>
        </w:rPr>
        <w:t xml:space="preserve">Recursos: </w:t>
      </w:r>
      <w:r w:rsidRPr="000423B1">
        <w:rPr>
          <w:sz w:val="20"/>
          <w:szCs w:val="20"/>
          <w:highlight w:val="yellow"/>
        </w:rPr>
        <w:t>Software, hardware, bases de datos, archivos, personas y equipos</w:t>
      </w:r>
    </w:p>
    <w:p w14:paraId="506785D0" w14:textId="77777777" w:rsidR="001825F9" w:rsidRPr="000423B1" w:rsidRDefault="00180CAE">
      <w:pPr>
        <w:widowControl w:val="0"/>
        <w:rPr>
          <w:color w:val="B7B7B7"/>
          <w:sz w:val="20"/>
          <w:szCs w:val="20"/>
          <w:highlight w:val="yellow"/>
        </w:rPr>
      </w:pPr>
      <w:proofErr w:type="spellStart"/>
      <w:r w:rsidRPr="000423B1">
        <w:rPr>
          <w:b/>
          <w:sz w:val="20"/>
          <w:szCs w:val="20"/>
          <w:highlight w:val="yellow"/>
        </w:rPr>
        <w:lastRenderedPageBreak/>
        <w:t>Cod.Imagen</w:t>
      </w:r>
      <w:proofErr w:type="spellEnd"/>
      <w:r w:rsidRPr="000423B1">
        <w:rPr>
          <w:b/>
          <w:sz w:val="20"/>
          <w:szCs w:val="20"/>
          <w:highlight w:val="yellow"/>
        </w:rPr>
        <w:t xml:space="preserve">: </w:t>
      </w:r>
      <w:proofErr w:type="spellStart"/>
      <w:r w:rsidRPr="000423B1">
        <w:rPr>
          <w:sz w:val="20"/>
          <w:szCs w:val="20"/>
          <w:highlight w:val="yellow"/>
        </w:rPr>
        <w:t>233103_CF2_i009</w:t>
      </w:r>
      <w:proofErr w:type="spellEnd"/>
    </w:p>
    <w:p w14:paraId="2E85586D" w14:textId="77777777" w:rsidR="001825F9" w:rsidRPr="000423B1" w:rsidRDefault="001825F9">
      <w:pPr>
        <w:rPr>
          <w:b/>
          <w:sz w:val="20"/>
          <w:szCs w:val="20"/>
        </w:rPr>
      </w:pPr>
    </w:p>
    <w:p w14:paraId="4C9E1B99" w14:textId="77777777" w:rsidR="001825F9" w:rsidRPr="000423B1" w:rsidRDefault="001825F9">
      <w:pPr>
        <w:rPr>
          <w:b/>
          <w:sz w:val="20"/>
          <w:szCs w:val="20"/>
        </w:rPr>
      </w:pPr>
    </w:p>
    <w:p w14:paraId="689599CA" w14:textId="77777777" w:rsidR="001825F9" w:rsidRPr="000423B1" w:rsidRDefault="001825F9">
      <w:pPr>
        <w:rPr>
          <w:b/>
          <w:sz w:val="20"/>
          <w:szCs w:val="20"/>
        </w:rPr>
      </w:pPr>
    </w:p>
    <w:p w14:paraId="4E39D916" w14:textId="77777777" w:rsidR="001825F9" w:rsidRPr="004B7A81" w:rsidRDefault="00180CAE">
      <w:pPr>
        <w:numPr>
          <w:ilvl w:val="1"/>
          <w:numId w:val="6"/>
        </w:numPr>
        <w:spacing w:line="276" w:lineRule="auto"/>
        <w:rPr>
          <w:b/>
          <w:color w:val="FF0000"/>
          <w:sz w:val="20"/>
          <w:szCs w:val="20"/>
        </w:rPr>
      </w:pPr>
      <w:commentRangeStart w:id="7"/>
      <w:r w:rsidRPr="004B7A81">
        <w:rPr>
          <w:b/>
          <w:color w:val="FF0000"/>
          <w:sz w:val="20"/>
          <w:szCs w:val="20"/>
        </w:rPr>
        <w:t>Conceptualización de activos tecnológicos</w:t>
      </w:r>
      <w:commentRangeEnd w:id="7"/>
      <w:r w:rsidR="004B7A81">
        <w:rPr>
          <w:rStyle w:val="CommentReference"/>
        </w:rPr>
        <w:commentReference w:id="7"/>
      </w:r>
    </w:p>
    <w:p w14:paraId="1C4A00C1" w14:textId="77777777" w:rsidR="001825F9" w:rsidRPr="000423B1" w:rsidRDefault="001825F9">
      <w:pPr>
        <w:rPr>
          <w:b/>
          <w:sz w:val="20"/>
          <w:szCs w:val="20"/>
        </w:rPr>
      </w:pPr>
    </w:p>
    <w:tbl>
      <w:tblPr>
        <w:tblStyle w:val="afffffffc"/>
        <w:tblW w:w="13412" w:type="dxa"/>
        <w:tblInd w:w="0" w:type="dxa"/>
        <w:tblLayout w:type="fixed"/>
        <w:tblLook w:val="0400" w:firstRow="0" w:lastRow="0" w:firstColumn="0" w:lastColumn="0" w:noHBand="0" w:noVBand="1"/>
      </w:tblPr>
      <w:tblGrid>
        <w:gridCol w:w="13412"/>
      </w:tblGrid>
      <w:tr w:rsidR="001825F9" w:rsidRPr="000423B1" w14:paraId="7FBF6C79" w14:textId="77777777">
        <w:trPr>
          <w:trHeight w:val="800"/>
        </w:trPr>
        <w:tc>
          <w:tcPr>
            <w:tcW w:w="13412" w:type="dxa"/>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tcPr>
          <w:p w14:paraId="5E0BA4D5" w14:textId="77777777" w:rsidR="001825F9" w:rsidRPr="000423B1" w:rsidRDefault="00180CAE">
            <w:pPr>
              <w:pStyle w:val="Heading1"/>
              <w:spacing w:before="480"/>
              <w:jc w:val="center"/>
              <w:rPr>
                <w:sz w:val="20"/>
                <w:szCs w:val="20"/>
              </w:rPr>
            </w:pPr>
            <w:r w:rsidRPr="000423B1">
              <w:rPr>
                <w:color w:val="000000"/>
                <w:sz w:val="20"/>
                <w:szCs w:val="20"/>
              </w:rPr>
              <w:t>Cuadro de texto</w:t>
            </w:r>
          </w:p>
        </w:tc>
      </w:tr>
      <w:tr w:rsidR="001825F9" w:rsidRPr="000423B1" w14:paraId="45683FD1" w14:textId="77777777">
        <w:trPr>
          <w:trHeight w:val="500"/>
        </w:trPr>
        <w:tc>
          <w:tcPr>
            <w:tcW w:w="134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149C7" w14:textId="53EF546C" w:rsidR="001825F9" w:rsidRPr="000423B1" w:rsidRDefault="00180CAE">
            <w:pPr>
              <w:pBdr>
                <w:top w:val="nil"/>
                <w:left w:val="nil"/>
                <w:bottom w:val="nil"/>
                <w:right w:val="nil"/>
                <w:between w:val="nil"/>
              </w:pBdr>
              <w:spacing w:before="240" w:after="240"/>
              <w:rPr>
                <w:color w:val="000000"/>
                <w:sz w:val="20"/>
                <w:szCs w:val="20"/>
              </w:rPr>
            </w:pPr>
            <w:r w:rsidRPr="00302F87">
              <w:rPr>
                <w:color w:val="FF0000"/>
                <w:sz w:val="20"/>
                <w:szCs w:val="20"/>
              </w:rPr>
              <w:t xml:space="preserve">Existen otros conceptos que se asocian a los </w:t>
            </w:r>
            <w:r w:rsidRPr="00302F87">
              <w:rPr>
                <w:b/>
                <w:bCs/>
                <w:color w:val="FF0000"/>
                <w:sz w:val="20"/>
                <w:szCs w:val="20"/>
              </w:rPr>
              <w:t>activos tecnológicos y de la información</w:t>
            </w:r>
            <w:r w:rsidR="00302F87" w:rsidRPr="00302F87">
              <w:rPr>
                <w:color w:val="FF0000"/>
                <w:sz w:val="20"/>
                <w:szCs w:val="20"/>
              </w:rPr>
              <w:t>,</w:t>
            </w:r>
            <w:r w:rsidRPr="00302F87">
              <w:rPr>
                <w:color w:val="FF0000"/>
                <w:sz w:val="20"/>
                <w:szCs w:val="20"/>
              </w:rPr>
              <w:t xml:space="preserve"> </w:t>
            </w:r>
            <w:r w:rsidR="00302F87" w:rsidRPr="00302F87">
              <w:rPr>
                <w:color w:val="FF0000"/>
                <w:sz w:val="20"/>
                <w:szCs w:val="20"/>
              </w:rPr>
              <w:t xml:space="preserve">los cuales hay que </w:t>
            </w:r>
            <w:r w:rsidRPr="00302F87">
              <w:rPr>
                <w:color w:val="FF0000"/>
                <w:sz w:val="20"/>
                <w:szCs w:val="20"/>
              </w:rPr>
              <w:t>conocer para comprender cómo se puede hacer una gestión eficiente de estos. </w:t>
            </w:r>
          </w:p>
        </w:tc>
      </w:tr>
    </w:tbl>
    <w:p w14:paraId="4B651DC0" w14:textId="77777777" w:rsidR="001825F9" w:rsidRPr="000423B1" w:rsidRDefault="001825F9">
      <w:pPr>
        <w:rPr>
          <w:b/>
          <w:sz w:val="20"/>
          <w:szCs w:val="20"/>
        </w:rPr>
      </w:pPr>
    </w:p>
    <w:p w14:paraId="01332D04" w14:textId="77777777" w:rsidR="001825F9" w:rsidRPr="000423B1" w:rsidRDefault="001825F9">
      <w:pPr>
        <w:rPr>
          <w:sz w:val="20"/>
          <w:szCs w:val="20"/>
        </w:rPr>
      </w:pPr>
    </w:p>
    <w:tbl>
      <w:tblPr>
        <w:tblStyle w:val="afffffffd"/>
        <w:tblW w:w="1359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1"/>
        <w:gridCol w:w="2994"/>
        <w:gridCol w:w="9072"/>
      </w:tblGrid>
      <w:tr w:rsidR="001825F9" w:rsidRPr="000423B1" w14:paraId="1EEE8604" w14:textId="77777777">
        <w:trPr>
          <w:trHeight w:val="580"/>
        </w:trPr>
        <w:tc>
          <w:tcPr>
            <w:tcW w:w="1531" w:type="dxa"/>
            <w:shd w:val="clear" w:color="auto" w:fill="C9DAF8"/>
            <w:tcMar>
              <w:top w:w="100" w:type="dxa"/>
              <w:left w:w="100" w:type="dxa"/>
              <w:bottom w:w="100" w:type="dxa"/>
              <w:right w:w="100" w:type="dxa"/>
            </w:tcMar>
          </w:tcPr>
          <w:p w14:paraId="235292E6" w14:textId="77777777" w:rsidR="001825F9" w:rsidRPr="000423B1" w:rsidRDefault="00180CAE">
            <w:pPr>
              <w:widowControl w:val="0"/>
              <w:jc w:val="center"/>
              <w:rPr>
                <w:sz w:val="20"/>
                <w:szCs w:val="20"/>
              </w:rPr>
            </w:pPr>
            <w:r w:rsidRPr="000423B1">
              <w:rPr>
                <w:sz w:val="20"/>
                <w:szCs w:val="20"/>
              </w:rPr>
              <w:t>Tipo de recurso</w:t>
            </w:r>
          </w:p>
        </w:tc>
        <w:tc>
          <w:tcPr>
            <w:tcW w:w="12066" w:type="dxa"/>
            <w:gridSpan w:val="2"/>
            <w:shd w:val="clear" w:color="auto" w:fill="C9DAF8"/>
            <w:tcMar>
              <w:top w:w="100" w:type="dxa"/>
              <w:left w:w="100" w:type="dxa"/>
              <w:bottom w:w="100" w:type="dxa"/>
              <w:right w:w="100" w:type="dxa"/>
            </w:tcMar>
          </w:tcPr>
          <w:p w14:paraId="31DA4DFC" w14:textId="77777777" w:rsidR="001825F9" w:rsidRPr="000423B1" w:rsidRDefault="00180CAE">
            <w:pPr>
              <w:pStyle w:val="Title"/>
              <w:widowControl w:val="0"/>
              <w:jc w:val="center"/>
              <w:rPr>
                <w:sz w:val="20"/>
                <w:szCs w:val="20"/>
              </w:rPr>
            </w:pPr>
            <w:bookmarkStart w:id="8" w:name="_heading=h.4f1mdlm" w:colFirst="0" w:colLast="0"/>
            <w:bookmarkEnd w:id="8"/>
            <w:r w:rsidRPr="000423B1">
              <w:rPr>
                <w:sz w:val="20"/>
                <w:szCs w:val="20"/>
              </w:rPr>
              <w:t>Slider Presentación</w:t>
            </w:r>
          </w:p>
        </w:tc>
      </w:tr>
      <w:tr w:rsidR="001825F9" w:rsidRPr="000423B1" w14:paraId="5D4A0F44" w14:textId="77777777">
        <w:trPr>
          <w:trHeight w:val="420"/>
        </w:trPr>
        <w:tc>
          <w:tcPr>
            <w:tcW w:w="1531" w:type="dxa"/>
            <w:shd w:val="clear" w:color="auto" w:fill="auto"/>
            <w:tcMar>
              <w:top w:w="100" w:type="dxa"/>
              <w:left w:w="100" w:type="dxa"/>
              <w:bottom w:w="100" w:type="dxa"/>
              <w:right w:w="100" w:type="dxa"/>
            </w:tcMar>
          </w:tcPr>
          <w:p w14:paraId="3F9811E5" w14:textId="77777777" w:rsidR="001825F9" w:rsidRPr="000423B1" w:rsidRDefault="00180CAE">
            <w:pPr>
              <w:widowControl w:val="0"/>
              <w:rPr>
                <w:sz w:val="20"/>
                <w:szCs w:val="20"/>
              </w:rPr>
            </w:pPr>
            <w:r w:rsidRPr="000423B1">
              <w:rPr>
                <w:sz w:val="20"/>
                <w:szCs w:val="20"/>
              </w:rPr>
              <w:t>Introducción</w:t>
            </w:r>
          </w:p>
        </w:tc>
        <w:tc>
          <w:tcPr>
            <w:tcW w:w="12066" w:type="dxa"/>
            <w:gridSpan w:val="2"/>
            <w:shd w:val="clear" w:color="auto" w:fill="auto"/>
            <w:tcMar>
              <w:top w:w="100" w:type="dxa"/>
              <w:left w:w="100" w:type="dxa"/>
              <w:bottom w:w="100" w:type="dxa"/>
              <w:right w:w="100" w:type="dxa"/>
            </w:tcMar>
          </w:tcPr>
          <w:p w14:paraId="47F3567F" w14:textId="6B3C53AA" w:rsidR="001825F9" w:rsidRPr="000423B1" w:rsidRDefault="00180CAE">
            <w:pPr>
              <w:pBdr>
                <w:top w:val="nil"/>
                <w:left w:val="nil"/>
                <w:bottom w:val="nil"/>
                <w:right w:val="nil"/>
                <w:between w:val="nil"/>
              </w:pBdr>
              <w:rPr>
                <w:b/>
                <w:color w:val="000000"/>
                <w:sz w:val="20"/>
                <w:szCs w:val="20"/>
              </w:rPr>
            </w:pPr>
            <w:r w:rsidRPr="00302F87">
              <w:rPr>
                <w:color w:val="FF0000"/>
                <w:sz w:val="20"/>
                <w:szCs w:val="20"/>
              </w:rPr>
              <w:t>Algunas definiciones de términos claves, referente</w:t>
            </w:r>
            <w:r w:rsidR="00302F87" w:rsidRPr="00302F87">
              <w:rPr>
                <w:color w:val="FF0000"/>
                <w:sz w:val="20"/>
                <w:szCs w:val="20"/>
              </w:rPr>
              <w:t>s</w:t>
            </w:r>
            <w:r w:rsidRPr="00302F87">
              <w:rPr>
                <w:color w:val="FF0000"/>
                <w:sz w:val="20"/>
                <w:szCs w:val="20"/>
              </w:rPr>
              <w:t xml:space="preserve"> a los activos de la información con base en la guía “Metodología para la Identificación, Clasificación y Valoración de Activos de Información”</w:t>
            </w:r>
            <w:r w:rsidR="00302F87" w:rsidRPr="00302F87">
              <w:rPr>
                <w:color w:val="FF0000"/>
                <w:sz w:val="20"/>
                <w:szCs w:val="20"/>
              </w:rPr>
              <w:t>, son:</w:t>
            </w:r>
          </w:p>
        </w:tc>
      </w:tr>
      <w:tr w:rsidR="001825F9" w:rsidRPr="000423B1" w14:paraId="15C95001" w14:textId="77777777">
        <w:trPr>
          <w:trHeight w:val="420"/>
        </w:trPr>
        <w:tc>
          <w:tcPr>
            <w:tcW w:w="4525" w:type="dxa"/>
            <w:gridSpan w:val="2"/>
            <w:shd w:val="clear" w:color="auto" w:fill="auto"/>
            <w:tcMar>
              <w:top w:w="100" w:type="dxa"/>
              <w:left w:w="100" w:type="dxa"/>
              <w:bottom w:w="100" w:type="dxa"/>
              <w:right w:w="100" w:type="dxa"/>
            </w:tcMar>
          </w:tcPr>
          <w:p w14:paraId="7D388854" w14:textId="77777777" w:rsidR="001825F9" w:rsidRPr="000423B1" w:rsidRDefault="001825F9">
            <w:pPr>
              <w:widowControl w:val="0"/>
              <w:jc w:val="both"/>
              <w:rPr>
                <w:b/>
                <w:color w:val="666666"/>
                <w:sz w:val="20"/>
                <w:szCs w:val="20"/>
              </w:rPr>
            </w:pPr>
          </w:p>
          <w:p w14:paraId="7CD2FC8B" w14:textId="0E7BC404" w:rsidR="001825F9" w:rsidRPr="00302F87" w:rsidRDefault="00180CAE">
            <w:pPr>
              <w:spacing w:line="276" w:lineRule="auto"/>
              <w:jc w:val="both"/>
              <w:rPr>
                <w:color w:val="FF0000"/>
                <w:sz w:val="20"/>
                <w:szCs w:val="20"/>
              </w:rPr>
            </w:pPr>
            <w:r w:rsidRPr="00302F87">
              <w:rPr>
                <w:color w:val="FF0000"/>
                <w:sz w:val="20"/>
                <w:szCs w:val="20"/>
              </w:rPr>
              <w:t xml:space="preserve">Archivo: es el conjunto de elementos, normas y procedimientos </w:t>
            </w:r>
            <w:r w:rsidR="00302F87" w:rsidRPr="00302F87">
              <w:rPr>
                <w:color w:val="FF0000"/>
                <w:sz w:val="20"/>
                <w:szCs w:val="20"/>
              </w:rPr>
              <w:t>usados para c</w:t>
            </w:r>
            <w:r w:rsidRPr="00302F87">
              <w:rPr>
                <w:color w:val="FF0000"/>
                <w:sz w:val="20"/>
                <w:szCs w:val="20"/>
              </w:rPr>
              <w:t>onservar, proteger y clasificar la información generada en los procesos de la compañía</w:t>
            </w:r>
            <w:r w:rsidR="00302F87" w:rsidRPr="00302F87">
              <w:rPr>
                <w:color w:val="FF0000"/>
                <w:sz w:val="20"/>
                <w:szCs w:val="20"/>
              </w:rPr>
              <w:t>. E</w:t>
            </w:r>
            <w:r w:rsidRPr="00302F87">
              <w:rPr>
                <w:color w:val="FF0000"/>
                <w:sz w:val="20"/>
                <w:szCs w:val="20"/>
              </w:rPr>
              <w:t>n informática también se conoce como archivo a cada uno de los documentos digitales</w:t>
            </w:r>
            <w:r w:rsidR="00302F87" w:rsidRPr="00302F87">
              <w:rPr>
                <w:color w:val="FF0000"/>
                <w:sz w:val="20"/>
                <w:szCs w:val="20"/>
              </w:rPr>
              <w:t xml:space="preserve"> con </w:t>
            </w:r>
            <w:r w:rsidRPr="00302F87">
              <w:rPr>
                <w:color w:val="FF0000"/>
                <w:sz w:val="20"/>
                <w:szCs w:val="20"/>
              </w:rPr>
              <w:t>nombre y</w:t>
            </w:r>
            <w:r w:rsidR="00302F87" w:rsidRPr="00302F87">
              <w:rPr>
                <w:color w:val="FF0000"/>
                <w:sz w:val="20"/>
                <w:szCs w:val="20"/>
              </w:rPr>
              <w:t xml:space="preserve"> </w:t>
            </w:r>
            <w:r w:rsidRPr="00302F87">
              <w:rPr>
                <w:color w:val="FF0000"/>
                <w:sz w:val="20"/>
                <w:szCs w:val="20"/>
              </w:rPr>
              <w:t>ubicación específica en la computadora o elemento de almacenamiento.</w:t>
            </w:r>
          </w:p>
          <w:p w14:paraId="452F4E6A" w14:textId="77777777" w:rsidR="001825F9" w:rsidRPr="000423B1" w:rsidRDefault="001825F9">
            <w:pPr>
              <w:widowControl w:val="0"/>
              <w:jc w:val="both"/>
              <w:rPr>
                <w:color w:val="999999"/>
                <w:sz w:val="20"/>
                <w:szCs w:val="20"/>
              </w:rPr>
            </w:pPr>
          </w:p>
        </w:tc>
        <w:tc>
          <w:tcPr>
            <w:tcW w:w="9072" w:type="dxa"/>
            <w:shd w:val="clear" w:color="auto" w:fill="auto"/>
            <w:tcMar>
              <w:top w:w="100" w:type="dxa"/>
              <w:left w:w="100" w:type="dxa"/>
              <w:bottom w:w="100" w:type="dxa"/>
              <w:right w:w="100" w:type="dxa"/>
            </w:tcMar>
          </w:tcPr>
          <w:p w14:paraId="42E02454" w14:textId="77777777" w:rsidR="001825F9" w:rsidRPr="000423B1" w:rsidRDefault="00180CAE">
            <w:pPr>
              <w:widowControl w:val="0"/>
              <w:rPr>
                <w:sz w:val="20"/>
                <w:szCs w:val="20"/>
              </w:rPr>
            </w:pPr>
            <w:r w:rsidRPr="000423B1">
              <w:rPr>
                <w:noProof/>
                <w:sz w:val="20"/>
                <w:szCs w:val="20"/>
              </w:rPr>
              <w:drawing>
                <wp:inline distT="0" distB="0" distL="0" distR="0" wp14:anchorId="6BD0B073" wp14:editId="400E101B">
                  <wp:extent cx="2747486" cy="2020351"/>
                  <wp:effectExtent l="0" t="0" r="0" b="0"/>
                  <wp:docPr id="426" name="image92.jpg" descr="ilustraciones, imágenes clip art, dibujos animados e iconos de stock de trabajadores de office organizando el almacenamiento de datos y el archivado de archivos en el servidor o el equipo. usuarios de pc que buscan documentos en la base de datos. - archivo"/>
                  <wp:cNvGraphicFramePr/>
                  <a:graphic xmlns:a="http://schemas.openxmlformats.org/drawingml/2006/main">
                    <a:graphicData uri="http://schemas.openxmlformats.org/drawingml/2006/picture">
                      <pic:pic xmlns:pic="http://schemas.openxmlformats.org/drawingml/2006/picture">
                        <pic:nvPicPr>
                          <pic:cNvPr id="0" name="image92.jpg" descr="ilustraciones, imágenes clip art, dibujos animados e iconos de stock de trabajadores de office organizando el almacenamiento de datos y el archivado de archivos en el servidor o el equipo. usuarios de pc que buscan documentos en la base de datos. - archivo"/>
                          <pic:cNvPicPr preferRelativeResize="0"/>
                        </pic:nvPicPr>
                        <pic:blipFill>
                          <a:blip r:embed="rId20"/>
                          <a:srcRect/>
                          <a:stretch>
                            <a:fillRect/>
                          </a:stretch>
                        </pic:blipFill>
                        <pic:spPr>
                          <a:xfrm>
                            <a:off x="0" y="0"/>
                            <a:ext cx="2747486" cy="2020351"/>
                          </a:xfrm>
                          <a:prstGeom prst="rect">
                            <a:avLst/>
                          </a:prstGeom>
                          <a:ln/>
                        </pic:spPr>
                      </pic:pic>
                    </a:graphicData>
                  </a:graphic>
                </wp:inline>
              </w:drawing>
            </w:r>
          </w:p>
          <w:p w14:paraId="2BDE92F8" w14:textId="77777777" w:rsidR="001825F9" w:rsidRPr="000423B1" w:rsidRDefault="001825F9">
            <w:pPr>
              <w:widowControl w:val="0"/>
              <w:rPr>
                <w:sz w:val="20"/>
                <w:szCs w:val="20"/>
              </w:rPr>
            </w:pPr>
          </w:p>
          <w:p w14:paraId="14B8EF84" w14:textId="77777777" w:rsidR="001825F9" w:rsidRPr="000423B1" w:rsidRDefault="001825F9">
            <w:pPr>
              <w:widowControl w:val="0"/>
              <w:rPr>
                <w:sz w:val="20"/>
                <w:szCs w:val="20"/>
              </w:rPr>
            </w:pPr>
          </w:p>
        </w:tc>
      </w:tr>
      <w:tr w:rsidR="001825F9" w:rsidRPr="000423B1" w14:paraId="3FF0BDD1" w14:textId="77777777">
        <w:trPr>
          <w:trHeight w:val="420"/>
        </w:trPr>
        <w:tc>
          <w:tcPr>
            <w:tcW w:w="4525" w:type="dxa"/>
            <w:gridSpan w:val="2"/>
            <w:shd w:val="clear" w:color="auto" w:fill="auto"/>
            <w:tcMar>
              <w:top w:w="100" w:type="dxa"/>
              <w:left w:w="100" w:type="dxa"/>
              <w:bottom w:w="100" w:type="dxa"/>
              <w:right w:w="100" w:type="dxa"/>
            </w:tcMar>
          </w:tcPr>
          <w:p w14:paraId="670F00EA" w14:textId="77777777" w:rsidR="001825F9" w:rsidRPr="000423B1" w:rsidRDefault="001825F9">
            <w:pPr>
              <w:widowControl w:val="0"/>
              <w:rPr>
                <w:sz w:val="20"/>
                <w:szCs w:val="20"/>
              </w:rPr>
            </w:pPr>
          </w:p>
          <w:p w14:paraId="45A306F2" w14:textId="0C106E6D" w:rsidR="001825F9" w:rsidRPr="00302F87" w:rsidRDefault="00180CAE">
            <w:pPr>
              <w:spacing w:line="276" w:lineRule="auto"/>
              <w:jc w:val="both"/>
              <w:rPr>
                <w:color w:val="FF0000"/>
                <w:sz w:val="20"/>
                <w:szCs w:val="20"/>
              </w:rPr>
            </w:pPr>
            <w:r w:rsidRPr="00302F87">
              <w:rPr>
                <w:color w:val="FF0000"/>
                <w:sz w:val="20"/>
                <w:szCs w:val="20"/>
              </w:rPr>
              <w:t xml:space="preserve">Conocimiento corporativo: es aquel conocimiento que se le puede atribuir a una organización, el que posee esa organización. Este </w:t>
            </w:r>
            <w:r w:rsidR="00302F87" w:rsidRPr="00302F87">
              <w:rPr>
                <w:color w:val="FF0000"/>
                <w:sz w:val="20"/>
                <w:szCs w:val="20"/>
              </w:rPr>
              <w:t xml:space="preserve">suele </w:t>
            </w:r>
            <w:r w:rsidRPr="00302F87">
              <w:rPr>
                <w:color w:val="FF0000"/>
                <w:sz w:val="20"/>
                <w:szCs w:val="20"/>
              </w:rPr>
              <w:t>estar representado materialmente en algún tipo de documento. Las bases de datos adquiridas por una organización o la propiedad intelectual y las patentes que ésta desarrolla, son dos claros ejemplos de este tipo de conocimiento.</w:t>
            </w:r>
          </w:p>
          <w:p w14:paraId="1A4E4802" w14:textId="77777777" w:rsidR="001825F9" w:rsidRPr="000423B1" w:rsidRDefault="001825F9">
            <w:pPr>
              <w:widowControl w:val="0"/>
              <w:rPr>
                <w:color w:val="999999"/>
                <w:sz w:val="20"/>
                <w:szCs w:val="20"/>
              </w:rPr>
            </w:pPr>
          </w:p>
        </w:tc>
        <w:tc>
          <w:tcPr>
            <w:tcW w:w="9072" w:type="dxa"/>
            <w:shd w:val="clear" w:color="auto" w:fill="auto"/>
            <w:tcMar>
              <w:top w:w="100" w:type="dxa"/>
              <w:left w:w="100" w:type="dxa"/>
              <w:bottom w:w="100" w:type="dxa"/>
              <w:right w:w="100" w:type="dxa"/>
            </w:tcMar>
          </w:tcPr>
          <w:p w14:paraId="482D4340" w14:textId="77777777" w:rsidR="001825F9" w:rsidRPr="000423B1" w:rsidRDefault="00180CAE">
            <w:pPr>
              <w:widowControl w:val="0"/>
              <w:rPr>
                <w:sz w:val="20"/>
                <w:szCs w:val="20"/>
              </w:rPr>
            </w:pPr>
            <w:r w:rsidRPr="000423B1">
              <w:rPr>
                <w:noProof/>
                <w:sz w:val="20"/>
                <w:szCs w:val="20"/>
              </w:rPr>
              <w:drawing>
                <wp:inline distT="0" distB="0" distL="0" distR="0" wp14:anchorId="768CBE09" wp14:editId="1063647F">
                  <wp:extent cx="2747345" cy="1469461"/>
                  <wp:effectExtent l="0" t="0" r="0" b="0"/>
                  <wp:docPr id="430" name="image82.jpg" descr="ilustraciones, imágenes clip art, dibujos animados e iconos de stock de mapa mental - conocimiento corporativo"/>
                  <wp:cNvGraphicFramePr/>
                  <a:graphic xmlns:a="http://schemas.openxmlformats.org/drawingml/2006/main">
                    <a:graphicData uri="http://schemas.openxmlformats.org/drawingml/2006/picture">
                      <pic:pic xmlns:pic="http://schemas.openxmlformats.org/drawingml/2006/picture">
                        <pic:nvPicPr>
                          <pic:cNvPr id="0" name="image82.jpg" descr="ilustraciones, imágenes clip art, dibujos animados e iconos de stock de mapa mental - conocimiento corporativo"/>
                          <pic:cNvPicPr preferRelativeResize="0"/>
                        </pic:nvPicPr>
                        <pic:blipFill>
                          <a:blip r:embed="rId21"/>
                          <a:srcRect/>
                          <a:stretch>
                            <a:fillRect/>
                          </a:stretch>
                        </pic:blipFill>
                        <pic:spPr>
                          <a:xfrm>
                            <a:off x="0" y="0"/>
                            <a:ext cx="2747345" cy="1469461"/>
                          </a:xfrm>
                          <a:prstGeom prst="rect">
                            <a:avLst/>
                          </a:prstGeom>
                          <a:ln/>
                        </pic:spPr>
                      </pic:pic>
                    </a:graphicData>
                  </a:graphic>
                </wp:inline>
              </w:drawing>
            </w:r>
          </w:p>
          <w:p w14:paraId="0B79D5E1" w14:textId="77777777" w:rsidR="001825F9" w:rsidRPr="000423B1" w:rsidRDefault="001825F9">
            <w:pPr>
              <w:widowControl w:val="0"/>
              <w:rPr>
                <w:sz w:val="20"/>
                <w:szCs w:val="20"/>
              </w:rPr>
            </w:pPr>
          </w:p>
          <w:p w14:paraId="5C0ED43B" w14:textId="77777777" w:rsidR="001825F9" w:rsidRPr="000423B1" w:rsidRDefault="001825F9">
            <w:pPr>
              <w:widowControl w:val="0"/>
              <w:rPr>
                <w:sz w:val="20"/>
                <w:szCs w:val="20"/>
              </w:rPr>
            </w:pPr>
          </w:p>
        </w:tc>
      </w:tr>
      <w:tr w:rsidR="001825F9" w:rsidRPr="000423B1" w14:paraId="7FE2ACEA" w14:textId="77777777">
        <w:trPr>
          <w:trHeight w:val="420"/>
        </w:trPr>
        <w:tc>
          <w:tcPr>
            <w:tcW w:w="4525" w:type="dxa"/>
            <w:gridSpan w:val="2"/>
            <w:shd w:val="clear" w:color="auto" w:fill="auto"/>
            <w:tcMar>
              <w:top w:w="100" w:type="dxa"/>
              <w:left w:w="100" w:type="dxa"/>
              <w:bottom w:w="100" w:type="dxa"/>
              <w:right w:w="100" w:type="dxa"/>
            </w:tcMar>
          </w:tcPr>
          <w:p w14:paraId="11AEC15D" w14:textId="77777777" w:rsidR="001825F9" w:rsidRPr="000423B1" w:rsidRDefault="001825F9">
            <w:pPr>
              <w:widowControl w:val="0"/>
              <w:rPr>
                <w:sz w:val="20"/>
                <w:szCs w:val="20"/>
              </w:rPr>
            </w:pPr>
          </w:p>
          <w:p w14:paraId="783CB65E" w14:textId="77777777" w:rsidR="001825F9" w:rsidRPr="000423B1" w:rsidRDefault="00180CAE">
            <w:pPr>
              <w:spacing w:line="276" w:lineRule="auto"/>
              <w:jc w:val="both"/>
              <w:rPr>
                <w:sz w:val="20"/>
                <w:szCs w:val="20"/>
              </w:rPr>
            </w:pPr>
            <w:r w:rsidRPr="000423B1">
              <w:rPr>
                <w:sz w:val="20"/>
                <w:szCs w:val="20"/>
              </w:rPr>
              <w:t>Custodio: persona o parte que, dentro de sus funciones en la compañía, tiene la responsabilidad de administrar el uso y acceso a un determinado conjunto de información y garantizar su integridad.</w:t>
            </w:r>
          </w:p>
          <w:p w14:paraId="4C2D2D15" w14:textId="77777777" w:rsidR="001825F9" w:rsidRPr="000423B1" w:rsidRDefault="001825F9">
            <w:pPr>
              <w:widowControl w:val="0"/>
              <w:rPr>
                <w:color w:val="999999"/>
                <w:sz w:val="20"/>
                <w:szCs w:val="20"/>
              </w:rPr>
            </w:pPr>
          </w:p>
        </w:tc>
        <w:tc>
          <w:tcPr>
            <w:tcW w:w="9072" w:type="dxa"/>
            <w:shd w:val="clear" w:color="auto" w:fill="auto"/>
            <w:tcMar>
              <w:top w:w="100" w:type="dxa"/>
              <w:left w:w="100" w:type="dxa"/>
              <w:bottom w:w="100" w:type="dxa"/>
              <w:right w:w="100" w:type="dxa"/>
            </w:tcMar>
          </w:tcPr>
          <w:p w14:paraId="7C275F0F" w14:textId="77777777" w:rsidR="001825F9" w:rsidRPr="000423B1" w:rsidRDefault="00180CAE">
            <w:pPr>
              <w:widowControl w:val="0"/>
              <w:rPr>
                <w:sz w:val="20"/>
                <w:szCs w:val="20"/>
              </w:rPr>
            </w:pPr>
            <w:r w:rsidRPr="000423B1">
              <w:rPr>
                <w:noProof/>
                <w:sz w:val="20"/>
                <w:szCs w:val="20"/>
              </w:rPr>
              <w:drawing>
                <wp:inline distT="0" distB="0" distL="0" distR="0" wp14:anchorId="50130E1D" wp14:editId="06114E4C">
                  <wp:extent cx="2822159" cy="1640161"/>
                  <wp:effectExtent l="0" t="0" r="0" b="0"/>
                  <wp:docPr id="428" name="image79.jpg" descr="concepto de protección de la interfaz de firewall de seguridad cibernética. empresaria protegiéndose de los ataques cibernéticos. seguridad de datos personales y banca. - ciberseguridad fotografías e imágenes de stock"/>
                  <wp:cNvGraphicFramePr/>
                  <a:graphic xmlns:a="http://schemas.openxmlformats.org/drawingml/2006/main">
                    <a:graphicData uri="http://schemas.openxmlformats.org/drawingml/2006/picture">
                      <pic:pic xmlns:pic="http://schemas.openxmlformats.org/drawingml/2006/picture">
                        <pic:nvPicPr>
                          <pic:cNvPr id="0" name="image79.jpg" descr="concepto de protección de la interfaz de firewall de seguridad cibernética. empresaria protegiéndose de los ataques cibernéticos. seguridad de datos personales y banca. - ciberseguridad fotografías e imágenes de stock"/>
                          <pic:cNvPicPr preferRelativeResize="0"/>
                        </pic:nvPicPr>
                        <pic:blipFill>
                          <a:blip r:embed="rId22"/>
                          <a:srcRect/>
                          <a:stretch>
                            <a:fillRect/>
                          </a:stretch>
                        </pic:blipFill>
                        <pic:spPr>
                          <a:xfrm>
                            <a:off x="0" y="0"/>
                            <a:ext cx="2822159" cy="1640161"/>
                          </a:xfrm>
                          <a:prstGeom prst="rect">
                            <a:avLst/>
                          </a:prstGeom>
                          <a:ln/>
                        </pic:spPr>
                      </pic:pic>
                    </a:graphicData>
                  </a:graphic>
                </wp:inline>
              </w:drawing>
            </w:r>
          </w:p>
          <w:p w14:paraId="0D76B9E3" w14:textId="77777777" w:rsidR="001825F9" w:rsidRPr="000423B1" w:rsidRDefault="001825F9">
            <w:pPr>
              <w:widowControl w:val="0"/>
              <w:rPr>
                <w:sz w:val="20"/>
                <w:szCs w:val="20"/>
              </w:rPr>
            </w:pPr>
          </w:p>
          <w:p w14:paraId="1EC601A0" w14:textId="77777777" w:rsidR="001825F9" w:rsidRPr="000423B1" w:rsidRDefault="001825F9">
            <w:pPr>
              <w:widowControl w:val="0"/>
              <w:rPr>
                <w:sz w:val="20"/>
                <w:szCs w:val="20"/>
              </w:rPr>
            </w:pPr>
          </w:p>
          <w:p w14:paraId="2D390788" w14:textId="77777777" w:rsidR="001825F9" w:rsidRPr="000423B1" w:rsidRDefault="001825F9">
            <w:pPr>
              <w:widowControl w:val="0"/>
              <w:rPr>
                <w:sz w:val="20"/>
                <w:szCs w:val="20"/>
              </w:rPr>
            </w:pPr>
          </w:p>
        </w:tc>
      </w:tr>
      <w:tr w:rsidR="001825F9" w:rsidRPr="000423B1" w14:paraId="1B63C011" w14:textId="77777777">
        <w:trPr>
          <w:trHeight w:val="420"/>
        </w:trPr>
        <w:tc>
          <w:tcPr>
            <w:tcW w:w="4525" w:type="dxa"/>
            <w:gridSpan w:val="2"/>
            <w:shd w:val="clear" w:color="auto" w:fill="auto"/>
            <w:tcMar>
              <w:top w:w="100" w:type="dxa"/>
              <w:left w:w="100" w:type="dxa"/>
              <w:bottom w:w="100" w:type="dxa"/>
              <w:right w:w="100" w:type="dxa"/>
            </w:tcMar>
          </w:tcPr>
          <w:p w14:paraId="36109C46" w14:textId="655D69D2" w:rsidR="001825F9" w:rsidRPr="00E36942" w:rsidRDefault="00180CAE">
            <w:pPr>
              <w:spacing w:line="276" w:lineRule="auto"/>
              <w:jc w:val="both"/>
              <w:rPr>
                <w:color w:val="FF0000"/>
                <w:sz w:val="20"/>
                <w:szCs w:val="20"/>
              </w:rPr>
            </w:pPr>
            <w:r w:rsidRPr="00E36942">
              <w:rPr>
                <w:color w:val="FF0000"/>
                <w:sz w:val="20"/>
                <w:szCs w:val="20"/>
              </w:rPr>
              <w:t>Integridad: cualidad</w:t>
            </w:r>
            <w:r w:rsidR="00E36942" w:rsidRPr="00E36942">
              <w:rPr>
                <w:color w:val="FF0000"/>
                <w:sz w:val="20"/>
                <w:szCs w:val="20"/>
              </w:rPr>
              <w:t>,</w:t>
            </w:r>
            <w:r w:rsidRPr="00E36942">
              <w:rPr>
                <w:color w:val="FF0000"/>
                <w:sz w:val="20"/>
                <w:szCs w:val="20"/>
              </w:rPr>
              <w:t xml:space="preserve"> de la información, de estar completa y ser exacta.</w:t>
            </w:r>
          </w:p>
          <w:p w14:paraId="3647E84C" w14:textId="77777777" w:rsidR="001825F9" w:rsidRPr="000423B1" w:rsidRDefault="001825F9">
            <w:pPr>
              <w:widowControl w:val="0"/>
              <w:rPr>
                <w:color w:val="999999"/>
                <w:sz w:val="20"/>
                <w:szCs w:val="20"/>
              </w:rPr>
            </w:pPr>
          </w:p>
        </w:tc>
        <w:tc>
          <w:tcPr>
            <w:tcW w:w="9072" w:type="dxa"/>
            <w:shd w:val="clear" w:color="auto" w:fill="auto"/>
            <w:tcMar>
              <w:top w:w="100" w:type="dxa"/>
              <w:left w:w="100" w:type="dxa"/>
              <w:bottom w:w="100" w:type="dxa"/>
              <w:right w:w="100" w:type="dxa"/>
            </w:tcMar>
          </w:tcPr>
          <w:p w14:paraId="7FA76E4B" w14:textId="77777777" w:rsidR="001825F9" w:rsidRPr="000423B1" w:rsidRDefault="00180CAE">
            <w:pPr>
              <w:widowControl w:val="0"/>
              <w:rPr>
                <w:sz w:val="20"/>
                <w:szCs w:val="20"/>
              </w:rPr>
            </w:pPr>
            <w:r w:rsidRPr="000423B1">
              <w:rPr>
                <w:noProof/>
                <w:sz w:val="20"/>
                <w:szCs w:val="20"/>
              </w:rPr>
              <w:drawing>
                <wp:inline distT="0" distB="0" distL="0" distR="0" wp14:anchorId="60F57254" wp14:editId="432FED9D">
                  <wp:extent cx="2567814" cy="1713089"/>
                  <wp:effectExtent l="0" t="0" r="0" b="0"/>
                  <wp:docPr id="429" name="image89.jpg" descr="sistema de gestión documental (dms). software que automatiza el archivado y la gestión de archivos de datos. concepto de tecnología de internet. - información fotografías e imágenes de stock"/>
                  <wp:cNvGraphicFramePr/>
                  <a:graphic xmlns:a="http://schemas.openxmlformats.org/drawingml/2006/main">
                    <a:graphicData uri="http://schemas.openxmlformats.org/drawingml/2006/picture">
                      <pic:pic xmlns:pic="http://schemas.openxmlformats.org/drawingml/2006/picture">
                        <pic:nvPicPr>
                          <pic:cNvPr id="0" name="image89.jpg" descr="sistema de gestión documental (dms). software que automatiza el archivado y la gestión de archivos de datos. concepto de tecnología de internet. - información fotografías e imágenes de stock"/>
                          <pic:cNvPicPr preferRelativeResize="0"/>
                        </pic:nvPicPr>
                        <pic:blipFill>
                          <a:blip r:embed="rId23"/>
                          <a:srcRect/>
                          <a:stretch>
                            <a:fillRect/>
                          </a:stretch>
                        </pic:blipFill>
                        <pic:spPr>
                          <a:xfrm>
                            <a:off x="0" y="0"/>
                            <a:ext cx="2567814" cy="1713089"/>
                          </a:xfrm>
                          <a:prstGeom prst="rect">
                            <a:avLst/>
                          </a:prstGeom>
                          <a:ln/>
                        </pic:spPr>
                      </pic:pic>
                    </a:graphicData>
                  </a:graphic>
                </wp:inline>
              </w:drawing>
            </w:r>
          </w:p>
          <w:p w14:paraId="553F2669" w14:textId="77777777" w:rsidR="001825F9" w:rsidRPr="000423B1" w:rsidRDefault="001825F9">
            <w:pPr>
              <w:widowControl w:val="0"/>
              <w:rPr>
                <w:sz w:val="20"/>
                <w:szCs w:val="20"/>
              </w:rPr>
            </w:pPr>
          </w:p>
          <w:p w14:paraId="72B16B06" w14:textId="77777777" w:rsidR="001825F9" w:rsidRPr="000423B1" w:rsidRDefault="001825F9">
            <w:pPr>
              <w:widowControl w:val="0"/>
              <w:rPr>
                <w:sz w:val="20"/>
                <w:szCs w:val="20"/>
              </w:rPr>
            </w:pPr>
          </w:p>
        </w:tc>
      </w:tr>
      <w:tr w:rsidR="001825F9" w:rsidRPr="000423B1" w14:paraId="74AFA70D" w14:textId="77777777">
        <w:trPr>
          <w:trHeight w:val="420"/>
        </w:trPr>
        <w:tc>
          <w:tcPr>
            <w:tcW w:w="4525" w:type="dxa"/>
            <w:gridSpan w:val="2"/>
            <w:shd w:val="clear" w:color="auto" w:fill="auto"/>
            <w:tcMar>
              <w:top w:w="100" w:type="dxa"/>
              <w:left w:w="100" w:type="dxa"/>
              <w:bottom w:w="100" w:type="dxa"/>
              <w:right w:w="100" w:type="dxa"/>
            </w:tcMar>
          </w:tcPr>
          <w:p w14:paraId="5CCBFB74" w14:textId="77777777" w:rsidR="001825F9" w:rsidRPr="000423B1" w:rsidRDefault="001825F9">
            <w:pPr>
              <w:widowControl w:val="0"/>
              <w:jc w:val="both"/>
              <w:rPr>
                <w:sz w:val="20"/>
                <w:szCs w:val="20"/>
              </w:rPr>
            </w:pPr>
          </w:p>
          <w:p w14:paraId="187A8296" w14:textId="748FA380" w:rsidR="001825F9" w:rsidRPr="00E36942" w:rsidRDefault="00180CAE">
            <w:pPr>
              <w:spacing w:line="276" w:lineRule="auto"/>
              <w:jc w:val="both"/>
              <w:rPr>
                <w:color w:val="FF0000"/>
                <w:sz w:val="20"/>
                <w:szCs w:val="20"/>
              </w:rPr>
            </w:pPr>
            <w:r w:rsidRPr="00E36942">
              <w:rPr>
                <w:color w:val="FF0000"/>
                <w:sz w:val="20"/>
                <w:szCs w:val="20"/>
              </w:rPr>
              <w:t>Disponibilidad: característica</w:t>
            </w:r>
            <w:r w:rsidR="00E36942" w:rsidRPr="00E36942">
              <w:rPr>
                <w:color w:val="FF0000"/>
                <w:sz w:val="20"/>
                <w:szCs w:val="20"/>
              </w:rPr>
              <w:t>,</w:t>
            </w:r>
            <w:r w:rsidRPr="00E36942">
              <w:rPr>
                <w:color w:val="FF0000"/>
                <w:sz w:val="20"/>
                <w:szCs w:val="20"/>
              </w:rPr>
              <w:t xml:space="preserve"> de la información</w:t>
            </w:r>
            <w:r w:rsidR="00E36942" w:rsidRPr="00E36942">
              <w:rPr>
                <w:color w:val="FF0000"/>
                <w:sz w:val="20"/>
                <w:szCs w:val="20"/>
              </w:rPr>
              <w:t>,</w:t>
            </w:r>
            <w:r w:rsidRPr="00E36942">
              <w:rPr>
                <w:color w:val="FF0000"/>
                <w:sz w:val="20"/>
                <w:szCs w:val="20"/>
              </w:rPr>
              <w:t xml:space="preserve"> de estar accesible y utilizable según sea requerida.</w:t>
            </w:r>
          </w:p>
          <w:p w14:paraId="2EF0681F" w14:textId="77777777" w:rsidR="001825F9" w:rsidRPr="000423B1" w:rsidRDefault="001825F9">
            <w:pPr>
              <w:widowControl w:val="0"/>
              <w:jc w:val="both"/>
              <w:rPr>
                <w:color w:val="999999"/>
                <w:sz w:val="20"/>
                <w:szCs w:val="20"/>
              </w:rPr>
            </w:pPr>
          </w:p>
        </w:tc>
        <w:tc>
          <w:tcPr>
            <w:tcW w:w="9072" w:type="dxa"/>
            <w:shd w:val="clear" w:color="auto" w:fill="auto"/>
            <w:tcMar>
              <w:top w:w="100" w:type="dxa"/>
              <w:left w:w="100" w:type="dxa"/>
              <w:bottom w:w="100" w:type="dxa"/>
              <w:right w:w="100" w:type="dxa"/>
            </w:tcMar>
          </w:tcPr>
          <w:p w14:paraId="57D72681" w14:textId="77777777" w:rsidR="001825F9" w:rsidRPr="000423B1" w:rsidRDefault="00180CAE">
            <w:pPr>
              <w:widowControl w:val="0"/>
              <w:rPr>
                <w:b/>
                <w:sz w:val="20"/>
                <w:szCs w:val="20"/>
              </w:rPr>
            </w:pPr>
            <w:r w:rsidRPr="000423B1">
              <w:rPr>
                <w:noProof/>
                <w:sz w:val="20"/>
                <w:szCs w:val="20"/>
              </w:rPr>
              <w:drawing>
                <wp:inline distT="0" distB="0" distL="0" distR="0" wp14:anchorId="20BB657F" wp14:editId="50317B39">
                  <wp:extent cx="1889112" cy="1889112"/>
                  <wp:effectExtent l="0" t="0" r="0" b="0"/>
                  <wp:docPr id="431" name="image85.jpg" descr="ilustraciones, imágenes clip art, dibujos animados e iconos de stock de d2c direct to consumer, estrategia de ecommerce dirigida directamente al consumidor, tecnología de pantalla virtual - disponibilidad"/>
                  <wp:cNvGraphicFramePr/>
                  <a:graphic xmlns:a="http://schemas.openxmlformats.org/drawingml/2006/main">
                    <a:graphicData uri="http://schemas.openxmlformats.org/drawingml/2006/picture">
                      <pic:pic xmlns:pic="http://schemas.openxmlformats.org/drawingml/2006/picture">
                        <pic:nvPicPr>
                          <pic:cNvPr id="0" name="image85.jpg" descr="ilustraciones, imágenes clip art, dibujos animados e iconos de stock de d2c direct to consumer, estrategia de ecommerce dirigida directamente al consumidor, tecnología de pantalla virtual - disponibilidad"/>
                          <pic:cNvPicPr preferRelativeResize="0"/>
                        </pic:nvPicPr>
                        <pic:blipFill>
                          <a:blip r:embed="rId24"/>
                          <a:srcRect/>
                          <a:stretch>
                            <a:fillRect/>
                          </a:stretch>
                        </pic:blipFill>
                        <pic:spPr>
                          <a:xfrm>
                            <a:off x="0" y="0"/>
                            <a:ext cx="1889112" cy="1889112"/>
                          </a:xfrm>
                          <a:prstGeom prst="rect">
                            <a:avLst/>
                          </a:prstGeom>
                          <a:ln/>
                        </pic:spPr>
                      </pic:pic>
                    </a:graphicData>
                  </a:graphic>
                </wp:inline>
              </w:drawing>
            </w:r>
          </w:p>
          <w:p w14:paraId="73ED1A5F" w14:textId="77777777" w:rsidR="001825F9" w:rsidRPr="000423B1" w:rsidRDefault="001825F9">
            <w:pPr>
              <w:widowControl w:val="0"/>
              <w:rPr>
                <w:sz w:val="20"/>
                <w:szCs w:val="20"/>
              </w:rPr>
            </w:pPr>
          </w:p>
          <w:p w14:paraId="6A19A3D9" w14:textId="77777777" w:rsidR="001825F9" w:rsidRPr="000423B1" w:rsidRDefault="001825F9">
            <w:pPr>
              <w:widowControl w:val="0"/>
              <w:rPr>
                <w:sz w:val="20"/>
                <w:szCs w:val="20"/>
              </w:rPr>
            </w:pPr>
          </w:p>
        </w:tc>
      </w:tr>
      <w:tr w:rsidR="001825F9" w:rsidRPr="000423B1" w14:paraId="1488C47E" w14:textId="77777777">
        <w:trPr>
          <w:trHeight w:val="420"/>
        </w:trPr>
        <w:tc>
          <w:tcPr>
            <w:tcW w:w="4525" w:type="dxa"/>
            <w:gridSpan w:val="2"/>
            <w:shd w:val="clear" w:color="auto" w:fill="auto"/>
            <w:tcMar>
              <w:top w:w="100" w:type="dxa"/>
              <w:left w:w="100" w:type="dxa"/>
              <w:bottom w:w="100" w:type="dxa"/>
              <w:right w:w="100" w:type="dxa"/>
            </w:tcMar>
          </w:tcPr>
          <w:p w14:paraId="11A89B28" w14:textId="77777777" w:rsidR="001825F9" w:rsidRPr="000423B1" w:rsidRDefault="001825F9">
            <w:pPr>
              <w:widowControl w:val="0"/>
              <w:jc w:val="both"/>
              <w:rPr>
                <w:sz w:val="20"/>
                <w:szCs w:val="20"/>
              </w:rPr>
            </w:pPr>
          </w:p>
          <w:p w14:paraId="0C5503B5" w14:textId="668321E6" w:rsidR="001825F9" w:rsidRPr="00E36942" w:rsidRDefault="00180CAE">
            <w:pPr>
              <w:spacing w:line="276" w:lineRule="auto"/>
              <w:jc w:val="both"/>
              <w:rPr>
                <w:color w:val="FF0000"/>
                <w:sz w:val="20"/>
                <w:szCs w:val="20"/>
              </w:rPr>
            </w:pPr>
            <w:r w:rsidRPr="00E36942">
              <w:rPr>
                <w:color w:val="FF0000"/>
                <w:sz w:val="20"/>
                <w:szCs w:val="20"/>
              </w:rPr>
              <w:t>Proceso organizacional</w:t>
            </w:r>
            <w:r w:rsidRPr="00E36942">
              <w:rPr>
                <w:b/>
                <w:color w:val="FF0000"/>
                <w:sz w:val="20"/>
                <w:szCs w:val="20"/>
              </w:rPr>
              <w:t>:</w:t>
            </w:r>
            <w:r w:rsidRPr="00E36942">
              <w:rPr>
                <w:color w:val="FF0000"/>
                <w:sz w:val="20"/>
                <w:szCs w:val="20"/>
              </w:rPr>
              <w:t xml:space="preserve"> hace referencia a una dependencia o a un grupo</w:t>
            </w:r>
            <w:r w:rsidR="00E36942" w:rsidRPr="00E36942">
              <w:rPr>
                <w:color w:val="FF0000"/>
                <w:sz w:val="20"/>
                <w:szCs w:val="20"/>
              </w:rPr>
              <w:t>,</w:t>
            </w:r>
            <w:r w:rsidRPr="00E36942">
              <w:rPr>
                <w:color w:val="FF0000"/>
                <w:sz w:val="20"/>
                <w:szCs w:val="20"/>
              </w:rPr>
              <w:t xml:space="preserve"> dentro de la organización</w:t>
            </w:r>
            <w:r w:rsidR="00E36942" w:rsidRPr="00E36942">
              <w:rPr>
                <w:color w:val="FF0000"/>
                <w:sz w:val="20"/>
                <w:szCs w:val="20"/>
              </w:rPr>
              <w:t>,</w:t>
            </w:r>
            <w:r w:rsidRPr="00E36942">
              <w:rPr>
                <w:color w:val="FF0000"/>
                <w:sz w:val="20"/>
                <w:szCs w:val="20"/>
              </w:rPr>
              <w:t xml:space="preserve"> con funciones, actividades específicas y uno o más objetivos marcados.</w:t>
            </w:r>
          </w:p>
          <w:p w14:paraId="347BF6BE" w14:textId="77777777" w:rsidR="001825F9" w:rsidRPr="000423B1" w:rsidRDefault="001825F9">
            <w:pPr>
              <w:widowControl w:val="0"/>
              <w:jc w:val="both"/>
              <w:rPr>
                <w:color w:val="999999"/>
                <w:sz w:val="20"/>
                <w:szCs w:val="20"/>
              </w:rPr>
            </w:pPr>
          </w:p>
        </w:tc>
        <w:tc>
          <w:tcPr>
            <w:tcW w:w="9072" w:type="dxa"/>
            <w:shd w:val="clear" w:color="auto" w:fill="auto"/>
            <w:tcMar>
              <w:top w:w="100" w:type="dxa"/>
              <w:left w:w="100" w:type="dxa"/>
              <w:bottom w:w="100" w:type="dxa"/>
              <w:right w:w="100" w:type="dxa"/>
            </w:tcMar>
          </w:tcPr>
          <w:p w14:paraId="12B5B583" w14:textId="77777777" w:rsidR="001825F9" w:rsidRPr="000423B1" w:rsidRDefault="00180CAE">
            <w:pPr>
              <w:widowControl w:val="0"/>
              <w:rPr>
                <w:sz w:val="20"/>
                <w:szCs w:val="20"/>
              </w:rPr>
            </w:pPr>
            <w:r w:rsidRPr="000423B1">
              <w:rPr>
                <w:noProof/>
                <w:sz w:val="20"/>
                <w:szCs w:val="20"/>
              </w:rPr>
              <w:drawing>
                <wp:inline distT="0" distB="0" distL="0" distR="0" wp14:anchorId="15511B7E" wp14:editId="639865D2">
                  <wp:extent cx="2906643" cy="1959086"/>
                  <wp:effectExtent l="0" t="0" r="0" b="0"/>
                  <wp:docPr id="432" name="image81.jpg" descr="ilustraciones, imágenes clip art, dibujos animados e iconos de stock de ilustración conceptual de teambuilding. - proceso organizacional"/>
                  <wp:cNvGraphicFramePr/>
                  <a:graphic xmlns:a="http://schemas.openxmlformats.org/drawingml/2006/main">
                    <a:graphicData uri="http://schemas.openxmlformats.org/drawingml/2006/picture">
                      <pic:pic xmlns:pic="http://schemas.openxmlformats.org/drawingml/2006/picture">
                        <pic:nvPicPr>
                          <pic:cNvPr id="0" name="image81.jpg" descr="ilustraciones, imágenes clip art, dibujos animados e iconos de stock de ilustración conceptual de teambuilding. - proceso organizacional"/>
                          <pic:cNvPicPr preferRelativeResize="0"/>
                        </pic:nvPicPr>
                        <pic:blipFill>
                          <a:blip r:embed="rId25"/>
                          <a:srcRect/>
                          <a:stretch>
                            <a:fillRect/>
                          </a:stretch>
                        </pic:blipFill>
                        <pic:spPr>
                          <a:xfrm>
                            <a:off x="0" y="0"/>
                            <a:ext cx="2906643" cy="1959086"/>
                          </a:xfrm>
                          <a:prstGeom prst="rect">
                            <a:avLst/>
                          </a:prstGeom>
                          <a:ln/>
                        </pic:spPr>
                      </pic:pic>
                    </a:graphicData>
                  </a:graphic>
                </wp:inline>
              </w:drawing>
            </w:r>
          </w:p>
          <w:p w14:paraId="600117F0" w14:textId="77777777" w:rsidR="001825F9" w:rsidRPr="000423B1" w:rsidRDefault="001825F9">
            <w:pPr>
              <w:widowControl w:val="0"/>
              <w:rPr>
                <w:sz w:val="20"/>
                <w:szCs w:val="20"/>
              </w:rPr>
            </w:pPr>
          </w:p>
          <w:p w14:paraId="2500389E" w14:textId="77777777" w:rsidR="001825F9" w:rsidRPr="000423B1" w:rsidRDefault="001825F9">
            <w:pPr>
              <w:widowControl w:val="0"/>
              <w:rPr>
                <w:sz w:val="20"/>
                <w:szCs w:val="20"/>
              </w:rPr>
            </w:pPr>
          </w:p>
        </w:tc>
      </w:tr>
      <w:tr w:rsidR="001825F9" w:rsidRPr="000423B1" w14:paraId="439CB7E6" w14:textId="77777777">
        <w:trPr>
          <w:trHeight w:val="420"/>
        </w:trPr>
        <w:tc>
          <w:tcPr>
            <w:tcW w:w="4525" w:type="dxa"/>
            <w:gridSpan w:val="2"/>
            <w:shd w:val="clear" w:color="auto" w:fill="auto"/>
            <w:tcMar>
              <w:top w:w="100" w:type="dxa"/>
              <w:left w:w="100" w:type="dxa"/>
              <w:bottom w:w="100" w:type="dxa"/>
              <w:right w:w="100" w:type="dxa"/>
            </w:tcMar>
          </w:tcPr>
          <w:p w14:paraId="5DE6C700" w14:textId="77777777" w:rsidR="001825F9" w:rsidRPr="000423B1" w:rsidRDefault="00180CAE">
            <w:pPr>
              <w:spacing w:line="276" w:lineRule="auto"/>
              <w:jc w:val="both"/>
              <w:rPr>
                <w:sz w:val="20"/>
                <w:szCs w:val="20"/>
              </w:rPr>
            </w:pPr>
            <w:r w:rsidRPr="000423B1">
              <w:rPr>
                <w:sz w:val="20"/>
                <w:szCs w:val="20"/>
              </w:rPr>
              <w:lastRenderedPageBreak/>
              <w:t>Tecnología: agrupa el conocimiento, instrumentos o herramientas y técnicas para realizar una labor.</w:t>
            </w:r>
          </w:p>
          <w:p w14:paraId="796D31CC" w14:textId="77777777" w:rsidR="001825F9" w:rsidRPr="000423B1" w:rsidRDefault="001825F9">
            <w:pPr>
              <w:widowControl w:val="0"/>
              <w:jc w:val="both"/>
              <w:rPr>
                <w:b/>
                <w:sz w:val="20"/>
                <w:szCs w:val="20"/>
              </w:rPr>
            </w:pPr>
          </w:p>
        </w:tc>
        <w:tc>
          <w:tcPr>
            <w:tcW w:w="9072" w:type="dxa"/>
            <w:shd w:val="clear" w:color="auto" w:fill="auto"/>
            <w:tcMar>
              <w:top w:w="100" w:type="dxa"/>
              <w:left w:w="100" w:type="dxa"/>
              <w:bottom w:w="100" w:type="dxa"/>
              <w:right w:w="100" w:type="dxa"/>
            </w:tcMar>
          </w:tcPr>
          <w:p w14:paraId="6D1C6767" w14:textId="77777777" w:rsidR="001825F9" w:rsidRPr="000423B1" w:rsidRDefault="00180CAE">
            <w:pPr>
              <w:widowControl w:val="0"/>
              <w:rPr>
                <w:sz w:val="20"/>
                <w:szCs w:val="20"/>
              </w:rPr>
            </w:pPr>
            <w:r w:rsidRPr="000423B1">
              <w:rPr>
                <w:noProof/>
                <w:sz w:val="20"/>
                <w:szCs w:val="20"/>
              </w:rPr>
              <w:drawing>
                <wp:inline distT="0" distB="0" distL="0" distR="0" wp14:anchorId="68871A34" wp14:editId="220532D4">
                  <wp:extent cx="1782175" cy="1188958"/>
                  <wp:effectExtent l="0" t="0" r="0" b="0"/>
                  <wp:docPr id="433" name="image87.jpg" descr="primer plano del joven asiático comprando en la floristería. está pagando con su teléfono inteligente, escanear y pagar una factura en una máquina de tarjetas haciendo un pago rápido y fácil sin contacto. tecnología nfc, toque y vaya concepto - tecnología fotografías e imágenes de stock"/>
                  <wp:cNvGraphicFramePr/>
                  <a:graphic xmlns:a="http://schemas.openxmlformats.org/drawingml/2006/main">
                    <a:graphicData uri="http://schemas.openxmlformats.org/drawingml/2006/picture">
                      <pic:pic xmlns:pic="http://schemas.openxmlformats.org/drawingml/2006/picture">
                        <pic:nvPicPr>
                          <pic:cNvPr id="0" name="image87.jpg" descr="primer plano del joven asiático comprando en la floristería. está pagando con su teléfono inteligente, escanear y pagar una factura en una máquina de tarjetas haciendo un pago rápido y fácil sin contacto. tecnología nfc, toque y vaya concepto - tecnología fotografías e imágenes de stock"/>
                          <pic:cNvPicPr preferRelativeResize="0"/>
                        </pic:nvPicPr>
                        <pic:blipFill>
                          <a:blip r:embed="rId26"/>
                          <a:srcRect/>
                          <a:stretch>
                            <a:fillRect/>
                          </a:stretch>
                        </pic:blipFill>
                        <pic:spPr>
                          <a:xfrm>
                            <a:off x="0" y="0"/>
                            <a:ext cx="1782175" cy="1188958"/>
                          </a:xfrm>
                          <a:prstGeom prst="rect">
                            <a:avLst/>
                          </a:prstGeom>
                          <a:ln/>
                        </pic:spPr>
                      </pic:pic>
                    </a:graphicData>
                  </a:graphic>
                </wp:inline>
              </w:drawing>
            </w:r>
          </w:p>
          <w:p w14:paraId="75B7C3D7" w14:textId="77777777" w:rsidR="001825F9" w:rsidRPr="000423B1" w:rsidRDefault="001825F9">
            <w:pPr>
              <w:widowControl w:val="0"/>
              <w:rPr>
                <w:color w:val="666666"/>
                <w:sz w:val="20"/>
                <w:szCs w:val="20"/>
              </w:rPr>
            </w:pPr>
          </w:p>
          <w:p w14:paraId="25E0FED3" w14:textId="77777777" w:rsidR="001825F9" w:rsidRPr="000423B1" w:rsidRDefault="001825F9">
            <w:pPr>
              <w:widowControl w:val="0"/>
              <w:rPr>
                <w:sz w:val="20"/>
                <w:szCs w:val="20"/>
              </w:rPr>
            </w:pPr>
          </w:p>
        </w:tc>
      </w:tr>
      <w:tr w:rsidR="001825F9" w:rsidRPr="000423B1" w14:paraId="7B695CF6" w14:textId="77777777">
        <w:trPr>
          <w:trHeight w:val="420"/>
        </w:trPr>
        <w:tc>
          <w:tcPr>
            <w:tcW w:w="4525" w:type="dxa"/>
            <w:gridSpan w:val="2"/>
            <w:shd w:val="clear" w:color="auto" w:fill="auto"/>
            <w:tcMar>
              <w:top w:w="100" w:type="dxa"/>
              <w:left w:w="100" w:type="dxa"/>
              <w:bottom w:w="100" w:type="dxa"/>
              <w:right w:w="100" w:type="dxa"/>
            </w:tcMar>
          </w:tcPr>
          <w:p w14:paraId="6E47C4D3" w14:textId="77777777" w:rsidR="001825F9" w:rsidRPr="000423B1" w:rsidRDefault="00180CAE">
            <w:pPr>
              <w:spacing w:line="276" w:lineRule="auto"/>
              <w:jc w:val="both"/>
              <w:rPr>
                <w:sz w:val="20"/>
                <w:szCs w:val="20"/>
              </w:rPr>
            </w:pPr>
            <w:r w:rsidRPr="000423B1">
              <w:rPr>
                <w:sz w:val="20"/>
                <w:szCs w:val="20"/>
              </w:rPr>
              <w:t>Propietario del activo de información: es la persona, grupo de personas, dependencia u organización a quien se reconoce como autor y/o responsable de la seguridad y cuidado de una información en específico.</w:t>
            </w:r>
          </w:p>
        </w:tc>
        <w:tc>
          <w:tcPr>
            <w:tcW w:w="9072" w:type="dxa"/>
            <w:shd w:val="clear" w:color="auto" w:fill="auto"/>
            <w:tcMar>
              <w:top w:w="100" w:type="dxa"/>
              <w:left w:w="100" w:type="dxa"/>
              <w:bottom w:w="100" w:type="dxa"/>
              <w:right w:w="100" w:type="dxa"/>
            </w:tcMar>
          </w:tcPr>
          <w:p w14:paraId="5256BD6D" w14:textId="77777777" w:rsidR="001825F9" w:rsidRPr="000423B1" w:rsidRDefault="00180CAE">
            <w:pPr>
              <w:widowControl w:val="0"/>
              <w:rPr>
                <w:color w:val="666666"/>
                <w:sz w:val="20"/>
                <w:szCs w:val="20"/>
              </w:rPr>
            </w:pPr>
            <w:r w:rsidRPr="000423B1">
              <w:rPr>
                <w:noProof/>
                <w:sz w:val="20"/>
                <w:szCs w:val="20"/>
              </w:rPr>
              <w:drawing>
                <wp:inline distT="0" distB="0" distL="0" distR="0" wp14:anchorId="3C7BC51C" wp14:editId="734591B2">
                  <wp:extent cx="2057738" cy="1544088"/>
                  <wp:effectExtent l="0" t="0" r="0" b="0"/>
                  <wp:docPr id="434" name="image83.jpg" descr="ilustraciones, imágenes clip art, dibujos animados e iconos de stock de archivo organizado. búsqueda de archivos en la base de datos. gestión de registros, registros y gestión de la información, documentos. - archivos"/>
                  <wp:cNvGraphicFramePr/>
                  <a:graphic xmlns:a="http://schemas.openxmlformats.org/drawingml/2006/main">
                    <a:graphicData uri="http://schemas.openxmlformats.org/drawingml/2006/picture">
                      <pic:pic xmlns:pic="http://schemas.openxmlformats.org/drawingml/2006/picture">
                        <pic:nvPicPr>
                          <pic:cNvPr id="0" name="image83.jpg" descr="ilustraciones, imágenes clip art, dibujos animados e iconos de stock de archivo organizado. búsqueda de archivos en la base de datos. gestión de registros, registros y gestión de la información, documentos. - archivos"/>
                          <pic:cNvPicPr preferRelativeResize="0"/>
                        </pic:nvPicPr>
                        <pic:blipFill>
                          <a:blip r:embed="rId27"/>
                          <a:srcRect/>
                          <a:stretch>
                            <a:fillRect/>
                          </a:stretch>
                        </pic:blipFill>
                        <pic:spPr>
                          <a:xfrm>
                            <a:off x="0" y="0"/>
                            <a:ext cx="2057738" cy="1544088"/>
                          </a:xfrm>
                          <a:prstGeom prst="rect">
                            <a:avLst/>
                          </a:prstGeom>
                          <a:ln/>
                        </pic:spPr>
                      </pic:pic>
                    </a:graphicData>
                  </a:graphic>
                </wp:inline>
              </w:drawing>
            </w:r>
          </w:p>
          <w:p w14:paraId="64ADD24A" w14:textId="77777777" w:rsidR="001825F9" w:rsidRPr="000423B1" w:rsidRDefault="001825F9">
            <w:pPr>
              <w:widowControl w:val="0"/>
              <w:rPr>
                <w:color w:val="666666"/>
                <w:sz w:val="20"/>
                <w:szCs w:val="20"/>
              </w:rPr>
            </w:pPr>
          </w:p>
        </w:tc>
      </w:tr>
      <w:tr w:rsidR="001825F9" w:rsidRPr="000423B1" w14:paraId="097EEECD" w14:textId="77777777">
        <w:trPr>
          <w:trHeight w:val="420"/>
        </w:trPr>
        <w:tc>
          <w:tcPr>
            <w:tcW w:w="4525" w:type="dxa"/>
            <w:gridSpan w:val="2"/>
            <w:shd w:val="clear" w:color="auto" w:fill="auto"/>
            <w:tcMar>
              <w:top w:w="100" w:type="dxa"/>
              <w:left w:w="100" w:type="dxa"/>
              <w:bottom w:w="100" w:type="dxa"/>
              <w:right w:w="100" w:type="dxa"/>
            </w:tcMar>
          </w:tcPr>
          <w:p w14:paraId="142041C8" w14:textId="6FBAC6CC" w:rsidR="001825F9" w:rsidRPr="00E36942" w:rsidRDefault="00180CAE">
            <w:pPr>
              <w:spacing w:line="276" w:lineRule="auto"/>
              <w:jc w:val="both"/>
              <w:rPr>
                <w:color w:val="FF0000"/>
                <w:sz w:val="20"/>
                <w:szCs w:val="20"/>
              </w:rPr>
            </w:pPr>
            <w:r w:rsidRPr="00E36942">
              <w:rPr>
                <w:color w:val="FF0000"/>
                <w:sz w:val="20"/>
                <w:szCs w:val="20"/>
              </w:rPr>
              <w:t xml:space="preserve">Recurso </w:t>
            </w:r>
            <w:r w:rsidR="00E36942" w:rsidRPr="00E36942">
              <w:rPr>
                <w:color w:val="FF0000"/>
                <w:sz w:val="20"/>
                <w:szCs w:val="20"/>
              </w:rPr>
              <w:t>h</w:t>
            </w:r>
            <w:r w:rsidRPr="00E36942">
              <w:rPr>
                <w:color w:val="FF0000"/>
                <w:sz w:val="20"/>
                <w:szCs w:val="20"/>
              </w:rPr>
              <w:t>umano: recurso comprendido por el capital humano, sus conocimientos y habilidades para desarrollar una labor.</w:t>
            </w:r>
          </w:p>
          <w:p w14:paraId="3488453D" w14:textId="77777777" w:rsidR="001825F9" w:rsidRPr="000423B1" w:rsidRDefault="001825F9">
            <w:pPr>
              <w:pBdr>
                <w:top w:val="nil"/>
                <w:left w:val="nil"/>
                <w:bottom w:val="nil"/>
                <w:right w:val="nil"/>
                <w:between w:val="nil"/>
              </w:pBdr>
              <w:spacing w:line="276" w:lineRule="auto"/>
              <w:ind w:left="1872"/>
              <w:jc w:val="both"/>
              <w:rPr>
                <w:b/>
                <w:color w:val="000000"/>
                <w:sz w:val="20"/>
                <w:szCs w:val="20"/>
              </w:rPr>
            </w:pPr>
          </w:p>
        </w:tc>
        <w:tc>
          <w:tcPr>
            <w:tcW w:w="9072" w:type="dxa"/>
            <w:shd w:val="clear" w:color="auto" w:fill="auto"/>
            <w:tcMar>
              <w:top w:w="100" w:type="dxa"/>
              <w:left w:w="100" w:type="dxa"/>
              <w:bottom w:w="100" w:type="dxa"/>
              <w:right w:w="100" w:type="dxa"/>
            </w:tcMar>
          </w:tcPr>
          <w:p w14:paraId="6AD4F5BF" w14:textId="77777777" w:rsidR="001825F9" w:rsidRPr="000423B1" w:rsidRDefault="00180CAE">
            <w:pPr>
              <w:widowControl w:val="0"/>
              <w:rPr>
                <w:color w:val="666666"/>
                <w:sz w:val="20"/>
                <w:szCs w:val="20"/>
              </w:rPr>
            </w:pPr>
            <w:r w:rsidRPr="000423B1">
              <w:rPr>
                <w:noProof/>
                <w:sz w:val="20"/>
                <w:szCs w:val="20"/>
              </w:rPr>
              <w:drawing>
                <wp:inline distT="0" distB="0" distL="0" distR="0" wp14:anchorId="4EF3414A" wp14:editId="651C95D0">
                  <wp:extent cx="2676056" cy="1511513"/>
                  <wp:effectExtent l="0" t="0" r="0" b="0"/>
                  <wp:docPr id="435" name="image86.jpg" descr="ilustraciones, imágenes clip art, dibujos animados e iconos de stock de fuente, tecnología de la información, documentos en concepto de base de datos. el trabajo en equipo del personal crea archivos de archivo y almacenamiento de datos en el servidor de la computadora - archivos"/>
                  <wp:cNvGraphicFramePr/>
                  <a:graphic xmlns:a="http://schemas.openxmlformats.org/drawingml/2006/main">
                    <a:graphicData uri="http://schemas.openxmlformats.org/drawingml/2006/picture">
                      <pic:pic xmlns:pic="http://schemas.openxmlformats.org/drawingml/2006/picture">
                        <pic:nvPicPr>
                          <pic:cNvPr id="0" name="image86.jpg" descr="ilustraciones, imágenes clip art, dibujos animados e iconos de stock de fuente, tecnología de la información, documentos en concepto de base de datos. el trabajo en equipo del personal crea archivos de archivo y almacenamiento de datos en el servidor de la computadora - archivos"/>
                          <pic:cNvPicPr preferRelativeResize="0"/>
                        </pic:nvPicPr>
                        <pic:blipFill>
                          <a:blip r:embed="rId28"/>
                          <a:srcRect/>
                          <a:stretch>
                            <a:fillRect/>
                          </a:stretch>
                        </pic:blipFill>
                        <pic:spPr>
                          <a:xfrm>
                            <a:off x="0" y="0"/>
                            <a:ext cx="2676056" cy="1511513"/>
                          </a:xfrm>
                          <a:prstGeom prst="rect">
                            <a:avLst/>
                          </a:prstGeom>
                          <a:ln/>
                        </pic:spPr>
                      </pic:pic>
                    </a:graphicData>
                  </a:graphic>
                </wp:inline>
              </w:drawing>
            </w:r>
          </w:p>
          <w:p w14:paraId="06E49042" w14:textId="77777777" w:rsidR="001825F9" w:rsidRPr="000423B1" w:rsidRDefault="001825F9">
            <w:pPr>
              <w:widowControl w:val="0"/>
              <w:rPr>
                <w:color w:val="666666"/>
                <w:sz w:val="20"/>
                <w:szCs w:val="20"/>
              </w:rPr>
            </w:pPr>
          </w:p>
        </w:tc>
      </w:tr>
    </w:tbl>
    <w:p w14:paraId="659BD223" w14:textId="77777777" w:rsidR="001825F9" w:rsidRPr="000423B1" w:rsidRDefault="001825F9">
      <w:pPr>
        <w:rPr>
          <w:b/>
          <w:sz w:val="20"/>
          <w:szCs w:val="20"/>
        </w:rPr>
      </w:pPr>
    </w:p>
    <w:p w14:paraId="25D9743D" w14:textId="71C3151E" w:rsidR="001825F9" w:rsidRPr="004B7A81" w:rsidRDefault="00180CAE">
      <w:pPr>
        <w:numPr>
          <w:ilvl w:val="1"/>
          <w:numId w:val="6"/>
        </w:numPr>
        <w:spacing w:line="276" w:lineRule="auto"/>
        <w:rPr>
          <w:b/>
          <w:color w:val="FF0000"/>
          <w:sz w:val="20"/>
          <w:szCs w:val="20"/>
        </w:rPr>
      </w:pPr>
      <w:commentRangeStart w:id="9"/>
      <w:r w:rsidRPr="004B7A81">
        <w:rPr>
          <w:b/>
          <w:color w:val="FF0000"/>
          <w:sz w:val="20"/>
          <w:szCs w:val="20"/>
        </w:rPr>
        <w:t>Caracterización y clasificación de activos tecnológicos</w:t>
      </w:r>
      <w:commentRangeEnd w:id="9"/>
      <w:r w:rsidR="004B7A81">
        <w:rPr>
          <w:rStyle w:val="CommentReference"/>
        </w:rPr>
        <w:commentReference w:id="9"/>
      </w:r>
    </w:p>
    <w:p w14:paraId="224D14BD" w14:textId="77777777" w:rsidR="001825F9" w:rsidRPr="000423B1" w:rsidRDefault="001825F9">
      <w:pPr>
        <w:spacing w:line="276" w:lineRule="auto"/>
        <w:rPr>
          <w:b/>
          <w:sz w:val="20"/>
          <w:szCs w:val="20"/>
        </w:rPr>
      </w:pPr>
    </w:p>
    <w:tbl>
      <w:tblPr>
        <w:tblStyle w:val="afffffffe"/>
        <w:tblW w:w="13457" w:type="dxa"/>
        <w:tblInd w:w="0" w:type="dxa"/>
        <w:tblLayout w:type="fixed"/>
        <w:tblLook w:val="0400" w:firstRow="0" w:lastRow="0" w:firstColumn="0" w:lastColumn="0" w:noHBand="0" w:noVBand="1"/>
      </w:tblPr>
      <w:tblGrid>
        <w:gridCol w:w="13457"/>
      </w:tblGrid>
      <w:tr w:rsidR="001825F9" w:rsidRPr="000423B1" w14:paraId="55CF083A" w14:textId="77777777">
        <w:trPr>
          <w:trHeight w:val="800"/>
        </w:trPr>
        <w:tc>
          <w:tcPr>
            <w:tcW w:w="13457" w:type="dxa"/>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tcPr>
          <w:p w14:paraId="02216291" w14:textId="77777777" w:rsidR="001825F9" w:rsidRPr="000423B1" w:rsidRDefault="00180CAE">
            <w:pPr>
              <w:pStyle w:val="Heading1"/>
              <w:spacing w:before="480"/>
              <w:jc w:val="center"/>
              <w:rPr>
                <w:sz w:val="20"/>
                <w:szCs w:val="20"/>
              </w:rPr>
            </w:pPr>
            <w:r w:rsidRPr="000423B1">
              <w:rPr>
                <w:color w:val="000000"/>
                <w:sz w:val="20"/>
                <w:szCs w:val="20"/>
              </w:rPr>
              <w:t>Cuadro de texto</w:t>
            </w:r>
          </w:p>
        </w:tc>
      </w:tr>
      <w:tr w:rsidR="001825F9" w:rsidRPr="000423B1" w14:paraId="54C63F63" w14:textId="77777777">
        <w:trPr>
          <w:trHeight w:val="500"/>
        </w:trPr>
        <w:tc>
          <w:tcPr>
            <w:tcW w:w="13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B71B8" w14:textId="46FE6510" w:rsidR="001825F9" w:rsidRPr="004B17D3" w:rsidRDefault="004B7A81">
            <w:pPr>
              <w:pBdr>
                <w:top w:val="nil"/>
                <w:left w:val="nil"/>
                <w:bottom w:val="nil"/>
                <w:right w:val="nil"/>
                <w:between w:val="nil"/>
              </w:pBdr>
              <w:rPr>
                <w:rFonts w:eastAsia="Times New Roman"/>
                <w:color w:val="FF0000"/>
                <w:sz w:val="20"/>
                <w:szCs w:val="20"/>
              </w:rPr>
            </w:pPr>
            <w:r w:rsidRPr="004B17D3">
              <w:rPr>
                <w:color w:val="FF0000"/>
                <w:sz w:val="20"/>
                <w:szCs w:val="20"/>
              </w:rPr>
              <w:t xml:space="preserve">En relación con la </w:t>
            </w:r>
            <w:r w:rsidRPr="00EB2701">
              <w:rPr>
                <w:b/>
                <w:bCs/>
                <w:color w:val="FF0000"/>
                <w:sz w:val="20"/>
                <w:szCs w:val="20"/>
              </w:rPr>
              <w:t>caracterización y clasificación de los activos tecnológicos</w:t>
            </w:r>
            <w:r w:rsidRPr="004B17D3">
              <w:rPr>
                <w:color w:val="FF0000"/>
                <w:sz w:val="20"/>
                <w:szCs w:val="20"/>
              </w:rPr>
              <w:t>, destacan aquellos que hacen parte directa del proceso.</w:t>
            </w:r>
            <w:r w:rsidR="004B17D3" w:rsidRPr="004B17D3">
              <w:rPr>
                <w:color w:val="FF0000"/>
                <w:sz w:val="20"/>
                <w:szCs w:val="20"/>
              </w:rPr>
              <w:t xml:space="preserve"> Para lo cual, clasificarlos e identificarlos es una acción clave.</w:t>
            </w:r>
          </w:p>
        </w:tc>
      </w:tr>
    </w:tbl>
    <w:p w14:paraId="547AA4DD" w14:textId="77777777" w:rsidR="001825F9" w:rsidRPr="000423B1" w:rsidRDefault="001825F9">
      <w:pPr>
        <w:spacing w:line="276" w:lineRule="auto"/>
        <w:rPr>
          <w:b/>
          <w:sz w:val="20"/>
          <w:szCs w:val="20"/>
        </w:rPr>
      </w:pPr>
    </w:p>
    <w:p w14:paraId="00139259" w14:textId="77777777" w:rsidR="001825F9" w:rsidRPr="000423B1" w:rsidRDefault="001825F9">
      <w:pPr>
        <w:rPr>
          <w:b/>
          <w:sz w:val="20"/>
          <w:szCs w:val="20"/>
        </w:rPr>
      </w:pPr>
    </w:p>
    <w:tbl>
      <w:tblPr>
        <w:tblStyle w:val="affffffff"/>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6678"/>
        <w:gridCol w:w="5198"/>
      </w:tblGrid>
      <w:tr w:rsidR="001825F9" w:rsidRPr="000423B1" w14:paraId="49DC48DC" w14:textId="77777777">
        <w:trPr>
          <w:trHeight w:val="420"/>
        </w:trPr>
        <w:tc>
          <w:tcPr>
            <w:tcW w:w="1535" w:type="dxa"/>
            <w:shd w:val="clear" w:color="auto" w:fill="C9DAF8"/>
            <w:tcMar>
              <w:top w:w="100" w:type="dxa"/>
              <w:left w:w="100" w:type="dxa"/>
              <w:bottom w:w="100" w:type="dxa"/>
              <w:right w:w="100" w:type="dxa"/>
            </w:tcMar>
          </w:tcPr>
          <w:p w14:paraId="09E20E91" w14:textId="77777777" w:rsidR="001825F9" w:rsidRPr="000423B1" w:rsidRDefault="00180CAE">
            <w:pPr>
              <w:widowControl w:val="0"/>
              <w:ind w:right="-804"/>
              <w:rPr>
                <w:sz w:val="20"/>
                <w:szCs w:val="20"/>
              </w:rPr>
            </w:pPr>
            <w:r w:rsidRPr="000423B1">
              <w:rPr>
                <w:sz w:val="20"/>
                <w:szCs w:val="20"/>
              </w:rPr>
              <w:t xml:space="preserve">Tipo </w:t>
            </w:r>
          </w:p>
          <w:p w14:paraId="405586ED" w14:textId="77777777" w:rsidR="001825F9" w:rsidRPr="000423B1" w:rsidRDefault="00180CAE">
            <w:pPr>
              <w:widowControl w:val="0"/>
              <w:ind w:right="-804"/>
              <w:rPr>
                <w:b/>
                <w:sz w:val="20"/>
                <w:szCs w:val="20"/>
              </w:rPr>
            </w:pPr>
            <w:r w:rsidRPr="000423B1">
              <w:rPr>
                <w:sz w:val="20"/>
                <w:szCs w:val="20"/>
              </w:rPr>
              <w:t>de recurso</w:t>
            </w:r>
          </w:p>
        </w:tc>
        <w:tc>
          <w:tcPr>
            <w:tcW w:w="11876" w:type="dxa"/>
            <w:gridSpan w:val="2"/>
            <w:shd w:val="clear" w:color="auto" w:fill="C9DAF8"/>
            <w:tcMar>
              <w:top w:w="100" w:type="dxa"/>
              <w:left w:w="100" w:type="dxa"/>
              <w:bottom w:w="100" w:type="dxa"/>
              <w:right w:w="100" w:type="dxa"/>
            </w:tcMar>
          </w:tcPr>
          <w:p w14:paraId="2C2606B6" w14:textId="77777777" w:rsidR="001825F9" w:rsidRPr="000423B1" w:rsidRDefault="00180CAE">
            <w:pPr>
              <w:pStyle w:val="Title"/>
              <w:widowControl w:val="0"/>
              <w:jc w:val="center"/>
              <w:rPr>
                <w:sz w:val="20"/>
                <w:szCs w:val="20"/>
              </w:rPr>
            </w:pPr>
            <w:bookmarkStart w:id="10" w:name="_heading=h.2u6wntf" w:colFirst="0" w:colLast="0"/>
            <w:bookmarkEnd w:id="10"/>
            <w:r w:rsidRPr="000423B1">
              <w:rPr>
                <w:sz w:val="20"/>
                <w:szCs w:val="20"/>
              </w:rPr>
              <w:t xml:space="preserve">Pestañas o </w:t>
            </w:r>
            <w:proofErr w:type="spellStart"/>
            <w:r w:rsidRPr="000423B1">
              <w:rPr>
                <w:sz w:val="20"/>
                <w:szCs w:val="20"/>
              </w:rPr>
              <w:t>tabs</w:t>
            </w:r>
            <w:proofErr w:type="spellEnd"/>
            <w:r w:rsidRPr="000423B1">
              <w:rPr>
                <w:sz w:val="20"/>
                <w:szCs w:val="20"/>
              </w:rPr>
              <w:t xml:space="preserve"> horizontales</w:t>
            </w:r>
          </w:p>
        </w:tc>
      </w:tr>
      <w:tr w:rsidR="001825F9" w:rsidRPr="000423B1" w14:paraId="410BDB99" w14:textId="77777777">
        <w:trPr>
          <w:trHeight w:val="420"/>
        </w:trPr>
        <w:tc>
          <w:tcPr>
            <w:tcW w:w="1535" w:type="dxa"/>
            <w:shd w:val="clear" w:color="auto" w:fill="auto"/>
            <w:tcMar>
              <w:top w:w="100" w:type="dxa"/>
              <w:left w:w="100" w:type="dxa"/>
              <w:bottom w:w="100" w:type="dxa"/>
              <w:right w:w="100" w:type="dxa"/>
            </w:tcMar>
          </w:tcPr>
          <w:p w14:paraId="22E40A79" w14:textId="77777777" w:rsidR="001825F9" w:rsidRPr="000423B1" w:rsidRDefault="00180CAE">
            <w:pPr>
              <w:widowControl w:val="0"/>
              <w:ind w:right="-804"/>
              <w:rPr>
                <w:sz w:val="20"/>
                <w:szCs w:val="20"/>
              </w:rPr>
            </w:pPr>
            <w:r w:rsidRPr="000423B1">
              <w:rPr>
                <w:sz w:val="20"/>
                <w:szCs w:val="20"/>
              </w:rPr>
              <w:t>Introducción</w:t>
            </w:r>
          </w:p>
        </w:tc>
        <w:tc>
          <w:tcPr>
            <w:tcW w:w="11876" w:type="dxa"/>
            <w:gridSpan w:val="2"/>
            <w:shd w:val="clear" w:color="auto" w:fill="auto"/>
            <w:tcMar>
              <w:top w:w="100" w:type="dxa"/>
              <w:left w:w="100" w:type="dxa"/>
              <w:bottom w:w="100" w:type="dxa"/>
              <w:right w:w="100" w:type="dxa"/>
            </w:tcMar>
          </w:tcPr>
          <w:p w14:paraId="217282AD" w14:textId="77777777" w:rsidR="001825F9" w:rsidRPr="000423B1" w:rsidRDefault="00180CAE">
            <w:pPr>
              <w:widowControl w:val="0"/>
              <w:jc w:val="both"/>
              <w:rPr>
                <w:color w:val="999999"/>
                <w:sz w:val="20"/>
                <w:szCs w:val="20"/>
              </w:rPr>
            </w:pPr>
            <w:r w:rsidRPr="000423B1">
              <w:rPr>
                <w:color w:val="000000"/>
                <w:sz w:val="20"/>
                <w:szCs w:val="20"/>
              </w:rPr>
              <w:t>A continuación, se describe cómo se clasifican:</w:t>
            </w:r>
          </w:p>
        </w:tc>
      </w:tr>
      <w:tr w:rsidR="001825F9" w:rsidRPr="000423B1" w14:paraId="29C01DFB" w14:textId="77777777">
        <w:trPr>
          <w:trHeight w:val="420"/>
        </w:trPr>
        <w:tc>
          <w:tcPr>
            <w:tcW w:w="1535" w:type="dxa"/>
            <w:shd w:val="clear" w:color="auto" w:fill="auto"/>
            <w:tcMar>
              <w:top w:w="100" w:type="dxa"/>
              <w:left w:w="100" w:type="dxa"/>
              <w:bottom w:w="100" w:type="dxa"/>
              <w:right w:w="100" w:type="dxa"/>
            </w:tcMar>
          </w:tcPr>
          <w:p w14:paraId="7EF4519F" w14:textId="77777777" w:rsidR="001825F9" w:rsidRPr="000423B1" w:rsidRDefault="00180CAE">
            <w:pPr>
              <w:spacing w:line="276" w:lineRule="auto"/>
              <w:rPr>
                <w:sz w:val="20"/>
                <w:szCs w:val="20"/>
              </w:rPr>
            </w:pPr>
            <w:r w:rsidRPr="000423B1">
              <w:rPr>
                <w:sz w:val="20"/>
                <w:szCs w:val="20"/>
              </w:rPr>
              <w:t>Información</w:t>
            </w:r>
          </w:p>
          <w:p w14:paraId="7DEC472E" w14:textId="77777777" w:rsidR="001825F9" w:rsidRPr="000423B1" w:rsidRDefault="001825F9">
            <w:pPr>
              <w:widowControl w:val="0"/>
              <w:ind w:right="-804"/>
              <w:rPr>
                <w:color w:val="999999"/>
                <w:sz w:val="20"/>
                <w:szCs w:val="20"/>
              </w:rPr>
            </w:pPr>
          </w:p>
        </w:tc>
        <w:tc>
          <w:tcPr>
            <w:tcW w:w="6678" w:type="dxa"/>
            <w:shd w:val="clear" w:color="auto" w:fill="auto"/>
            <w:tcMar>
              <w:top w:w="100" w:type="dxa"/>
              <w:left w:w="100" w:type="dxa"/>
              <w:bottom w:w="100" w:type="dxa"/>
              <w:right w:w="100" w:type="dxa"/>
            </w:tcMar>
          </w:tcPr>
          <w:p w14:paraId="6C73AAD1" w14:textId="77777777" w:rsidR="001825F9" w:rsidRPr="000423B1" w:rsidRDefault="00180CAE">
            <w:pPr>
              <w:numPr>
                <w:ilvl w:val="0"/>
                <w:numId w:val="7"/>
              </w:numPr>
              <w:pBdr>
                <w:top w:val="nil"/>
                <w:left w:val="nil"/>
                <w:bottom w:val="nil"/>
                <w:right w:val="nil"/>
                <w:between w:val="nil"/>
              </w:pBdr>
              <w:spacing w:line="276" w:lineRule="auto"/>
              <w:jc w:val="both"/>
              <w:rPr>
                <w:color w:val="000000"/>
                <w:sz w:val="20"/>
                <w:szCs w:val="20"/>
              </w:rPr>
            </w:pPr>
            <w:r w:rsidRPr="000423B1">
              <w:rPr>
                <w:color w:val="000000"/>
                <w:sz w:val="20"/>
                <w:szCs w:val="20"/>
              </w:rPr>
              <w:t>Bases de datos: conglomerados de información de los diferentes procesos de la organización.</w:t>
            </w:r>
          </w:p>
          <w:p w14:paraId="2C6CFE8D" w14:textId="3CB96B06" w:rsidR="001825F9" w:rsidRPr="000423B1" w:rsidRDefault="00180CAE">
            <w:pPr>
              <w:numPr>
                <w:ilvl w:val="0"/>
                <w:numId w:val="7"/>
              </w:numPr>
              <w:pBdr>
                <w:top w:val="nil"/>
                <w:left w:val="nil"/>
                <w:bottom w:val="nil"/>
                <w:right w:val="nil"/>
                <w:between w:val="nil"/>
              </w:pBdr>
              <w:spacing w:line="276" w:lineRule="auto"/>
              <w:jc w:val="both"/>
              <w:rPr>
                <w:color w:val="000000"/>
                <w:sz w:val="20"/>
                <w:szCs w:val="20"/>
              </w:rPr>
            </w:pPr>
            <w:commentRangeStart w:id="11"/>
            <w:proofErr w:type="spellStart"/>
            <w:r w:rsidRPr="004A29F0">
              <w:rPr>
                <w:i/>
                <w:iCs/>
                <w:color w:val="FF0000"/>
                <w:sz w:val="20"/>
                <w:szCs w:val="20"/>
              </w:rPr>
              <w:t>Backups</w:t>
            </w:r>
            <w:commentRangeEnd w:id="11"/>
            <w:proofErr w:type="spellEnd"/>
            <w:r w:rsidR="004A29F0">
              <w:rPr>
                <w:rStyle w:val="CommentReference"/>
              </w:rPr>
              <w:commentReference w:id="11"/>
            </w:r>
            <w:r w:rsidRPr="000423B1">
              <w:rPr>
                <w:color w:val="000000"/>
                <w:sz w:val="20"/>
                <w:szCs w:val="20"/>
              </w:rPr>
              <w:t xml:space="preserve">: </w:t>
            </w:r>
            <w:r w:rsidRPr="004A29F0">
              <w:rPr>
                <w:color w:val="FF0000"/>
                <w:sz w:val="20"/>
                <w:szCs w:val="20"/>
              </w:rPr>
              <w:t>copias de seguridad y respaldo de información valiosa que, por motivos de la organización</w:t>
            </w:r>
            <w:r w:rsidR="004A29F0" w:rsidRPr="004A29F0">
              <w:rPr>
                <w:color w:val="FF0000"/>
                <w:sz w:val="20"/>
                <w:szCs w:val="20"/>
              </w:rPr>
              <w:t>,</w:t>
            </w:r>
            <w:r w:rsidRPr="004A29F0">
              <w:rPr>
                <w:color w:val="FF0000"/>
                <w:sz w:val="20"/>
                <w:szCs w:val="20"/>
              </w:rPr>
              <w:t xml:space="preserve"> debe ser preservada y estar disponible para ser recuperada en caso de pérdida o daño.</w:t>
            </w:r>
          </w:p>
          <w:p w14:paraId="6C6E2CFA" w14:textId="77777777" w:rsidR="001825F9" w:rsidRPr="000423B1" w:rsidRDefault="00180CAE">
            <w:pPr>
              <w:numPr>
                <w:ilvl w:val="0"/>
                <w:numId w:val="7"/>
              </w:numPr>
              <w:pBdr>
                <w:top w:val="nil"/>
                <w:left w:val="nil"/>
                <w:bottom w:val="nil"/>
                <w:right w:val="nil"/>
                <w:between w:val="nil"/>
              </w:pBdr>
              <w:spacing w:line="276" w:lineRule="auto"/>
              <w:jc w:val="both"/>
              <w:rPr>
                <w:color w:val="000000"/>
                <w:sz w:val="20"/>
                <w:szCs w:val="20"/>
              </w:rPr>
            </w:pPr>
            <w:r w:rsidRPr="000423B1">
              <w:rPr>
                <w:color w:val="000000"/>
                <w:sz w:val="20"/>
                <w:szCs w:val="20"/>
              </w:rPr>
              <w:t xml:space="preserve">Credenciales de acceso: contraseñas, información biométrica, </w:t>
            </w:r>
            <w:commentRangeStart w:id="12"/>
            <w:r w:rsidRPr="004A29F0">
              <w:rPr>
                <w:i/>
                <w:iCs/>
                <w:color w:val="FF0000"/>
                <w:sz w:val="20"/>
                <w:szCs w:val="20"/>
              </w:rPr>
              <w:t xml:space="preserve">tokens </w:t>
            </w:r>
            <w:commentRangeEnd w:id="12"/>
            <w:r w:rsidR="004A29F0">
              <w:rPr>
                <w:rStyle w:val="CommentReference"/>
              </w:rPr>
              <w:commentReference w:id="12"/>
            </w:r>
            <w:r w:rsidRPr="000423B1">
              <w:rPr>
                <w:color w:val="000000"/>
                <w:sz w:val="20"/>
                <w:szCs w:val="20"/>
              </w:rPr>
              <w:t>y llaves digitales para acceder a instancias especiales del sistema de información.</w:t>
            </w:r>
          </w:p>
          <w:p w14:paraId="59C07724" w14:textId="77777777" w:rsidR="001825F9" w:rsidRPr="000423B1" w:rsidRDefault="00180CAE">
            <w:pPr>
              <w:numPr>
                <w:ilvl w:val="0"/>
                <w:numId w:val="7"/>
              </w:numPr>
              <w:pBdr>
                <w:top w:val="nil"/>
                <w:left w:val="nil"/>
                <w:bottom w:val="nil"/>
                <w:right w:val="nil"/>
                <w:between w:val="nil"/>
              </w:pBdr>
              <w:spacing w:line="276" w:lineRule="auto"/>
              <w:jc w:val="both"/>
              <w:rPr>
                <w:color w:val="000000"/>
                <w:sz w:val="20"/>
                <w:szCs w:val="20"/>
              </w:rPr>
            </w:pPr>
            <w:r w:rsidRPr="000423B1">
              <w:rPr>
                <w:color w:val="000000"/>
                <w:sz w:val="20"/>
                <w:szCs w:val="20"/>
              </w:rPr>
              <w:t xml:space="preserve">Aplicaciones y </w:t>
            </w:r>
            <w:commentRangeStart w:id="13"/>
            <w:r w:rsidRPr="004A29F0">
              <w:rPr>
                <w:i/>
                <w:iCs/>
                <w:color w:val="FF0000"/>
                <w:sz w:val="20"/>
                <w:szCs w:val="20"/>
              </w:rPr>
              <w:t>Software</w:t>
            </w:r>
            <w:commentRangeEnd w:id="13"/>
            <w:r w:rsidR="004A29F0">
              <w:rPr>
                <w:rStyle w:val="CommentReference"/>
              </w:rPr>
              <w:commentReference w:id="13"/>
            </w:r>
            <w:r w:rsidRPr="000423B1">
              <w:rPr>
                <w:color w:val="000000"/>
                <w:sz w:val="20"/>
                <w:szCs w:val="20"/>
              </w:rPr>
              <w:t xml:space="preserve"> de uso corporativo</w:t>
            </w:r>
            <w:r w:rsidRPr="000423B1">
              <w:rPr>
                <w:b/>
                <w:color w:val="000000"/>
                <w:sz w:val="20"/>
                <w:szCs w:val="20"/>
              </w:rPr>
              <w:t>:</w:t>
            </w:r>
            <w:r w:rsidRPr="000423B1">
              <w:rPr>
                <w:color w:val="000000"/>
                <w:sz w:val="20"/>
                <w:szCs w:val="20"/>
              </w:rPr>
              <w:t xml:space="preserve"> programas necesarios para ejecutar los procesos de la empresa.</w:t>
            </w:r>
          </w:p>
          <w:p w14:paraId="47A797E3" w14:textId="77777777" w:rsidR="001825F9" w:rsidRPr="000423B1" w:rsidRDefault="00180CAE">
            <w:pPr>
              <w:numPr>
                <w:ilvl w:val="0"/>
                <w:numId w:val="7"/>
              </w:numPr>
              <w:pBdr>
                <w:top w:val="nil"/>
                <w:left w:val="nil"/>
                <w:bottom w:val="nil"/>
                <w:right w:val="nil"/>
                <w:between w:val="nil"/>
              </w:pBdr>
              <w:spacing w:line="276" w:lineRule="auto"/>
              <w:jc w:val="both"/>
              <w:rPr>
                <w:color w:val="000000"/>
                <w:sz w:val="20"/>
                <w:szCs w:val="20"/>
              </w:rPr>
            </w:pPr>
            <w:r w:rsidRPr="000423B1">
              <w:rPr>
                <w:color w:val="000000"/>
                <w:sz w:val="20"/>
                <w:szCs w:val="20"/>
              </w:rPr>
              <w:lastRenderedPageBreak/>
              <w:t>Documentos almacenados en archivo físico.</w:t>
            </w:r>
          </w:p>
          <w:p w14:paraId="037ACA51" w14:textId="77777777" w:rsidR="001825F9" w:rsidRPr="000423B1" w:rsidRDefault="00180CAE">
            <w:pPr>
              <w:numPr>
                <w:ilvl w:val="0"/>
                <w:numId w:val="7"/>
              </w:numPr>
              <w:pBdr>
                <w:top w:val="nil"/>
                <w:left w:val="nil"/>
                <w:bottom w:val="nil"/>
                <w:right w:val="nil"/>
                <w:between w:val="nil"/>
              </w:pBdr>
              <w:spacing w:line="276" w:lineRule="auto"/>
              <w:jc w:val="both"/>
              <w:rPr>
                <w:color w:val="000000"/>
                <w:sz w:val="20"/>
                <w:szCs w:val="20"/>
              </w:rPr>
            </w:pPr>
            <w:r w:rsidRPr="000423B1">
              <w:rPr>
                <w:color w:val="000000"/>
                <w:sz w:val="20"/>
                <w:szCs w:val="20"/>
              </w:rPr>
              <w:t>Conocimiento de la operación</w:t>
            </w:r>
            <w:r w:rsidRPr="000423B1">
              <w:rPr>
                <w:b/>
                <w:color w:val="000000"/>
                <w:sz w:val="20"/>
                <w:szCs w:val="20"/>
              </w:rPr>
              <w:t>:</w:t>
            </w:r>
            <w:r w:rsidRPr="000423B1">
              <w:rPr>
                <w:color w:val="000000"/>
                <w:sz w:val="20"/>
                <w:szCs w:val="20"/>
              </w:rPr>
              <w:t xml:space="preserve"> conocimiento de los procesos generado por los trabajadores.</w:t>
            </w:r>
          </w:p>
          <w:p w14:paraId="18B039A7" w14:textId="77777777" w:rsidR="001825F9" w:rsidRPr="000423B1" w:rsidRDefault="001825F9">
            <w:pPr>
              <w:numPr>
                <w:ilvl w:val="0"/>
                <w:numId w:val="7"/>
              </w:numPr>
              <w:pBdr>
                <w:top w:val="nil"/>
                <w:left w:val="nil"/>
                <w:bottom w:val="nil"/>
                <w:right w:val="nil"/>
                <w:between w:val="nil"/>
              </w:pBdr>
              <w:spacing w:line="276" w:lineRule="auto"/>
              <w:jc w:val="both"/>
              <w:rPr>
                <w:color w:val="999999"/>
                <w:sz w:val="20"/>
                <w:szCs w:val="20"/>
              </w:rPr>
            </w:pPr>
          </w:p>
        </w:tc>
        <w:tc>
          <w:tcPr>
            <w:tcW w:w="5198" w:type="dxa"/>
            <w:shd w:val="clear" w:color="auto" w:fill="auto"/>
            <w:tcMar>
              <w:top w:w="100" w:type="dxa"/>
              <w:left w:w="100" w:type="dxa"/>
              <w:bottom w:w="100" w:type="dxa"/>
              <w:right w:w="100" w:type="dxa"/>
            </w:tcMar>
          </w:tcPr>
          <w:p w14:paraId="3BA0864C" w14:textId="77777777" w:rsidR="001825F9" w:rsidRPr="000423B1" w:rsidRDefault="001825F9">
            <w:pPr>
              <w:widowControl w:val="0"/>
              <w:jc w:val="both"/>
              <w:rPr>
                <w:sz w:val="20"/>
                <w:szCs w:val="20"/>
              </w:rPr>
            </w:pPr>
          </w:p>
          <w:p w14:paraId="184CE828" w14:textId="77777777" w:rsidR="001825F9" w:rsidRPr="000423B1" w:rsidRDefault="00180CAE">
            <w:pPr>
              <w:widowControl w:val="0"/>
              <w:jc w:val="both"/>
              <w:rPr>
                <w:b/>
                <w:color w:val="999999"/>
                <w:sz w:val="20"/>
                <w:szCs w:val="20"/>
              </w:rPr>
            </w:pPr>
            <w:r w:rsidRPr="000423B1">
              <w:rPr>
                <w:noProof/>
                <w:sz w:val="20"/>
                <w:szCs w:val="20"/>
              </w:rPr>
              <w:lastRenderedPageBreak/>
              <w:drawing>
                <wp:inline distT="0" distB="0" distL="0" distR="0" wp14:anchorId="14AC35EA" wp14:editId="2D9D1452">
                  <wp:extent cx="2653429" cy="1770205"/>
                  <wp:effectExtent l="0" t="0" r="0" b="0"/>
                  <wp:docPr id="436" name="image90.jpg" descr="mano de hombre de negocios con ordenador portátil moderno concepto cloud backup - backups fotografías e imágenes de stock"/>
                  <wp:cNvGraphicFramePr/>
                  <a:graphic xmlns:a="http://schemas.openxmlformats.org/drawingml/2006/main">
                    <a:graphicData uri="http://schemas.openxmlformats.org/drawingml/2006/picture">
                      <pic:pic xmlns:pic="http://schemas.openxmlformats.org/drawingml/2006/picture">
                        <pic:nvPicPr>
                          <pic:cNvPr id="0" name="image90.jpg" descr="mano de hombre de negocios con ordenador portátil moderno concepto cloud backup - backups fotografías e imágenes de stock"/>
                          <pic:cNvPicPr preferRelativeResize="0"/>
                        </pic:nvPicPr>
                        <pic:blipFill>
                          <a:blip r:embed="rId29"/>
                          <a:srcRect/>
                          <a:stretch>
                            <a:fillRect/>
                          </a:stretch>
                        </pic:blipFill>
                        <pic:spPr>
                          <a:xfrm>
                            <a:off x="0" y="0"/>
                            <a:ext cx="2653429" cy="1770205"/>
                          </a:xfrm>
                          <a:prstGeom prst="rect">
                            <a:avLst/>
                          </a:prstGeom>
                          <a:ln/>
                        </pic:spPr>
                      </pic:pic>
                    </a:graphicData>
                  </a:graphic>
                </wp:inline>
              </w:drawing>
            </w:r>
          </w:p>
          <w:p w14:paraId="5972F223" w14:textId="77777777" w:rsidR="001825F9" w:rsidRPr="000423B1" w:rsidRDefault="001825F9">
            <w:pPr>
              <w:widowControl w:val="0"/>
              <w:jc w:val="both"/>
              <w:rPr>
                <w:color w:val="999999"/>
                <w:sz w:val="20"/>
                <w:szCs w:val="20"/>
              </w:rPr>
            </w:pPr>
          </w:p>
        </w:tc>
      </w:tr>
      <w:tr w:rsidR="001825F9" w:rsidRPr="000423B1" w14:paraId="09A4CD17" w14:textId="77777777">
        <w:trPr>
          <w:trHeight w:val="420"/>
        </w:trPr>
        <w:tc>
          <w:tcPr>
            <w:tcW w:w="1535" w:type="dxa"/>
            <w:shd w:val="clear" w:color="auto" w:fill="auto"/>
            <w:tcMar>
              <w:top w:w="100" w:type="dxa"/>
              <w:left w:w="100" w:type="dxa"/>
              <w:bottom w:w="100" w:type="dxa"/>
              <w:right w:w="100" w:type="dxa"/>
            </w:tcMar>
          </w:tcPr>
          <w:p w14:paraId="4A4AE3ED" w14:textId="77777777" w:rsidR="001825F9" w:rsidRPr="000423B1" w:rsidRDefault="00180CAE">
            <w:pPr>
              <w:spacing w:line="276" w:lineRule="auto"/>
              <w:rPr>
                <w:sz w:val="20"/>
                <w:szCs w:val="20"/>
              </w:rPr>
            </w:pPr>
            <w:r w:rsidRPr="000423B1">
              <w:rPr>
                <w:sz w:val="20"/>
                <w:szCs w:val="20"/>
              </w:rPr>
              <w:lastRenderedPageBreak/>
              <w:t>Activos físicos</w:t>
            </w:r>
          </w:p>
          <w:p w14:paraId="3616C85A" w14:textId="77777777" w:rsidR="001825F9" w:rsidRPr="000423B1" w:rsidRDefault="001825F9">
            <w:pPr>
              <w:widowControl w:val="0"/>
              <w:rPr>
                <w:b/>
                <w:color w:val="999999"/>
                <w:sz w:val="20"/>
                <w:szCs w:val="20"/>
              </w:rPr>
            </w:pPr>
          </w:p>
        </w:tc>
        <w:tc>
          <w:tcPr>
            <w:tcW w:w="6678" w:type="dxa"/>
            <w:shd w:val="clear" w:color="auto" w:fill="auto"/>
            <w:tcMar>
              <w:top w:w="100" w:type="dxa"/>
              <w:left w:w="100" w:type="dxa"/>
              <w:bottom w:w="100" w:type="dxa"/>
              <w:right w:w="100" w:type="dxa"/>
            </w:tcMar>
          </w:tcPr>
          <w:p w14:paraId="2310E297" w14:textId="77777777" w:rsidR="001825F9" w:rsidRPr="000423B1" w:rsidRDefault="00180CAE">
            <w:pPr>
              <w:numPr>
                <w:ilvl w:val="0"/>
                <w:numId w:val="7"/>
              </w:numPr>
              <w:pBdr>
                <w:top w:val="nil"/>
                <w:left w:val="nil"/>
                <w:bottom w:val="nil"/>
                <w:right w:val="nil"/>
                <w:between w:val="nil"/>
              </w:pBdr>
              <w:spacing w:line="276" w:lineRule="auto"/>
              <w:jc w:val="both"/>
              <w:rPr>
                <w:color w:val="000000"/>
                <w:sz w:val="20"/>
                <w:szCs w:val="20"/>
              </w:rPr>
            </w:pPr>
            <w:r w:rsidRPr="000423B1">
              <w:rPr>
                <w:color w:val="000000"/>
                <w:sz w:val="20"/>
                <w:szCs w:val="20"/>
              </w:rPr>
              <w:t>Equipos electrónicos:</w:t>
            </w:r>
            <w:r w:rsidRPr="000423B1">
              <w:rPr>
                <w:b/>
                <w:color w:val="000000"/>
                <w:sz w:val="20"/>
                <w:szCs w:val="20"/>
              </w:rPr>
              <w:t xml:space="preserve"> </w:t>
            </w:r>
            <w:r w:rsidRPr="000423B1">
              <w:rPr>
                <w:color w:val="000000"/>
                <w:sz w:val="20"/>
                <w:szCs w:val="20"/>
              </w:rPr>
              <w:t xml:space="preserve">son computadoras y otros equipos terminales como </w:t>
            </w:r>
            <w:commentRangeStart w:id="14"/>
            <w:proofErr w:type="spellStart"/>
            <w:r w:rsidRPr="004A29F0">
              <w:rPr>
                <w:i/>
                <w:iCs/>
                <w:color w:val="FF0000"/>
                <w:sz w:val="20"/>
                <w:szCs w:val="20"/>
              </w:rPr>
              <w:t>tablets</w:t>
            </w:r>
            <w:commentRangeEnd w:id="14"/>
            <w:proofErr w:type="spellEnd"/>
            <w:r w:rsidR="004A29F0">
              <w:rPr>
                <w:rStyle w:val="CommentReference"/>
              </w:rPr>
              <w:commentReference w:id="14"/>
            </w:r>
            <w:r w:rsidRPr="000423B1">
              <w:rPr>
                <w:color w:val="000000"/>
                <w:sz w:val="20"/>
                <w:szCs w:val="20"/>
              </w:rPr>
              <w:t>, teléfonos, entre otros.</w:t>
            </w:r>
          </w:p>
          <w:p w14:paraId="59D16FAE" w14:textId="77777777" w:rsidR="001825F9" w:rsidRPr="000423B1" w:rsidRDefault="00180CAE">
            <w:pPr>
              <w:numPr>
                <w:ilvl w:val="0"/>
                <w:numId w:val="7"/>
              </w:numPr>
              <w:pBdr>
                <w:top w:val="nil"/>
                <w:left w:val="nil"/>
                <w:bottom w:val="nil"/>
                <w:right w:val="nil"/>
                <w:between w:val="nil"/>
              </w:pBdr>
              <w:spacing w:line="276" w:lineRule="auto"/>
              <w:jc w:val="both"/>
              <w:rPr>
                <w:color w:val="000000"/>
                <w:sz w:val="20"/>
                <w:szCs w:val="20"/>
              </w:rPr>
            </w:pPr>
            <w:commentRangeStart w:id="15"/>
            <w:r w:rsidRPr="000423B1">
              <w:rPr>
                <w:color w:val="000000"/>
                <w:sz w:val="20"/>
                <w:szCs w:val="20"/>
              </w:rPr>
              <w:t xml:space="preserve">Infraestructura de red: equipos como </w:t>
            </w:r>
            <w:proofErr w:type="spellStart"/>
            <w:r w:rsidRPr="004A29F0">
              <w:rPr>
                <w:i/>
                <w:iCs/>
                <w:color w:val="FF0000"/>
                <w:sz w:val="20"/>
                <w:szCs w:val="20"/>
              </w:rPr>
              <w:t>routers</w:t>
            </w:r>
            <w:proofErr w:type="spellEnd"/>
            <w:r w:rsidRPr="000423B1">
              <w:rPr>
                <w:color w:val="000000"/>
                <w:sz w:val="20"/>
                <w:szCs w:val="20"/>
              </w:rPr>
              <w:t xml:space="preserve">, </w:t>
            </w:r>
            <w:r w:rsidRPr="004A29F0">
              <w:rPr>
                <w:i/>
                <w:iCs/>
                <w:color w:val="FF0000"/>
                <w:sz w:val="20"/>
                <w:szCs w:val="20"/>
              </w:rPr>
              <w:t>firewalls</w:t>
            </w:r>
            <w:r w:rsidRPr="000423B1">
              <w:rPr>
                <w:color w:val="000000"/>
                <w:sz w:val="20"/>
                <w:szCs w:val="20"/>
              </w:rPr>
              <w:t xml:space="preserve">, cableado, canalización, puntos de acceso, servidores y </w:t>
            </w:r>
            <w:r w:rsidRPr="004A29F0">
              <w:rPr>
                <w:i/>
                <w:iCs/>
                <w:color w:val="FF0000"/>
                <w:sz w:val="20"/>
                <w:szCs w:val="20"/>
              </w:rPr>
              <w:t>racks</w:t>
            </w:r>
            <w:r w:rsidRPr="000423B1">
              <w:rPr>
                <w:color w:val="000000"/>
                <w:sz w:val="20"/>
                <w:szCs w:val="20"/>
              </w:rPr>
              <w:t>.</w:t>
            </w:r>
            <w:commentRangeEnd w:id="15"/>
            <w:r w:rsidR="004A29F0">
              <w:rPr>
                <w:rStyle w:val="CommentReference"/>
              </w:rPr>
              <w:commentReference w:id="15"/>
            </w:r>
          </w:p>
          <w:p w14:paraId="52B64239" w14:textId="77777777" w:rsidR="001825F9" w:rsidRPr="000423B1" w:rsidRDefault="00180CAE">
            <w:pPr>
              <w:numPr>
                <w:ilvl w:val="0"/>
                <w:numId w:val="7"/>
              </w:numPr>
              <w:pBdr>
                <w:top w:val="nil"/>
                <w:left w:val="nil"/>
                <w:bottom w:val="nil"/>
                <w:right w:val="nil"/>
                <w:between w:val="nil"/>
              </w:pBdr>
              <w:spacing w:line="276" w:lineRule="auto"/>
              <w:jc w:val="both"/>
              <w:rPr>
                <w:color w:val="000000"/>
                <w:sz w:val="20"/>
                <w:szCs w:val="20"/>
              </w:rPr>
            </w:pPr>
            <w:r w:rsidRPr="000423B1">
              <w:rPr>
                <w:color w:val="000000"/>
                <w:sz w:val="20"/>
                <w:szCs w:val="20"/>
              </w:rPr>
              <w:t>Equipos de almacenamiento digital:</w:t>
            </w:r>
            <w:r w:rsidRPr="000423B1">
              <w:rPr>
                <w:b/>
                <w:color w:val="000000"/>
                <w:sz w:val="20"/>
                <w:szCs w:val="20"/>
              </w:rPr>
              <w:t xml:space="preserve"> </w:t>
            </w:r>
            <w:r w:rsidRPr="000423B1">
              <w:rPr>
                <w:color w:val="000000"/>
                <w:sz w:val="20"/>
                <w:szCs w:val="20"/>
              </w:rPr>
              <w:t>discos duros y memorias.</w:t>
            </w:r>
          </w:p>
          <w:p w14:paraId="351760A5" w14:textId="1AE54A77" w:rsidR="001825F9" w:rsidRPr="001C3EEA" w:rsidRDefault="00180CAE">
            <w:pPr>
              <w:numPr>
                <w:ilvl w:val="0"/>
                <w:numId w:val="7"/>
              </w:numPr>
              <w:pBdr>
                <w:top w:val="nil"/>
                <w:left w:val="nil"/>
                <w:bottom w:val="nil"/>
                <w:right w:val="nil"/>
                <w:between w:val="nil"/>
              </w:pBdr>
              <w:spacing w:line="276" w:lineRule="auto"/>
              <w:jc w:val="both"/>
              <w:rPr>
                <w:color w:val="FF0000"/>
                <w:sz w:val="20"/>
                <w:szCs w:val="20"/>
              </w:rPr>
            </w:pPr>
            <w:r w:rsidRPr="001C3EEA">
              <w:rPr>
                <w:color w:val="FF0000"/>
                <w:sz w:val="20"/>
                <w:szCs w:val="20"/>
              </w:rPr>
              <w:t xml:space="preserve">Recurso </w:t>
            </w:r>
            <w:r w:rsidR="001C3EEA" w:rsidRPr="001C3EEA">
              <w:rPr>
                <w:color w:val="FF0000"/>
                <w:sz w:val="20"/>
                <w:szCs w:val="20"/>
              </w:rPr>
              <w:t>h</w:t>
            </w:r>
            <w:r w:rsidRPr="001C3EEA">
              <w:rPr>
                <w:color w:val="FF0000"/>
                <w:sz w:val="20"/>
                <w:szCs w:val="20"/>
              </w:rPr>
              <w:t>umano</w:t>
            </w:r>
            <w:r w:rsidRPr="001C3EEA">
              <w:rPr>
                <w:b/>
                <w:color w:val="FF0000"/>
                <w:sz w:val="20"/>
                <w:szCs w:val="20"/>
              </w:rPr>
              <w:t>:</w:t>
            </w:r>
            <w:r w:rsidRPr="001C3EEA">
              <w:rPr>
                <w:color w:val="FF0000"/>
                <w:sz w:val="20"/>
                <w:szCs w:val="20"/>
              </w:rPr>
              <w:t xml:space="preserve"> personal, directivo, operativo, técnico</w:t>
            </w:r>
            <w:r w:rsidR="001C3EEA" w:rsidRPr="001C3EEA">
              <w:rPr>
                <w:color w:val="FF0000"/>
                <w:sz w:val="20"/>
                <w:szCs w:val="20"/>
              </w:rPr>
              <w:t>,</w:t>
            </w:r>
            <w:r w:rsidRPr="001C3EEA">
              <w:rPr>
                <w:color w:val="FF0000"/>
                <w:sz w:val="20"/>
                <w:szCs w:val="20"/>
              </w:rPr>
              <w:t xml:space="preserve"> administrativo</w:t>
            </w:r>
            <w:r w:rsidR="001C3EEA" w:rsidRPr="001C3EEA">
              <w:rPr>
                <w:color w:val="FF0000"/>
                <w:sz w:val="20"/>
                <w:szCs w:val="20"/>
              </w:rPr>
              <w:t>,</w:t>
            </w:r>
            <w:r w:rsidRPr="001C3EEA">
              <w:rPr>
                <w:color w:val="FF0000"/>
                <w:sz w:val="20"/>
                <w:szCs w:val="20"/>
              </w:rPr>
              <w:t xml:space="preserve"> que usa, guarda y genera conocimiento en la organización.</w:t>
            </w:r>
          </w:p>
          <w:p w14:paraId="5CE36EE9" w14:textId="77777777" w:rsidR="001825F9" w:rsidRPr="000423B1" w:rsidRDefault="001825F9">
            <w:pPr>
              <w:widowControl w:val="0"/>
              <w:rPr>
                <w:color w:val="999999"/>
                <w:sz w:val="20"/>
                <w:szCs w:val="20"/>
              </w:rPr>
            </w:pPr>
          </w:p>
        </w:tc>
        <w:tc>
          <w:tcPr>
            <w:tcW w:w="5198" w:type="dxa"/>
            <w:shd w:val="clear" w:color="auto" w:fill="auto"/>
            <w:tcMar>
              <w:top w:w="100" w:type="dxa"/>
              <w:left w:w="100" w:type="dxa"/>
              <w:bottom w:w="100" w:type="dxa"/>
              <w:right w:w="100" w:type="dxa"/>
            </w:tcMar>
          </w:tcPr>
          <w:p w14:paraId="1C22B9BD" w14:textId="77777777" w:rsidR="001825F9" w:rsidRPr="000423B1" w:rsidRDefault="00180CAE">
            <w:pPr>
              <w:widowControl w:val="0"/>
              <w:rPr>
                <w:sz w:val="20"/>
                <w:szCs w:val="20"/>
              </w:rPr>
            </w:pPr>
            <w:r w:rsidRPr="000423B1">
              <w:rPr>
                <w:noProof/>
                <w:sz w:val="20"/>
                <w:szCs w:val="20"/>
              </w:rPr>
              <w:drawing>
                <wp:inline distT="0" distB="0" distL="0" distR="0" wp14:anchorId="7E215E1C" wp14:editId="61244D95">
                  <wp:extent cx="2055634" cy="1629411"/>
                  <wp:effectExtent l="0" t="0" r="0" b="0"/>
                  <wp:docPr id="437" name="image88.jpg" descr="ilustraciones, imágenes clip art, dibujos animados e iconos de stock de conjunto de dispositivos isométricos vectoriales - equipos electronicos"/>
                  <wp:cNvGraphicFramePr/>
                  <a:graphic xmlns:a="http://schemas.openxmlformats.org/drawingml/2006/main">
                    <a:graphicData uri="http://schemas.openxmlformats.org/drawingml/2006/picture">
                      <pic:pic xmlns:pic="http://schemas.openxmlformats.org/drawingml/2006/picture">
                        <pic:nvPicPr>
                          <pic:cNvPr id="0" name="image88.jpg" descr="ilustraciones, imágenes clip art, dibujos animados e iconos de stock de conjunto de dispositivos isométricos vectoriales - equipos electronicos"/>
                          <pic:cNvPicPr preferRelativeResize="0"/>
                        </pic:nvPicPr>
                        <pic:blipFill>
                          <a:blip r:embed="rId30"/>
                          <a:srcRect/>
                          <a:stretch>
                            <a:fillRect/>
                          </a:stretch>
                        </pic:blipFill>
                        <pic:spPr>
                          <a:xfrm>
                            <a:off x="0" y="0"/>
                            <a:ext cx="2055634" cy="1629411"/>
                          </a:xfrm>
                          <a:prstGeom prst="rect">
                            <a:avLst/>
                          </a:prstGeom>
                          <a:ln/>
                        </pic:spPr>
                      </pic:pic>
                    </a:graphicData>
                  </a:graphic>
                </wp:inline>
              </w:drawing>
            </w:r>
          </w:p>
          <w:p w14:paraId="7B3C3A02" w14:textId="77777777" w:rsidR="001825F9" w:rsidRPr="000423B1" w:rsidRDefault="001825F9">
            <w:pPr>
              <w:widowControl w:val="0"/>
              <w:rPr>
                <w:sz w:val="20"/>
                <w:szCs w:val="20"/>
              </w:rPr>
            </w:pPr>
          </w:p>
          <w:p w14:paraId="508A6153" w14:textId="77777777" w:rsidR="001825F9" w:rsidRPr="000423B1" w:rsidRDefault="001825F9">
            <w:pPr>
              <w:widowControl w:val="0"/>
              <w:rPr>
                <w:sz w:val="20"/>
                <w:szCs w:val="20"/>
              </w:rPr>
            </w:pPr>
          </w:p>
          <w:p w14:paraId="67C49E11" w14:textId="77777777" w:rsidR="001825F9" w:rsidRPr="000423B1" w:rsidRDefault="00180CAE">
            <w:pPr>
              <w:widowControl w:val="0"/>
              <w:rPr>
                <w:sz w:val="20"/>
                <w:szCs w:val="20"/>
              </w:rPr>
            </w:pPr>
            <w:r w:rsidRPr="000423B1">
              <w:rPr>
                <w:noProof/>
                <w:sz w:val="20"/>
                <w:szCs w:val="20"/>
              </w:rPr>
              <w:lastRenderedPageBreak/>
              <w:drawing>
                <wp:inline distT="0" distB="0" distL="0" distR="0" wp14:anchorId="48C13F3F" wp14:editId="38A41FDD">
                  <wp:extent cx="2506144" cy="1254711"/>
                  <wp:effectExtent l="0" t="0" r="0" b="0"/>
                  <wp:docPr id="438" name="image91.jpg" descr="ilustraciones, imágenes clip art, dibujos animados e iconos de stock de ilustración plana equipo de negocios investigación personas perfil para la contratación de empleo y entrevista en línea con concepto de reunión de videoconferencia - recurso humano"/>
                  <wp:cNvGraphicFramePr/>
                  <a:graphic xmlns:a="http://schemas.openxmlformats.org/drawingml/2006/main">
                    <a:graphicData uri="http://schemas.openxmlformats.org/drawingml/2006/picture">
                      <pic:pic xmlns:pic="http://schemas.openxmlformats.org/drawingml/2006/picture">
                        <pic:nvPicPr>
                          <pic:cNvPr id="0" name="image91.jpg" descr="ilustraciones, imágenes clip art, dibujos animados e iconos de stock de ilustración plana equipo de negocios investigación personas perfil para la contratación de empleo y entrevista en línea con concepto de reunión de videoconferencia - recurso humano"/>
                          <pic:cNvPicPr preferRelativeResize="0"/>
                        </pic:nvPicPr>
                        <pic:blipFill>
                          <a:blip r:embed="rId31"/>
                          <a:srcRect/>
                          <a:stretch>
                            <a:fillRect/>
                          </a:stretch>
                        </pic:blipFill>
                        <pic:spPr>
                          <a:xfrm>
                            <a:off x="0" y="0"/>
                            <a:ext cx="2506144" cy="1254711"/>
                          </a:xfrm>
                          <a:prstGeom prst="rect">
                            <a:avLst/>
                          </a:prstGeom>
                          <a:ln/>
                        </pic:spPr>
                      </pic:pic>
                    </a:graphicData>
                  </a:graphic>
                </wp:inline>
              </w:drawing>
            </w:r>
          </w:p>
          <w:p w14:paraId="7CF0E81C" w14:textId="77777777" w:rsidR="001825F9" w:rsidRPr="000423B1" w:rsidRDefault="001825F9">
            <w:pPr>
              <w:widowControl w:val="0"/>
              <w:rPr>
                <w:sz w:val="20"/>
                <w:szCs w:val="20"/>
              </w:rPr>
            </w:pPr>
          </w:p>
          <w:p w14:paraId="410576A1" w14:textId="77777777" w:rsidR="001825F9" w:rsidRPr="000423B1" w:rsidRDefault="001825F9">
            <w:pPr>
              <w:widowControl w:val="0"/>
              <w:rPr>
                <w:b/>
                <w:color w:val="999999"/>
                <w:sz w:val="20"/>
                <w:szCs w:val="20"/>
              </w:rPr>
            </w:pPr>
          </w:p>
        </w:tc>
      </w:tr>
    </w:tbl>
    <w:p w14:paraId="125CB397" w14:textId="77777777" w:rsidR="001825F9" w:rsidRPr="000423B1" w:rsidRDefault="001825F9">
      <w:pPr>
        <w:widowControl w:val="0"/>
        <w:pBdr>
          <w:top w:val="nil"/>
          <w:left w:val="nil"/>
          <w:bottom w:val="nil"/>
          <w:right w:val="nil"/>
          <w:between w:val="nil"/>
        </w:pBdr>
        <w:spacing w:line="276" w:lineRule="auto"/>
        <w:rPr>
          <w:b/>
          <w:color w:val="999999"/>
          <w:sz w:val="20"/>
          <w:szCs w:val="20"/>
        </w:rPr>
      </w:pPr>
    </w:p>
    <w:p w14:paraId="09625F3B" w14:textId="640E12B0" w:rsidR="001825F9" w:rsidRPr="009730CC" w:rsidRDefault="00180CAE">
      <w:pPr>
        <w:numPr>
          <w:ilvl w:val="1"/>
          <w:numId w:val="6"/>
        </w:numPr>
        <w:pBdr>
          <w:top w:val="nil"/>
          <w:left w:val="nil"/>
          <w:bottom w:val="nil"/>
          <w:right w:val="nil"/>
          <w:between w:val="nil"/>
        </w:pBdr>
        <w:rPr>
          <w:b/>
          <w:color w:val="FF0000"/>
          <w:sz w:val="20"/>
          <w:szCs w:val="20"/>
        </w:rPr>
      </w:pPr>
      <w:commentRangeStart w:id="16"/>
      <w:r w:rsidRPr="009730CC">
        <w:rPr>
          <w:b/>
          <w:color w:val="FF0000"/>
          <w:sz w:val="20"/>
          <w:szCs w:val="20"/>
        </w:rPr>
        <w:t>Gestión de activos tecnológicos: manejo, preservación y evaluación</w:t>
      </w:r>
      <w:commentRangeEnd w:id="16"/>
      <w:r w:rsidR="00EB2701" w:rsidRPr="009730CC">
        <w:rPr>
          <w:rStyle w:val="CommentReference"/>
          <w:color w:val="FF0000"/>
        </w:rPr>
        <w:commentReference w:id="16"/>
      </w:r>
    </w:p>
    <w:p w14:paraId="1DEC16D4" w14:textId="77777777" w:rsidR="001825F9" w:rsidRPr="000423B1" w:rsidRDefault="001825F9" w:rsidP="001C3EEA">
      <w:pPr>
        <w:pBdr>
          <w:top w:val="nil"/>
          <w:left w:val="nil"/>
          <w:bottom w:val="nil"/>
          <w:right w:val="nil"/>
          <w:between w:val="nil"/>
        </w:pBdr>
        <w:spacing w:after="240"/>
        <w:ind w:left="432"/>
        <w:rPr>
          <w:sz w:val="20"/>
          <w:szCs w:val="20"/>
        </w:rPr>
      </w:pPr>
    </w:p>
    <w:tbl>
      <w:tblPr>
        <w:tblStyle w:val="affffffff0"/>
        <w:tblW w:w="13412" w:type="dxa"/>
        <w:tblInd w:w="0" w:type="dxa"/>
        <w:tblLayout w:type="fixed"/>
        <w:tblLook w:val="0400" w:firstRow="0" w:lastRow="0" w:firstColumn="0" w:lastColumn="0" w:noHBand="0" w:noVBand="1"/>
      </w:tblPr>
      <w:tblGrid>
        <w:gridCol w:w="13412"/>
      </w:tblGrid>
      <w:tr w:rsidR="001825F9" w:rsidRPr="000423B1" w14:paraId="4B02B6CE" w14:textId="77777777">
        <w:trPr>
          <w:trHeight w:val="800"/>
        </w:trPr>
        <w:tc>
          <w:tcPr>
            <w:tcW w:w="13412" w:type="dxa"/>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tcPr>
          <w:p w14:paraId="053485EE" w14:textId="77777777" w:rsidR="001825F9" w:rsidRPr="000423B1" w:rsidRDefault="00180CAE">
            <w:pPr>
              <w:pStyle w:val="Heading1"/>
              <w:spacing w:before="480"/>
              <w:jc w:val="center"/>
              <w:rPr>
                <w:sz w:val="20"/>
                <w:szCs w:val="20"/>
              </w:rPr>
            </w:pPr>
            <w:r w:rsidRPr="000423B1">
              <w:rPr>
                <w:color w:val="000000"/>
                <w:sz w:val="20"/>
                <w:szCs w:val="20"/>
              </w:rPr>
              <w:t>Cuadro de texto</w:t>
            </w:r>
          </w:p>
        </w:tc>
      </w:tr>
      <w:tr w:rsidR="001825F9" w:rsidRPr="000423B1" w14:paraId="260885D5" w14:textId="77777777">
        <w:trPr>
          <w:trHeight w:val="500"/>
        </w:trPr>
        <w:tc>
          <w:tcPr>
            <w:tcW w:w="134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BD148" w14:textId="77777777" w:rsidR="001825F9" w:rsidRPr="000423B1" w:rsidRDefault="00180CAE">
            <w:pPr>
              <w:pBdr>
                <w:top w:val="nil"/>
                <w:left w:val="nil"/>
                <w:bottom w:val="nil"/>
                <w:right w:val="nil"/>
                <w:between w:val="nil"/>
              </w:pBdr>
              <w:spacing w:before="240" w:after="240"/>
              <w:rPr>
                <w:rFonts w:eastAsia="Times New Roman"/>
                <w:color w:val="000000"/>
                <w:sz w:val="20"/>
                <w:szCs w:val="20"/>
              </w:rPr>
            </w:pPr>
            <w:r w:rsidRPr="000423B1">
              <w:rPr>
                <w:color w:val="000000"/>
                <w:sz w:val="20"/>
                <w:szCs w:val="20"/>
              </w:rPr>
              <w:t>Para realizar una gestión correcta de los activos tecnológicos se debe tener claridad sobre las características de cada uno de los elementos que integran el proceso de gestión. </w:t>
            </w:r>
          </w:p>
        </w:tc>
      </w:tr>
    </w:tbl>
    <w:p w14:paraId="30030B94" w14:textId="77777777" w:rsidR="001825F9" w:rsidRPr="000423B1" w:rsidRDefault="001825F9">
      <w:pPr>
        <w:rPr>
          <w:b/>
          <w:color w:val="999999"/>
          <w:sz w:val="20"/>
          <w:szCs w:val="20"/>
        </w:rPr>
      </w:pPr>
    </w:p>
    <w:p w14:paraId="7FE00660" w14:textId="77777777" w:rsidR="001825F9" w:rsidRPr="000423B1" w:rsidRDefault="001825F9">
      <w:pPr>
        <w:widowControl w:val="0"/>
        <w:pBdr>
          <w:top w:val="nil"/>
          <w:left w:val="nil"/>
          <w:bottom w:val="nil"/>
          <w:right w:val="nil"/>
          <w:between w:val="nil"/>
        </w:pBdr>
        <w:spacing w:line="276" w:lineRule="auto"/>
        <w:rPr>
          <w:b/>
          <w:color w:val="999999"/>
          <w:sz w:val="20"/>
          <w:szCs w:val="20"/>
        </w:rPr>
      </w:pPr>
    </w:p>
    <w:tbl>
      <w:tblPr>
        <w:tblStyle w:val="affffffff1"/>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1825F9" w:rsidRPr="000423B1" w14:paraId="069563E5" w14:textId="77777777">
        <w:trPr>
          <w:trHeight w:val="580"/>
        </w:trPr>
        <w:tc>
          <w:tcPr>
            <w:tcW w:w="1534" w:type="dxa"/>
            <w:shd w:val="clear" w:color="auto" w:fill="C9DAF8"/>
            <w:tcMar>
              <w:top w:w="100" w:type="dxa"/>
              <w:left w:w="100" w:type="dxa"/>
              <w:bottom w:w="100" w:type="dxa"/>
              <w:right w:w="100" w:type="dxa"/>
            </w:tcMar>
          </w:tcPr>
          <w:p w14:paraId="50619A5E" w14:textId="77777777" w:rsidR="001825F9" w:rsidRPr="000423B1" w:rsidRDefault="00180CAE">
            <w:pPr>
              <w:widowControl w:val="0"/>
              <w:jc w:val="center"/>
              <w:rPr>
                <w:sz w:val="20"/>
                <w:szCs w:val="20"/>
              </w:rPr>
            </w:pPr>
            <w:r w:rsidRPr="000423B1">
              <w:rPr>
                <w:sz w:val="20"/>
                <w:szCs w:val="20"/>
              </w:rPr>
              <w:t>Tipo de recurso</w:t>
            </w:r>
          </w:p>
        </w:tc>
        <w:tc>
          <w:tcPr>
            <w:tcW w:w="11878" w:type="dxa"/>
            <w:shd w:val="clear" w:color="auto" w:fill="C9DAF8"/>
            <w:tcMar>
              <w:top w:w="100" w:type="dxa"/>
              <w:left w:w="100" w:type="dxa"/>
              <w:bottom w:w="100" w:type="dxa"/>
              <w:right w:w="100" w:type="dxa"/>
            </w:tcMar>
          </w:tcPr>
          <w:p w14:paraId="4B6BEDFA" w14:textId="77777777" w:rsidR="001825F9" w:rsidRPr="000423B1" w:rsidRDefault="00180CAE">
            <w:pPr>
              <w:pStyle w:val="Title"/>
              <w:widowControl w:val="0"/>
              <w:jc w:val="center"/>
              <w:rPr>
                <w:sz w:val="20"/>
                <w:szCs w:val="20"/>
              </w:rPr>
            </w:pPr>
            <w:bookmarkStart w:id="17" w:name="_heading=h.19c6y18" w:colFirst="0" w:colLast="0"/>
            <w:bookmarkEnd w:id="17"/>
            <w:r w:rsidRPr="000423B1">
              <w:rPr>
                <w:sz w:val="20"/>
                <w:szCs w:val="20"/>
              </w:rPr>
              <w:t>Acordeón tipo 2</w:t>
            </w:r>
          </w:p>
        </w:tc>
      </w:tr>
      <w:tr w:rsidR="001825F9" w:rsidRPr="000423B1" w14:paraId="35FB344A" w14:textId="77777777">
        <w:trPr>
          <w:trHeight w:val="420"/>
        </w:trPr>
        <w:tc>
          <w:tcPr>
            <w:tcW w:w="1534" w:type="dxa"/>
            <w:shd w:val="clear" w:color="auto" w:fill="auto"/>
            <w:tcMar>
              <w:top w:w="100" w:type="dxa"/>
              <w:left w:w="100" w:type="dxa"/>
              <w:bottom w:w="100" w:type="dxa"/>
              <w:right w:w="100" w:type="dxa"/>
            </w:tcMar>
          </w:tcPr>
          <w:p w14:paraId="2C25F407" w14:textId="77777777" w:rsidR="001825F9" w:rsidRPr="000423B1" w:rsidRDefault="00180CAE">
            <w:pPr>
              <w:widowControl w:val="0"/>
              <w:rPr>
                <w:sz w:val="20"/>
                <w:szCs w:val="20"/>
              </w:rPr>
            </w:pPr>
            <w:r w:rsidRPr="000423B1">
              <w:rPr>
                <w:sz w:val="20"/>
                <w:szCs w:val="20"/>
              </w:rPr>
              <w:t>Introducción</w:t>
            </w:r>
          </w:p>
        </w:tc>
        <w:tc>
          <w:tcPr>
            <w:tcW w:w="11878" w:type="dxa"/>
            <w:shd w:val="clear" w:color="auto" w:fill="auto"/>
            <w:tcMar>
              <w:top w:w="100" w:type="dxa"/>
              <w:left w:w="100" w:type="dxa"/>
              <w:bottom w:w="100" w:type="dxa"/>
              <w:right w:w="100" w:type="dxa"/>
            </w:tcMar>
          </w:tcPr>
          <w:p w14:paraId="470F6DFC" w14:textId="77777777" w:rsidR="001825F9" w:rsidRPr="000423B1" w:rsidRDefault="00180CAE">
            <w:pPr>
              <w:rPr>
                <w:color w:val="999999"/>
                <w:sz w:val="20"/>
                <w:szCs w:val="20"/>
              </w:rPr>
            </w:pPr>
            <w:r w:rsidRPr="000423B1">
              <w:rPr>
                <w:color w:val="000000"/>
                <w:sz w:val="20"/>
                <w:szCs w:val="20"/>
              </w:rPr>
              <w:t>Son tres los aspectos importantes relacionados con la gestión de los activos tecnológicos.</w:t>
            </w:r>
          </w:p>
        </w:tc>
      </w:tr>
      <w:tr w:rsidR="001825F9" w:rsidRPr="000423B1" w14:paraId="519607B1" w14:textId="77777777">
        <w:trPr>
          <w:trHeight w:val="420"/>
        </w:trPr>
        <w:tc>
          <w:tcPr>
            <w:tcW w:w="13412" w:type="dxa"/>
            <w:gridSpan w:val="2"/>
            <w:shd w:val="clear" w:color="auto" w:fill="auto"/>
            <w:tcMar>
              <w:top w:w="100" w:type="dxa"/>
              <w:left w:w="100" w:type="dxa"/>
              <w:bottom w:w="100" w:type="dxa"/>
              <w:right w:w="100" w:type="dxa"/>
            </w:tcMar>
          </w:tcPr>
          <w:p w14:paraId="0111C943" w14:textId="77777777" w:rsidR="001825F9" w:rsidRPr="000423B1" w:rsidRDefault="001825F9">
            <w:pPr>
              <w:widowControl w:val="0"/>
              <w:jc w:val="center"/>
              <w:rPr>
                <w:sz w:val="20"/>
                <w:szCs w:val="20"/>
              </w:rPr>
            </w:pPr>
          </w:p>
          <w:p w14:paraId="2262C2AB" w14:textId="77777777" w:rsidR="001825F9" w:rsidRPr="000423B1" w:rsidRDefault="00180CAE">
            <w:pPr>
              <w:widowControl w:val="0"/>
              <w:rPr>
                <w:b/>
                <w:sz w:val="20"/>
                <w:szCs w:val="20"/>
              </w:rPr>
            </w:pPr>
            <w:r w:rsidRPr="000423B1">
              <w:rPr>
                <w:noProof/>
                <w:sz w:val="20"/>
                <w:szCs w:val="20"/>
              </w:rPr>
              <w:drawing>
                <wp:inline distT="0" distB="0" distL="0" distR="0" wp14:anchorId="0B67422C" wp14:editId="13624025">
                  <wp:extent cx="3068690" cy="1976025"/>
                  <wp:effectExtent l="0" t="0" r="0" b="0"/>
                  <wp:docPr id="409" name="image51.jpg" descr="ilustraciones, imágenes clip art, dibujos animados e iconos de stock de protección de datos de privacidad, plantilla de página de aterrizaje de red privada virtual de internet. personajes diminutos alrededor de enorme portátil - ciberseguridad"/>
                  <wp:cNvGraphicFramePr/>
                  <a:graphic xmlns:a="http://schemas.openxmlformats.org/drawingml/2006/main">
                    <a:graphicData uri="http://schemas.openxmlformats.org/drawingml/2006/picture">
                      <pic:pic xmlns:pic="http://schemas.openxmlformats.org/drawingml/2006/picture">
                        <pic:nvPicPr>
                          <pic:cNvPr id="0" name="image51.jpg" descr="ilustraciones, imágenes clip art, dibujos animados e iconos de stock de protección de datos de privacidad, plantilla de página de aterrizaje de red privada virtual de internet. personajes diminutos alrededor de enorme portátil - ciberseguridad"/>
                          <pic:cNvPicPr preferRelativeResize="0"/>
                        </pic:nvPicPr>
                        <pic:blipFill>
                          <a:blip r:embed="rId32"/>
                          <a:srcRect/>
                          <a:stretch>
                            <a:fillRect/>
                          </a:stretch>
                        </pic:blipFill>
                        <pic:spPr>
                          <a:xfrm>
                            <a:off x="0" y="0"/>
                            <a:ext cx="3068690" cy="1976025"/>
                          </a:xfrm>
                          <a:prstGeom prst="rect">
                            <a:avLst/>
                          </a:prstGeom>
                          <a:ln/>
                        </pic:spPr>
                      </pic:pic>
                    </a:graphicData>
                  </a:graphic>
                </wp:inline>
              </w:drawing>
            </w:r>
          </w:p>
          <w:p w14:paraId="41D2DDDC" w14:textId="77777777" w:rsidR="001825F9" w:rsidRPr="000423B1" w:rsidRDefault="001825F9">
            <w:pPr>
              <w:widowControl w:val="0"/>
              <w:rPr>
                <w:b/>
                <w:sz w:val="20"/>
                <w:szCs w:val="20"/>
              </w:rPr>
            </w:pPr>
          </w:p>
        </w:tc>
      </w:tr>
      <w:tr w:rsidR="001825F9" w:rsidRPr="000423B1" w14:paraId="158292C1" w14:textId="77777777">
        <w:trPr>
          <w:trHeight w:val="420"/>
        </w:trPr>
        <w:tc>
          <w:tcPr>
            <w:tcW w:w="13412" w:type="dxa"/>
            <w:gridSpan w:val="2"/>
            <w:shd w:val="clear" w:color="auto" w:fill="auto"/>
            <w:tcMar>
              <w:top w:w="100" w:type="dxa"/>
              <w:left w:w="100" w:type="dxa"/>
              <w:bottom w:w="100" w:type="dxa"/>
              <w:right w:w="100" w:type="dxa"/>
            </w:tcMar>
          </w:tcPr>
          <w:p w14:paraId="03B1ED77" w14:textId="700D69AC" w:rsidR="001825F9" w:rsidRPr="000423B1" w:rsidRDefault="00180CAE">
            <w:pPr>
              <w:numPr>
                <w:ilvl w:val="0"/>
                <w:numId w:val="8"/>
              </w:numPr>
              <w:pBdr>
                <w:top w:val="nil"/>
                <w:left w:val="nil"/>
                <w:bottom w:val="nil"/>
                <w:right w:val="nil"/>
                <w:between w:val="nil"/>
              </w:pBdr>
              <w:spacing w:line="276" w:lineRule="auto"/>
              <w:jc w:val="both"/>
              <w:rPr>
                <w:b/>
                <w:color w:val="000000"/>
                <w:sz w:val="20"/>
                <w:szCs w:val="20"/>
              </w:rPr>
            </w:pPr>
            <w:r w:rsidRPr="000423B1">
              <w:rPr>
                <w:color w:val="000000"/>
                <w:sz w:val="20"/>
                <w:szCs w:val="20"/>
              </w:rPr>
              <w:t>Manejo:</w:t>
            </w:r>
            <w:r w:rsidRPr="000423B1">
              <w:rPr>
                <w:b/>
                <w:color w:val="000000"/>
                <w:sz w:val="20"/>
                <w:szCs w:val="20"/>
              </w:rPr>
              <w:t xml:space="preserve"> </w:t>
            </w:r>
            <w:r w:rsidRPr="001C3EEA">
              <w:rPr>
                <w:color w:val="FF0000"/>
                <w:sz w:val="20"/>
                <w:szCs w:val="20"/>
              </w:rPr>
              <w:t>es necesario que dentro de la organización exista una o más dependencias propietarias y custodios encargados del control y cuidado de los activos</w:t>
            </w:r>
            <w:r w:rsidR="001C3EEA" w:rsidRPr="001C3EEA">
              <w:rPr>
                <w:color w:val="FF0000"/>
                <w:sz w:val="20"/>
                <w:szCs w:val="20"/>
              </w:rPr>
              <w:t xml:space="preserve"> pa</w:t>
            </w:r>
            <w:r w:rsidRPr="001C3EEA">
              <w:rPr>
                <w:color w:val="FF0000"/>
                <w:sz w:val="20"/>
                <w:szCs w:val="20"/>
              </w:rPr>
              <w:t xml:space="preserve">ra llevar un registro de su uso, permisos de acceso, inventario, control de mantenimientos, copias de seguridad, rotulación, entre otras actividades relacionadas con el uso de los activos dentro de los diferentes procesos y actividades de la empresa. </w:t>
            </w:r>
          </w:p>
          <w:p w14:paraId="5BEFB1BD" w14:textId="77777777" w:rsidR="001825F9" w:rsidRPr="000423B1" w:rsidRDefault="001825F9">
            <w:pPr>
              <w:widowControl w:val="0"/>
              <w:jc w:val="both"/>
              <w:rPr>
                <w:color w:val="999999"/>
                <w:sz w:val="20"/>
                <w:szCs w:val="20"/>
              </w:rPr>
            </w:pPr>
          </w:p>
        </w:tc>
      </w:tr>
      <w:tr w:rsidR="001825F9" w:rsidRPr="000423B1" w14:paraId="5E2AD787" w14:textId="77777777">
        <w:trPr>
          <w:trHeight w:val="420"/>
        </w:trPr>
        <w:tc>
          <w:tcPr>
            <w:tcW w:w="13412" w:type="dxa"/>
            <w:gridSpan w:val="2"/>
            <w:shd w:val="clear" w:color="auto" w:fill="auto"/>
            <w:tcMar>
              <w:top w:w="100" w:type="dxa"/>
              <w:left w:w="100" w:type="dxa"/>
              <w:bottom w:w="100" w:type="dxa"/>
              <w:right w:w="100" w:type="dxa"/>
            </w:tcMar>
          </w:tcPr>
          <w:p w14:paraId="4D44A997" w14:textId="2368B4D4" w:rsidR="001825F9" w:rsidRPr="000423B1" w:rsidRDefault="00180CAE">
            <w:pPr>
              <w:numPr>
                <w:ilvl w:val="0"/>
                <w:numId w:val="8"/>
              </w:numPr>
              <w:pBdr>
                <w:top w:val="nil"/>
                <w:left w:val="nil"/>
                <w:bottom w:val="nil"/>
                <w:right w:val="nil"/>
                <w:between w:val="nil"/>
              </w:pBdr>
              <w:spacing w:line="276" w:lineRule="auto"/>
              <w:jc w:val="both"/>
              <w:rPr>
                <w:color w:val="999999"/>
                <w:sz w:val="20"/>
                <w:szCs w:val="20"/>
              </w:rPr>
            </w:pPr>
            <w:r w:rsidRPr="000423B1">
              <w:rPr>
                <w:color w:val="000000"/>
                <w:sz w:val="20"/>
                <w:szCs w:val="20"/>
              </w:rPr>
              <w:t xml:space="preserve">Preservación: </w:t>
            </w:r>
            <w:r w:rsidRPr="001C3EEA">
              <w:rPr>
                <w:color w:val="FF0000"/>
                <w:sz w:val="20"/>
                <w:szCs w:val="20"/>
              </w:rPr>
              <w:t>la organización deberá proveer los recursos y medios para salvaguardar la información, las políticas o normas relativas a esta actividad</w:t>
            </w:r>
            <w:r w:rsidR="001C3EEA" w:rsidRPr="001C3EEA">
              <w:rPr>
                <w:color w:val="FF0000"/>
                <w:sz w:val="20"/>
                <w:szCs w:val="20"/>
              </w:rPr>
              <w:t>. E</w:t>
            </w:r>
            <w:r w:rsidRPr="001C3EEA">
              <w:rPr>
                <w:color w:val="FF0000"/>
                <w:sz w:val="20"/>
                <w:szCs w:val="20"/>
              </w:rPr>
              <w:t>n el caso de equipos electrónicos e infraestructura debe proporcionar la atención y mantenimientos preventivos, predictivos o correctivos que sean necesarios; deberá establecer los mecanismos e invertir en la tecnología y herramientas necesarias para asegurar la propiedad intelectual del conocimiento y el almacenamiento de la información producida por sus colaboradores, los instrumentos y procedimientos para almacenar datos tanto a nivel digital como físico</w:t>
            </w:r>
            <w:r w:rsidR="001C3EEA" w:rsidRPr="001C3EEA">
              <w:rPr>
                <w:color w:val="FF0000"/>
                <w:sz w:val="20"/>
                <w:szCs w:val="20"/>
              </w:rPr>
              <w:t>,</w:t>
            </w:r>
            <w:r w:rsidRPr="001C3EEA">
              <w:rPr>
                <w:color w:val="FF0000"/>
                <w:sz w:val="20"/>
                <w:szCs w:val="20"/>
              </w:rPr>
              <w:t xml:space="preserve"> según sea el caso.</w:t>
            </w:r>
            <w:r w:rsidRPr="000423B1">
              <w:rPr>
                <w:color w:val="000000"/>
                <w:sz w:val="20"/>
                <w:szCs w:val="20"/>
              </w:rPr>
              <w:t xml:space="preserve"> </w:t>
            </w:r>
          </w:p>
        </w:tc>
      </w:tr>
      <w:tr w:rsidR="001825F9" w:rsidRPr="000423B1" w14:paraId="5877838C" w14:textId="77777777">
        <w:trPr>
          <w:trHeight w:val="420"/>
        </w:trPr>
        <w:tc>
          <w:tcPr>
            <w:tcW w:w="13412" w:type="dxa"/>
            <w:gridSpan w:val="2"/>
            <w:shd w:val="clear" w:color="auto" w:fill="auto"/>
            <w:tcMar>
              <w:top w:w="100" w:type="dxa"/>
              <w:left w:w="100" w:type="dxa"/>
              <w:bottom w:w="100" w:type="dxa"/>
              <w:right w:w="100" w:type="dxa"/>
            </w:tcMar>
          </w:tcPr>
          <w:p w14:paraId="2C9B2F6F" w14:textId="77777777" w:rsidR="001825F9" w:rsidRPr="000423B1" w:rsidRDefault="00180CAE">
            <w:pPr>
              <w:numPr>
                <w:ilvl w:val="0"/>
                <w:numId w:val="8"/>
              </w:numPr>
              <w:pBdr>
                <w:top w:val="nil"/>
                <w:left w:val="nil"/>
                <w:bottom w:val="nil"/>
                <w:right w:val="nil"/>
                <w:between w:val="nil"/>
              </w:pBdr>
              <w:spacing w:line="276" w:lineRule="auto"/>
              <w:jc w:val="both"/>
              <w:rPr>
                <w:color w:val="999999"/>
                <w:sz w:val="20"/>
                <w:szCs w:val="20"/>
              </w:rPr>
            </w:pPr>
            <w:r w:rsidRPr="000423B1">
              <w:rPr>
                <w:color w:val="000000"/>
                <w:sz w:val="20"/>
                <w:szCs w:val="20"/>
              </w:rPr>
              <w:t>Evaluación:</w:t>
            </w:r>
            <w:r w:rsidRPr="000423B1">
              <w:rPr>
                <w:b/>
                <w:color w:val="000000"/>
                <w:sz w:val="20"/>
                <w:szCs w:val="20"/>
              </w:rPr>
              <w:t xml:space="preserve">  </w:t>
            </w:r>
            <w:r w:rsidRPr="000423B1">
              <w:rPr>
                <w:color w:val="000000"/>
                <w:sz w:val="20"/>
                <w:szCs w:val="20"/>
              </w:rPr>
              <w:t xml:space="preserve">la compañía deberá establecer procedimientos para evaluar el estado de los activos tecnológicos, en aspectos como pertinencia, eficiencia, disponibilidad, tiempos, costos y funcionamiento en general. </w:t>
            </w:r>
          </w:p>
        </w:tc>
      </w:tr>
    </w:tbl>
    <w:p w14:paraId="7BFE83F9" w14:textId="77777777" w:rsidR="001825F9" w:rsidRPr="000423B1" w:rsidRDefault="001825F9">
      <w:pPr>
        <w:rPr>
          <w:b/>
          <w:sz w:val="20"/>
          <w:szCs w:val="20"/>
        </w:rPr>
      </w:pPr>
    </w:p>
    <w:p w14:paraId="6E19D9CC" w14:textId="77777777" w:rsidR="001825F9" w:rsidRPr="000423B1" w:rsidRDefault="001825F9">
      <w:pPr>
        <w:rPr>
          <w:b/>
          <w:sz w:val="20"/>
          <w:szCs w:val="20"/>
        </w:rPr>
      </w:pPr>
    </w:p>
    <w:p w14:paraId="70C54824" w14:textId="30EF1929" w:rsidR="001825F9" w:rsidRPr="000423B1" w:rsidRDefault="00180CAE">
      <w:pPr>
        <w:numPr>
          <w:ilvl w:val="0"/>
          <w:numId w:val="5"/>
        </w:numPr>
        <w:pBdr>
          <w:top w:val="nil"/>
          <w:left w:val="nil"/>
          <w:bottom w:val="nil"/>
          <w:right w:val="nil"/>
          <w:between w:val="nil"/>
        </w:pBdr>
        <w:spacing w:line="276" w:lineRule="auto"/>
        <w:rPr>
          <w:b/>
          <w:color w:val="000000"/>
          <w:sz w:val="20"/>
          <w:szCs w:val="20"/>
        </w:rPr>
      </w:pPr>
      <w:r w:rsidRPr="000423B1">
        <w:rPr>
          <w:b/>
          <w:color w:val="000000"/>
          <w:sz w:val="20"/>
          <w:szCs w:val="20"/>
        </w:rPr>
        <w:t xml:space="preserve">Fundamentos de </w:t>
      </w:r>
      <w:r w:rsidR="00C21974">
        <w:rPr>
          <w:b/>
          <w:color w:val="000000"/>
          <w:sz w:val="20"/>
          <w:szCs w:val="20"/>
        </w:rPr>
        <w:t>c</w:t>
      </w:r>
      <w:r w:rsidRPr="000423B1">
        <w:rPr>
          <w:b/>
          <w:color w:val="000000"/>
          <w:sz w:val="20"/>
          <w:szCs w:val="20"/>
        </w:rPr>
        <w:t>iberseguridad</w:t>
      </w:r>
    </w:p>
    <w:p w14:paraId="5B6D6F9C" w14:textId="77777777" w:rsidR="001825F9" w:rsidRPr="000423B1" w:rsidRDefault="001825F9">
      <w:pPr>
        <w:rPr>
          <w:b/>
          <w:sz w:val="20"/>
          <w:szCs w:val="20"/>
        </w:rPr>
      </w:pPr>
    </w:p>
    <w:tbl>
      <w:tblPr>
        <w:tblStyle w:val="affffffff2"/>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1825F9" w:rsidRPr="000423B1" w14:paraId="5C43979A" w14:textId="77777777">
        <w:trPr>
          <w:trHeight w:val="580"/>
        </w:trPr>
        <w:tc>
          <w:tcPr>
            <w:tcW w:w="1432" w:type="dxa"/>
            <w:shd w:val="clear" w:color="auto" w:fill="C9DAF8"/>
            <w:tcMar>
              <w:top w:w="100" w:type="dxa"/>
              <w:left w:w="100" w:type="dxa"/>
              <w:bottom w:w="100" w:type="dxa"/>
              <w:right w:w="100" w:type="dxa"/>
            </w:tcMar>
          </w:tcPr>
          <w:p w14:paraId="105F881F" w14:textId="77777777" w:rsidR="001825F9" w:rsidRPr="000423B1" w:rsidRDefault="00180CAE">
            <w:pPr>
              <w:widowControl w:val="0"/>
              <w:pBdr>
                <w:top w:val="nil"/>
                <w:left w:val="nil"/>
                <w:bottom w:val="nil"/>
                <w:right w:val="nil"/>
                <w:between w:val="nil"/>
              </w:pBdr>
              <w:rPr>
                <w:sz w:val="20"/>
                <w:szCs w:val="20"/>
              </w:rPr>
            </w:pPr>
            <w:r w:rsidRPr="000423B1">
              <w:rPr>
                <w:sz w:val="20"/>
                <w:szCs w:val="20"/>
              </w:rPr>
              <w:t>Tipo de recurso</w:t>
            </w:r>
          </w:p>
        </w:tc>
        <w:tc>
          <w:tcPr>
            <w:tcW w:w="11980" w:type="dxa"/>
            <w:shd w:val="clear" w:color="auto" w:fill="C9DAF8"/>
            <w:tcMar>
              <w:top w:w="100" w:type="dxa"/>
              <w:left w:w="100" w:type="dxa"/>
              <w:bottom w:w="100" w:type="dxa"/>
              <w:right w:w="100" w:type="dxa"/>
            </w:tcMar>
          </w:tcPr>
          <w:p w14:paraId="3BF5B593" w14:textId="77777777" w:rsidR="001825F9" w:rsidRPr="000423B1" w:rsidRDefault="00180CAE">
            <w:pPr>
              <w:pStyle w:val="Title"/>
              <w:jc w:val="center"/>
              <w:rPr>
                <w:sz w:val="20"/>
                <w:szCs w:val="20"/>
              </w:rPr>
            </w:pPr>
            <w:r w:rsidRPr="000423B1">
              <w:rPr>
                <w:sz w:val="20"/>
                <w:szCs w:val="20"/>
              </w:rPr>
              <w:t>Cajón de texto de color</w:t>
            </w:r>
          </w:p>
        </w:tc>
      </w:tr>
      <w:tr w:rsidR="001825F9" w:rsidRPr="000423B1" w14:paraId="47055A05" w14:textId="77777777">
        <w:trPr>
          <w:trHeight w:val="420"/>
        </w:trPr>
        <w:tc>
          <w:tcPr>
            <w:tcW w:w="13412" w:type="dxa"/>
            <w:gridSpan w:val="2"/>
            <w:shd w:val="clear" w:color="auto" w:fill="auto"/>
            <w:tcMar>
              <w:top w:w="100" w:type="dxa"/>
              <w:left w:w="100" w:type="dxa"/>
              <w:bottom w:w="100" w:type="dxa"/>
              <w:right w:w="100" w:type="dxa"/>
            </w:tcMar>
          </w:tcPr>
          <w:p w14:paraId="281BC890" w14:textId="008762EB" w:rsidR="001825F9" w:rsidRPr="00BA4624" w:rsidRDefault="00180CAE">
            <w:pPr>
              <w:pBdr>
                <w:top w:val="nil"/>
                <w:left w:val="nil"/>
                <w:bottom w:val="nil"/>
                <w:right w:val="nil"/>
                <w:between w:val="nil"/>
              </w:pBdr>
              <w:ind w:left="432"/>
              <w:jc w:val="both"/>
              <w:rPr>
                <w:color w:val="FF0000"/>
                <w:sz w:val="20"/>
                <w:szCs w:val="20"/>
              </w:rPr>
            </w:pPr>
            <w:r w:rsidRPr="00BA4624">
              <w:rPr>
                <w:color w:val="FF0000"/>
                <w:sz w:val="20"/>
                <w:szCs w:val="20"/>
              </w:rPr>
              <w:t xml:space="preserve">Para avanzar con el desarrollo del tema, es necesario tener claro el concepto de </w:t>
            </w:r>
            <w:r w:rsidRPr="00173529">
              <w:rPr>
                <w:b/>
                <w:bCs/>
                <w:color w:val="FF0000"/>
                <w:sz w:val="20"/>
                <w:szCs w:val="20"/>
              </w:rPr>
              <w:t>ciberseguridad</w:t>
            </w:r>
            <w:r w:rsidR="00BA4624" w:rsidRPr="00BA4624">
              <w:rPr>
                <w:color w:val="FF0000"/>
                <w:sz w:val="20"/>
                <w:szCs w:val="20"/>
              </w:rPr>
              <w:t>. En este punto, haga una primera aproximación, prestando atención a los siguientes aspectos:</w:t>
            </w:r>
          </w:p>
          <w:p w14:paraId="4CE9F914" w14:textId="77777777" w:rsidR="001825F9" w:rsidRPr="000423B1" w:rsidRDefault="001825F9">
            <w:pPr>
              <w:rPr>
                <w:color w:val="B7B7B7"/>
                <w:sz w:val="20"/>
                <w:szCs w:val="20"/>
              </w:rPr>
            </w:pPr>
          </w:p>
        </w:tc>
      </w:tr>
    </w:tbl>
    <w:p w14:paraId="335B3EEB" w14:textId="77777777" w:rsidR="001825F9" w:rsidRPr="000423B1" w:rsidRDefault="001825F9">
      <w:pPr>
        <w:rPr>
          <w:b/>
          <w:sz w:val="20"/>
          <w:szCs w:val="20"/>
        </w:rPr>
      </w:pPr>
    </w:p>
    <w:p w14:paraId="4E8993B0" w14:textId="2CC8E8DC" w:rsidR="001825F9" w:rsidRPr="000423B1" w:rsidRDefault="00180CAE">
      <w:pPr>
        <w:numPr>
          <w:ilvl w:val="1"/>
          <w:numId w:val="5"/>
        </w:numPr>
        <w:spacing w:line="276" w:lineRule="auto"/>
        <w:rPr>
          <w:b/>
          <w:sz w:val="20"/>
          <w:szCs w:val="20"/>
        </w:rPr>
      </w:pPr>
      <w:r w:rsidRPr="000423B1">
        <w:rPr>
          <w:b/>
          <w:sz w:val="20"/>
          <w:szCs w:val="20"/>
        </w:rPr>
        <w:t>Definición de conceptos esenciales</w:t>
      </w:r>
    </w:p>
    <w:p w14:paraId="0EF3AA5F" w14:textId="77777777" w:rsidR="001825F9" w:rsidRPr="000423B1" w:rsidRDefault="001825F9">
      <w:pPr>
        <w:rPr>
          <w:b/>
          <w:sz w:val="20"/>
          <w:szCs w:val="20"/>
        </w:rPr>
      </w:pPr>
    </w:p>
    <w:tbl>
      <w:tblPr>
        <w:tblStyle w:val="affffffff3"/>
        <w:tblW w:w="1345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255"/>
        <w:gridCol w:w="5669"/>
      </w:tblGrid>
      <w:tr w:rsidR="001825F9" w:rsidRPr="000423B1" w14:paraId="74B7F170" w14:textId="77777777">
        <w:trPr>
          <w:trHeight w:val="580"/>
        </w:trPr>
        <w:tc>
          <w:tcPr>
            <w:tcW w:w="1534" w:type="dxa"/>
            <w:shd w:val="clear" w:color="auto" w:fill="C9DAF8"/>
            <w:tcMar>
              <w:top w:w="100" w:type="dxa"/>
              <w:left w:w="100" w:type="dxa"/>
              <w:bottom w:w="100" w:type="dxa"/>
              <w:right w:w="100" w:type="dxa"/>
            </w:tcMar>
          </w:tcPr>
          <w:p w14:paraId="34DBB369" w14:textId="77777777" w:rsidR="001825F9" w:rsidRPr="000423B1" w:rsidRDefault="00180CAE">
            <w:pPr>
              <w:widowControl w:val="0"/>
              <w:jc w:val="center"/>
              <w:rPr>
                <w:sz w:val="20"/>
                <w:szCs w:val="20"/>
              </w:rPr>
            </w:pPr>
            <w:r w:rsidRPr="000423B1">
              <w:rPr>
                <w:sz w:val="20"/>
                <w:szCs w:val="20"/>
              </w:rPr>
              <w:t>Tipo de recurso</w:t>
            </w:r>
          </w:p>
        </w:tc>
        <w:tc>
          <w:tcPr>
            <w:tcW w:w="11924" w:type="dxa"/>
            <w:gridSpan w:val="2"/>
            <w:shd w:val="clear" w:color="auto" w:fill="C9DAF8"/>
            <w:tcMar>
              <w:top w:w="100" w:type="dxa"/>
              <w:left w:w="100" w:type="dxa"/>
              <w:bottom w:w="100" w:type="dxa"/>
              <w:right w:w="100" w:type="dxa"/>
            </w:tcMar>
          </w:tcPr>
          <w:p w14:paraId="6B7EA61F" w14:textId="77777777" w:rsidR="001825F9" w:rsidRPr="000423B1" w:rsidRDefault="00180CAE">
            <w:pPr>
              <w:pStyle w:val="Title"/>
              <w:widowControl w:val="0"/>
              <w:jc w:val="center"/>
              <w:rPr>
                <w:sz w:val="20"/>
                <w:szCs w:val="20"/>
              </w:rPr>
            </w:pPr>
            <w:bookmarkStart w:id="18" w:name="_heading=h.3tbugp1" w:colFirst="0" w:colLast="0"/>
            <w:bookmarkEnd w:id="18"/>
            <w:r w:rsidRPr="000423B1">
              <w:rPr>
                <w:sz w:val="20"/>
                <w:szCs w:val="20"/>
              </w:rPr>
              <w:t>Slider Citas</w:t>
            </w:r>
          </w:p>
        </w:tc>
      </w:tr>
      <w:tr w:rsidR="001825F9" w:rsidRPr="000423B1" w14:paraId="3A055F52" w14:textId="77777777">
        <w:trPr>
          <w:trHeight w:val="420"/>
        </w:trPr>
        <w:tc>
          <w:tcPr>
            <w:tcW w:w="1534" w:type="dxa"/>
            <w:shd w:val="clear" w:color="auto" w:fill="auto"/>
            <w:tcMar>
              <w:top w:w="100" w:type="dxa"/>
              <w:left w:w="100" w:type="dxa"/>
              <w:bottom w:w="100" w:type="dxa"/>
              <w:right w:w="100" w:type="dxa"/>
            </w:tcMar>
          </w:tcPr>
          <w:p w14:paraId="4FB65165" w14:textId="77777777" w:rsidR="001825F9" w:rsidRPr="000423B1" w:rsidRDefault="00180CAE">
            <w:pPr>
              <w:widowControl w:val="0"/>
              <w:rPr>
                <w:sz w:val="20"/>
                <w:szCs w:val="20"/>
              </w:rPr>
            </w:pPr>
            <w:r w:rsidRPr="000423B1">
              <w:rPr>
                <w:sz w:val="20"/>
                <w:szCs w:val="20"/>
              </w:rPr>
              <w:t>Introducción</w:t>
            </w:r>
          </w:p>
        </w:tc>
        <w:tc>
          <w:tcPr>
            <w:tcW w:w="11924" w:type="dxa"/>
            <w:gridSpan w:val="2"/>
            <w:shd w:val="clear" w:color="auto" w:fill="auto"/>
            <w:tcMar>
              <w:top w:w="100" w:type="dxa"/>
              <w:left w:w="100" w:type="dxa"/>
              <w:bottom w:w="100" w:type="dxa"/>
              <w:right w:w="100" w:type="dxa"/>
            </w:tcMar>
          </w:tcPr>
          <w:p w14:paraId="205D6556" w14:textId="77777777" w:rsidR="001825F9" w:rsidRPr="000423B1" w:rsidRDefault="00180CAE">
            <w:pPr>
              <w:rPr>
                <w:sz w:val="20"/>
                <w:szCs w:val="20"/>
              </w:rPr>
            </w:pPr>
            <w:r w:rsidRPr="000423B1">
              <w:rPr>
                <w:sz w:val="20"/>
                <w:szCs w:val="20"/>
              </w:rPr>
              <w:t>Diversos autores definen la ciberseguridad de la siguiente forma:</w:t>
            </w:r>
          </w:p>
        </w:tc>
      </w:tr>
      <w:tr w:rsidR="001825F9" w:rsidRPr="000423B1" w14:paraId="4771C006" w14:textId="77777777">
        <w:trPr>
          <w:trHeight w:val="420"/>
        </w:trPr>
        <w:tc>
          <w:tcPr>
            <w:tcW w:w="7789" w:type="dxa"/>
            <w:gridSpan w:val="2"/>
            <w:shd w:val="clear" w:color="auto" w:fill="auto"/>
            <w:tcMar>
              <w:top w:w="100" w:type="dxa"/>
              <w:left w:w="100" w:type="dxa"/>
              <w:bottom w:w="100" w:type="dxa"/>
              <w:right w:w="100" w:type="dxa"/>
            </w:tcMar>
          </w:tcPr>
          <w:p w14:paraId="7B26A6C6" w14:textId="77777777" w:rsidR="001825F9" w:rsidRPr="000423B1" w:rsidRDefault="001825F9">
            <w:pPr>
              <w:widowControl w:val="0"/>
              <w:rPr>
                <w:b/>
                <w:color w:val="666666"/>
                <w:sz w:val="20"/>
                <w:szCs w:val="20"/>
              </w:rPr>
            </w:pPr>
          </w:p>
          <w:p w14:paraId="14D8FFE8" w14:textId="77777777" w:rsidR="001825F9" w:rsidRPr="000423B1" w:rsidRDefault="00180CAE">
            <w:pPr>
              <w:jc w:val="both"/>
              <w:rPr>
                <w:sz w:val="20"/>
                <w:szCs w:val="20"/>
              </w:rPr>
            </w:pPr>
            <w:r w:rsidRPr="000423B1">
              <w:rPr>
                <w:sz w:val="20"/>
                <w:szCs w:val="20"/>
              </w:rPr>
              <w:t xml:space="preserve">Arroyo </w:t>
            </w:r>
            <w:proofErr w:type="spellStart"/>
            <w:r w:rsidRPr="000423B1">
              <w:rPr>
                <w:sz w:val="20"/>
                <w:szCs w:val="20"/>
              </w:rPr>
              <w:t>Guardeño</w:t>
            </w:r>
            <w:proofErr w:type="spellEnd"/>
            <w:r w:rsidRPr="000423B1">
              <w:rPr>
                <w:sz w:val="20"/>
                <w:szCs w:val="20"/>
              </w:rPr>
              <w:t>, D. Gayoso Martínez, V. &amp; Hernández Encinas, L. (2020) definen la ciberseguridad así:</w:t>
            </w:r>
          </w:p>
          <w:p w14:paraId="63DE1210" w14:textId="77777777" w:rsidR="001825F9" w:rsidRPr="00173529" w:rsidRDefault="001825F9">
            <w:pPr>
              <w:jc w:val="both"/>
              <w:rPr>
                <w:color w:val="FF0000"/>
                <w:sz w:val="20"/>
                <w:szCs w:val="20"/>
              </w:rPr>
            </w:pPr>
          </w:p>
          <w:p w14:paraId="5967E526" w14:textId="3C08691F" w:rsidR="001825F9" w:rsidRPr="00173529" w:rsidRDefault="00173529">
            <w:pPr>
              <w:ind w:left="720"/>
              <w:jc w:val="both"/>
              <w:rPr>
                <w:color w:val="FF0000"/>
                <w:sz w:val="20"/>
                <w:szCs w:val="20"/>
              </w:rPr>
            </w:pPr>
            <w:r w:rsidRPr="00173529">
              <w:rPr>
                <w:color w:val="FF0000"/>
                <w:sz w:val="20"/>
                <w:szCs w:val="20"/>
              </w:rPr>
              <w:t>“</w:t>
            </w:r>
            <w:r w:rsidR="00180CAE" w:rsidRPr="00173529">
              <w:rPr>
                <w:color w:val="FF0000"/>
                <w:sz w:val="20"/>
                <w:szCs w:val="20"/>
              </w:rPr>
              <w:t xml:space="preserve">conjunto de técnicas, procedimientos y protocolos encaminados a la protección de la información, vinculada a los usuarios de las </w:t>
            </w:r>
            <w:proofErr w:type="spellStart"/>
            <w:r w:rsidR="00180CAE" w:rsidRPr="00173529">
              <w:rPr>
                <w:color w:val="FF0000"/>
                <w:sz w:val="20"/>
                <w:szCs w:val="20"/>
              </w:rPr>
              <w:t>cibertecnologías</w:t>
            </w:r>
            <w:proofErr w:type="spellEnd"/>
            <w:r w:rsidRPr="00173529">
              <w:rPr>
                <w:color w:val="FF0000"/>
                <w:sz w:val="20"/>
                <w:szCs w:val="20"/>
              </w:rPr>
              <w:t>.</w:t>
            </w:r>
            <w:r w:rsidR="00180CAE" w:rsidRPr="00173529">
              <w:rPr>
                <w:color w:val="FF0000"/>
                <w:sz w:val="20"/>
                <w:szCs w:val="20"/>
              </w:rPr>
              <w:t xml:space="preserve"> Esta protección demanda la custodia no solo de la información en sí, sino también de todos los elementos precisos para su correcta gestión. Es decir, la ciberseguridad tiene como objetivo proteger todo tipo de activo o recurso de valor para una persona, empresa u organización</w:t>
            </w:r>
            <w:r w:rsidRPr="00173529">
              <w:rPr>
                <w:color w:val="FF0000"/>
                <w:sz w:val="20"/>
                <w:szCs w:val="20"/>
              </w:rPr>
              <w:t>.</w:t>
            </w:r>
          </w:p>
          <w:p w14:paraId="01CECDE2" w14:textId="77777777" w:rsidR="001825F9" w:rsidRPr="000423B1" w:rsidRDefault="001825F9">
            <w:pPr>
              <w:jc w:val="both"/>
              <w:rPr>
                <w:sz w:val="20"/>
                <w:szCs w:val="20"/>
              </w:rPr>
            </w:pPr>
          </w:p>
          <w:p w14:paraId="75BCF9DE" w14:textId="0E30D91A" w:rsidR="001825F9" w:rsidRPr="00173529" w:rsidRDefault="00180CAE">
            <w:pPr>
              <w:jc w:val="both"/>
              <w:rPr>
                <w:color w:val="FF0000"/>
                <w:sz w:val="20"/>
                <w:szCs w:val="20"/>
              </w:rPr>
            </w:pPr>
            <w:r w:rsidRPr="00173529">
              <w:rPr>
                <w:color w:val="FF0000"/>
                <w:sz w:val="20"/>
                <w:szCs w:val="20"/>
              </w:rPr>
              <w:t xml:space="preserve">También, asocian </w:t>
            </w:r>
            <w:r w:rsidR="00173529">
              <w:rPr>
                <w:color w:val="FF0000"/>
                <w:sz w:val="20"/>
                <w:szCs w:val="20"/>
              </w:rPr>
              <w:t xml:space="preserve">los </w:t>
            </w:r>
            <w:r w:rsidRPr="00173529">
              <w:rPr>
                <w:color w:val="FF0000"/>
                <w:sz w:val="20"/>
                <w:szCs w:val="20"/>
              </w:rPr>
              <w:t>tres elementos</w:t>
            </w:r>
            <w:r w:rsidR="00173529" w:rsidRPr="00173529">
              <w:rPr>
                <w:color w:val="FF0000"/>
                <w:sz w:val="20"/>
                <w:szCs w:val="20"/>
              </w:rPr>
              <w:t xml:space="preserve"> que se observan en el gráfico</w:t>
            </w:r>
            <w:r w:rsidRPr="00173529">
              <w:rPr>
                <w:color w:val="FF0000"/>
                <w:sz w:val="20"/>
                <w:szCs w:val="20"/>
              </w:rPr>
              <w:t>:</w:t>
            </w:r>
          </w:p>
          <w:p w14:paraId="6DCA9E47" w14:textId="77777777" w:rsidR="001825F9" w:rsidRPr="000423B1" w:rsidRDefault="001825F9">
            <w:pPr>
              <w:jc w:val="both"/>
              <w:rPr>
                <w:sz w:val="20"/>
                <w:szCs w:val="20"/>
              </w:rPr>
            </w:pPr>
          </w:p>
          <w:p w14:paraId="1126F877" w14:textId="77777777" w:rsidR="001825F9" w:rsidRPr="000423B1" w:rsidRDefault="001825F9">
            <w:pPr>
              <w:widowControl w:val="0"/>
              <w:rPr>
                <w:color w:val="999999"/>
                <w:sz w:val="20"/>
                <w:szCs w:val="20"/>
              </w:rPr>
            </w:pPr>
          </w:p>
        </w:tc>
        <w:tc>
          <w:tcPr>
            <w:tcW w:w="5669" w:type="dxa"/>
            <w:shd w:val="clear" w:color="auto" w:fill="auto"/>
            <w:tcMar>
              <w:top w:w="100" w:type="dxa"/>
              <w:left w:w="100" w:type="dxa"/>
              <w:bottom w:w="100" w:type="dxa"/>
              <w:right w:w="100" w:type="dxa"/>
            </w:tcMar>
          </w:tcPr>
          <w:p w14:paraId="1F16ABA6" w14:textId="77777777" w:rsidR="001825F9" w:rsidRPr="000423B1" w:rsidRDefault="00180CAE">
            <w:pPr>
              <w:widowControl w:val="0"/>
              <w:rPr>
                <w:sz w:val="20"/>
                <w:szCs w:val="20"/>
              </w:rPr>
            </w:pPr>
            <w:r w:rsidRPr="000423B1">
              <w:rPr>
                <w:noProof/>
                <w:sz w:val="20"/>
                <w:szCs w:val="20"/>
              </w:rPr>
              <mc:AlternateContent>
                <mc:Choice Requires="wpg">
                  <w:drawing>
                    <wp:anchor distT="0" distB="0" distL="114300" distR="114300" simplePos="0" relativeHeight="251658240" behindDoc="0" locked="0" layoutInCell="1" hidden="0" allowOverlap="1" wp14:anchorId="3B437AB9" wp14:editId="26C7D649">
                      <wp:simplePos x="0" y="0"/>
                      <wp:positionH relativeFrom="column">
                        <wp:posOffset>-38099</wp:posOffset>
                      </wp:positionH>
                      <wp:positionV relativeFrom="paragraph">
                        <wp:posOffset>88900</wp:posOffset>
                      </wp:positionV>
                      <wp:extent cx="4320540" cy="2636520"/>
                      <wp:effectExtent l="0" t="0" r="0" b="0"/>
                      <wp:wrapSquare wrapText="bothSides" distT="0" distB="0" distL="114300" distR="114300"/>
                      <wp:docPr id="350" name="Grupo 350"/>
                      <wp:cNvGraphicFramePr/>
                      <a:graphic xmlns:a="http://schemas.openxmlformats.org/drawingml/2006/main">
                        <a:graphicData uri="http://schemas.microsoft.com/office/word/2010/wordprocessingGroup">
                          <wpg:wgp>
                            <wpg:cNvGrpSpPr/>
                            <wpg:grpSpPr>
                              <a:xfrm>
                                <a:off x="0" y="0"/>
                                <a:ext cx="4320540" cy="2636520"/>
                                <a:chOff x="3185730" y="2461740"/>
                                <a:chExt cx="4320540" cy="2636520"/>
                              </a:xfrm>
                            </wpg:grpSpPr>
                            <wpg:grpSp>
                              <wpg:cNvPr id="324" name="Grupo 324"/>
                              <wpg:cNvGrpSpPr/>
                              <wpg:grpSpPr>
                                <a:xfrm>
                                  <a:off x="3185730" y="2461740"/>
                                  <a:ext cx="4320540" cy="2636520"/>
                                  <a:chOff x="0" y="-28769"/>
                                  <a:chExt cx="4320525" cy="2665269"/>
                                </a:xfrm>
                              </wpg:grpSpPr>
                              <wps:wsp>
                                <wps:cNvPr id="325" name="Rectángulo 325"/>
                                <wps:cNvSpPr/>
                                <wps:spPr>
                                  <a:xfrm>
                                    <a:off x="0" y="-28769"/>
                                    <a:ext cx="4320525" cy="2665250"/>
                                  </a:xfrm>
                                  <a:prstGeom prst="rect">
                                    <a:avLst/>
                                  </a:prstGeom>
                                  <a:noFill/>
                                  <a:ln>
                                    <a:noFill/>
                                  </a:ln>
                                </wps:spPr>
                                <wps:txbx>
                                  <w:txbxContent>
                                    <w:p w14:paraId="20BF2676" w14:textId="77777777" w:rsidR="001825F9" w:rsidRDefault="001825F9">
                                      <w:pPr>
                                        <w:textDirection w:val="btLr"/>
                                      </w:pPr>
                                    </w:p>
                                  </w:txbxContent>
                                </wps:txbx>
                                <wps:bodyPr spcFirstLastPara="1" wrap="square" lIns="91425" tIns="91425" rIns="91425" bIns="91425" anchor="ctr" anchorCtr="0">
                                  <a:noAutofit/>
                                </wps:bodyPr>
                              </wps:wsp>
                              <wpg:grpSp>
                                <wpg:cNvPr id="326" name="Grupo 326"/>
                                <wpg:cNvGrpSpPr/>
                                <wpg:grpSpPr>
                                  <a:xfrm>
                                    <a:off x="0" y="-28769"/>
                                    <a:ext cx="4320525" cy="2665269"/>
                                    <a:chOff x="0" y="-28769"/>
                                    <a:chExt cx="4320525" cy="2665269"/>
                                  </a:xfrm>
                                </wpg:grpSpPr>
                                <wps:wsp>
                                  <wps:cNvPr id="327" name="Rectángulo 327"/>
                                  <wps:cNvSpPr/>
                                  <wps:spPr>
                                    <a:xfrm>
                                      <a:off x="0" y="0"/>
                                      <a:ext cx="4320525" cy="2636500"/>
                                    </a:xfrm>
                                    <a:prstGeom prst="rect">
                                      <a:avLst/>
                                    </a:prstGeom>
                                    <a:noFill/>
                                    <a:ln>
                                      <a:noFill/>
                                    </a:ln>
                                  </wps:spPr>
                                  <wps:txbx>
                                    <w:txbxContent>
                                      <w:p w14:paraId="2787897F" w14:textId="77777777" w:rsidR="001825F9" w:rsidRDefault="001825F9">
                                        <w:pPr>
                                          <w:textDirection w:val="btLr"/>
                                        </w:pPr>
                                      </w:p>
                                    </w:txbxContent>
                                  </wps:txbx>
                                  <wps:bodyPr spcFirstLastPara="1" wrap="square" lIns="91425" tIns="91425" rIns="91425" bIns="91425" anchor="ctr" anchorCtr="0">
                                    <a:noAutofit/>
                                  </wps:bodyPr>
                                </wps:wsp>
                                <wps:wsp>
                                  <wps:cNvPr id="328" name="Arco de bloque 328"/>
                                  <wps:cNvSpPr/>
                                  <wps:spPr>
                                    <a:xfrm>
                                      <a:off x="1086708" y="354692"/>
                                      <a:ext cx="2171968" cy="2171968"/>
                                    </a:xfrm>
                                    <a:prstGeom prst="blockArc">
                                      <a:avLst>
                                        <a:gd name="adj1" fmla="val 9000000"/>
                                        <a:gd name="adj2" fmla="val 16200000"/>
                                        <a:gd name="adj3" fmla="val 4641"/>
                                      </a:avLst>
                                    </a:prstGeom>
                                    <a:solidFill>
                                      <a:srgbClr val="99B958"/>
                                    </a:solidFill>
                                    <a:ln>
                                      <a:noFill/>
                                    </a:ln>
                                    <a:effectLst>
                                      <a:outerShdw blurRad="40000" dist="20000" dir="5400000" rotWithShape="0">
                                        <a:srgbClr val="000000">
                                          <a:alpha val="37254"/>
                                        </a:srgbClr>
                                      </a:outerShdw>
                                    </a:effectLst>
                                  </wps:spPr>
                                  <wps:txbx>
                                    <w:txbxContent>
                                      <w:p w14:paraId="7D41AA17" w14:textId="77777777" w:rsidR="001825F9" w:rsidRDefault="001825F9">
                                        <w:pPr>
                                          <w:textDirection w:val="btLr"/>
                                        </w:pPr>
                                      </w:p>
                                    </w:txbxContent>
                                  </wps:txbx>
                                  <wps:bodyPr spcFirstLastPara="1" wrap="square" lIns="91425" tIns="91425" rIns="91425" bIns="91425" anchor="ctr" anchorCtr="0">
                                    <a:noAutofit/>
                                  </wps:bodyPr>
                                </wps:wsp>
                                <wps:wsp>
                                  <wps:cNvPr id="329" name="Arco de bloque 329"/>
                                  <wps:cNvSpPr/>
                                  <wps:spPr>
                                    <a:xfrm>
                                      <a:off x="1086708" y="354692"/>
                                      <a:ext cx="2171968" cy="2171968"/>
                                    </a:xfrm>
                                    <a:prstGeom prst="blockArc">
                                      <a:avLst>
                                        <a:gd name="adj1" fmla="val 1800000"/>
                                        <a:gd name="adj2" fmla="val 9000000"/>
                                        <a:gd name="adj3" fmla="val 4641"/>
                                      </a:avLst>
                                    </a:prstGeom>
                                    <a:solidFill>
                                      <a:srgbClr val="BB9952"/>
                                    </a:solidFill>
                                    <a:ln>
                                      <a:noFill/>
                                    </a:ln>
                                    <a:effectLst>
                                      <a:outerShdw blurRad="40000" dist="20000" dir="5400000" rotWithShape="0">
                                        <a:srgbClr val="000000">
                                          <a:alpha val="37254"/>
                                        </a:srgbClr>
                                      </a:outerShdw>
                                    </a:effectLst>
                                  </wps:spPr>
                                  <wps:txbx>
                                    <w:txbxContent>
                                      <w:p w14:paraId="093ACDBC" w14:textId="77777777" w:rsidR="001825F9" w:rsidRDefault="001825F9">
                                        <w:pPr>
                                          <w:textDirection w:val="btLr"/>
                                        </w:pPr>
                                      </w:p>
                                    </w:txbxContent>
                                  </wps:txbx>
                                  <wps:bodyPr spcFirstLastPara="1" wrap="square" lIns="91425" tIns="91425" rIns="91425" bIns="91425" anchor="ctr" anchorCtr="0">
                                    <a:noAutofit/>
                                  </wps:bodyPr>
                                </wps:wsp>
                                <wps:wsp>
                                  <wps:cNvPr id="330" name="Arco de bloque 330"/>
                                  <wps:cNvSpPr/>
                                  <wps:spPr>
                                    <a:xfrm>
                                      <a:off x="1086708" y="354692"/>
                                      <a:ext cx="2171968" cy="2171968"/>
                                    </a:xfrm>
                                    <a:prstGeom prst="blockArc">
                                      <a:avLst>
                                        <a:gd name="adj1" fmla="val 16200000"/>
                                        <a:gd name="adj2" fmla="val 1800000"/>
                                        <a:gd name="adj3" fmla="val 4641"/>
                                      </a:avLst>
                                    </a:prstGeom>
                                    <a:solidFill>
                                      <a:srgbClr val="BF504D"/>
                                    </a:solidFill>
                                    <a:ln>
                                      <a:noFill/>
                                    </a:ln>
                                    <a:effectLst>
                                      <a:outerShdw blurRad="40000" dist="20000" dir="5400000" rotWithShape="0">
                                        <a:srgbClr val="000000">
                                          <a:alpha val="37254"/>
                                        </a:srgbClr>
                                      </a:outerShdw>
                                    </a:effectLst>
                                  </wps:spPr>
                                  <wps:txbx>
                                    <w:txbxContent>
                                      <w:p w14:paraId="2376AE90" w14:textId="77777777" w:rsidR="001825F9" w:rsidRDefault="001825F9">
                                        <w:pPr>
                                          <w:textDirection w:val="btLr"/>
                                        </w:pPr>
                                      </w:p>
                                    </w:txbxContent>
                                  </wps:txbx>
                                  <wps:bodyPr spcFirstLastPara="1" wrap="square" lIns="91425" tIns="91425" rIns="91425" bIns="91425" anchor="ctr" anchorCtr="0">
                                    <a:noAutofit/>
                                  </wps:bodyPr>
                                </wps:wsp>
                                <wps:wsp>
                                  <wps:cNvPr id="331" name="Elipse 331"/>
                                  <wps:cNvSpPr/>
                                  <wps:spPr>
                                    <a:xfrm>
                                      <a:off x="1402081" y="905422"/>
                                      <a:ext cx="1541221" cy="1070506"/>
                                    </a:xfrm>
                                    <a:prstGeom prst="ellipse">
                                      <a:avLst/>
                                    </a:prstGeom>
                                    <a:solidFill>
                                      <a:schemeClr val="accent1"/>
                                    </a:solidFill>
                                    <a:ln w="38100" cap="flat" cmpd="sng">
                                      <a:solidFill>
                                        <a:schemeClr val="lt1"/>
                                      </a:solidFill>
                                      <a:prstDash val="solid"/>
                                      <a:round/>
                                      <a:headEnd type="none" w="sm" len="sm"/>
                                      <a:tailEnd type="none" w="sm" len="sm"/>
                                    </a:ln>
                                    <a:effectLst>
                                      <a:outerShdw blurRad="40000" dist="20000" dir="5400000" rotWithShape="0">
                                        <a:srgbClr val="000000">
                                          <a:alpha val="37254"/>
                                        </a:srgbClr>
                                      </a:outerShdw>
                                    </a:effectLst>
                                  </wps:spPr>
                                  <wps:txbx>
                                    <w:txbxContent>
                                      <w:p w14:paraId="59F23055" w14:textId="77777777" w:rsidR="001825F9" w:rsidRDefault="001825F9">
                                        <w:pPr>
                                          <w:textDirection w:val="btLr"/>
                                        </w:pPr>
                                      </w:p>
                                    </w:txbxContent>
                                  </wps:txbx>
                                  <wps:bodyPr spcFirstLastPara="1" wrap="square" lIns="91425" tIns="91425" rIns="91425" bIns="91425" anchor="ctr" anchorCtr="0">
                                    <a:noAutofit/>
                                  </wps:bodyPr>
                                </wps:wsp>
                                <wps:wsp>
                                  <wps:cNvPr id="332" name="Rectángulo 332"/>
                                  <wps:cNvSpPr/>
                                  <wps:spPr>
                                    <a:xfrm>
                                      <a:off x="1627788" y="1062194"/>
                                      <a:ext cx="1089807" cy="756962"/>
                                    </a:xfrm>
                                    <a:prstGeom prst="rect">
                                      <a:avLst/>
                                    </a:prstGeom>
                                    <a:noFill/>
                                    <a:ln>
                                      <a:noFill/>
                                    </a:ln>
                                  </wps:spPr>
                                  <wps:txbx>
                                    <w:txbxContent>
                                      <w:p w14:paraId="7E521B5D" w14:textId="77777777" w:rsidR="001825F9" w:rsidRDefault="00180CAE">
                                        <w:pPr>
                                          <w:spacing w:line="215" w:lineRule="auto"/>
                                          <w:jc w:val="center"/>
                                          <w:textDirection w:val="btLr"/>
                                        </w:pPr>
                                        <w:r>
                                          <w:rPr>
                                            <w:rFonts w:ascii="Cambria" w:eastAsia="Cambria" w:hAnsi="Cambria" w:cs="Cambria"/>
                                            <w:color w:val="000000"/>
                                          </w:rPr>
                                          <w:t>Ciberseguridad</w:t>
                                        </w:r>
                                      </w:p>
                                    </w:txbxContent>
                                  </wps:txbx>
                                  <wps:bodyPr spcFirstLastPara="1" wrap="square" lIns="13950" tIns="13950" rIns="13950" bIns="13950" anchor="ctr" anchorCtr="0">
                                    <a:noAutofit/>
                                  </wps:bodyPr>
                                </wps:wsp>
                                <wps:wsp>
                                  <wps:cNvPr id="333" name="Elipse 333"/>
                                  <wps:cNvSpPr/>
                                  <wps:spPr>
                                    <a:xfrm>
                                      <a:off x="1626289" y="-28769"/>
                                      <a:ext cx="1092805" cy="817322"/>
                                    </a:xfrm>
                                    <a:prstGeom prst="ellipse">
                                      <a:avLst/>
                                    </a:prstGeom>
                                    <a:solidFill>
                                      <a:srgbClr val="BF504D"/>
                                    </a:solidFill>
                                    <a:ln w="38100" cap="flat" cmpd="sng">
                                      <a:solidFill>
                                        <a:schemeClr val="lt1"/>
                                      </a:solidFill>
                                      <a:prstDash val="solid"/>
                                      <a:round/>
                                      <a:headEnd type="none" w="sm" len="sm"/>
                                      <a:tailEnd type="none" w="sm" len="sm"/>
                                    </a:ln>
                                    <a:effectLst>
                                      <a:outerShdw blurRad="40000" dist="20000" dir="5400000" rotWithShape="0">
                                        <a:srgbClr val="000000">
                                          <a:alpha val="37254"/>
                                        </a:srgbClr>
                                      </a:outerShdw>
                                    </a:effectLst>
                                  </wps:spPr>
                                  <wps:txbx>
                                    <w:txbxContent>
                                      <w:p w14:paraId="637A317D" w14:textId="77777777" w:rsidR="001825F9" w:rsidRDefault="001825F9">
                                        <w:pPr>
                                          <w:textDirection w:val="btLr"/>
                                        </w:pPr>
                                      </w:p>
                                    </w:txbxContent>
                                  </wps:txbx>
                                  <wps:bodyPr spcFirstLastPara="1" wrap="square" lIns="91425" tIns="91425" rIns="91425" bIns="91425" anchor="ctr" anchorCtr="0">
                                    <a:noAutofit/>
                                  </wps:bodyPr>
                                </wps:wsp>
                                <wps:wsp>
                                  <wps:cNvPr id="334" name="Rectángulo 334"/>
                                  <wps:cNvSpPr/>
                                  <wps:spPr>
                                    <a:xfrm>
                                      <a:off x="1786327" y="90925"/>
                                      <a:ext cx="772729" cy="577934"/>
                                    </a:xfrm>
                                    <a:prstGeom prst="rect">
                                      <a:avLst/>
                                    </a:prstGeom>
                                    <a:noFill/>
                                    <a:ln>
                                      <a:noFill/>
                                    </a:ln>
                                  </wps:spPr>
                                  <wps:txbx>
                                    <w:txbxContent>
                                      <w:p w14:paraId="06F3159B" w14:textId="77777777" w:rsidR="001825F9" w:rsidRDefault="00180CAE">
                                        <w:pPr>
                                          <w:spacing w:line="215" w:lineRule="auto"/>
                                          <w:jc w:val="center"/>
                                          <w:textDirection w:val="btLr"/>
                                        </w:pPr>
                                        <w:r>
                                          <w:rPr>
                                            <w:rFonts w:ascii="Cambria" w:eastAsia="Cambria" w:hAnsi="Cambria" w:cs="Cambria"/>
                                            <w:color w:val="000000"/>
                                            <w:sz w:val="21"/>
                                          </w:rPr>
                                          <w:t>Seguridad</w:t>
                                        </w:r>
                                      </w:p>
                                    </w:txbxContent>
                                  </wps:txbx>
                                  <wps:bodyPr spcFirstLastPara="1" wrap="square" lIns="13950" tIns="13950" rIns="13950" bIns="13950" anchor="ctr" anchorCtr="0">
                                    <a:noAutofit/>
                                  </wps:bodyPr>
                                </wps:wsp>
                                <wps:wsp>
                                  <wps:cNvPr id="335" name="Elipse 335"/>
                                  <wps:cNvSpPr/>
                                  <wps:spPr>
                                    <a:xfrm>
                                      <a:off x="2596692" y="1601697"/>
                                      <a:ext cx="989335" cy="738742"/>
                                    </a:xfrm>
                                    <a:prstGeom prst="ellipse">
                                      <a:avLst/>
                                    </a:prstGeom>
                                    <a:solidFill>
                                      <a:srgbClr val="BB9952"/>
                                    </a:solidFill>
                                    <a:ln w="38100" cap="flat" cmpd="sng">
                                      <a:solidFill>
                                        <a:schemeClr val="lt1"/>
                                      </a:solidFill>
                                      <a:prstDash val="solid"/>
                                      <a:round/>
                                      <a:headEnd type="none" w="sm" len="sm"/>
                                      <a:tailEnd type="none" w="sm" len="sm"/>
                                    </a:ln>
                                    <a:effectLst>
                                      <a:outerShdw blurRad="40000" dist="20000" dir="5400000" rotWithShape="0">
                                        <a:srgbClr val="000000">
                                          <a:alpha val="37254"/>
                                        </a:srgbClr>
                                      </a:outerShdw>
                                    </a:effectLst>
                                  </wps:spPr>
                                  <wps:txbx>
                                    <w:txbxContent>
                                      <w:p w14:paraId="62526BBC" w14:textId="77777777" w:rsidR="001825F9" w:rsidRDefault="001825F9">
                                        <w:pPr>
                                          <w:textDirection w:val="btLr"/>
                                        </w:pPr>
                                      </w:p>
                                    </w:txbxContent>
                                  </wps:txbx>
                                  <wps:bodyPr spcFirstLastPara="1" wrap="square" lIns="91425" tIns="91425" rIns="91425" bIns="91425" anchor="ctr" anchorCtr="0">
                                    <a:noAutofit/>
                                  </wps:bodyPr>
                                </wps:wsp>
                                <wps:wsp>
                                  <wps:cNvPr id="336" name="Rectángulo 336"/>
                                  <wps:cNvSpPr/>
                                  <wps:spPr>
                                    <a:xfrm>
                                      <a:off x="2741577" y="1709883"/>
                                      <a:ext cx="699565" cy="522370"/>
                                    </a:xfrm>
                                    <a:prstGeom prst="rect">
                                      <a:avLst/>
                                    </a:prstGeom>
                                    <a:noFill/>
                                    <a:ln>
                                      <a:noFill/>
                                    </a:ln>
                                  </wps:spPr>
                                  <wps:txbx>
                                    <w:txbxContent>
                                      <w:p w14:paraId="7197D59E" w14:textId="77777777" w:rsidR="001825F9" w:rsidRDefault="00180CAE">
                                        <w:pPr>
                                          <w:spacing w:line="215" w:lineRule="auto"/>
                                          <w:jc w:val="center"/>
                                          <w:textDirection w:val="btLr"/>
                                        </w:pPr>
                                        <w:r>
                                          <w:rPr>
                                            <w:rFonts w:ascii="Cambria" w:eastAsia="Cambria" w:hAnsi="Cambria" w:cs="Cambria"/>
                                            <w:color w:val="000000"/>
                                            <w:sz w:val="21"/>
                                          </w:rPr>
                                          <w:t>Usabilidad</w:t>
                                        </w:r>
                                      </w:p>
                                    </w:txbxContent>
                                  </wps:txbx>
                                  <wps:bodyPr spcFirstLastPara="1" wrap="square" lIns="13950" tIns="13950" rIns="13950" bIns="13950" anchor="ctr" anchorCtr="0">
                                    <a:noAutofit/>
                                  </wps:bodyPr>
                                </wps:wsp>
                                <wps:wsp>
                                  <wps:cNvPr id="337" name="Elipse 337"/>
                                  <wps:cNvSpPr/>
                                  <wps:spPr>
                                    <a:xfrm>
                                      <a:off x="734512" y="1595418"/>
                                      <a:ext cx="1039026" cy="751300"/>
                                    </a:xfrm>
                                    <a:prstGeom prst="ellipse">
                                      <a:avLst/>
                                    </a:prstGeom>
                                    <a:solidFill>
                                      <a:srgbClr val="99B958"/>
                                    </a:solidFill>
                                    <a:ln w="38100" cap="flat" cmpd="sng">
                                      <a:solidFill>
                                        <a:schemeClr val="lt1"/>
                                      </a:solidFill>
                                      <a:prstDash val="solid"/>
                                      <a:round/>
                                      <a:headEnd type="none" w="sm" len="sm"/>
                                      <a:tailEnd type="none" w="sm" len="sm"/>
                                    </a:ln>
                                    <a:effectLst>
                                      <a:outerShdw blurRad="40000" dist="20000" dir="5400000" rotWithShape="0">
                                        <a:srgbClr val="000000">
                                          <a:alpha val="37254"/>
                                        </a:srgbClr>
                                      </a:outerShdw>
                                    </a:effectLst>
                                  </wps:spPr>
                                  <wps:txbx>
                                    <w:txbxContent>
                                      <w:p w14:paraId="18158FBD" w14:textId="77777777" w:rsidR="001825F9" w:rsidRDefault="001825F9">
                                        <w:pPr>
                                          <w:textDirection w:val="btLr"/>
                                        </w:pPr>
                                      </w:p>
                                    </w:txbxContent>
                                  </wps:txbx>
                                  <wps:bodyPr spcFirstLastPara="1" wrap="square" lIns="91425" tIns="91425" rIns="91425" bIns="91425" anchor="ctr" anchorCtr="0">
                                    <a:noAutofit/>
                                  </wps:bodyPr>
                                </wps:wsp>
                                <wps:wsp>
                                  <wps:cNvPr id="338" name="Rectángulo 338"/>
                                  <wps:cNvSpPr/>
                                  <wps:spPr>
                                    <a:xfrm>
                                      <a:off x="886674" y="1705443"/>
                                      <a:ext cx="734702" cy="531250"/>
                                    </a:xfrm>
                                    <a:prstGeom prst="rect">
                                      <a:avLst/>
                                    </a:prstGeom>
                                    <a:noFill/>
                                    <a:ln>
                                      <a:noFill/>
                                    </a:ln>
                                  </wps:spPr>
                                  <wps:txbx>
                                    <w:txbxContent>
                                      <w:p w14:paraId="15F892E5" w14:textId="77777777" w:rsidR="001825F9" w:rsidRDefault="00180CAE">
                                        <w:pPr>
                                          <w:spacing w:line="215" w:lineRule="auto"/>
                                          <w:jc w:val="center"/>
                                          <w:textDirection w:val="btLr"/>
                                        </w:pPr>
                                        <w:r>
                                          <w:rPr>
                                            <w:rFonts w:ascii="Cambria" w:eastAsia="Cambria" w:hAnsi="Cambria" w:cs="Cambria"/>
                                            <w:color w:val="000000"/>
                                            <w:sz w:val="21"/>
                                          </w:rPr>
                                          <w:t>Privacidad</w:t>
                                        </w:r>
                                      </w:p>
                                    </w:txbxContent>
                                  </wps:txbx>
                                  <wps:bodyPr spcFirstLastPara="1" wrap="square" lIns="13950" tIns="13950" rIns="13950" bIns="13950" anchor="ctr" anchorCtr="0">
                                    <a:noAutofit/>
                                  </wps:bodyPr>
                                </wps:wsp>
                              </wpg:grpSp>
                            </wpg:grpSp>
                          </wpg:wgp>
                        </a:graphicData>
                      </a:graphic>
                    </wp:anchor>
                  </w:drawing>
                </mc:Choice>
                <mc:Fallback xmlns:w16sdtdh="http://schemas.microsoft.com/office/word/2020/wordml/sdtdatahash">
                  <w:pict>
                    <v:group w14:anchorId="3B437AB9" id="Grupo 350" o:spid="_x0000_s1062" style="position:absolute;margin-left:-3pt;margin-top:7pt;width:340.2pt;height:207.6pt;z-index:251658240;mso-position-horizontal-relative:text;mso-position-vertical-relative:text" coordorigin="31857,24617" coordsize="43205,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">
                      <v:group id="Grupo 324" o:spid="_x0000_s1063" style="position:absolute;left:31857;top:24617;width:43205;height:26365" coordorigin=",-287" coordsize="43205,2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rect id="Rectángulo 325" o:spid="_x0000_s1064" style="position:absolute;top:-287;width:43205;height:26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" filled="f" stroked="f">
                          <v:textbox inset="2.53958mm,2.53958mm,2.53958mm,2.53958mm">
                            <w:txbxContent>
                              <w:p w14:paraId="20BF2676" w14:textId="77777777" w:rsidR="001825F9" w:rsidRDefault="001825F9">
                                <w:pPr>
                                  <w:textDirection w:val="btLr"/>
                                </w:pPr>
                              </w:p>
                            </w:txbxContent>
                          </v:textbox>
                        </v:rect>
                        <v:group id="Grupo 326" o:spid="_x0000_s1065" style="position:absolute;top:-287;width:43205;height:26652" coordorigin=",-287" coordsize="43205,2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rect id="Rectángulo 327" o:spid="_x0000_s1066" style="position:absolute;width:43205;height:26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" filled="f" stroked="f">
                            <v:textbox inset="2.53958mm,2.53958mm,2.53958mm,2.53958mm">
                              <w:txbxContent>
                                <w:p w14:paraId="2787897F" w14:textId="77777777" w:rsidR="001825F9" w:rsidRDefault="001825F9">
                                  <w:pPr>
                                    <w:textDirection w:val="btLr"/>
                                  </w:pPr>
                                </w:p>
                              </w:txbxContent>
                            </v:textbox>
                          </v:rect>
                          <v:shape id="Arco de bloque 328" o:spid="_x0000_s1067" style="position:absolute;left:10867;top:3546;width:21719;height:21720;visibility:visible;mso-wrap-style:square;v-text-anchor:middle" coordsize="2171968,21719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" adj="-11796480,,5400" path="m145494,1628976v-193992,-336005,-193992,-749979,,-1085984c339486,206987,697999,,1085984,r,100801c734012,100801,408776,288576,232790,593393v-175986,304817,-175986,680366,,985183l145494,1628976xe" fillcolor="#99b958" stroked="f">
                            <v:stroke joinstyle="miter"/>
                            <v:shadow on="t" color="black" opacity="24414f" origin=",.5" offset="0,.55556mm"/>
                            <v:formulas/>
                            <v:path arrowok="t" o:connecttype="custom" o:connectlocs="145494,1628976;145494,542992;1085984,0;1085984,100801;232790,593393;232790,1578576;145494,1628976" o:connectangles="0,0,0,0,0,0,0" textboxrect="0,0,2171968,2171968"/>
                            <v:textbox inset="2.53958mm,2.53958mm,2.53958mm,2.53958mm">
                              <w:txbxContent>
                                <w:p w14:paraId="7D41AA17" w14:textId="77777777" w:rsidR="001825F9" w:rsidRDefault="001825F9">
                                  <w:pPr>
                                    <w:textDirection w:val="btLr"/>
                                  </w:pPr>
                                </w:p>
                              </w:txbxContent>
                            </v:textbox>
                          </v:shape>
                          <v:shape id="Arco de bloque 329" o:spid="_x0000_s1068" style="position:absolute;left:10867;top:3546;width:21719;height:21720;visibility:visible;mso-wrap-style:square;v-text-anchor:middle" coordsize="2171968,21719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" adj="-11796480,,5400" path="m2026474,1628976v-193992,336005,-552505,542992,-940490,542992c697999,2171968,339487,1964981,145494,1628976r87297,-50401c408777,1883392,734013,2071167,1085985,2071167v351972,,677208,-187775,853194,-492591l2026474,1628976xe" fillcolor="#bb9952" stroked="f">
                            <v:stroke joinstyle="miter"/>
                            <v:shadow on="t" color="black" opacity="24414f" origin=",.5" offset="0,.55556mm"/>
                            <v:formulas/>
                            <v:path arrowok="t" o:connecttype="custom" o:connectlocs="2026474,1628976;1085984,2171968;145494,1628976;232791,1578575;1085985,2071167;1939179,1578576;2026474,1628976" o:connectangles="0,0,0,0,0,0,0" textboxrect="0,0,2171968,2171968"/>
                            <v:textbox inset="2.53958mm,2.53958mm,2.53958mm,2.53958mm">
                              <w:txbxContent>
                                <w:p w14:paraId="093ACDBC" w14:textId="77777777" w:rsidR="001825F9" w:rsidRDefault="001825F9">
                                  <w:pPr>
                                    <w:textDirection w:val="btLr"/>
                                  </w:pPr>
                                </w:p>
                              </w:txbxContent>
                            </v:textbox>
                          </v:shape>
                          <v:shape id="Arco de bloque 330" o:spid="_x0000_s1069" style="position:absolute;left:10867;top:3546;width:21719;height:21720;visibility:visible;mso-wrap-style:square;v-text-anchor:middle" coordsize="2171968,21719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" adj="-11796480,,5400" path="m1085984,v387985,,746497,206987,940490,542992c2220466,878997,2220466,1292971,2026474,1628976r-87297,-50401c2115163,1273758,2115163,898209,1939177,593392,1763191,288575,1437955,100801,1085983,100801v,-33600,1,-67201,1,-100801xe" fillcolor="#bf504d" stroked="f">
                            <v:stroke joinstyle="miter"/>
                            <v:shadow on="t" color="black" opacity="24414f" origin=",.5" offset="0,.55556mm"/>
                            <v:formulas/>
                            <v:path arrowok="t" o:connecttype="custom" o:connectlocs="1085984,0;2026474,542992;2026474,1628976;1939177,1578575;1939177,593392;1085983,100801;1085984,0" o:connectangles="0,0,0,0,0,0,0" textboxrect="0,0,2171968,2171968"/>
                            <v:textbox inset="2.53958mm,2.53958mm,2.53958mm,2.53958mm">
                              <w:txbxContent>
                                <w:p w14:paraId="2376AE90" w14:textId="77777777" w:rsidR="001825F9" w:rsidRDefault="001825F9">
                                  <w:pPr>
                                    <w:textDirection w:val="btLr"/>
                                  </w:pPr>
                                </w:p>
                              </w:txbxContent>
                            </v:textbox>
                          </v:shape>
                          <v:oval id="Elipse 331" o:spid="_x0000_s1070" style="position:absolute;left:14020;top:9054;width:15413;height:10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" fillcolor="#4f81bd [3204]" strokecolor="white [3201]" strokeweight="3pt">
                            <v:stroke startarrowwidth="narrow" startarrowlength="short" endarrowwidth="narrow" endarrowlength="short"/>
                            <v:shadow on="t" color="black" opacity="24414f" origin=",.5" offset="0,.55556mm"/>
                            <v:textbox inset="2.53958mm,2.53958mm,2.53958mm,2.53958mm">
                              <w:txbxContent>
                                <w:p w14:paraId="59F23055" w14:textId="77777777" w:rsidR="001825F9" w:rsidRDefault="001825F9">
                                  <w:pPr>
                                    <w:textDirection w:val="btLr"/>
                                  </w:pPr>
                                </w:p>
                              </w:txbxContent>
                            </v:textbox>
                          </v:oval>
                          <v:rect id="Rectángulo 332" o:spid="_x0000_s1071" style="position:absolute;left:16277;top:10621;width:10898;height:7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" filled="f" stroked="f">
                            <v:textbox inset=".3875mm,.3875mm,.3875mm,.3875mm">
                              <w:txbxContent>
                                <w:p w14:paraId="7E521B5D" w14:textId="77777777" w:rsidR="001825F9" w:rsidRDefault="00180CAE">
                                  <w:pPr>
                                    <w:spacing w:line="215" w:lineRule="auto"/>
                                    <w:jc w:val="center"/>
                                    <w:textDirection w:val="btLr"/>
                                  </w:pPr>
                                  <w:r>
                                    <w:rPr>
                                      <w:rFonts w:ascii="Cambria" w:eastAsia="Cambria" w:hAnsi="Cambria" w:cs="Cambria"/>
                                      <w:color w:val="000000"/>
                                    </w:rPr>
                                    <w:t>Ciberseguridad</w:t>
                                  </w:r>
                                </w:p>
                              </w:txbxContent>
                            </v:textbox>
                          </v:rect>
                          <v:oval id="Elipse 333" o:spid="_x0000_s1072" style="position:absolute;left:16262;top:-287;width:10928;height:8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" fillcolor="#bf504d" strokecolor="white [3201]" strokeweight="3pt">
                            <v:stroke startarrowwidth="narrow" startarrowlength="short" endarrowwidth="narrow" endarrowlength="short"/>
                            <v:shadow on="t" color="black" opacity="24414f" origin=",.5" offset="0,.55556mm"/>
                            <v:textbox inset="2.53958mm,2.53958mm,2.53958mm,2.53958mm">
                              <w:txbxContent>
                                <w:p w14:paraId="637A317D" w14:textId="77777777" w:rsidR="001825F9" w:rsidRDefault="001825F9">
                                  <w:pPr>
                                    <w:textDirection w:val="btLr"/>
                                  </w:pPr>
                                </w:p>
                              </w:txbxContent>
                            </v:textbox>
                          </v:oval>
                          <v:rect id="Rectángulo 334" o:spid="_x0000_s1073" style="position:absolute;left:17863;top:909;width:7727;height:5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" filled="f" stroked="f">
                            <v:textbox inset=".3875mm,.3875mm,.3875mm,.3875mm">
                              <w:txbxContent>
                                <w:p w14:paraId="06F3159B" w14:textId="77777777" w:rsidR="001825F9" w:rsidRDefault="00180CAE">
                                  <w:pPr>
                                    <w:spacing w:line="215" w:lineRule="auto"/>
                                    <w:jc w:val="center"/>
                                    <w:textDirection w:val="btLr"/>
                                  </w:pPr>
                                  <w:r>
                                    <w:rPr>
                                      <w:rFonts w:ascii="Cambria" w:eastAsia="Cambria" w:hAnsi="Cambria" w:cs="Cambria"/>
                                      <w:color w:val="000000"/>
                                      <w:sz w:val="21"/>
                                    </w:rPr>
                                    <w:t>Seguridad</w:t>
                                  </w:r>
                                </w:p>
                              </w:txbxContent>
                            </v:textbox>
                          </v:rect>
                          <v:oval id="Elipse 335" o:spid="_x0000_s1074" style="position:absolute;left:25966;top:16016;width:9894;height:7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" fillcolor="#bb9952" strokecolor="white [3201]" strokeweight="3pt">
                            <v:stroke startarrowwidth="narrow" startarrowlength="short" endarrowwidth="narrow" endarrowlength="short"/>
                            <v:shadow on="t" color="black" opacity="24414f" origin=",.5" offset="0,.55556mm"/>
                            <v:textbox inset="2.53958mm,2.53958mm,2.53958mm,2.53958mm">
                              <w:txbxContent>
                                <w:p w14:paraId="62526BBC" w14:textId="77777777" w:rsidR="001825F9" w:rsidRDefault="001825F9">
                                  <w:pPr>
                                    <w:textDirection w:val="btLr"/>
                                  </w:pPr>
                                </w:p>
                              </w:txbxContent>
                            </v:textbox>
                          </v:oval>
                          <v:rect id="Rectángulo 336" o:spid="_x0000_s1075" style="position:absolute;left:27415;top:17098;width:6996;height:5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" filled="f" stroked="f">
                            <v:textbox inset=".3875mm,.3875mm,.3875mm,.3875mm">
                              <w:txbxContent>
                                <w:p w14:paraId="7197D59E" w14:textId="77777777" w:rsidR="001825F9" w:rsidRDefault="00180CAE">
                                  <w:pPr>
                                    <w:spacing w:line="215" w:lineRule="auto"/>
                                    <w:jc w:val="center"/>
                                    <w:textDirection w:val="btLr"/>
                                  </w:pPr>
                                  <w:r>
                                    <w:rPr>
                                      <w:rFonts w:ascii="Cambria" w:eastAsia="Cambria" w:hAnsi="Cambria" w:cs="Cambria"/>
                                      <w:color w:val="000000"/>
                                      <w:sz w:val="21"/>
                                    </w:rPr>
                                    <w:t>Usabilidad</w:t>
                                  </w:r>
                                </w:p>
                              </w:txbxContent>
                            </v:textbox>
                          </v:rect>
                          <v:oval id="Elipse 337" o:spid="_x0000_s1076" style="position:absolute;left:7345;top:15954;width:10390;height:7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" fillcolor="#99b958" strokecolor="white [3201]" strokeweight="3pt">
                            <v:stroke startarrowwidth="narrow" startarrowlength="short" endarrowwidth="narrow" endarrowlength="short"/>
                            <v:shadow on="t" color="black" opacity="24414f" origin=",.5" offset="0,.55556mm"/>
                            <v:textbox inset="2.53958mm,2.53958mm,2.53958mm,2.53958mm">
                              <w:txbxContent>
                                <w:p w14:paraId="18158FBD" w14:textId="77777777" w:rsidR="001825F9" w:rsidRDefault="001825F9">
                                  <w:pPr>
                                    <w:textDirection w:val="btLr"/>
                                  </w:pPr>
                                </w:p>
                              </w:txbxContent>
                            </v:textbox>
                          </v:oval>
                          <v:rect id="Rectángulo 338" o:spid="_x0000_s1077" style="position:absolute;left:8866;top:17054;width:7347;height:5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" filled="f" stroked="f">
                            <v:textbox inset=".3875mm,.3875mm,.3875mm,.3875mm">
                              <w:txbxContent>
                                <w:p w14:paraId="15F892E5" w14:textId="77777777" w:rsidR="001825F9" w:rsidRDefault="00180CAE">
                                  <w:pPr>
                                    <w:spacing w:line="215" w:lineRule="auto"/>
                                    <w:jc w:val="center"/>
                                    <w:textDirection w:val="btLr"/>
                                  </w:pPr>
                                  <w:r>
                                    <w:rPr>
                                      <w:rFonts w:ascii="Cambria" w:eastAsia="Cambria" w:hAnsi="Cambria" w:cs="Cambria"/>
                                      <w:color w:val="000000"/>
                                      <w:sz w:val="21"/>
                                    </w:rPr>
                                    <w:t>Privacidad</w:t>
                                  </w:r>
                                </w:p>
                              </w:txbxContent>
                            </v:textbox>
                          </v:rect>
                        </v:group>
                      </v:group>
                      <w10:wrap type="square"/>
                    </v:group>
                  </w:pict>
                </mc:Fallback>
              </mc:AlternateContent>
            </w:r>
          </w:p>
          <w:p w14:paraId="43C3BE8B" w14:textId="77777777" w:rsidR="001825F9" w:rsidRPr="000423B1" w:rsidRDefault="00180CAE">
            <w:pPr>
              <w:widowControl w:val="0"/>
              <w:rPr>
                <w:sz w:val="20"/>
                <w:szCs w:val="20"/>
                <w:highlight w:val="yellow"/>
              </w:rPr>
            </w:pPr>
            <w:proofErr w:type="spellStart"/>
            <w:r w:rsidRPr="000423B1">
              <w:rPr>
                <w:b/>
                <w:sz w:val="20"/>
                <w:szCs w:val="20"/>
                <w:highlight w:val="yellow"/>
              </w:rPr>
              <w:t>Cod.Imagen</w:t>
            </w:r>
            <w:proofErr w:type="spellEnd"/>
            <w:r w:rsidRPr="000423B1">
              <w:rPr>
                <w:b/>
                <w:sz w:val="20"/>
                <w:szCs w:val="20"/>
                <w:highlight w:val="yellow"/>
              </w:rPr>
              <w:t xml:space="preserve">: </w:t>
            </w:r>
            <w:proofErr w:type="spellStart"/>
            <w:r w:rsidRPr="000423B1">
              <w:rPr>
                <w:sz w:val="20"/>
                <w:szCs w:val="20"/>
                <w:highlight w:val="yellow"/>
              </w:rPr>
              <w:t>233103_CF2_i023</w:t>
            </w:r>
            <w:proofErr w:type="spellEnd"/>
          </w:p>
        </w:tc>
      </w:tr>
      <w:tr w:rsidR="001825F9" w:rsidRPr="000423B1" w14:paraId="0FE8242C" w14:textId="77777777">
        <w:trPr>
          <w:trHeight w:val="420"/>
        </w:trPr>
        <w:tc>
          <w:tcPr>
            <w:tcW w:w="7789" w:type="dxa"/>
            <w:gridSpan w:val="2"/>
            <w:shd w:val="clear" w:color="auto" w:fill="auto"/>
            <w:tcMar>
              <w:top w:w="100" w:type="dxa"/>
              <w:left w:w="100" w:type="dxa"/>
              <w:bottom w:w="100" w:type="dxa"/>
              <w:right w:w="100" w:type="dxa"/>
            </w:tcMar>
          </w:tcPr>
          <w:p w14:paraId="71E084BD" w14:textId="5A2A2FDE" w:rsidR="001825F9" w:rsidRPr="002946A8" w:rsidRDefault="00180CAE">
            <w:pPr>
              <w:jc w:val="both"/>
              <w:rPr>
                <w:color w:val="FF0000"/>
                <w:sz w:val="20"/>
                <w:szCs w:val="20"/>
              </w:rPr>
            </w:pPr>
            <w:proofErr w:type="spellStart"/>
            <w:r w:rsidRPr="002946A8">
              <w:rPr>
                <w:color w:val="FF0000"/>
                <w:sz w:val="20"/>
                <w:szCs w:val="20"/>
              </w:rPr>
              <w:lastRenderedPageBreak/>
              <w:t>Giant</w:t>
            </w:r>
            <w:proofErr w:type="spellEnd"/>
            <w:r w:rsidRPr="002946A8">
              <w:rPr>
                <w:color w:val="FF0000"/>
                <w:sz w:val="20"/>
                <w:szCs w:val="20"/>
              </w:rPr>
              <w:t>, N. (2016), indica que:</w:t>
            </w:r>
          </w:p>
          <w:p w14:paraId="4D512957" w14:textId="77777777" w:rsidR="001825F9" w:rsidRPr="000423B1" w:rsidRDefault="001825F9">
            <w:pPr>
              <w:jc w:val="both"/>
              <w:rPr>
                <w:sz w:val="20"/>
                <w:szCs w:val="20"/>
              </w:rPr>
            </w:pPr>
          </w:p>
          <w:p w14:paraId="3DABD0FD" w14:textId="13E6ECF4" w:rsidR="001825F9" w:rsidRPr="002946A8" w:rsidRDefault="00180CAE">
            <w:pPr>
              <w:ind w:left="720"/>
              <w:jc w:val="both"/>
              <w:rPr>
                <w:color w:val="FF0000"/>
                <w:sz w:val="20"/>
                <w:szCs w:val="20"/>
              </w:rPr>
            </w:pPr>
            <w:r w:rsidRPr="002946A8">
              <w:rPr>
                <w:color w:val="FF0000"/>
                <w:sz w:val="20"/>
                <w:szCs w:val="20"/>
              </w:rPr>
              <w:t>La ciberseguridad se refiere al uso seguro y responsable de los productos de la tecnología de la información y la comunicación (TIC), incluyendo Internet, los dispositivos móviles y de comunicación y los instrumentos tecnológicos diseñados para guardar, compartir o recibir información, por ejemplo, los teléfonos móviles, las cámaras digitales, etc.</w:t>
            </w:r>
          </w:p>
          <w:p w14:paraId="037D4059" w14:textId="77777777" w:rsidR="001825F9" w:rsidRPr="002946A8" w:rsidRDefault="001825F9">
            <w:pPr>
              <w:jc w:val="both"/>
              <w:rPr>
                <w:color w:val="FF0000"/>
                <w:sz w:val="20"/>
                <w:szCs w:val="20"/>
              </w:rPr>
            </w:pPr>
          </w:p>
          <w:p w14:paraId="771A3FEA" w14:textId="7BBA1AA8" w:rsidR="001825F9" w:rsidRPr="000423B1" w:rsidRDefault="00180CAE">
            <w:pPr>
              <w:jc w:val="both"/>
              <w:rPr>
                <w:sz w:val="20"/>
                <w:szCs w:val="20"/>
              </w:rPr>
            </w:pPr>
            <w:r w:rsidRPr="002946A8">
              <w:rPr>
                <w:color w:val="FF0000"/>
                <w:sz w:val="20"/>
                <w:szCs w:val="20"/>
              </w:rPr>
              <w:t>Esta definición puede ampliar el concepto de ciberseguridad más allá de los antivirus y los equipos de seguridad de la red</w:t>
            </w:r>
            <w:r w:rsidR="002946A8" w:rsidRPr="002946A8">
              <w:rPr>
                <w:color w:val="FF0000"/>
                <w:sz w:val="20"/>
                <w:szCs w:val="20"/>
              </w:rPr>
              <w:t>;</w:t>
            </w:r>
            <w:r w:rsidRPr="002946A8">
              <w:rPr>
                <w:color w:val="FF0000"/>
                <w:sz w:val="20"/>
                <w:szCs w:val="20"/>
              </w:rPr>
              <w:t xml:space="preserve"> hace énfasis en el usuario, la manera en que actúa y se responsabiliza sobre su propia seguridad y la de su empresa</w:t>
            </w:r>
            <w:r w:rsidRPr="000423B1">
              <w:rPr>
                <w:sz w:val="20"/>
                <w:szCs w:val="20"/>
              </w:rPr>
              <w:t>.</w:t>
            </w:r>
          </w:p>
          <w:p w14:paraId="4512ECF1" w14:textId="77777777" w:rsidR="001825F9" w:rsidRPr="000423B1" w:rsidRDefault="001825F9">
            <w:pPr>
              <w:widowControl w:val="0"/>
              <w:rPr>
                <w:color w:val="999999"/>
                <w:sz w:val="20"/>
                <w:szCs w:val="20"/>
              </w:rPr>
            </w:pPr>
          </w:p>
        </w:tc>
        <w:tc>
          <w:tcPr>
            <w:tcW w:w="5669" w:type="dxa"/>
            <w:shd w:val="clear" w:color="auto" w:fill="auto"/>
            <w:tcMar>
              <w:top w:w="100" w:type="dxa"/>
              <w:left w:w="100" w:type="dxa"/>
              <w:bottom w:w="100" w:type="dxa"/>
              <w:right w:w="100" w:type="dxa"/>
            </w:tcMar>
          </w:tcPr>
          <w:p w14:paraId="0218B9FD" w14:textId="77777777" w:rsidR="001825F9" w:rsidRPr="000423B1" w:rsidRDefault="00180CAE">
            <w:pPr>
              <w:widowControl w:val="0"/>
              <w:rPr>
                <w:sz w:val="20"/>
                <w:szCs w:val="20"/>
              </w:rPr>
            </w:pPr>
            <w:r w:rsidRPr="000423B1">
              <w:rPr>
                <w:noProof/>
                <w:sz w:val="20"/>
                <w:szCs w:val="20"/>
              </w:rPr>
              <w:drawing>
                <wp:inline distT="0" distB="0" distL="0" distR="0" wp14:anchorId="5B748882" wp14:editId="20A5C2D6">
                  <wp:extent cx="1943405" cy="1943405"/>
                  <wp:effectExtent l="0" t="0" r="0" b="0"/>
                  <wp:docPr id="410" name="image58.jpg" descr="ilustraciones, imágenes clip art, dibujos animados e iconos de stock de hombre tratando de iniciar sesión en sus dispositivos, el usuario olvidó la contraseña, la seguridad web y cibernética con información de identificación incorrecta - ciberseguridad"/>
                  <wp:cNvGraphicFramePr/>
                  <a:graphic xmlns:a="http://schemas.openxmlformats.org/drawingml/2006/main">
                    <a:graphicData uri="http://schemas.openxmlformats.org/drawingml/2006/picture">
                      <pic:pic xmlns:pic="http://schemas.openxmlformats.org/drawingml/2006/picture">
                        <pic:nvPicPr>
                          <pic:cNvPr id="0" name="image58.jpg" descr="ilustraciones, imágenes clip art, dibujos animados e iconos de stock de hombre tratando de iniciar sesión en sus dispositivos, el usuario olvidó la contraseña, la seguridad web y cibernética con información de identificación incorrecta - ciberseguridad"/>
                          <pic:cNvPicPr preferRelativeResize="0"/>
                        </pic:nvPicPr>
                        <pic:blipFill>
                          <a:blip r:embed="rId33"/>
                          <a:srcRect/>
                          <a:stretch>
                            <a:fillRect/>
                          </a:stretch>
                        </pic:blipFill>
                        <pic:spPr>
                          <a:xfrm>
                            <a:off x="0" y="0"/>
                            <a:ext cx="1943405" cy="1943405"/>
                          </a:xfrm>
                          <a:prstGeom prst="rect">
                            <a:avLst/>
                          </a:prstGeom>
                          <a:ln/>
                        </pic:spPr>
                      </pic:pic>
                    </a:graphicData>
                  </a:graphic>
                </wp:inline>
              </w:drawing>
            </w:r>
          </w:p>
          <w:p w14:paraId="09A3C99F" w14:textId="77777777" w:rsidR="001825F9" w:rsidRPr="000423B1" w:rsidRDefault="001825F9">
            <w:pPr>
              <w:widowControl w:val="0"/>
              <w:rPr>
                <w:sz w:val="20"/>
                <w:szCs w:val="20"/>
              </w:rPr>
            </w:pPr>
          </w:p>
          <w:p w14:paraId="6B7AA0C5" w14:textId="77777777" w:rsidR="001825F9" w:rsidRPr="000423B1" w:rsidRDefault="001825F9">
            <w:pPr>
              <w:widowControl w:val="0"/>
              <w:rPr>
                <w:sz w:val="20"/>
                <w:szCs w:val="20"/>
              </w:rPr>
            </w:pPr>
          </w:p>
          <w:p w14:paraId="5A768564" w14:textId="77777777" w:rsidR="001825F9" w:rsidRPr="000423B1" w:rsidRDefault="001825F9">
            <w:pPr>
              <w:widowControl w:val="0"/>
              <w:rPr>
                <w:sz w:val="20"/>
                <w:szCs w:val="20"/>
              </w:rPr>
            </w:pPr>
          </w:p>
        </w:tc>
      </w:tr>
      <w:tr w:rsidR="001825F9" w:rsidRPr="000423B1" w14:paraId="0A2463C1" w14:textId="77777777">
        <w:trPr>
          <w:trHeight w:val="420"/>
        </w:trPr>
        <w:tc>
          <w:tcPr>
            <w:tcW w:w="7789" w:type="dxa"/>
            <w:gridSpan w:val="2"/>
            <w:shd w:val="clear" w:color="auto" w:fill="auto"/>
            <w:tcMar>
              <w:top w:w="100" w:type="dxa"/>
              <w:left w:w="100" w:type="dxa"/>
              <w:bottom w:w="100" w:type="dxa"/>
              <w:right w:w="100" w:type="dxa"/>
            </w:tcMar>
          </w:tcPr>
          <w:p w14:paraId="57C07377" w14:textId="77777777" w:rsidR="001825F9" w:rsidRPr="000423B1" w:rsidRDefault="00180CAE">
            <w:pPr>
              <w:jc w:val="both"/>
              <w:rPr>
                <w:sz w:val="20"/>
                <w:szCs w:val="20"/>
              </w:rPr>
            </w:pPr>
            <w:r w:rsidRPr="000423B1">
              <w:rPr>
                <w:sz w:val="20"/>
                <w:szCs w:val="20"/>
              </w:rPr>
              <w:t xml:space="preserve">La ciberseguridad agrupa recursos </w:t>
            </w:r>
            <w:commentRangeStart w:id="19"/>
            <w:r w:rsidRPr="000423B1">
              <w:rPr>
                <w:sz w:val="20"/>
                <w:szCs w:val="20"/>
              </w:rPr>
              <w:t xml:space="preserve">de </w:t>
            </w:r>
            <w:r w:rsidRPr="00D111A3">
              <w:rPr>
                <w:i/>
                <w:iCs/>
                <w:color w:val="FF0000"/>
                <w:sz w:val="20"/>
                <w:szCs w:val="20"/>
              </w:rPr>
              <w:t>hardware</w:t>
            </w:r>
            <w:r w:rsidRPr="00D111A3">
              <w:rPr>
                <w:color w:val="FF0000"/>
                <w:sz w:val="20"/>
                <w:szCs w:val="20"/>
              </w:rPr>
              <w:t xml:space="preserve"> </w:t>
            </w:r>
            <w:r w:rsidRPr="000423B1">
              <w:rPr>
                <w:sz w:val="20"/>
                <w:szCs w:val="20"/>
              </w:rPr>
              <w:t xml:space="preserve">y </w:t>
            </w:r>
            <w:r w:rsidRPr="00D111A3">
              <w:rPr>
                <w:i/>
                <w:iCs/>
                <w:color w:val="FF0000"/>
                <w:sz w:val="20"/>
                <w:szCs w:val="20"/>
              </w:rPr>
              <w:t>software</w:t>
            </w:r>
            <w:r w:rsidRPr="000423B1">
              <w:rPr>
                <w:sz w:val="20"/>
                <w:szCs w:val="20"/>
              </w:rPr>
              <w:t xml:space="preserve"> junto </w:t>
            </w:r>
            <w:commentRangeEnd w:id="19"/>
            <w:r w:rsidR="00D111A3">
              <w:rPr>
                <w:rStyle w:val="CommentReference"/>
              </w:rPr>
              <w:commentReference w:id="19"/>
            </w:r>
            <w:r w:rsidRPr="000423B1">
              <w:rPr>
                <w:sz w:val="20"/>
                <w:szCs w:val="20"/>
              </w:rPr>
              <w:t xml:space="preserve">con políticas, normas y comportamientos seguros, los cuales tienen aplicabilidad para el uso personal, corporativo e industrial; siempre y cuando el personal cuente con formación sobre los cuidados que debe tener para proteger la información. </w:t>
            </w:r>
          </w:p>
          <w:p w14:paraId="0D1A8103" w14:textId="77777777" w:rsidR="001825F9" w:rsidRPr="000423B1" w:rsidRDefault="001825F9">
            <w:pPr>
              <w:jc w:val="both"/>
              <w:rPr>
                <w:color w:val="999999"/>
                <w:sz w:val="20"/>
                <w:szCs w:val="20"/>
              </w:rPr>
            </w:pPr>
          </w:p>
        </w:tc>
        <w:tc>
          <w:tcPr>
            <w:tcW w:w="5669" w:type="dxa"/>
            <w:shd w:val="clear" w:color="auto" w:fill="auto"/>
            <w:tcMar>
              <w:top w:w="100" w:type="dxa"/>
              <w:left w:w="100" w:type="dxa"/>
              <w:bottom w:w="100" w:type="dxa"/>
              <w:right w:w="100" w:type="dxa"/>
            </w:tcMar>
          </w:tcPr>
          <w:p w14:paraId="4CD40F54" w14:textId="77777777" w:rsidR="001825F9" w:rsidRPr="000423B1" w:rsidRDefault="00180CAE">
            <w:pPr>
              <w:widowControl w:val="0"/>
              <w:rPr>
                <w:sz w:val="20"/>
                <w:szCs w:val="20"/>
              </w:rPr>
            </w:pPr>
            <w:r w:rsidRPr="000423B1">
              <w:rPr>
                <w:noProof/>
                <w:sz w:val="20"/>
                <w:szCs w:val="20"/>
              </w:rPr>
              <w:drawing>
                <wp:inline distT="0" distB="0" distL="0" distR="0" wp14:anchorId="12305CE5" wp14:editId="646865CD">
                  <wp:extent cx="2824248" cy="2117956"/>
                  <wp:effectExtent l="0" t="0" r="0" b="0"/>
                  <wp:docPr id="411" name="image61.jpg" descr="ilustraciones, imágenes clip art, dibujos animados e iconos de stock de el concepto de diseño planos de seguridad - ciberseguridad"/>
                  <wp:cNvGraphicFramePr/>
                  <a:graphic xmlns:a="http://schemas.openxmlformats.org/drawingml/2006/main">
                    <a:graphicData uri="http://schemas.openxmlformats.org/drawingml/2006/picture">
                      <pic:pic xmlns:pic="http://schemas.openxmlformats.org/drawingml/2006/picture">
                        <pic:nvPicPr>
                          <pic:cNvPr id="0" name="image61.jpg" descr="ilustraciones, imágenes clip art, dibujos animados e iconos de stock de el concepto de diseño planos de seguridad - ciberseguridad"/>
                          <pic:cNvPicPr preferRelativeResize="0"/>
                        </pic:nvPicPr>
                        <pic:blipFill>
                          <a:blip r:embed="rId34"/>
                          <a:srcRect/>
                          <a:stretch>
                            <a:fillRect/>
                          </a:stretch>
                        </pic:blipFill>
                        <pic:spPr>
                          <a:xfrm>
                            <a:off x="0" y="0"/>
                            <a:ext cx="2824248" cy="2117956"/>
                          </a:xfrm>
                          <a:prstGeom prst="rect">
                            <a:avLst/>
                          </a:prstGeom>
                          <a:ln/>
                        </pic:spPr>
                      </pic:pic>
                    </a:graphicData>
                  </a:graphic>
                </wp:inline>
              </w:drawing>
            </w:r>
          </w:p>
          <w:p w14:paraId="7E5CEF0A" w14:textId="77777777" w:rsidR="001825F9" w:rsidRPr="000423B1" w:rsidRDefault="001825F9">
            <w:pPr>
              <w:widowControl w:val="0"/>
              <w:rPr>
                <w:sz w:val="20"/>
                <w:szCs w:val="20"/>
              </w:rPr>
            </w:pPr>
          </w:p>
          <w:p w14:paraId="4E4B578E" w14:textId="77777777" w:rsidR="001825F9" w:rsidRPr="000423B1" w:rsidRDefault="001825F9">
            <w:pPr>
              <w:widowControl w:val="0"/>
              <w:rPr>
                <w:sz w:val="20"/>
                <w:szCs w:val="20"/>
              </w:rPr>
            </w:pPr>
          </w:p>
          <w:p w14:paraId="3B6AC56B" w14:textId="77777777" w:rsidR="001825F9" w:rsidRPr="000423B1" w:rsidRDefault="001825F9">
            <w:pPr>
              <w:widowControl w:val="0"/>
              <w:rPr>
                <w:sz w:val="20"/>
                <w:szCs w:val="20"/>
              </w:rPr>
            </w:pPr>
          </w:p>
        </w:tc>
      </w:tr>
    </w:tbl>
    <w:p w14:paraId="31139A56" w14:textId="77777777" w:rsidR="001825F9" w:rsidRPr="000423B1" w:rsidRDefault="001825F9">
      <w:pPr>
        <w:rPr>
          <w:b/>
          <w:sz w:val="20"/>
          <w:szCs w:val="20"/>
        </w:rPr>
      </w:pPr>
    </w:p>
    <w:p w14:paraId="5814AA0F" w14:textId="77777777" w:rsidR="001825F9" w:rsidRPr="000423B1" w:rsidRDefault="001825F9">
      <w:pPr>
        <w:rPr>
          <w:b/>
          <w:sz w:val="20"/>
          <w:szCs w:val="20"/>
        </w:rPr>
      </w:pPr>
    </w:p>
    <w:p w14:paraId="2BCCF2F8" w14:textId="329A17D0" w:rsidR="001825F9" w:rsidRPr="000423B1" w:rsidRDefault="00180CAE">
      <w:pPr>
        <w:numPr>
          <w:ilvl w:val="1"/>
          <w:numId w:val="5"/>
        </w:numPr>
        <w:spacing w:line="276" w:lineRule="auto"/>
        <w:rPr>
          <w:b/>
          <w:sz w:val="20"/>
          <w:szCs w:val="20"/>
        </w:rPr>
      </w:pPr>
      <w:r w:rsidRPr="000423B1">
        <w:rPr>
          <w:b/>
          <w:sz w:val="20"/>
          <w:szCs w:val="20"/>
        </w:rPr>
        <w:t>Contextualización y estado del arte</w:t>
      </w:r>
    </w:p>
    <w:p w14:paraId="7091CEAF" w14:textId="77777777" w:rsidR="001825F9" w:rsidRPr="000423B1" w:rsidRDefault="001825F9">
      <w:pPr>
        <w:rPr>
          <w:b/>
          <w:sz w:val="20"/>
          <w:szCs w:val="20"/>
        </w:rPr>
      </w:pPr>
    </w:p>
    <w:tbl>
      <w:tblPr>
        <w:tblStyle w:val="affffffff4"/>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94"/>
        <w:gridCol w:w="8317"/>
      </w:tblGrid>
      <w:tr w:rsidR="001825F9" w:rsidRPr="000423B1" w14:paraId="7B9AD495" w14:textId="77777777">
        <w:tc>
          <w:tcPr>
            <w:tcW w:w="5094" w:type="dxa"/>
            <w:shd w:val="clear" w:color="auto" w:fill="C9DAF8"/>
            <w:tcMar>
              <w:top w:w="100" w:type="dxa"/>
              <w:left w:w="100" w:type="dxa"/>
              <w:bottom w:w="100" w:type="dxa"/>
              <w:right w:w="100" w:type="dxa"/>
            </w:tcMar>
          </w:tcPr>
          <w:p w14:paraId="24B3116D" w14:textId="77777777" w:rsidR="001825F9" w:rsidRPr="000423B1" w:rsidRDefault="00180CAE">
            <w:pPr>
              <w:widowControl w:val="0"/>
              <w:rPr>
                <w:sz w:val="20"/>
                <w:szCs w:val="20"/>
              </w:rPr>
            </w:pPr>
            <w:r w:rsidRPr="000423B1">
              <w:rPr>
                <w:sz w:val="20"/>
                <w:szCs w:val="20"/>
              </w:rPr>
              <w:t>Tipo de recurso</w:t>
            </w:r>
          </w:p>
        </w:tc>
        <w:tc>
          <w:tcPr>
            <w:tcW w:w="8317" w:type="dxa"/>
            <w:shd w:val="clear" w:color="auto" w:fill="C9DAF8"/>
            <w:tcMar>
              <w:top w:w="100" w:type="dxa"/>
              <w:left w:w="100" w:type="dxa"/>
              <w:bottom w:w="100" w:type="dxa"/>
              <w:right w:w="100" w:type="dxa"/>
            </w:tcMar>
          </w:tcPr>
          <w:p w14:paraId="04B05433" w14:textId="77777777" w:rsidR="001825F9" w:rsidRPr="000423B1" w:rsidRDefault="00180CAE">
            <w:pPr>
              <w:pStyle w:val="Title"/>
              <w:widowControl w:val="0"/>
              <w:jc w:val="center"/>
              <w:rPr>
                <w:sz w:val="20"/>
                <w:szCs w:val="20"/>
              </w:rPr>
            </w:pPr>
            <w:bookmarkStart w:id="20" w:name="_heading=h.28h4qwu" w:colFirst="0" w:colLast="0"/>
            <w:bookmarkEnd w:id="20"/>
            <w:r w:rsidRPr="000423B1">
              <w:rPr>
                <w:sz w:val="20"/>
                <w:szCs w:val="20"/>
              </w:rPr>
              <w:t>Tarjetas Conectadas</w:t>
            </w:r>
          </w:p>
        </w:tc>
      </w:tr>
      <w:tr w:rsidR="001825F9" w:rsidRPr="000423B1" w14:paraId="56672B7E" w14:textId="77777777">
        <w:tc>
          <w:tcPr>
            <w:tcW w:w="5094" w:type="dxa"/>
            <w:shd w:val="clear" w:color="auto" w:fill="auto"/>
            <w:tcMar>
              <w:top w:w="100" w:type="dxa"/>
              <w:left w:w="100" w:type="dxa"/>
              <w:bottom w:w="100" w:type="dxa"/>
              <w:right w:w="100" w:type="dxa"/>
            </w:tcMar>
          </w:tcPr>
          <w:p w14:paraId="7DDA50D6" w14:textId="77777777" w:rsidR="001825F9" w:rsidRPr="000423B1" w:rsidRDefault="00180CAE">
            <w:pPr>
              <w:widowControl w:val="0"/>
              <w:rPr>
                <w:sz w:val="20"/>
                <w:szCs w:val="20"/>
              </w:rPr>
            </w:pPr>
            <w:r w:rsidRPr="000423B1">
              <w:rPr>
                <w:sz w:val="20"/>
                <w:szCs w:val="20"/>
              </w:rPr>
              <w:t>Introducción</w:t>
            </w:r>
          </w:p>
        </w:tc>
        <w:tc>
          <w:tcPr>
            <w:tcW w:w="8317" w:type="dxa"/>
            <w:shd w:val="clear" w:color="auto" w:fill="auto"/>
            <w:tcMar>
              <w:top w:w="100" w:type="dxa"/>
              <w:left w:w="100" w:type="dxa"/>
              <w:bottom w:w="100" w:type="dxa"/>
              <w:right w:w="100" w:type="dxa"/>
            </w:tcMar>
          </w:tcPr>
          <w:p w14:paraId="3B5C138F" w14:textId="32F213EF" w:rsidR="001825F9" w:rsidRPr="000423B1" w:rsidRDefault="00180CAE">
            <w:pPr>
              <w:widowControl w:val="0"/>
              <w:rPr>
                <w:color w:val="999999"/>
                <w:sz w:val="20"/>
                <w:szCs w:val="20"/>
              </w:rPr>
            </w:pPr>
            <w:r w:rsidRPr="00D14715">
              <w:rPr>
                <w:color w:val="FF0000"/>
                <w:sz w:val="20"/>
                <w:szCs w:val="20"/>
              </w:rPr>
              <w:t>Para continuar</w:t>
            </w:r>
            <w:r w:rsidR="00D14715" w:rsidRPr="00D14715">
              <w:rPr>
                <w:color w:val="FF0000"/>
                <w:sz w:val="20"/>
                <w:szCs w:val="20"/>
              </w:rPr>
              <w:t>,</w:t>
            </w:r>
            <w:r w:rsidRPr="00D14715">
              <w:rPr>
                <w:color w:val="FF0000"/>
                <w:sz w:val="20"/>
                <w:szCs w:val="20"/>
              </w:rPr>
              <w:t xml:space="preserve"> es importante conocer el estado actual de la ciberseguridad en las empresas, el país y el mundo.</w:t>
            </w:r>
          </w:p>
        </w:tc>
      </w:tr>
      <w:tr w:rsidR="001825F9" w:rsidRPr="000423B1" w14:paraId="38FFC360" w14:textId="77777777">
        <w:trPr>
          <w:trHeight w:val="420"/>
        </w:trPr>
        <w:tc>
          <w:tcPr>
            <w:tcW w:w="13411" w:type="dxa"/>
            <w:gridSpan w:val="2"/>
            <w:shd w:val="clear" w:color="auto" w:fill="auto"/>
            <w:tcMar>
              <w:top w:w="100" w:type="dxa"/>
              <w:left w:w="100" w:type="dxa"/>
              <w:bottom w:w="100" w:type="dxa"/>
              <w:right w:w="100" w:type="dxa"/>
            </w:tcMar>
          </w:tcPr>
          <w:p w14:paraId="4EFC52BF" w14:textId="77777777" w:rsidR="001825F9" w:rsidRPr="000423B1" w:rsidRDefault="00180CAE">
            <w:pPr>
              <w:widowControl w:val="0"/>
              <w:jc w:val="center"/>
              <w:rPr>
                <w:sz w:val="20"/>
                <w:szCs w:val="20"/>
              </w:rPr>
            </w:pPr>
            <w:r w:rsidRPr="000423B1">
              <w:rPr>
                <w:sz w:val="20"/>
                <w:szCs w:val="20"/>
              </w:rPr>
              <w:t xml:space="preserve">     </w:t>
            </w:r>
            <w:r w:rsidRPr="000423B1">
              <w:rPr>
                <w:noProof/>
                <w:sz w:val="20"/>
                <w:szCs w:val="20"/>
              </w:rPr>
              <w:drawing>
                <wp:inline distT="0" distB="0" distL="0" distR="0" wp14:anchorId="1416548C" wp14:editId="37B647FD">
                  <wp:extent cx="2593849" cy="1728292"/>
                  <wp:effectExtent l="0" t="0" r="0" b="0"/>
                  <wp:docPr id="412" name="image62.jpg" descr="ciberseguridad y protección de la red con expertos en ciberseguridad que trabajan en internet de acceso seguro para proteger el servidor contra la ciberdelincuencia. persona escribiendo en el teclado de la computadora tarde en la noche - ciberseguridad fotografías e imágenes de stock"/>
                  <wp:cNvGraphicFramePr/>
                  <a:graphic xmlns:a="http://schemas.openxmlformats.org/drawingml/2006/main">
                    <a:graphicData uri="http://schemas.openxmlformats.org/drawingml/2006/picture">
                      <pic:pic xmlns:pic="http://schemas.openxmlformats.org/drawingml/2006/picture">
                        <pic:nvPicPr>
                          <pic:cNvPr id="0" name="image62.jpg" descr="ciberseguridad y protección de la red con expertos en ciberseguridad que trabajan en internet de acceso seguro para proteger el servidor contra la ciberdelincuencia. persona escribiendo en el teclado de la computadora tarde en la noche - ciberseguridad fotografías e imágenes de stock"/>
                          <pic:cNvPicPr preferRelativeResize="0"/>
                        </pic:nvPicPr>
                        <pic:blipFill>
                          <a:blip r:embed="rId35"/>
                          <a:srcRect/>
                          <a:stretch>
                            <a:fillRect/>
                          </a:stretch>
                        </pic:blipFill>
                        <pic:spPr>
                          <a:xfrm>
                            <a:off x="0" y="0"/>
                            <a:ext cx="2593849" cy="1728292"/>
                          </a:xfrm>
                          <a:prstGeom prst="rect">
                            <a:avLst/>
                          </a:prstGeom>
                          <a:ln/>
                        </pic:spPr>
                      </pic:pic>
                    </a:graphicData>
                  </a:graphic>
                </wp:inline>
              </w:drawing>
            </w:r>
          </w:p>
          <w:p w14:paraId="40FF3849" w14:textId="77777777" w:rsidR="001825F9" w:rsidRPr="000423B1" w:rsidRDefault="001825F9">
            <w:pPr>
              <w:widowControl w:val="0"/>
              <w:jc w:val="center"/>
              <w:rPr>
                <w:sz w:val="20"/>
                <w:szCs w:val="20"/>
              </w:rPr>
            </w:pPr>
          </w:p>
          <w:p w14:paraId="1A1F2CA0" w14:textId="77777777" w:rsidR="001825F9" w:rsidRPr="000423B1" w:rsidRDefault="001825F9">
            <w:pPr>
              <w:widowControl w:val="0"/>
              <w:rPr>
                <w:sz w:val="20"/>
                <w:szCs w:val="20"/>
              </w:rPr>
            </w:pPr>
          </w:p>
        </w:tc>
      </w:tr>
      <w:tr w:rsidR="001825F9" w:rsidRPr="000423B1" w14:paraId="2F7BED6B" w14:textId="77777777">
        <w:tc>
          <w:tcPr>
            <w:tcW w:w="5094" w:type="dxa"/>
            <w:shd w:val="clear" w:color="auto" w:fill="auto"/>
            <w:tcMar>
              <w:top w:w="100" w:type="dxa"/>
              <w:left w:w="100" w:type="dxa"/>
              <w:bottom w:w="100" w:type="dxa"/>
              <w:right w:w="100" w:type="dxa"/>
            </w:tcMar>
          </w:tcPr>
          <w:p w14:paraId="46F71E21" w14:textId="77777777" w:rsidR="001825F9" w:rsidRPr="000423B1" w:rsidRDefault="00180CAE">
            <w:pPr>
              <w:widowControl w:val="0"/>
              <w:jc w:val="center"/>
              <w:rPr>
                <w:sz w:val="20"/>
                <w:szCs w:val="20"/>
              </w:rPr>
            </w:pPr>
            <w:r w:rsidRPr="000423B1">
              <w:rPr>
                <w:noProof/>
                <w:sz w:val="20"/>
                <w:szCs w:val="20"/>
              </w:rPr>
              <w:lastRenderedPageBreak/>
              <w:drawing>
                <wp:inline distT="0" distB="0" distL="0" distR="0" wp14:anchorId="66F49989" wp14:editId="50B31ACC">
                  <wp:extent cx="2048728" cy="1671771"/>
                  <wp:effectExtent l="0" t="0" r="0" b="0"/>
                  <wp:docPr id="413" name="image72.jpg" descr="ilustraciones, imágenes clip art, dibujos animados e iconos de stock de cyber de seguridad - crecimiento delitos ciberneticos"/>
                  <wp:cNvGraphicFramePr/>
                  <a:graphic xmlns:a="http://schemas.openxmlformats.org/drawingml/2006/main">
                    <a:graphicData uri="http://schemas.openxmlformats.org/drawingml/2006/picture">
                      <pic:pic xmlns:pic="http://schemas.openxmlformats.org/drawingml/2006/picture">
                        <pic:nvPicPr>
                          <pic:cNvPr id="0" name="image72.jpg" descr="ilustraciones, imágenes clip art, dibujos animados e iconos de stock de cyber de seguridad - crecimiento delitos ciberneticos"/>
                          <pic:cNvPicPr preferRelativeResize="0"/>
                        </pic:nvPicPr>
                        <pic:blipFill>
                          <a:blip r:embed="rId36"/>
                          <a:srcRect/>
                          <a:stretch>
                            <a:fillRect/>
                          </a:stretch>
                        </pic:blipFill>
                        <pic:spPr>
                          <a:xfrm>
                            <a:off x="0" y="0"/>
                            <a:ext cx="2048728" cy="1671771"/>
                          </a:xfrm>
                          <a:prstGeom prst="rect">
                            <a:avLst/>
                          </a:prstGeom>
                          <a:ln/>
                        </pic:spPr>
                      </pic:pic>
                    </a:graphicData>
                  </a:graphic>
                </wp:inline>
              </w:drawing>
            </w:r>
          </w:p>
          <w:p w14:paraId="114BB32E" w14:textId="77777777" w:rsidR="001825F9" w:rsidRPr="000423B1" w:rsidRDefault="001825F9">
            <w:pPr>
              <w:widowControl w:val="0"/>
              <w:jc w:val="center"/>
              <w:rPr>
                <w:sz w:val="20"/>
                <w:szCs w:val="20"/>
              </w:rPr>
            </w:pPr>
          </w:p>
          <w:p w14:paraId="2025A15D" w14:textId="77777777" w:rsidR="001825F9" w:rsidRPr="000423B1" w:rsidRDefault="001825F9">
            <w:pPr>
              <w:widowControl w:val="0"/>
              <w:rPr>
                <w:sz w:val="20"/>
                <w:szCs w:val="20"/>
              </w:rPr>
            </w:pPr>
          </w:p>
        </w:tc>
        <w:tc>
          <w:tcPr>
            <w:tcW w:w="8317" w:type="dxa"/>
            <w:shd w:val="clear" w:color="auto" w:fill="auto"/>
            <w:tcMar>
              <w:top w:w="100" w:type="dxa"/>
              <w:left w:w="100" w:type="dxa"/>
              <w:bottom w:w="100" w:type="dxa"/>
              <w:right w:w="100" w:type="dxa"/>
            </w:tcMar>
          </w:tcPr>
          <w:p w14:paraId="5EAC225B" w14:textId="19C3110A" w:rsidR="001825F9" w:rsidRPr="00D42ECA" w:rsidRDefault="00180CAE">
            <w:pPr>
              <w:spacing w:line="276" w:lineRule="auto"/>
              <w:jc w:val="both"/>
              <w:rPr>
                <w:b/>
                <w:color w:val="FF0000"/>
                <w:sz w:val="20"/>
                <w:szCs w:val="20"/>
              </w:rPr>
            </w:pPr>
            <w:r w:rsidRPr="00D42ECA">
              <w:rPr>
                <w:color w:val="FF0000"/>
                <w:sz w:val="20"/>
                <w:szCs w:val="20"/>
              </w:rPr>
              <w:t>Crecimiento exponencial:</w:t>
            </w:r>
            <w:r w:rsidRPr="00D42ECA">
              <w:rPr>
                <w:b/>
                <w:color w:val="FF0000"/>
                <w:sz w:val="20"/>
                <w:szCs w:val="20"/>
              </w:rPr>
              <w:t xml:space="preserve"> </w:t>
            </w:r>
            <w:r w:rsidRPr="00D42ECA">
              <w:rPr>
                <w:color w:val="FF0000"/>
                <w:sz w:val="20"/>
                <w:szCs w:val="20"/>
              </w:rPr>
              <w:t>citando nuevamente a</w:t>
            </w:r>
            <w:r w:rsidRPr="00D42ECA">
              <w:rPr>
                <w:b/>
                <w:color w:val="FF0000"/>
                <w:sz w:val="20"/>
                <w:szCs w:val="20"/>
              </w:rPr>
              <w:t xml:space="preserve"> </w:t>
            </w:r>
            <w:r w:rsidRPr="00D42ECA">
              <w:rPr>
                <w:color w:val="FF0000"/>
                <w:sz w:val="20"/>
                <w:szCs w:val="20"/>
              </w:rPr>
              <w:t xml:space="preserve">Arroyo </w:t>
            </w:r>
            <w:proofErr w:type="spellStart"/>
            <w:r w:rsidRPr="00D42ECA">
              <w:rPr>
                <w:color w:val="FF0000"/>
                <w:sz w:val="20"/>
                <w:szCs w:val="20"/>
              </w:rPr>
              <w:t>Guardeño</w:t>
            </w:r>
            <w:proofErr w:type="spellEnd"/>
            <w:r w:rsidRPr="00D42ECA">
              <w:rPr>
                <w:color w:val="FF0000"/>
                <w:sz w:val="20"/>
                <w:szCs w:val="20"/>
              </w:rPr>
              <w:t>, D. Gayoso Martínez, V. &amp; Hernández Encinas, L. (2020), “en España, por ejemplo, en solo un año, entre 2018 y 2019, los ciberdelitos denunciados representaron un 10% del total de denuncias por algún tipo de delito, y en este mismo periodo se tuvo un aumento del 35% de los casos reportados”.</w:t>
            </w:r>
          </w:p>
          <w:p w14:paraId="0CAEF865" w14:textId="77777777" w:rsidR="001825F9" w:rsidRPr="000423B1" w:rsidRDefault="001825F9">
            <w:pPr>
              <w:widowControl w:val="0"/>
              <w:jc w:val="both"/>
              <w:rPr>
                <w:color w:val="999999"/>
                <w:sz w:val="20"/>
                <w:szCs w:val="20"/>
              </w:rPr>
            </w:pPr>
          </w:p>
        </w:tc>
      </w:tr>
      <w:tr w:rsidR="001825F9" w:rsidRPr="000423B1" w14:paraId="31F7B8E7" w14:textId="77777777">
        <w:tc>
          <w:tcPr>
            <w:tcW w:w="5094" w:type="dxa"/>
            <w:shd w:val="clear" w:color="auto" w:fill="auto"/>
            <w:tcMar>
              <w:top w:w="100" w:type="dxa"/>
              <w:left w:w="100" w:type="dxa"/>
              <w:bottom w:w="100" w:type="dxa"/>
              <w:right w:w="100" w:type="dxa"/>
            </w:tcMar>
          </w:tcPr>
          <w:p w14:paraId="404FFA96" w14:textId="77777777" w:rsidR="001825F9" w:rsidRPr="000423B1" w:rsidRDefault="00180CAE">
            <w:pPr>
              <w:widowControl w:val="0"/>
              <w:jc w:val="center"/>
              <w:rPr>
                <w:sz w:val="20"/>
                <w:szCs w:val="20"/>
              </w:rPr>
            </w:pPr>
            <w:r w:rsidRPr="000423B1">
              <w:rPr>
                <w:noProof/>
                <w:sz w:val="20"/>
                <w:szCs w:val="20"/>
              </w:rPr>
              <w:drawing>
                <wp:inline distT="0" distB="0" distL="0" distR="0" wp14:anchorId="0217F1E2" wp14:editId="6BA7228C">
                  <wp:extent cx="1802016" cy="1229726"/>
                  <wp:effectExtent l="0" t="0" r="0" b="0"/>
                  <wp:docPr id="414" name="image78.jpg" descr="bandera de colombia en la computadora - delitos en colombia fotografías e imágenes de stock"/>
                  <wp:cNvGraphicFramePr/>
                  <a:graphic xmlns:a="http://schemas.openxmlformats.org/drawingml/2006/main">
                    <a:graphicData uri="http://schemas.openxmlformats.org/drawingml/2006/picture">
                      <pic:pic xmlns:pic="http://schemas.openxmlformats.org/drawingml/2006/picture">
                        <pic:nvPicPr>
                          <pic:cNvPr id="0" name="image78.jpg" descr="bandera de colombia en la computadora - delitos en colombia fotografías e imágenes de stock"/>
                          <pic:cNvPicPr preferRelativeResize="0"/>
                        </pic:nvPicPr>
                        <pic:blipFill>
                          <a:blip r:embed="rId37"/>
                          <a:srcRect/>
                          <a:stretch>
                            <a:fillRect/>
                          </a:stretch>
                        </pic:blipFill>
                        <pic:spPr>
                          <a:xfrm>
                            <a:off x="0" y="0"/>
                            <a:ext cx="1802016" cy="1229726"/>
                          </a:xfrm>
                          <a:prstGeom prst="rect">
                            <a:avLst/>
                          </a:prstGeom>
                          <a:ln/>
                        </pic:spPr>
                      </pic:pic>
                    </a:graphicData>
                  </a:graphic>
                </wp:inline>
              </w:drawing>
            </w:r>
          </w:p>
          <w:p w14:paraId="574D28BA" w14:textId="77777777" w:rsidR="001825F9" w:rsidRPr="000423B1" w:rsidRDefault="001825F9">
            <w:pPr>
              <w:widowControl w:val="0"/>
              <w:jc w:val="center"/>
              <w:rPr>
                <w:sz w:val="20"/>
                <w:szCs w:val="20"/>
              </w:rPr>
            </w:pPr>
          </w:p>
          <w:p w14:paraId="4620586A" w14:textId="77777777" w:rsidR="001825F9" w:rsidRPr="000423B1" w:rsidRDefault="001825F9">
            <w:pPr>
              <w:widowControl w:val="0"/>
              <w:jc w:val="center"/>
              <w:rPr>
                <w:sz w:val="20"/>
                <w:szCs w:val="20"/>
              </w:rPr>
            </w:pPr>
          </w:p>
          <w:p w14:paraId="61ECA31D" w14:textId="77777777" w:rsidR="001825F9" w:rsidRPr="000423B1" w:rsidRDefault="001825F9">
            <w:pPr>
              <w:widowControl w:val="0"/>
              <w:rPr>
                <w:sz w:val="20"/>
                <w:szCs w:val="20"/>
              </w:rPr>
            </w:pPr>
          </w:p>
        </w:tc>
        <w:tc>
          <w:tcPr>
            <w:tcW w:w="8317" w:type="dxa"/>
            <w:shd w:val="clear" w:color="auto" w:fill="auto"/>
            <w:tcMar>
              <w:top w:w="100" w:type="dxa"/>
              <w:left w:w="100" w:type="dxa"/>
              <w:bottom w:w="100" w:type="dxa"/>
              <w:right w:w="100" w:type="dxa"/>
            </w:tcMar>
          </w:tcPr>
          <w:p w14:paraId="4E3A69C0" w14:textId="125A1CBA" w:rsidR="001825F9" w:rsidRPr="000423B1" w:rsidRDefault="00180CAE">
            <w:pPr>
              <w:spacing w:line="276" w:lineRule="auto"/>
              <w:jc w:val="both"/>
              <w:rPr>
                <w:sz w:val="20"/>
                <w:szCs w:val="20"/>
              </w:rPr>
            </w:pPr>
            <w:r w:rsidRPr="00D42ECA">
              <w:rPr>
                <w:color w:val="FF0000"/>
                <w:sz w:val="20"/>
                <w:szCs w:val="20"/>
              </w:rPr>
              <w:t>En Colombia:</w:t>
            </w:r>
            <w:r w:rsidRPr="00D42ECA">
              <w:rPr>
                <w:b/>
                <w:color w:val="FF0000"/>
                <w:sz w:val="20"/>
                <w:szCs w:val="20"/>
              </w:rPr>
              <w:t xml:space="preserve"> </w:t>
            </w:r>
            <w:r w:rsidRPr="00D42ECA">
              <w:rPr>
                <w:color w:val="FF0000"/>
                <w:sz w:val="20"/>
                <w:szCs w:val="20"/>
              </w:rPr>
              <w:t>según cifras del Centro Cibernético Policial MinTIC (2021), durante el año 2021 los delitos cibernéticos ascendieron a 33.465, lo que significa un aumento de 17% en comparación con 2020, cuando fueron 28.524 casos. Además, se recibieron 1.558 denuncias y se efectuaron 49 capturas</w:t>
            </w:r>
            <w:r w:rsidR="00D42ECA" w:rsidRPr="00D42ECA">
              <w:rPr>
                <w:color w:val="FF0000"/>
                <w:sz w:val="20"/>
                <w:szCs w:val="20"/>
              </w:rPr>
              <w:t>.</w:t>
            </w:r>
          </w:p>
        </w:tc>
      </w:tr>
      <w:tr w:rsidR="001825F9" w:rsidRPr="000423B1" w14:paraId="6B6D1377" w14:textId="77777777">
        <w:tc>
          <w:tcPr>
            <w:tcW w:w="5094" w:type="dxa"/>
            <w:shd w:val="clear" w:color="auto" w:fill="auto"/>
            <w:tcMar>
              <w:top w:w="100" w:type="dxa"/>
              <w:left w:w="100" w:type="dxa"/>
              <w:bottom w:w="100" w:type="dxa"/>
              <w:right w:w="100" w:type="dxa"/>
            </w:tcMar>
          </w:tcPr>
          <w:p w14:paraId="077D3AB5" w14:textId="77777777" w:rsidR="001825F9" w:rsidRPr="000423B1" w:rsidRDefault="00180CAE">
            <w:pPr>
              <w:widowControl w:val="0"/>
              <w:jc w:val="center"/>
              <w:rPr>
                <w:sz w:val="20"/>
                <w:szCs w:val="20"/>
              </w:rPr>
            </w:pPr>
            <w:r w:rsidRPr="000423B1">
              <w:rPr>
                <w:noProof/>
                <w:sz w:val="20"/>
                <w:szCs w:val="20"/>
              </w:rPr>
              <w:lastRenderedPageBreak/>
              <w:drawing>
                <wp:inline distT="0" distB="0" distL="0" distR="0" wp14:anchorId="05E53E97" wp14:editId="469ED649">
                  <wp:extent cx="2186026" cy="1228077"/>
                  <wp:effectExtent l="0" t="0" r="0" b="0"/>
                  <wp:docPr id="415" name="image74.jpg" descr="concepto de los costes de las infraestructuras de la información - ciberseguridad precio iconos fotografías e imágenes de stock"/>
                  <wp:cNvGraphicFramePr/>
                  <a:graphic xmlns:a="http://schemas.openxmlformats.org/drawingml/2006/main">
                    <a:graphicData uri="http://schemas.openxmlformats.org/drawingml/2006/picture">
                      <pic:pic xmlns:pic="http://schemas.openxmlformats.org/drawingml/2006/picture">
                        <pic:nvPicPr>
                          <pic:cNvPr id="0" name="image74.jpg" descr="concepto de los costes de las infraestructuras de la información - ciberseguridad precio iconos fotografías e imágenes de stock"/>
                          <pic:cNvPicPr preferRelativeResize="0"/>
                        </pic:nvPicPr>
                        <pic:blipFill>
                          <a:blip r:embed="rId38"/>
                          <a:srcRect/>
                          <a:stretch>
                            <a:fillRect/>
                          </a:stretch>
                        </pic:blipFill>
                        <pic:spPr>
                          <a:xfrm>
                            <a:off x="0" y="0"/>
                            <a:ext cx="2186026" cy="1228077"/>
                          </a:xfrm>
                          <a:prstGeom prst="rect">
                            <a:avLst/>
                          </a:prstGeom>
                          <a:ln/>
                        </pic:spPr>
                      </pic:pic>
                    </a:graphicData>
                  </a:graphic>
                </wp:inline>
              </w:drawing>
            </w:r>
          </w:p>
          <w:p w14:paraId="6A41DB7D" w14:textId="77777777" w:rsidR="001825F9" w:rsidRPr="000423B1" w:rsidRDefault="001825F9">
            <w:pPr>
              <w:widowControl w:val="0"/>
              <w:jc w:val="center"/>
              <w:rPr>
                <w:sz w:val="20"/>
                <w:szCs w:val="20"/>
              </w:rPr>
            </w:pPr>
          </w:p>
          <w:p w14:paraId="7B8E2AEA" w14:textId="77777777" w:rsidR="001825F9" w:rsidRPr="000423B1" w:rsidRDefault="001825F9">
            <w:pPr>
              <w:widowControl w:val="0"/>
              <w:rPr>
                <w:sz w:val="20"/>
                <w:szCs w:val="20"/>
              </w:rPr>
            </w:pPr>
          </w:p>
        </w:tc>
        <w:tc>
          <w:tcPr>
            <w:tcW w:w="8317" w:type="dxa"/>
            <w:shd w:val="clear" w:color="auto" w:fill="auto"/>
            <w:tcMar>
              <w:top w:w="100" w:type="dxa"/>
              <w:left w:w="100" w:type="dxa"/>
              <w:bottom w:w="100" w:type="dxa"/>
              <w:right w:w="100" w:type="dxa"/>
            </w:tcMar>
          </w:tcPr>
          <w:p w14:paraId="1811516A" w14:textId="7A2803ED" w:rsidR="001825F9" w:rsidRPr="00363D31" w:rsidRDefault="00180CAE">
            <w:pPr>
              <w:widowControl w:val="0"/>
              <w:jc w:val="both"/>
              <w:rPr>
                <w:color w:val="FF0000"/>
                <w:sz w:val="20"/>
                <w:szCs w:val="20"/>
              </w:rPr>
            </w:pPr>
            <w:r w:rsidRPr="00363D31">
              <w:rPr>
                <w:color w:val="FF0000"/>
                <w:sz w:val="20"/>
                <w:szCs w:val="20"/>
              </w:rPr>
              <w:t>El precio de los fallos en ciberseguridad</w:t>
            </w:r>
            <w:r w:rsidRPr="00363D31">
              <w:rPr>
                <w:b/>
                <w:color w:val="FF0000"/>
                <w:sz w:val="20"/>
                <w:szCs w:val="20"/>
              </w:rPr>
              <w:t xml:space="preserve">: </w:t>
            </w:r>
            <w:r w:rsidRPr="00363D31">
              <w:rPr>
                <w:color w:val="FF0000"/>
                <w:sz w:val="20"/>
                <w:szCs w:val="20"/>
              </w:rPr>
              <w:t>la revista portafolio (2022)</w:t>
            </w:r>
            <w:r w:rsidR="00363D31" w:rsidRPr="00363D31">
              <w:rPr>
                <w:color w:val="FF0000"/>
                <w:sz w:val="20"/>
                <w:szCs w:val="20"/>
              </w:rPr>
              <w:t xml:space="preserve">, </w:t>
            </w:r>
            <w:r w:rsidRPr="00363D31">
              <w:rPr>
                <w:color w:val="FF0000"/>
                <w:sz w:val="20"/>
                <w:szCs w:val="20"/>
              </w:rPr>
              <w:t>indica que, en el mundo</w:t>
            </w:r>
            <w:r w:rsidR="00363D31" w:rsidRPr="00363D31">
              <w:rPr>
                <w:color w:val="FF0000"/>
                <w:sz w:val="20"/>
                <w:szCs w:val="20"/>
              </w:rPr>
              <w:t>,</w:t>
            </w:r>
            <w:r w:rsidRPr="00363D31">
              <w:rPr>
                <w:color w:val="FF0000"/>
                <w:sz w:val="20"/>
                <w:szCs w:val="20"/>
              </w:rPr>
              <w:t xml:space="preserve"> durante el último año, los ciberdelitos crecieron en un 150% y</w:t>
            </w:r>
            <w:r w:rsidR="00363D31" w:rsidRPr="00363D31">
              <w:rPr>
                <w:color w:val="FF0000"/>
                <w:sz w:val="20"/>
                <w:szCs w:val="20"/>
              </w:rPr>
              <w:t>,</w:t>
            </w:r>
            <w:r w:rsidRPr="00363D31">
              <w:rPr>
                <w:color w:val="FF0000"/>
                <w:sz w:val="20"/>
                <w:szCs w:val="20"/>
              </w:rPr>
              <w:t xml:space="preserve"> aproximadamente</w:t>
            </w:r>
            <w:r w:rsidR="00363D31" w:rsidRPr="00363D31">
              <w:rPr>
                <w:color w:val="FF0000"/>
                <w:sz w:val="20"/>
                <w:szCs w:val="20"/>
              </w:rPr>
              <w:t xml:space="preserve">, </w:t>
            </w:r>
            <w:r w:rsidRPr="00363D31">
              <w:rPr>
                <w:color w:val="FF0000"/>
                <w:sz w:val="20"/>
                <w:szCs w:val="20"/>
              </w:rPr>
              <w:t>el 32% de las empresas fueron atacadas</w:t>
            </w:r>
            <w:r w:rsidR="00363D31" w:rsidRPr="00363D31">
              <w:rPr>
                <w:color w:val="FF0000"/>
                <w:sz w:val="20"/>
                <w:szCs w:val="20"/>
              </w:rPr>
              <w:t>. E</w:t>
            </w:r>
            <w:r w:rsidRPr="00363D31">
              <w:rPr>
                <w:color w:val="FF0000"/>
                <w:sz w:val="20"/>
                <w:szCs w:val="20"/>
              </w:rPr>
              <w:t>stas se vieron en la obligación de pagar rescates a piratas informáticos para recuperar su información. Entre esas empresas se encuentran corporaciones, bancos e</w:t>
            </w:r>
            <w:r w:rsidR="00363D31" w:rsidRPr="00363D31">
              <w:rPr>
                <w:color w:val="FF0000"/>
                <w:sz w:val="20"/>
                <w:szCs w:val="20"/>
              </w:rPr>
              <w:t>,</w:t>
            </w:r>
            <w:r w:rsidRPr="00363D31">
              <w:rPr>
                <w:color w:val="FF0000"/>
                <w:sz w:val="20"/>
                <w:szCs w:val="20"/>
              </w:rPr>
              <w:t xml:space="preserve"> inclusive</w:t>
            </w:r>
            <w:r w:rsidR="00363D31" w:rsidRPr="00363D31">
              <w:rPr>
                <w:color w:val="FF0000"/>
                <w:sz w:val="20"/>
                <w:szCs w:val="20"/>
              </w:rPr>
              <w:t>,</w:t>
            </w:r>
            <w:r w:rsidRPr="00363D31">
              <w:rPr>
                <w:color w:val="FF0000"/>
                <w:sz w:val="20"/>
                <w:szCs w:val="20"/>
              </w:rPr>
              <w:t xml:space="preserve"> gobiernos,</w:t>
            </w:r>
            <w:r w:rsidR="00363D31" w:rsidRPr="00363D31">
              <w:rPr>
                <w:color w:val="FF0000"/>
                <w:sz w:val="20"/>
                <w:szCs w:val="20"/>
              </w:rPr>
              <w:t xml:space="preserve"> por lo cual tales </w:t>
            </w:r>
            <w:r w:rsidRPr="00363D31">
              <w:rPr>
                <w:color w:val="FF0000"/>
                <w:sz w:val="20"/>
                <w:szCs w:val="20"/>
              </w:rPr>
              <w:t>pagos representan cantidades de dinero considerables.</w:t>
            </w:r>
          </w:p>
        </w:tc>
      </w:tr>
      <w:tr w:rsidR="001825F9" w:rsidRPr="000423B1" w14:paraId="3A1250F9" w14:textId="77777777">
        <w:tc>
          <w:tcPr>
            <w:tcW w:w="5094" w:type="dxa"/>
            <w:shd w:val="clear" w:color="auto" w:fill="auto"/>
            <w:tcMar>
              <w:top w:w="100" w:type="dxa"/>
              <w:left w:w="100" w:type="dxa"/>
              <w:bottom w:w="100" w:type="dxa"/>
              <w:right w:w="100" w:type="dxa"/>
            </w:tcMar>
          </w:tcPr>
          <w:p w14:paraId="5290B2C4" w14:textId="77777777" w:rsidR="001825F9" w:rsidRPr="000423B1" w:rsidRDefault="00180CAE">
            <w:pPr>
              <w:widowControl w:val="0"/>
              <w:jc w:val="center"/>
              <w:rPr>
                <w:sz w:val="20"/>
                <w:szCs w:val="20"/>
              </w:rPr>
            </w:pPr>
            <w:r w:rsidRPr="000423B1">
              <w:rPr>
                <w:noProof/>
                <w:sz w:val="20"/>
                <w:szCs w:val="20"/>
              </w:rPr>
              <w:drawing>
                <wp:inline distT="0" distB="0" distL="0" distR="0" wp14:anchorId="568F8789" wp14:editId="5B4F6484">
                  <wp:extent cx="2199726" cy="1133990"/>
                  <wp:effectExtent l="0" t="0" r="0" b="0"/>
                  <wp:docPr id="416" name="image68.jpg" descr="ley de normas de cumplimiento e interfaz gráfica de regulación para la política de calidad empresarial - politica norma fotografías e imágenes de stock"/>
                  <wp:cNvGraphicFramePr/>
                  <a:graphic xmlns:a="http://schemas.openxmlformats.org/drawingml/2006/main">
                    <a:graphicData uri="http://schemas.openxmlformats.org/drawingml/2006/picture">
                      <pic:pic xmlns:pic="http://schemas.openxmlformats.org/drawingml/2006/picture">
                        <pic:nvPicPr>
                          <pic:cNvPr id="0" name="image68.jpg" descr="ley de normas de cumplimiento e interfaz gráfica de regulación para la política de calidad empresarial - politica norma fotografías e imágenes de stock"/>
                          <pic:cNvPicPr preferRelativeResize="0"/>
                        </pic:nvPicPr>
                        <pic:blipFill>
                          <a:blip r:embed="rId39"/>
                          <a:srcRect/>
                          <a:stretch>
                            <a:fillRect/>
                          </a:stretch>
                        </pic:blipFill>
                        <pic:spPr>
                          <a:xfrm>
                            <a:off x="0" y="0"/>
                            <a:ext cx="2199726" cy="1133990"/>
                          </a:xfrm>
                          <a:prstGeom prst="rect">
                            <a:avLst/>
                          </a:prstGeom>
                          <a:ln/>
                        </pic:spPr>
                      </pic:pic>
                    </a:graphicData>
                  </a:graphic>
                </wp:inline>
              </w:drawing>
            </w:r>
          </w:p>
          <w:p w14:paraId="1426F0D5" w14:textId="77777777" w:rsidR="001825F9" w:rsidRPr="000423B1" w:rsidRDefault="001825F9">
            <w:pPr>
              <w:widowControl w:val="0"/>
              <w:rPr>
                <w:sz w:val="20"/>
                <w:szCs w:val="20"/>
              </w:rPr>
            </w:pPr>
          </w:p>
        </w:tc>
        <w:tc>
          <w:tcPr>
            <w:tcW w:w="8317" w:type="dxa"/>
            <w:shd w:val="clear" w:color="auto" w:fill="auto"/>
            <w:tcMar>
              <w:top w:w="100" w:type="dxa"/>
              <w:left w:w="100" w:type="dxa"/>
              <w:bottom w:w="100" w:type="dxa"/>
              <w:right w:w="100" w:type="dxa"/>
            </w:tcMar>
          </w:tcPr>
          <w:p w14:paraId="3CCD0B65" w14:textId="33476BE4" w:rsidR="001825F9" w:rsidRPr="00363D31" w:rsidRDefault="00180CAE" w:rsidP="00363D31">
            <w:pPr>
              <w:widowControl w:val="0"/>
              <w:jc w:val="both"/>
              <w:rPr>
                <w:color w:val="FF0000"/>
                <w:sz w:val="20"/>
                <w:szCs w:val="20"/>
              </w:rPr>
            </w:pPr>
            <w:r w:rsidRPr="00363D31">
              <w:rPr>
                <w:color w:val="FF0000"/>
                <w:sz w:val="20"/>
                <w:szCs w:val="20"/>
              </w:rPr>
              <w:t>Políticas públicas: según MinTIC (2021), el propósito de la política de seguridad digital</w:t>
            </w:r>
            <w:r w:rsidR="00363D31" w:rsidRPr="00363D31">
              <w:rPr>
                <w:color w:val="FF0000"/>
                <w:sz w:val="20"/>
                <w:szCs w:val="20"/>
              </w:rPr>
              <w:t xml:space="preserve"> es que las personas y las </w:t>
            </w:r>
            <w:r w:rsidRPr="00363D31">
              <w:rPr>
                <w:color w:val="FF0000"/>
                <w:sz w:val="20"/>
                <w:szCs w:val="20"/>
              </w:rPr>
              <w:t>empresas conozcan e identifiquen los riesgos a los que están expuestos en el entorno digital y aprendan c</w:t>
            </w:r>
            <w:r w:rsidR="00363D31" w:rsidRPr="00363D31">
              <w:rPr>
                <w:color w:val="FF0000"/>
                <w:sz w:val="20"/>
                <w:szCs w:val="20"/>
              </w:rPr>
              <w:t>ó</w:t>
            </w:r>
            <w:r w:rsidRPr="00363D31">
              <w:rPr>
                <w:color w:val="FF0000"/>
                <w:sz w:val="20"/>
                <w:szCs w:val="20"/>
              </w:rPr>
              <w:t>mo protegerse, prevenir y reaccionar ante los delitos y ataques cibernéticos.</w:t>
            </w:r>
          </w:p>
          <w:p w14:paraId="213AE820" w14:textId="77777777" w:rsidR="001825F9" w:rsidRPr="000423B1" w:rsidRDefault="001825F9">
            <w:pPr>
              <w:widowControl w:val="0"/>
              <w:ind w:left="720"/>
              <w:jc w:val="both"/>
              <w:rPr>
                <w:sz w:val="20"/>
                <w:szCs w:val="20"/>
              </w:rPr>
            </w:pPr>
          </w:p>
          <w:p w14:paraId="6BE7E392" w14:textId="14F40013" w:rsidR="001825F9" w:rsidRPr="000423B1" w:rsidRDefault="00180CAE">
            <w:pPr>
              <w:widowControl w:val="0"/>
              <w:jc w:val="both"/>
              <w:rPr>
                <w:color w:val="999999"/>
                <w:sz w:val="20"/>
                <w:szCs w:val="20"/>
              </w:rPr>
            </w:pPr>
            <w:r w:rsidRPr="00363D31">
              <w:rPr>
                <w:color w:val="FF0000"/>
                <w:sz w:val="20"/>
                <w:szCs w:val="20"/>
              </w:rPr>
              <w:t>Esta labor a nivel institucional requiere un arduo trabajo e inversión conjuntas entre el estado y la empresa privada, labor que tiene un alto componente educativo</w:t>
            </w:r>
            <w:r w:rsidR="00363D31" w:rsidRPr="00363D31">
              <w:rPr>
                <w:color w:val="FF0000"/>
                <w:sz w:val="20"/>
                <w:szCs w:val="20"/>
              </w:rPr>
              <w:t xml:space="preserve"> que</w:t>
            </w:r>
            <w:r w:rsidRPr="00363D31">
              <w:rPr>
                <w:color w:val="FF0000"/>
                <w:sz w:val="20"/>
                <w:szCs w:val="20"/>
              </w:rPr>
              <w:t xml:space="preserve"> exige adoptar una cultura de seguridad digital en el país. </w:t>
            </w:r>
          </w:p>
        </w:tc>
      </w:tr>
    </w:tbl>
    <w:p w14:paraId="6BB940E3" w14:textId="77777777" w:rsidR="001825F9" w:rsidRPr="000423B1" w:rsidRDefault="001825F9">
      <w:pPr>
        <w:rPr>
          <w:b/>
          <w:sz w:val="20"/>
          <w:szCs w:val="20"/>
        </w:rPr>
      </w:pPr>
    </w:p>
    <w:p w14:paraId="3CFB3BE7" w14:textId="5C9062DF" w:rsidR="001825F9" w:rsidRPr="000423B1" w:rsidRDefault="00180CAE">
      <w:pPr>
        <w:numPr>
          <w:ilvl w:val="1"/>
          <w:numId w:val="5"/>
        </w:numPr>
        <w:spacing w:line="276" w:lineRule="auto"/>
        <w:rPr>
          <w:b/>
          <w:sz w:val="20"/>
          <w:szCs w:val="20"/>
        </w:rPr>
      </w:pPr>
      <w:r w:rsidRPr="000423B1">
        <w:rPr>
          <w:b/>
          <w:sz w:val="20"/>
          <w:szCs w:val="20"/>
        </w:rPr>
        <w:t>Objetivos de la ciberseguridad</w:t>
      </w:r>
    </w:p>
    <w:p w14:paraId="0D35D514" w14:textId="77777777" w:rsidR="001825F9" w:rsidRPr="000423B1" w:rsidRDefault="001825F9">
      <w:pPr>
        <w:rPr>
          <w:b/>
          <w:sz w:val="20"/>
          <w:szCs w:val="20"/>
        </w:rPr>
      </w:pPr>
    </w:p>
    <w:tbl>
      <w:tblPr>
        <w:tblStyle w:val="affffffff5"/>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1825F9" w:rsidRPr="000423B1" w14:paraId="740E5D89" w14:textId="77777777">
        <w:trPr>
          <w:trHeight w:val="460"/>
        </w:trPr>
        <w:tc>
          <w:tcPr>
            <w:tcW w:w="1731" w:type="dxa"/>
            <w:shd w:val="clear" w:color="auto" w:fill="C9DAF8"/>
            <w:tcMar>
              <w:top w:w="100" w:type="dxa"/>
              <w:left w:w="100" w:type="dxa"/>
              <w:bottom w:w="100" w:type="dxa"/>
              <w:right w:w="100" w:type="dxa"/>
            </w:tcMar>
          </w:tcPr>
          <w:p w14:paraId="653C10AB" w14:textId="77777777" w:rsidR="001825F9" w:rsidRPr="000423B1" w:rsidRDefault="00180CAE">
            <w:pPr>
              <w:widowControl w:val="0"/>
              <w:jc w:val="center"/>
              <w:rPr>
                <w:sz w:val="20"/>
                <w:szCs w:val="20"/>
              </w:rPr>
            </w:pPr>
            <w:r w:rsidRPr="000423B1">
              <w:rPr>
                <w:sz w:val="20"/>
                <w:szCs w:val="20"/>
              </w:rPr>
              <w:t>Tipo de recurso</w:t>
            </w:r>
          </w:p>
        </w:tc>
        <w:tc>
          <w:tcPr>
            <w:tcW w:w="11681" w:type="dxa"/>
            <w:gridSpan w:val="2"/>
            <w:shd w:val="clear" w:color="auto" w:fill="C9DAF8"/>
            <w:tcMar>
              <w:top w:w="100" w:type="dxa"/>
              <w:left w:w="100" w:type="dxa"/>
              <w:bottom w:w="100" w:type="dxa"/>
              <w:right w:w="100" w:type="dxa"/>
            </w:tcMar>
          </w:tcPr>
          <w:p w14:paraId="4C5856FF" w14:textId="77777777" w:rsidR="001825F9" w:rsidRPr="000423B1" w:rsidRDefault="00180CAE">
            <w:pPr>
              <w:pStyle w:val="Title"/>
              <w:widowControl w:val="0"/>
              <w:jc w:val="center"/>
              <w:rPr>
                <w:sz w:val="20"/>
                <w:szCs w:val="20"/>
              </w:rPr>
            </w:pPr>
            <w:bookmarkStart w:id="21" w:name="_heading=h.nmf14n" w:colFirst="0" w:colLast="0"/>
            <w:bookmarkEnd w:id="21"/>
            <w:r w:rsidRPr="000423B1">
              <w:rPr>
                <w:sz w:val="20"/>
                <w:szCs w:val="20"/>
              </w:rPr>
              <w:t>Infografía interactiva Punto caliente</w:t>
            </w:r>
          </w:p>
        </w:tc>
      </w:tr>
      <w:tr w:rsidR="001825F9" w:rsidRPr="000423B1" w14:paraId="4064F95C" w14:textId="77777777">
        <w:trPr>
          <w:trHeight w:val="420"/>
        </w:trPr>
        <w:tc>
          <w:tcPr>
            <w:tcW w:w="1731" w:type="dxa"/>
            <w:shd w:val="clear" w:color="auto" w:fill="auto"/>
            <w:tcMar>
              <w:top w:w="100" w:type="dxa"/>
              <w:left w:w="100" w:type="dxa"/>
              <w:bottom w:w="100" w:type="dxa"/>
              <w:right w:w="100" w:type="dxa"/>
            </w:tcMar>
          </w:tcPr>
          <w:p w14:paraId="662735FF" w14:textId="77777777" w:rsidR="001825F9" w:rsidRPr="000423B1" w:rsidRDefault="00180CAE">
            <w:pPr>
              <w:widowControl w:val="0"/>
              <w:rPr>
                <w:sz w:val="20"/>
                <w:szCs w:val="20"/>
              </w:rPr>
            </w:pPr>
            <w:r w:rsidRPr="000423B1">
              <w:rPr>
                <w:sz w:val="20"/>
                <w:szCs w:val="20"/>
              </w:rPr>
              <w:t>Texto introductorio</w:t>
            </w:r>
          </w:p>
        </w:tc>
        <w:tc>
          <w:tcPr>
            <w:tcW w:w="11681" w:type="dxa"/>
            <w:gridSpan w:val="2"/>
            <w:shd w:val="clear" w:color="auto" w:fill="auto"/>
            <w:tcMar>
              <w:top w:w="100" w:type="dxa"/>
              <w:left w:w="100" w:type="dxa"/>
              <w:bottom w:w="100" w:type="dxa"/>
              <w:right w:w="100" w:type="dxa"/>
            </w:tcMar>
          </w:tcPr>
          <w:p w14:paraId="094F60C4" w14:textId="62A6784F" w:rsidR="001825F9" w:rsidRDefault="00180CAE">
            <w:pPr>
              <w:rPr>
                <w:sz w:val="20"/>
                <w:szCs w:val="20"/>
              </w:rPr>
            </w:pPr>
            <w:r w:rsidRPr="000423B1">
              <w:rPr>
                <w:sz w:val="20"/>
                <w:szCs w:val="20"/>
              </w:rPr>
              <w:t>A pesar de los riesgos y las cifras alarmantes, la ciberseguridad ha sido considerada como prioridad para las organizaciones, los gobiernos y las personas, estableciendo propósitos u objetivos de las políticas de esta:</w:t>
            </w:r>
          </w:p>
          <w:p w14:paraId="2762585A" w14:textId="77777777" w:rsidR="00BE35B6" w:rsidRPr="00BE35B6" w:rsidRDefault="00BE35B6">
            <w:pPr>
              <w:rPr>
                <w:color w:val="FF0000"/>
                <w:sz w:val="20"/>
                <w:szCs w:val="20"/>
              </w:rPr>
            </w:pPr>
            <w:commentRangeStart w:id="22"/>
          </w:p>
          <w:p w14:paraId="20C95E50" w14:textId="77777777" w:rsidR="001825F9" w:rsidRPr="00BE35B6" w:rsidRDefault="00BE35B6" w:rsidP="00BE35B6">
            <w:pPr>
              <w:widowControl w:val="0"/>
              <w:jc w:val="center"/>
              <w:rPr>
                <w:b/>
                <w:bCs/>
                <w:color w:val="FF0000"/>
                <w:sz w:val="20"/>
                <w:szCs w:val="20"/>
              </w:rPr>
            </w:pPr>
            <w:r w:rsidRPr="00BE35B6">
              <w:rPr>
                <w:b/>
                <w:bCs/>
                <w:color w:val="FF0000"/>
                <w:sz w:val="20"/>
                <w:szCs w:val="20"/>
              </w:rPr>
              <w:t>Figura 2</w:t>
            </w:r>
          </w:p>
          <w:p w14:paraId="453FEC9C" w14:textId="47B76B91" w:rsidR="00BE35B6" w:rsidRPr="00BE35B6" w:rsidRDefault="00BE35B6" w:rsidP="00BE35B6">
            <w:pPr>
              <w:widowControl w:val="0"/>
              <w:jc w:val="center"/>
              <w:rPr>
                <w:i/>
                <w:iCs/>
                <w:color w:val="666666"/>
                <w:sz w:val="20"/>
                <w:szCs w:val="20"/>
              </w:rPr>
            </w:pPr>
            <w:r w:rsidRPr="00BE35B6">
              <w:rPr>
                <w:i/>
                <w:iCs/>
                <w:color w:val="FF0000"/>
                <w:sz w:val="20"/>
                <w:szCs w:val="20"/>
              </w:rPr>
              <w:t>Objetivos de la ciberseguridad</w:t>
            </w:r>
            <w:commentRangeEnd w:id="22"/>
            <w:r>
              <w:rPr>
                <w:rStyle w:val="CommentReference"/>
              </w:rPr>
              <w:commentReference w:id="22"/>
            </w:r>
          </w:p>
        </w:tc>
      </w:tr>
      <w:tr w:rsidR="001825F9" w:rsidRPr="000423B1" w14:paraId="27B31C8B" w14:textId="77777777">
        <w:trPr>
          <w:trHeight w:val="420"/>
        </w:trPr>
        <w:tc>
          <w:tcPr>
            <w:tcW w:w="13412" w:type="dxa"/>
            <w:gridSpan w:val="3"/>
            <w:shd w:val="clear" w:color="auto" w:fill="auto"/>
            <w:tcMar>
              <w:top w:w="100" w:type="dxa"/>
              <w:left w:w="100" w:type="dxa"/>
              <w:bottom w:w="100" w:type="dxa"/>
              <w:right w:w="100" w:type="dxa"/>
            </w:tcMar>
          </w:tcPr>
          <w:p w14:paraId="7CBF0C58" w14:textId="77777777" w:rsidR="001825F9" w:rsidRPr="000423B1" w:rsidRDefault="00180CAE">
            <w:pPr>
              <w:widowControl w:val="0"/>
              <w:jc w:val="center"/>
              <w:rPr>
                <w:sz w:val="20"/>
                <w:szCs w:val="20"/>
              </w:rPr>
            </w:pPr>
            <w:r w:rsidRPr="000423B1">
              <w:rPr>
                <w:b/>
                <w:noProof/>
                <w:sz w:val="20"/>
                <w:szCs w:val="20"/>
              </w:rPr>
              <w:lastRenderedPageBreak/>
              <w:drawing>
                <wp:inline distT="0" distB="0" distL="0" distR="0" wp14:anchorId="0FCFFC50" wp14:editId="390F532B">
                  <wp:extent cx="5451488" cy="3750745"/>
                  <wp:effectExtent l="0" t="0" r="0" b="0"/>
                  <wp:docPr id="41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0"/>
                          <a:srcRect/>
                          <a:stretch>
                            <a:fillRect/>
                          </a:stretch>
                        </pic:blipFill>
                        <pic:spPr>
                          <a:xfrm>
                            <a:off x="0" y="0"/>
                            <a:ext cx="5451488" cy="3750745"/>
                          </a:xfrm>
                          <a:prstGeom prst="rect">
                            <a:avLst/>
                          </a:prstGeom>
                          <a:ln/>
                        </pic:spPr>
                      </pic:pic>
                    </a:graphicData>
                  </a:graphic>
                </wp:inline>
              </w:drawing>
            </w:r>
            <w:r w:rsidRPr="000423B1">
              <w:rPr>
                <w:b/>
                <w:sz w:val="20"/>
                <w:szCs w:val="20"/>
              </w:rPr>
              <w:t xml:space="preserve"> </w:t>
            </w:r>
          </w:p>
          <w:p w14:paraId="48498893" w14:textId="77777777" w:rsidR="001825F9" w:rsidRPr="000423B1" w:rsidRDefault="001825F9">
            <w:pPr>
              <w:widowControl w:val="0"/>
              <w:rPr>
                <w:color w:val="999999"/>
                <w:sz w:val="20"/>
                <w:szCs w:val="20"/>
              </w:rPr>
            </w:pPr>
          </w:p>
          <w:p w14:paraId="48094BF0" w14:textId="77777777" w:rsidR="001825F9" w:rsidRPr="000423B1" w:rsidRDefault="00180CAE">
            <w:pPr>
              <w:widowControl w:val="0"/>
              <w:rPr>
                <w:color w:val="999999"/>
                <w:sz w:val="20"/>
                <w:szCs w:val="20"/>
              </w:rPr>
            </w:pPr>
            <w:r w:rsidRPr="000423B1">
              <w:rPr>
                <w:color w:val="999999"/>
                <w:sz w:val="20"/>
                <w:szCs w:val="20"/>
              </w:rPr>
              <w:t>.</w:t>
            </w:r>
          </w:p>
        </w:tc>
      </w:tr>
      <w:tr w:rsidR="001825F9" w:rsidRPr="000423B1" w14:paraId="31BF559A" w14:textId="77777777">
        <w:trPr>
          <w:trHeight w:val="420"/>
        </w:trPr>
        <w:tc>
          <w:tcPr>
            <w:tcW w:w="1731" w:type="dxa"/>
            <w:shd w:val="clear" w:color="auto" w:fill="auto"/>
            <w:tcMar>
              <w:top w:w="100" w:type="dxa"/>
              <w:left w:w="100" w:type="dxa"/>
              <w:bottom w:w="100" w:type="dxa"/>
              <w:right w:w="100" w:type="dxa"/>
            </w:tcMar>
          </w:tcPr>
          <w:p w14:paraId="1D5AB89F" w14:textId="77777777" w:rsidR="001825F9" w:rsidRPr="000423B1" w:rsidRDefault="00180CAE">
            <w:pPr>
              <w:widowControl w:val="0"/>
              <w:rPr>
                <w:sz w:val="20"/>
                <w:szCs w:val="20"/>
              </w:rPr>
            </w:pPr>
            <w:r w:rsidRPr="000423B1">
              <w:rPr>
                <w:sz w:val="20"/>
                <w:szCs w:val="20"/>
              </w:rPr>
              <w:t>Código de la imagen</w:t>
            </w:r>
          </w:p>
        </w:tc>
        <w:tc>
          <w:tcPr>
            <w:tcW w:w="11681" w:type="dxa"/>
            <w:gridSpan w:val="2"/>
            <w:shd w:val="clear" w:color="auto" w:fill="auto"/>
            <w:tcMar>
              <w:top w:w="100" w:type="dxa"/>
              <w:left w:w="100" w:type="dxa"/>
              <w:bottom w:w="100" w:type="dxa"/>
              <w:right w:w="100" w:type="dxa"/>
            </w:tcMar>
          </w:tcPr>
          <w:p w14:paraId="3C69611C" w14:textId="77777777" w:rsidR="001825F9" w:rsidRPr="000423B1" w:rsidRDefault="00180CAE">
            <w:pPr>
              <w:widowControl w:val="0"/>
              <w:rPr>
                <w:sz w:val="20"/>
                <w:szCs w:val="20"/>
              </w:rPr>
            </w:pPr>
            <w:proofErr w:type="spellStart"/>
            <w:r w:rsidRPr="000423B1">
              <w:rPr>
                <w:sz w:val="20"/>
                <w:szCs w:val="20"/>
              </w:rPr>
              <w:t>Cod.Imagen</w:t>
            </w:r>
            <w:proofErr w:type="spellEnd"/>
            <w:r w:rsidRPr="000423B1">
              <w:rPr>
                <w:sz w:val="20"/>
                <w:szCs w:val="20"/>
              </w:rPr>
              <w:t xml:space="preserve">: </w:t>
            </w:r>
            <w:proofErr w:type="spellStart"/>
            <w:r w:rsidRPr="000423B1">
              <w:rPr>
                <w:sz w:val="20"/>
                <w:szCs w:val="20"/>
              </w:rPr>
              <w:t>233103_CF2_i031</w:t>
            </w:r>
            <w:proofErr w:type="spellEnd"/>
          </w:p>
        </w:tc>
      </w:tr>
      <w:tr w:rsidR="001825F9" w:rsidRPr="000423B1" w14:paraId="4B36A910" w14:textId="77777777">
        <w:tc>
          <w:tcPr>
            <w:tcW w:w="1731" w:type="dxa"/>
            <w:shd w:val="clear" w:color="auto" w:fill="auto"/>
            <w:tcMar>
              <w:top w:w="100" w:type="dxa"/>
              <w:left w:w="100" w:type="dxa"/>
              <w:bottom w:w="100" w:type="dxa"/>
              <w:right w:w="100" w:type="dxa"/>
            </w:tcMar>
          </w:tcPr>
          <w:p w14:paraId="1443B40A" w14:textId="77777777" w:rsidR="001825F9" w:rsidRPr="000423B1" w:rsidRDefault="00180CAE">
            <w:pPr>
              <w:widowControl w:val="0"/>
              <w:rPr>
                <w:sz w:val="20"/>
                <w:szCs w:val="20"/>
              </w:rPr>
            </w:pPr>
            <w:r w:rsidRPr="000423B1">
              <w:rPr>
                <w:sz w:val="20"/>
                <w:szCs w:val="20"/>
              </w:rPr>
              <w:t>Punto caliente 1</w:t>
            </w:r>
          </w:p>
        </w:tc>
        <w:tc>
          <w:tcPr>
            <w:tcW w:w="6880" w:type="dxa"/>
            <w:shd w:val="clear" w:color="auto" w:fill="auto"/>
            <w:tcMar>
              <w:top w:w="100" w:type="dxa"/>
              <w:left w:w="100" w:type="dxa"/>
              <w:bottom w:w="100" w:type="dxa"/>
              <w:right w:w="100" w:type="dxa"/>
            </w:tcMar>
          </w:tcPr>
          <w:p w14:paraId="045E94DD" w14:textId="18E73984" w:rsidR="001825F9" w:rsidRPr="003F06D9" w:rsidRDefault="003F06D9">
            <w:pPr>
              <w:spacing w:line="276" w:lineRule="auto"/>
              <w:jc w:val="both"/>
              <w:rPr>
                <w:color w:val="FF0000"/>
                <w:sz w:val="20"/>
                <w:szCs w:val="20"/>
              </w:rPr>
            </w:pPr>
            <w:r w:rsidRPr="003F06D9">
              <w:rPr>
                <w:color w:val="FF0000"/>
                <w:sz w:val="20"/>
                <w:szCs w:val="20"/>
              </w:rPr>
              <w:t>L</w:t>
            </w:r>
            <w:r w:rsidR="00180CAE" w:rsidRPr="003F06D9">
              <w:rPr>
                <w:color w:val="FF0000"/>
                <w:sz w:val="20"/>
                <w:szCs w:val="20"/>
              </w:rPr>
              <w:t xml:space="preserve">a cultura digital </w:t>
            </w:r>
            <w:r w:rsidRPr="003F06D9">
              <w:rPr>
                <w:color w:val="FF0000"/>
                <w:sz w:val="20"/>
                <w:szCs w:val="20"/>
              </w:rPr>
              <w:t>d</w:t>
            </w:r>
            <w:r w:rsidR="00180CAE" w:rsidRPr="003F06D9">
              <w:rPr>
                <w:color w:val="FF0000"/>
                <w:sz w:val="20"/>
                <w:szCs w:val="20"/>
              </w:rPr>
              <w:t xml:space="preserve">e las personas tiene alto impacto en el desempeño de un sistema de seguridad digital, por eso es fundamental que la ciberseguridad </w:t>
            </w:r>
            <w:r w:rsidR="00180CAE" w:rsidRPr="003F06D9">
              <w:rPr>
                <w:color w:val="FF0000"/>
                <w:sz w:val="20"/>
                <w:szCs w:val="20"/>
              </w:rPr>
              <w:lastRenderedPageBreak/>
              <w:t>se enseñe desde temprana edad en los colegios y sea tema de constante capacitación para profesionales y empresas.</w:t>
            </w:r>
          </w:p>
          <w:p w14:paraId="3B81A2B9" w14:textId="77777777" w:rsidR="001825F9" w:rsidRPr="000423B1" w:rsidRDefault="001825F9">
            <w:pPr>
              <w:widowControl w:val="0"/>
              <w:jc w:val="both"/>
              <w:rPr>
                <w:color w:val="666666"/>
                <w:sz w:val="20"/>
                <w:szCs w:val="20"/>
              </w:rPr>
            </w:pPr>
          </w:p>
        </w:tc>
        <w:tc>
          <w:tcPr>
            <w:tcW w:w="4801" w:type="dxa"/>
            <w:shd w:val="clear" w:color="auto" w:fill="auto"/>
            <w:tcMar>
              <w:top w:w="100" w:type="dxa"/>
              <w:left w:w="100" w:type="dxa"/>
              <w:bottom w:w="100" w:type="dxa"/>
              <w:right w:w="100" w:type="dxa"/>
            </w:tcMar>
          </w:tcPr>
          <w:p w14:paraId="774C7523" w14:textId="77777777" w:rsidR="001825F9" w:rsidRPr="000423B1" w:rsidRDefault="00180CAE">
            <w:pPr>
              <w:widowControl w:val="0"/>
              <w:rPr>
                <w:color w:val="666666"/>
                <w:sz w:val="20"/>
                <w:szCs w:val="20"/>
              </w:rPr>
            </w:pPr>
            <w:r w:rsidRPr="003F06D9">
              <w:rPr>
                <w:sz w:val="20"/>
                <w:szCs w:val="20"/>
                <w:highlight w:val="yellow"/>
              </w:rPr>
              <w:lastRenderedPageBreak/>
              <w:t>Al lado o ligado a la palabra: sensibilización y educación.</w:t>
            </w:r>
          </w:p>
        </w:tc>
      </w:tr>
      <w:tr w:rsidR="001825F9" w:rsidRPr="000423B1" w14:paraId="1C222DD7" w14:textId="77777777">
        <w:tc>
          <w:tcPr>
            <w:tcW w:w="1731" w:type="dxa"/>
            <w:shd w:val="clear" w:color="auto" w:fill="auto"/>
            <w:tcMar>
              <w:top w:w="100" w:type="dxa"/>
              <w:left w:w="100" w:type="dxa"/>
              <w:bottom w:w="100" w:type="dxa"/>
              <w:right w:w="100" w:type="dxa"/>
            </w:tcMar>
          </w:tcPr>
          <w:p w14:paraId="0B00B3A4" w14:textId="77777777" w:rsidR="001825F9" w:rsidRPr="000423B1" w:rsidRDefault="00180CAE">
            <w:pPr>
              <w:widowControl w:val="0"/>
              <w:rPr>
                <w:sz w:val="20"/>
                <w:szCs w:val="20"/>
              </w:rPr>
            </w:pPr>
            <w:r w:rsidRPr="000423B1">
              <w:rPr>
                <w:sz w:val="20"/>
                <w:szCs w:val="20"/>
              </w:rPr>
              <w:t>Punto caliente 2</w:t>
            </w:r>
          </w:p>
        </w:tc>
        <w:tc>
          <w:tcPr>
            <w:tcW w:w="6880" w:type="dxa"/>
            <w:shd w:val="clear" w:color="auto" w:fill="auto"/>
            <w:tcMar>
              <w:top w:w="100" w:type="dxa"/>
              <w:left w:w="100" w:type="dxa"/>
              <w:bottom w:w="100" w:type="dxa"/>
              <w:right w:w="100" w:type="dxa"/>
            </w:tcMar>
          </w:tcPr>
          <w:p w14:paraId="34F8527A" w14:textId="7F23C8D1" w:rsidR="001825F9" w:rsidRPr="003F06D9" w:rsidRDefault="003F06D9">
            <w:pPr>
              <w:spacing w:line="276" w:lineRule="auto"/>
              <w:jc w:val="both"/>
              <w:rPr>
                <w:color w:val="FF0000"/>
                <w:sz w:val="20"/>
                <w:szCs w:val="20"/>
              </w:rPr>
            </w:pPr>
            <w:r w:rsidRPr="003F06D9">
              <w:rPr>
                <w:color w:val="FF0000"/>
                <w:sz w:val="20"/>
                <w:szCs w:val="20"/>
              </w:rPr>
              <w:t xml:space="preserve">La ciberseguridad es </w:t>
            </w:r>
            <w:r w:rsidR="00180CAE" w:rsidRPr="003F06D9">
              <w:rPr>
                <w:color w:val="FF0000"/>
                <w:sz w:val="20"/>
                <w:szCs w:val="20"/>
              </w:rPr>
              <w:t>un área del conocimiento que actualmente tiene una demanda alta de profesionales y provee mejores salarios, con respecto a otros cargos del entorno de las TIC.</w:t>
            </w:r>
          </w:p>
          <w:p w14:paraId="3580D921" w14:textId="77777777" w:rsidR="001825F9" w:rsidRPr="000423B1" w:rsidRDefault="001825F9">
            <w:pPr>
              <w:widowControl w:val="0"/>
              <w:jc w:val="both"/>
              <w:rPr>
                <w:color w:val="666666"/>
                <w:sz w:val="20"/>
                <w:szCs w:val="20"/>
              </w:rPr>
            </w:pPr>
          </w:p>
        </w:tc>
        <w:tc>
          <w:tcPr>
            <w:tcW w:w="4801" w:type="dxa"/>
            <w:shd w:val="clear" w:color="auto" w:fill="auto"/>
            <w:tcMar>
              <w:top w:w="100" w:type="dxa"/>
              <w:left w:w="100" w:type="dxa"/>
              <w:bottom w:w="100" w:type="dxa"/>
              <w:right w:w="100" w:type="dxa"/>
            </w:tcMar>
          </w:tcPr>
          <w:p w14:paraId="2B16936B" w14:textId="77777777" w:rsidR="001825F9" w:rsidRPr="000423B1" w:rsidRDefault="00180CAE">
            <w:pPr>
              <w:widowControl w:val="0"/>
              <w:rPr>
                <w:color w:val="666666"/>
                <w:sz w:val="20"/>
                <w:szCs w:val="20"/>
              </w:rPr>
            </w:pPr>
            <w:r w:rsidRPr="003F06D9">
              <w:rPr>
                <w:sz w:val="20"/>
                <w:szCs w:val="20"/>
                <w:highlight w:val="yellow"/>
              </w:rPr>
              <w:t>Al lado o ligado a la palabra: empleo.</w:t>
            </w:r>
          </w:p>
        </w:tc>
      </w:tr>
      <w:tr w:rsidR="001825F9" w:rsidRPr="000423B1" w14:paraId="3256A14D" w14:textId="77777777">
        <w:tc>
          <w:tcPr>
            <w:tcW w:w="1731" w:type="dxa"/>
            <w:shd w:val="clear" w:color="auto" w:fill="auto"/>
            <w:tcMar>
              <w:top w:w="100" w:type="dxa"/>
              <w:left w:w="100" w:type="dxa"/>
              <w:bottom w:w="100" w:type="dxa"/>
              <w:right w:w="100" w:type="dxa"/>
            </w:tcMar>
          </w:tcPr>
          <w:p w14:paraId="66454CE5" w14:textId="77777777" w:rsidR="001825F9" w:rsidRPr="000423B1" w:rsidRDefault="00180CAE">
            <w:pPr>
              <w:widowControl w:val="0"/>
              <w:rPr>
                <w:sz w:val="20"/>
                <w:szCs w:val="20"/>
              </w:rPr>
            </w:pPr>
            <w:r w:rsidRPr="000423B1">
              <w:rPr>
                <w:sz w:val="20"/>
                <w:szCs w:val="20"/>
              </w:rPr>
              <w:t>Punto caliente 3</w:t>
            </w:r>
          </w:p>
        </w:tc>
        <w:tc>
          <w:tcPr>
            <w:tcW w:w="6880" w:type="dxa"/>
            <w:shd w:val="clear" w:color="auto" w:fill="auto"/>
            <w:tcMar>
              <w:top w:w="100" w:type="dxa"/>
              <w:left w:w="100" w:type="dxa"/>
              <w:bottom w:w="100" w:type="dxa"/>
              <w:right w:w="100" w:type="dxa"/>
            </w:tcMar>
          </w:tcPr>
          <w:p w14:paraId="0BA3EB73" w14:textId="77777777" w:rsidR="001825F9" w:rsidRPr="000423B1" w:rsidRDefault="00180CAE">
            <w:pPr>
              <w:spacing w:line="276" w:lineRule="auto"/>
              <w:jc w:val="both"/>
              <w:rPr>
                <w:sz w:val="20"/>
                <w:szCs w:val="20"/>
              </w:rPr>
            </w:pPr>
            <w:r w:rsidRPr="000423B1">
              <w:rPr>
                <w:sz w:val="20"/>
                <w:szCs w:val="20"/>
              </w:rPr>
              <w:t>La ciberseguridad requiere que se invierta en investigación y desarrollo de tecnologías capaces de actuar y proteger de las amenazas modernas, que evolucionan también a un ritmo acelerado.</w:t>
            </w:r>
          </w:p>
          <w:p w14:paraId="2A8C50BA" w14:textId="77777777" w:rsidR="001825F9" w:rsidRPr="000423B1" w:rsidRDefault="001825F9">
            <w:pPr>
              <w:widowControl w:val="0"/>
              <w:jc w:val="both"/>
              <w:rPr>
                <w:color w:val="666666"/>
                <w:sz w:val="20"/>
                <w:szCs w:val="20"/>
              </w:rPr>
            </w:pPr>
          </w:p>
        </w:tc>
        <w:tc>
          <w:tcPr>
            <w:tcW w:w="4801" w:type="dxa"/>
            <w:shd w:val="clear" w:color="auto" w:fill="auto"/>
            <w:tcMar>
              <w:top w:w="100" w:type="dxa"/>
              <w:left w:w="100" w:type="dxa"/>
              <w:bottom w:w="100" w:type="dxa"/>
              <w:right w:w="100" w:type="dxa"/>
            </w:tcMar>
          </w:tcPr>
          <w:p w14:paraId="6401C104" w14:textId="77777777" w:rsidR="001825F9" w:rsidRPr="003F06D9" w:rsidRDefault="00180CAE">
            <w:pPr>
              <w:widowControl w:val="0"/>
              <w:rPr>
                <w:color w:val="666666"/>
                <w:sz w:val="20"/>
                <w:szCs w:val="20"/>
                <w:highlight w:val="yellow"/>
              </w:rPr>
            </w:pPr>
            <w:r w:rsidRPr="003F06D9">
              <w:rPr>
                <w:sz w:val="20"/>
                <w:szCs w:val="20"/>
                <w:highlight w:val="yellow"/>
              </w:rPr>
              <w:t>Al lado o ligado a la palabra:</w:t>
            </w:r>
            <w:r w:rsidRPr="003F06D9">
              <w:rPr>
                <w:b/>
                <w:sz w:val="20"/>
                <w:szCs w:val="20"/>
                <w:highlight w:val="yellow"/>
              </w:rPr>
              <w:t xml:space="preserve"> </w:t>
            </w:r>
            <w:r w:rsidRPr="003F06D9">
              <w:rPr>
                <w:sz w:val="20"/>
                <w:szCs w:val="20"/>
                <w:highlight w:val="yellow"/>
              </w:rPr>
              <w:t>desarrollo tecnológico.</w:t>
            </w:r>
          </w:p>
        </w:tc>
      </w:tr>
      <w:tr w:rsidR="001825F9" w:rsidRPr="000423B1" w14:paraId="5A1DF233" w14:textId="77777777">
        <w:tc>
          <w:tcPr>
            <w:tcW w:w="1731" w:type="dxa"/>
            <w:shd w:val="clear" w:color="auto" w:fill="auto"/>
            <w:tcMar>
              <w:top w:w="100" w:type="dxa"/>
              <w:left w:w="100" w:type="dxa"/>
              <w:bottom w:w="100" w:type="dxa"/>
              <w:right w:w="100" w:type="dxa"/>
            </w:tcMar>
          </w:tcPr>
          <w:p w14:paraId="4076E190" w14:textId="77777777" w:rsidR="001825F9" w:rsidRPr="000423B1" w:rsidRDefault="00180CAE">
            <w:pPr>
              <w:widowControl w:val="0"/>
              <w:rPr>
                <w:sz w:val="20"/>
                <w:szCs w:val="20"/>
              </w:rPr>
            </w:pPr>
            <w:r w:rsidRPr="000423B1">
              <w:rPr>
                <w:sz w:val="20"/>
                <w:szCs w:val="20"/>
              </w:rPr>
              <w:t>Punto caliente 4</w:t>
            </w:r>
          </w:p>
        </w:tc>
        <w:tc>
          <w:tcPr>
            <w:tcW w:w="6880" w:type="dxa"/>
            <w:shd w:val="clear" w:color="auto" w:fill="auto"/>
            <w:tcMar>
              <w:top w:w="100" w:type="dxa"/>
              <w:left w:w="100" w:type="dxa"/>
              <w:bottom w:w="100" w:type="dxa"/>
              <w:right w:w="100" w:type="dxa"/>
            </w:tcMar>
          </w:tcPr>
          <w:p w14:paraId="2BB81BF1" w14:textId="19ED8E28" w:rsidR="001825F9" w:rsidRPr="003F06D9" w:rsidRDefault="003F06D9">
            <w:pPr>
              <w:spacing w:line="276" w:lineRule="auto"/>
              <w:jc w:val="both"/>
              <w:rPr>
                <w:color w:val="FF0000"/>
                <w:sz w:val="20"/>
                <w:szCs w:val="20"/>
              </w:rPr>
            </w:pPr>
            <w:r w:rsidRPr="003F06D9">
              <w:rPr>
                <w:color w:val="FF0000"/>
                <w:sz w:val="20"/>
                <w:szCs w:val="20"/>
              </w:rPr>
              <w:t>La protección es</w:t>
            </w:r>
            <w:r w:rsidR="00180CAE" w:rsidRPr="003F06D9">
              <w:rPr>
                <w:color w:val="FF0000"/>
                <w:sz w:val="20"/>
                <w:szCs w:val="20"/>
              </w:rPr>
              <w:t xml:space="preserve"> el objetivo más evidente de las políticas de seguridad digital</w:t>
            </w:r>
            <w:r w:rsidRPr="003F06D9">
              <w:rPr>
                <w:color w:val="FF0000"/>
                <w:sz w:val="20"/>
                <w:szCs w:val="20"/>
              </w:rPr>
              <w:t xml:space="preserve">. Los más protegidos son los </w:t>
            </w:r>
            <w:r w:rsidR="00180CAE" w:rsidRPr="003F06D9">
              <w:rPr>
                <w:color w:val="FF0000"/>
                <w:sz w:val="20"/>
                <w:szCs w:val="20"/>
              </w:rPr>
              <w:t>activos de información de las empresas, ya que ellos son la fuente principal del movimiento operativo y económico de las organizaciones.</w:t>
            </w:r>
          </w:p>
          <w:p w14:paraId="5114C318" w14:textId="77777777" w:rsidR="001825F9" w:rsidRPr="003F06D9" w:rsidRDefault="001825F9">
            <w:pPr>
              <w:widowControl w:val="0"/>
              <w:jc w:val="both"/>
              <w:rPr>
                <w:color w:val="FF0000"/>
                <w:sz w:val="20"/>
                <w:szCs w:val="20"/>
              </w:rPr>
            </w:pPr>
          </w:p>
        </w:tc>
        <w:tc>
          <w:tcPr>
            <w:tcW w:w="4801" w:type="dxa"/>
            <w:shd w:val="clear" w:color="auto" w:fill="auto"/>
            <w:tcMar>
              <w:top w:w="100" w:type="dxa"/>
              <w:left w:w="100" w:type="dxa"/>
              <w:bottom w:w="100" w:type="dxa"/>
              <w:right w:w="100" w:type="dxa"/>
            </w:tcMar>
          </w:tcPr>
          <w:p w14:paraId="248D41B1" w14:textId="77777777" w:rsidR="001825F9" w:rsidRPr="003F06D9" w:rsidRDefault="00180CAE">
            <w:pPr>
              <w:widowControl w:val="0"/>
              <w:rPr>
                <w:color w:val="666666"/>
                <w:sz w:val="20"/>
                <w:szCs w:val="20"/>
                <w:highlight w:val="yellow"/>
              </w:rPr>
            </w:pPr>
            <w:r w:rsidRPr="003F06D9">
              <w:rPr>
                <w:sz w:val="20"/>
                <w:szCs w:val="20"/>
                <w:highlight w:val="yellow"/>
              </w:rPr>
              <w:t>Al lado o ligado a la palabra: protección.</w:t>
            </w:r>
          </w:p>
        </w:tc>
      </w:tr>
      <w:tr w:rsidR="001825F9" w:rsidRPr="000423B1" w14:paraId="126EA138" w14:textId="77777777">
        <w:tc>
          <w:tcPr>
            <w:tcW w:w="1731" w:type="dxa"/>
            <w:shd w:val="clear" w:color="auto" w:fill="auto"/>
            <w:tcMar>
              <w:top w:w="100" w:type="dxa"/>
              <w:left w:w="100" w:type="dxa"/>
              <w:bottom w:w="100" w:type="dxa"/>
              <w:right w:w="100" w:type="dxa"/>
            </w:tcMar>
          </w:tcPr>
          <w:p w14:paraId="49E172A2" w14:textId="77777777" w:rsidR="001825F9" w:rsidRPr="000423B1" w:rsidRDefault="00180CAE">
            <w:pPr>
              <w:widowControl w:val="0"/>
              <w:rPr>
                <w:sz w:val="20"/>
                <w:szCs w:val="20"/>
              </w:rPr>
            </w:pPr>
            <w:r w:rsidRPr="000423B1">
              <w:rPr>
                <w:sz w:val="20"/>
                <w:szCs w:val="20"/>
              </w:rPr>
              <w:t>Punto caliente 5</w:t>
            </w:r>
          </w:p>
        </w:tc>
        <w:tc>
          <w:tcPr>
            <w:tcW w:w="6880" w:type="dxa"/>
            <w:shd w:val="clear" w:color="auto" w:fill="auto"/>
            <w:tcMar>
              <w:top w:w="100" w:type="dxa"/>
              <w:left w:w="100" w:type="dxa"/>
              <w:bottom w:w="100" w:type="dxa"/>
              <w:right w:w="100" w:type="dxa"/>
            </w:tcMar>
          </w:tcPr>
          <w:p w14:paraId="68F77E1A" w14:textId="7F47357C" w:rsidR="001825F9" w:rsidRPr="000423B1" w:rsidRDefault="003F06D9">
            <w:pPr>
              <w:spacing w:line="276" w:lineRule="auto"/>
              <w:jc w:val="both"/>
              <w:rPr>
                <w:sz w:val="20"/>
                <w:szCs w:val="20"/>
              </w:rPr>
            </w:pPr>
            <w:r w:rsidRPr="003F06D9">
              <w:rPr>
                <w:color w:val="FF0000"/>
                <w:sz w:val="20"/>
                <w:szCs w:val="20"/>
              </w:rPr>
              <w:t>E</w:t>
            </w:r>
            <w:r w:rsidR="00180CAE" w:rsidRPr="003F06D9">
              <w:rPr>
                <w:color w:val="FF0000"/>
                <w:sz w:val="20"/>
                <w:szCs w:val="20"/>
              </w:rPr>
              <w:t>n la medida</w:t>
            </w:r>
            <w:r w:rsidRPr="003F06D9">
              <w:rPr>
                <w:color w:val="FF0000"/>
                <w:sz w:val="20"/>
                <w:szCs w:val="20"/>
              </w:rPr>
              <w:t xml:space="preserve"> en</w:t>
            </w:r>
            <w:r w:rsidR="00180CAE" w:rsidRPr="003F06D9">
              <w:rPr>
                <w:color w:val="FF0000"/>
                <w:sz w:val="20"/>
                <w:szCs w:val="20"/>
              </w:rPr>
              <w:t xml:space="preserve"> que el sistema de la organización esté blindado de ataques, podrá garantizar una mayor seguridad a los usuarios, asegurando menos riesgos y reprocesos, lo que se verá reflejado en mayor eficiencia y menor probabilidad de tener que pagar rescates a delincuentes informáticos.</w:t>
            </w:r>
          </w:p>
        </w:tc>
        <w:tc>
          <w:tcPr>
            <w:tcW w:w="4801" w:type="dxa"/>
            <w:shd w:val="clear" w:color="auto" w:fill="auto"/>
            <w:tcMar>
              <w:top w:w="100" w:type="dxa"/>
              <w:left w:w="100" w:type="dxa"/>
              <w:bottom w:w="100" w:type="dxa"/>
              <w:right w:w="100" w:type="dxa"/>
            </w:tcMar>
          </w:tcPr>
          <w:p w14:paraId="79AD8FB2" w14:textId="77777777" w:rsidR="001825F9" w:rsidRPr="003F06D9" w:rsidRDefault="00180CAE">
            <w:pPr>
              <w:widowControl w:val="0"/>
              <w:rPr>
                <w:color w:val="666666"/>
                <w:sz w:val="20"/>
                <w:szCs w:val="20"/>
                <w:highlight w:val="yellow"/>
              </w:rPr>
            </w:pPr>
            <w:r w:rsidRPr="003F06D9">
              <w:rPr>
                <w:sz w:val="20"/>
                <w:szCs w:val="20"/>
                <w:highlight w:val="yellow"/>
              </w:rPr>
              <w:t>Al lado o ligado a la palabra: economía.</w:t>
            </w:r>
          </w:p>
        </w:tc>
      </w:tr>
    </w:tbl>
    <w:p w14:paraId="392B9711" w14:textId="77777777" w:rsidR="001825F9" w:rsidRPr="000423B1" w:rsidRDefault="001825F9">
      <w:pPr>
        <w:rPr>
          <w:b/>
          <w:sz w:val="20"/>
          <w:szCs w:val="20"/>
        </w:rPr>
      </w:pPr>
    </w:p>
    <w:p w14:paraId="584F4A14" w14:textId="13C1AAC0" w:rsidR="001825F9" w:rsidRPr="00CC30BE" w:rsidRDefault="00CC30BE">
      <w:pPr>
        <w:numPr>
          <w:ilvl w:val="1"/>
          <w:numId w:val="5"/>
        </w:numPr>
        <w:spacing w:line="276" w:lineRule="auto"/>
        <w:rPr>
          <w:b/>
          <w:color w:val="FF0000"/>
          <w:sz w:val="20"/>
          <w:szCs w:val="20"/>
        </w:rPr>
      </w:pPr>
      <w:commentRangeStart w:id="23"/>
      <w:r w:rsidRPr="00CC30BE">
        <w:rPr>
          <w:b/>
          <w:color w:val="FF0000"/>
          <w:sz w:val="20"/>
          <w:szCs w:val="20"/>
        </w:rPr>
        <w:t>Ciberseguridad: m</w:t>
      </w:r>
      <w:r w:rsidR="00180CAE" w:rsidRPr="00CC30BE">
        <w:rPr>
          <w:b/>
          <w:color w:val="FF0000"/>
          <w:sz w:val="20"/>
          <w:szCs w:val="20"/>
        </w:rPr>
        <w:t>etodología</w:t>
      </w:r>
      <w:r w:rsidRPr="00CC30BE">
        <w:rPr>
          <w:b/>
          <w:color w:val="FF0000"/>
          <w:sz w:val="20"/>
          <w:szCs w:val="20"/>
        </w:rPr>
        <w:t>,</w:t>
      </w:r>
      <w:r w:rsidR="00180CAE" w:rsidRPr="00CC30BE">
        <w:rPr>
          <w:b/>
          <w:color w:val="FF0000"/>
          <w:sz w:val="20"/>
          <w:szCs w:val="20"/>
        </w:rPr>
        <w:t xml:space="preserve"> estrategias</w:t>
      </w:r>
      <w:r w:rsidRPr="00CC30BE">
        <w:rPr>
          <w:b/>
          <w:color w:val="FF0000"/>
          <w:sz w:val="20"/>
          <w:szCs w:val="20"/>
        </w:rPr>
        <w:t xml:space="preserve"> y técnicas de diagnóstico</w:t>
      </w:r>
      <w:commentRangeEnd w:id="23"/>
      <w:r>
        <w:rPr>
          <w:rStyle w:val="CommentReference"/>
        </w:rPr>
        <w:commentReference w:id="23"/>
      </w:r>
    </w:p>
    <w:p w14:paraId="74D9D879" w14:textId="77777777" w:rsidR="001825F9" w:rsidRPr="000423B1" w:rsidRDefault="001825F9">
      <w:pPr>
        <w:spacing w:line="276" w:lineRule="auto"/>
        <w:ind w:left="1440"/>
        <w:rPr>
          <w:b/>
          <w:sz w:val="20"/>
          <w:szCs w:val="20"/>
        </w:rPr>
      </w:pPr>
    </w:p>
    <w:tbl>
      <w:tblPr>
        <w:tblStyle w:val="affffffff6"/>
        <w:tblW w:w="132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60"/>
        <w:gridCol w:w="11430"/>
      </w:tblGrid>
      <w:tr w:rsidR="001825F9" w:rsidRPr="000423B1" w14:paraId="40BC8A5B" w14:textId="77777777">
        <w:trPr>
          <w:trHeight w:val="1050"/>
        </w:trPr>
        <w:tc>
          <w:tcPr>
            <w:tcW w:w="186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45299C8" w14:textId="77777777" w:rsidR="001825F9" w:rsidRPr="000423B1" w:rsidRDefault="00180CAE">
            <w:pPr>
              <w:spacing w:before="240" w:after="240" w:line="276" w:lineRule="auto"/>
              <w:jc w:val="both"/>
              <w:rPr>
                <w:sz w:val="20"/>
                <w:szCs w:val="20"/>
              </w:rPr>
            </w:pPr>
            <w:r w:rsidRPr="000423B1">
              <w:rPr>
                <w:sz w:val="20"/>
                <w:szCs w:val="20"/>
              </w:rPr>
              <w:lastRenderedPageBreak/>
              <w:t>Tipo de recurso</w:t>
            </w:r>
          </w:p>
        </w:tc>
        <w:tc>
          <w:tcPr>
            <w:tcW w:w="11430" w:type="dxa"/>
            <w:tcBorders>
              <w:top w:val="single" w:sz="8" w:space="0" w:color="000000"/>
              <w:left w:val="nil"/>
              <w:bottom w:val="single" w:sz="8" w:space="0" w:color="000000"/>
              <w:right w:val="single" w:sz="8" w:space="0" w:color="000000"/>
            </w:tcBorders>
            <w:shd w:val="clear" w:color="auto" w:fill="C9DAF8"/>
            <w:tcMar>
              <w:top w:w="100" w:type="dxa"/>
              <w:left w:w="100" w:type="dxa"/>
              <w:bottom w:w="100" w:type="dxa"/>
              <w:right w:w="100" w:type="dxa"/>
            </w:tcMar>
          </w:tcPr>
          <w:p w14:paraId="4FE2895D" w14:textId="77777777" w:rsidR="001825F9" w:rsidRPr="000423B1" w:rsidRDefault="00180CAE">
            <w:pPr>
              <w:spacing w:before="240" w:after="240" w:line="276" w:lineRule="auto"/>
              <w:jc w:val="center"/>
              <w:rPr>
                <w:sz w:val="20"/>
                <w:szCs w:val="20"/>
              </w:rPr>
            </w:pPr>
            <w:r w:rsidRPr="000423B1">
              <w:rPr>
                <w:sz w:val="20"/>
                <w:szCs w:val="20"/>
              </w:rPr>
              <w:t>Cajón de texto de color</w:t>
            </w:r>
          </w:p>
        </w:tc>
      </w:tr>
      <w:tr w:rsidR="001825F9" w:rsidRPr="000423B1" w14:paraId="5ADF14BB" w14:textId="77777777">
        <w:trPr>
          <w:trHeight w:val="495"/>
        </w:trPr>
        <w:tc>
          <w:tcPr>
            <w:tcW w:w="13290"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14892C" w14:textId="4C042DFE" w:rsidR="001825F9" w:rsidRPr="000423B1" w:rsidRDefault="00180CAE">
            <w:pPr>
              <w:spacing w:before="240" w:after="240" w:line="276" w:lineRule="auto"/>
              <w:jc w:val="both"/>
              <w:rPr>
                <w:sz w:val="20"/>
                <w:szCs w:val="20"/>
              </w:rPr>
            </w:pPr>
            <w:r w:rsidRPr="007E3512">
              <w:rPr>
                <w:color w:val="FF0000"/>
                <w:sz w:val="20"/>
                <w:szCs w:val="20"/>
              </w:rPr>
              <w:t xml:space="preserve">En la ciberseguridad es necesario plantear estrategias que se desarrollen a través de métodos y metodologías </w:t>
            </w:r>
            <w:r w:rsidR="007E3512" w:rsidRPr="007E3512">
              <w:rPr>
                <w:color w:val="FF0000"/>
                <w:sz w:val="20"/>
                <w:szCs w:val="20"/>
              </w:rPr>
              <w:t xml:space="preserve">que marquen </w:t>
            </w:r>
            <w:r w:rsidRPr="007E3512">
              <w:rPr>
                <w:color w:val="FF0000"/>
                <w:sz w:val="20"/>
                <w:szCs w:val="20"/>
              </w:rPr>
              <w:t xml:space="preserve">la ruta </w:t>
            </w:r>
            <w:r w:rsidR="007E3512" w:rsidRPr="007E3512">
              <w:rPr>
                <w:color w:val="FF0000"/>
                <w:sz w:val="20"/>
                <w:szCs w:val="20"/>
              </w:rPr>
              <w:t>por</w:t>
            </w:r>
            <w:r w:rsidRPr="007E3512">
              <w:rPr>
                <w:color w:val="FF0000"/>
                <w:sz w:val="20"/>
                <w:szCs w:val="20"/>
              </w:rPr>
              <w:t xml:space="preserve"> seguir, cómo garantía de seguridad digital de la información en la organización. En el siguiente vídeo se detallan las metodologías y estrategias.  </w:t>
            </w:r>
          </w:p>
        </w:tc>
      </w:tr>
    </w:tbl>
    <w:p w14:paraId="3B2B292B" w14:textId="77777777" w:rsidR="001825F9" w:rsidRPr="000423B1" w:rsidRDefault="001825F9">
      <w:pPr>
        <w:spacing w:line="276" w:lineRule="auto"/>
        <w:rPr>
          <w:sz w:val="20"/>
          <w:szCs w:val="20"/>
        </w:rPr>
      </w:pPr>
    </w:p>
    <w:p w14:paraId="01D72B4B" w14:textId="77777777" w:rsidR="001825F9" w:rsidRPr="000423B1" w:rsidRDefault="001825F9">
      <w:pPr>
        <w:rPr>
          <w:sz w:val="20"/>
          <w:szCs w:val="20"/>
        </w:rPr>
      </w:pPr>
    </w:p>
    <w:p w14:paraId="36A49977" w14:textId="77777777" w:rsidR="001825F9" w:rsidRPr="000423B1" w:rsidRDefault="001825F9">
      <w:pPr>
        <w:rPr>
          <w:sz w:val="20"/>
          <w:szCs w:val="20"/>
        </w:rPr>
      </w:pPr>
    </w:p>
    <w:tbl>
      <w:tblPr>
        <w:tblStyle w:val="affffffff7"/>
        <w:tblW w:w="1341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2"/>
        <w:gridCol w:w="4485"/>
        <w:gridCol w:w="1419"/>
        <w:gridCol w:w="4545"/>
        <w:gridCol w:w="1935"/>
      </w:tblGrid>
      <w:tr w:rsidR="001825F9" w:rsidRPr="000423B1" w14:paraId="495AC4DF" w14:textId="77777777">
        <w:trPr>
          <w:trHeight w:val="460"/>
        </w:trPr>
        <w:tc>
          <w:tcPr>
            <w:tcW w:w="1032" w:type="dxa"/>
            <w:shd w:val="clear" w:color="auto" w:fill="C9DAF8"/>
            <w:tcMar>
              <w:top w:w="100" w:type="dxa"/>
              <w:left w:w="100" w:type="dxa"/>
              <w:bottom w:w="100" w:type="dxa"/>
              <w:right w:w="100" w:type="dxa"/>
            </w:tcMar>
          </w:tcPr>
          <w:p w14:paraId="63A02D11" w14:textId="77777777" w:rsidR="001825F9" w:rsidRPr="000423B1" w:rsidRDefault="00180CAE">
            <w:pPr>
              <w:widowControl w:val="0"/>
              <w:jc w:val="center"/>
              <w:rPr>
                <w:sz w:val="20"/>
                <w:szCs w:val="20"/>
              </w:rPr>
            </w:pPr>
            <w:r w:rsidRPr="000423B1">
              <w:rPr>
                <w:sz w:val="20"/>
                <w:szCs w:val="20"/>
              </w:rPr>
              <w:t>Tipo de recurso</w:t>
            </w:r>
          </w:p>
        </w:tc>
        <w:tc>
          <w:tcPr>
            <w:tcW w:w="12384" w:type="dxa"/>
            <w:gridSpan w:val="4"/>
            <w:shd w:val="clear" w:color="auto" w:fill="C9DAF8"/>
            <w:tcMar>
              <w:top w:w="100" w:type="dxa"/>
              <w:left w:w="100" w:type="dxa"/>
              <w:bottom w:w="100" w:type="dxa"/>
              <w:right w:w="100" w:type="dxa"/>
            </w:tcMar>
          </w:tcPr>
          <w:p w14:paraId="12EDD6EC" w14:textId="77777777" w:rsidR="001825F9" w:rsidRPr="000423B1" w:rsidRDefault="00180CAE">
            <w:pPr>
              <w:pStyle w:val="Title"/>
              <w:widowControl w:val="0"/>
              <w:jc w:val="center"/>
              <w:rPr>
                <w:sz w:val="20"/>
                <w:szCs w:val="20"/>
              </w:rPr>
            </w:pPr>
            <w:r w:rsidRPr="000423B1">
              <w:rPr>
                <w:sz w:val="20"/>
                <w:szCs w:val="20"/>
              </w:rPr>
              <w:t>Video animación 2D</w:t>
            </w:r>
          </w:p>
        </w:tc>
      </w:tr>
      <w:tr w:rsidR="001825F9" w:rsidRPr="000423B1" w14:paraId="41343BAC" w14:textId="77777777">
        <w:trPr>
          <w:trHeight w:val="460"/>
        </w:trPr>
        <w:tc>
          <w:tcPr>
            <w:tcW w:w="1032" w:type="dxa"/>
            <w:shd w:val="clear" w:color="auto" w:fill="C9DAF8"/>
            <w:tcMar>
              <w:top w:w="100" w:type="dxa"/>
              <w:left w:w="100" w:type="dxa"/>
              <w:bottom w:w="100" w:type="dxa"/>
              <w:right w:w="100" w:type="dxa"/>
            </w:tcMar>
          </w:tcPr>
          <w:p w14:paraId="3A3F6E23" w14:textId="77777777" w:rsidR="001825F9" w:rsidRPr="000423B1" w:rsidRDefault="00180CAE">
            <w:pPr>
              <w:widowControl w:val="0"/>
              <w:jc w:val="center"/>
              <w:rPr>
                <w:sz w:val="20"/>
                <w:szCs w:val="20"/>
              </w:rPr>
            </w:pPr>
            <w:r w:rsidRPr="000423B1">
              <w:rPr>
                <w:sz w:val="20"/>
                <w:szCs w:val="20"/>
              </w:rPr>
              <w:t>NOTA</w:t>
            </w:r>
          </w:p>
        </w:tc>
        <w:tc>
          <w:tcPr>
            <w:tcW w:w="12384" w:type="dxa"/>
            <w:gridSpan w:val="4"/>
            <w:shd w:val="clear" w:color="auto" w:fill="C9DAF8"/>
            <w:tcMar>
              <w:top w:w="100" w:type="dxa"/>
              <w:left w:w="100" w:type="dxa"/>
              <w:bottom w:w="100" w:type="dxa"/>
              <w:right w:w="100" w:type="dxa"/>
            </w:tcMar>
          </w:tcPr>
          <w:p w14:paraId="2E71075D" w14:textId="77777777" w:rsidR="001825F9" w:rsidRPr="000423B1" w:rsidRDefault="00180CAE">
            <w:pPr>
              <w:widowControl w:val="0"/>
              <w:jc w:val="center"/>
              <w:rPr>
                <w:sz w:val="20"/>
                <w:szCs w:val="20"/>
              </w:rPr>
            </w:pPr>
            <w:r w:rsidRPr="000423B1">
              <w:rPr>
                <w:sz w:val="20"/>
                <w:szCs w:val="20"/>
              </w:rPr>
              <w:t>La totalidad del texto locutado para el video no debe superar las 500 palabras aproximadamente</w:t>
            </w:r>
          </w:p>
        </w:tc>
      </w:tr>
      <w:tr w:rsidR="001825F9" w:rsidRPr="000423B1" w14:paraId="2EE19F86" w14:textId="77777777">
        <w:trPr>
          <w:trHeight w:val="420"/>
        </w:trPr>
        <w:tc>
          <w:tcPr>
            <w:tcW w:w="1032" w:type="dxa"/>
            <w:shd w:val="clear" w:color="auto" w:fill="auto"/>
            <w:tcMar>
              <w:top w:w="100" w:type="dxa"/>
              <w:left w:w="100" w:type="dxa"/>
              <w:bottom w:w="100" w:type="dxa"/>
              <w:right w:w="100" w:type="dxa"/>
            </w:tcMar>
          </w:tcPr>
          <w:p w14:paraId="0BE21ADE" w14:textId="77777777" w:rsidR="001825F9" w:rsidRPr="000423B1" w:rsidRDefault="00180CAE">
            <w:pPr>
              <w:widowControl w:val="0"/>
              <w:rPr>
                <w:sz w:val="20"/>
                <w:szCs w:val="20"/>
              </w:rPr>
            </w:pPr>
            <w:r w:rsidRPr="000423B1">
              <w:rPr>
                <w:sz w:val="20"/>
                <w:szCs w:val="20"/>
              </w:rPr>
              <w:t xml:space="preserve">Título </w:t>
            </w:r>
          </w:p>
        </w:tc>
        <w:tc>
          <w:tcPr>
            <w:tcW w:w="12384" w:type="dxa"/>
            <w:gridSpan w:val="4"/>
            <w:shd w:val="clear" w:color="auto" w:fill="auto"/>
            <w:tcMar>
              <w:top w:w="100" w:type="dxa"/>
              <w:left w:w="100" w:type="dxa"/>
              <w:bottom w:w="100" w:type="dxa"/>
              <w:right w:w="100" w:type="dxa"/>
            </w:tcMar>
          </w:tcPr>
          <w:p w14:paraId="7C2D60E8" w14:textId="77777777" w:rsidR="001825F9" w:rsidRPr="000423B1" w:rsidRDefault="00180CAE">
            <w:pPr>
              <w:pBdr>
                <w:top w:val="nil"/>
                <w:left w:val="nil"/>
                <w:bottom w:val="nil"/>
                <w:right w:val="nil"/>
                <w:between w:val="nil"/>
              </w:pBdr>
              <w:spacing w:line="276" w:lineRule="auto"/>
              <w:rPr>
                <w:sz w:val="20"/>
                <w:szCs w:val="20"/>
              </w:rPr>
            </w:pPr>
            <w:r w:rsidRPr="000423B1">
              <w:rPr>
                <w:sz w:val="20"/>
                <w:szCs w:val="20"/>
              </w:rPr>
              <w:t>Metodología y estrategias de la ciberseguridad</w:t>
            </w:r>
          </w:p>
          <w:p w14:paraId="73EB8F33" w14:textId="77777777" w:rsidR="001825F9" w:rsidRPr="000423B1" w:rsidRDefault="001825F9">
            <w:pPr>
              <w:rPr>
                <w:color w:val="999999"/>
                <w:sz w:val="20"/>
                <w:szCs w:val="20"/>
              </w:rPr>
            </w:pPr>
          </w:p>
        </w:tc>
      </w:tr>
      <w:tr w:rsidR="001825F9" w:rsidRPr="000423B1" w14:paraId="2C1E1C7B" w14:textId="77777777">
        <w:tc>
          <w:tcPr>
            <w:tcW w:w="1032" w:type="dxa"/>
            <w:shd w:val="clear" w:color="auto" w:fill="auto"/>
            <w:tcMar>
              <w:top w:w="100" w:type="dxa"/>
              <w:left w:w="100" w:type="dxa"/>
              <w:bottom w:w="100" w:type="dxa"/>
              <w:right w:w="100" w:type="dxa"/>
            </w:tcMar>
          </w:tcPr>
          <w:p w14:paraId="20B1A53C" w14:textId="77777777" w:rsidR="001825F9" w:rsidRPr="000423B1" w:rsidRDefault="00180CAE">
            <w:pPr>
              <w:widowControl w:val="0"/>
              <w:rPr>
                <w:sz w:val="20"/>
                <w:szCs w:val="20"/>
              </w:rPr>
            </w:pPr>
            <w:r w:rsidRPr="000423B1">
              <w:rPr>
                <w:sz w:val="20"/>
                <w:szCs w:val="20"/>
              </w:rPr>
              <w:t>Escena</w:t>
            </w:r>
          </w:p>
        </w:tc>
        <w:tc>
          <w:tcPr>
            <w:tcW w:w="4485" w:type="dxa"/>
            <w:shd w:val="clear" w:color="auto" w:fill="auto"/>
            <w:tcMar>
              <w:top w:w="100" w:type="dxa"/>
              <w:left w:w="100" w:type="dxa"/>
              <w:bottom w:w="100" w:type="dxa"/>
              <w:right w:w="100" w:type="dxa"/>
            </w:tcMar>
          </w:tcPr>
          <w:p w14:paraId="5A1CA232" w14:textId="77777777" w:rsidR="001825F9" w:rsidRPr="000423B1" w:rsidRDefault="00180CAE">
            <w:pPr>
              <w:widowControl w:val="0"/>
              <w:rPr>
                <w:sz w:val="20"/>
                <w:szCs w:val="20"/>
              </w:rPr>
            </w:pPr>
            <w:r w:rsidRPr="000423B1">
              <w:rPr>
                <w:sz w:val="20"/>
                <w:szCs w:val="20"/>
              </w:rPr>
              <w:t>Imagen</w:t>
            </w:r>
          </w:p>
        </w:tc>
        <w:tc>
          <w:tcPr>
            <w:tcW w:w="1419" w:type="dxa"/>
            <w:shd w:val="clear" w:color="auto" w:fill="auto"/>
            <w:tcMar>
              <w:top w:w="100" w:type="dxa"/>
              <w:left w:w="100" w:type="dxa"/>
              <w:bottom w:w="100" w:type="dxa"/>
              <w:right w:w="100" w:type="dxa"/>
            </w:tcMar>
          </w:tcPr>
          <w:p w14:paraId="1787493C" w14:textId="77777777" w:rsidR="001825F9" w:rsidRPr="000423B1" w:rsidRDefault="00180CAE">
            <w:pPr>
              <w:widowControl w:val="0"/>
              <w:rPr>
                <w:sz w:val="20"/>
                <w:szCs w:val="20"/>
              </w:rPr>
            </w:pPr>
            <w:r w:rsidRPr="000423B1">
              <w:rPr>
                <w:sz w:val="20"/>
                <w:szCs w:val="20"/>
              </w:rPr>
              <w:t>Sonido</w:t>
            </w:r>
          </w:p>
        </w:tc>
        <w:tc>
          <w:tcPr>
            <w:tcW w:w="4545" w:type="dxa"/>
            <w:shd w:val="clear" w:color="auto" w:fill="auto"/>
            <w:tcMar>
              <w:top w:w="100" w:type="dxa"/>
              <w:left w:w="100" w:type="dxa"/>
              <w:bottom w:w="100" w:type="dxa"/>
              <w:right w:w="100" w:type="dxa"/>
            </w:tcMar>
          </w:tcPr>
          <w:p w14:paraId="3C1139F2" w14:textId="77777777" w:rsidR="001825F9" w:rsidRPr="000423B1" w:rsidRDefault="00180CAE">
            <w:pPr>
              <w:widowControl w:val="0"/>
              <w:rPr>
                <w:sz w:val="20"/>
                <w:szCs w:val="20"/>
              </w:rPr>
            </w:pPr>
            <w:r w:rsidRPr="000423B1">
              <w:rPr>
                <w:sz w:val="20"/>
                <w:szCs w:val="20"/>
              </w:rPr>
              <w:t>Narración</w:t>
            </w:r>
          </w:p>
        </w:tc>
        <w:tc>
          <w:tcPr>
            <w:tcW w:w="1935" w:type="dxa"/>
            <w:shd w:val="clear" w:color="auto" w:fill="auto"/>
            <w:tcMar>
              <w:top w:w="100" w:type="dxa"/>
              <w:left w:w="100" w:type="dxa"/>
              <w:bottom w:w="100" w:type="dxa"/>
              <w:right w:w="100" w:type="dxa"/>
            </w:tcMar>
          </w:tcPr>
          <w:p w14:paraId="7BE8C6C3" w14:textId="77777777" w:rsidR="001825F9" w:rsidRPr="000423B1" w:rsidRDefault="00180CAE">
            <w:pPr>
              <w:widowControl w:val="0"/>
              <w:rPr>
                <w:sz w:val="20"/>
                <w:szCs w:val="20"/>
              </w:rPr>
            </w:pPr>
            <w:r w:rsidRPr="000423B1">
              <w:rPr>
                <w:sz w:val="20"/>
                <w:szCs w:val="20"/>
              </w:rPr>
              <w:t>Texto</w:t>
            </w:r>
          </w:p>
        </w:tc>
      </w:tr>
      <w:tr w:rsidR="001825F9" w:rsidRPr="000423B1" w14:paraId="72548550" w14:textId="77777777">
        <w:tc>
          <w:tcPr>
            <w:tcW w:w="1032" w:type="dxa"/>
            <w:shd w:val="clear" w:color="auto" w:fill="auto"/>
            <w:tcMar>
              <w:top w:w="100" w:type="dxa"/>
              <w:left w:w="100" w:type="dxa"/>
              <w:bottom w:w="100" w:type="dxa"/>
              <w:right w:w="100" w:type="dxa"/>
            </w:tcMar>
          </w:tcPr>
          <w:p w14:paraId="1A37550E" w14:textId="77777777" w:rsidR="001825F9" w:rsidRPr="000423B1" w:rsidRDefault="00180CAE">
            <w:pPr>
              <w:widowControl w:val="0"/>
              <w:rPr>
                <w:color w:val="999999"/>
                <w:sz w:val="20"/>
                <w:szCs w:val="20"/>
              </w:rPr>
            </w:pPr>
            <w:r w:rsidRPr="000423B1">
              <w:rPr>
                <w:sz w:val="20"/>
                <w:szCs w:val="20"/>
              </w:rPr>
              <w:t>1</w:t>
            </w:r>
          </w:p>
        </w:tc>
        <w:tc>
          <w:tcPr>
            <w:tcW w:w="4485" w:type="dxa"/>
            <w:shd w:val="clear" w:color="auto" w:fill="auto"/>
            <w:tcMar>
              <w:top w:w="100" w:type="dxa"/>
              <w:left w:w="100" w:type="dxa"/>
              <w:bottom w:w="100" w:type="dxa"/>
              <w:right w:w="100" w:type="dxa"/>
            </w:tcMar>
          </w:tcPr>
          <w:p w14:paraId="57C6C0AB" w14:textId="77777777" w:rsidR="001825F9" w:rsidRPr="000423B1" w:rsidRDefault="00180CAE">
            <w:pPr>
              <w:widowControl w:val="0"/>
              <w:jc w:val="both"/>
              <w:rPr>
                <w:sz w:val="20"/>
                <w:szCs w:val="20"/>
              </w:rPr>
            </w:pPr>
            <w:r w:rsidRPr="000423B1">
              <w:rPr>
                <w:sz w:val="20"/>
                <w:szCs w:val="20"/>
              </w:rPr>
              <w:t>Al ser un vídeo donde se presenta una lista de estrategias, se propone un personaje disfrazado de héroe “Ciberseguridad”.</w:t>
            </w:r>
          </w:p>
          <w:p w14:paraId="7EDA3E01" w14:textId="77777777" w:rsidR="001825F9" w:rsidRPr="000423B1" w:rsidRDefault="00180CAE">
            <w:pPr>
              <w:widowControl w:val="0"/>
              <w:jc w:val="both"/>
              <w:rPr>
                <w:sz w:val="20"/>
                <w:szCs w:val="20"/>
              </w:rPr>
            </w:pPr>
            <w:r w:rsidRPr="000423B1">
              <w:rPr>
                <w:sz w:val="20"/>
                <w:szCs w:val="20"/>
              </w:rPr>
              <w:t>Se debe narrar y complementar con las imágenes de cada escena.</w:t>
            </w:r>
          </w:p>
          <w:p w14:paraId="15899D0F" w14:textId="77777777" w:rsidR="001825F9" w:rsidRPr="000423B1" w:rsidRDefault="00180CAE">
            <w:pPr>
              <w:widowControl w:val="0"/>
              <w:jc w:val="both"/>
              <w:rPr>
                <w:sz w:val="20"/>
                <w:szCs w:val="20"/>
              </w:rPr>
            </w:pPr>
            <w:r w:rsidRPr="000423B1">
              <w:rPr>
                <w:noProof/>
                <w:sz w:val="20"/>
                <w:szCs w:val="20"/>
              </w:rPr>
              <w:lastRenderedPageBreak/>
              <w:drawing>
                <wp:inline distT="0" distB="0" distL="0" distR="0" wp14:anchorId="1BF664C0" wp14:editId="5683E234">
                  <wp:extent cx="1680114" cy="1514572"/>
                  <wp:effectExtent l="0" t="0" r="0" b="0"/>
                  <wp:docPr id="418" name="image64.jpg" descr="ilustraciones, imágenes clip art, dibujos animados e iconos de stock de software antivirus metáfora ilustración vectorial de estilo de diseño plano - ciberseguridad heroe"/>
                  <wp:cNvGraphicFramePr/>
                  <a:graphic xmlns:a="http://schemas.openxmlformats.org/drawingml/2006/main">
                    <a:graphicData uri="http://schemas.openxmlformats.org/drawingml/2006/picture">
                      <pic:pic xmlns:pic="http://schemas.openxmlformats.org/drawingml/2006/picture">
                        <pic:nvPicPr>
                          <pic:cNvPr id="0" name="image64.jpg" descr="ilustraciones, imágenes clip art, dibujos animados e iconos de stock de software antivirus metáfora ilustración vectorial de estilo de diseño plano - ciberseguridad heroe"/>
                          <pic:cNvPicPr preferRelativeResize="0"/>
                        </pic:nvPicPr>
                        <pic:blipFill>
                          <a:blip r:embed="rId41"/>
                          <a:srcRect/>
                          <a:stretch>
                            <a:fillRect/>
                          </a:stretch>
                        </pic:blipFill>
                        <pic:spPr>
                          <a:xfrm>
                            <a:off x="0" y="0"/>
                            <a:ext cx="1680114" cy="1514572"/>
                          </a:xfrm>
                          <a:prstGeom prst="rect">
                            <a:avLst/>
                          </a:prstGeom>
                          <a:ln/>
                        </pic:spPr>
                      </pic:pic>
                    </a:graphicData>
                  </a:graphic>
                </wp:inline>
              </w:drawing>
            </w:r>
          </w:p>
          <w:p w14:paraId="5B5B031E" w14:textId="77777777" w:rsidR="001825F9" w:rsidRPr="000423B1" w:rsidRDefault="001825F9">
            <w:pPr>
              <w:widowControl w:val="0"/>
              <w:rPr>
                <w:sz w:val="20"/>
                <w:szCs w:val="20"/>
              </w:rPr>
            </w:pPr>
          </w:p>
          <w:p w14:paraId="4D93785B" w14:textId="77777777" w:rsidR="001825F9" w:rsidRPr="000423B1" w:rsidRDefault="00180CAE">
            <w:pPr>
              <w:widowControl w:val="0"/>
              <w:rPr>
                <w:color w:val="999999"/>
                <w:sz w:val="20"/>
                <w:szCs w:val="20"/>
              </w:rPr>
            </w:pPr>
            <w:r w:rsidRPr="000423B1">
              <w:rPr>
                <w:noProof/>
                <w:sz w:val="20"/>
                <w:szCs w:val="20"/>
              </w:rPr>
              <w:drawing>
                <wp:inline distT="0" distB="0" distL="0" distR="0" wp14:anchorId="1C89D789" wp14:editId="6F1E52CC">
                  <wp:extent cx="1021033" cy="1468095"/>
                  <wp:effectExtent l="0" t="0" r="0" b="0"/>
                  <wp:docPr id="361" name="image7.jpg" descr="ilustraciones, imágenes clip art, dibujos animados e iconos de stock de carpeta de espías - archivos sospechosos"/>
                  <wp:cNvGraphicFramePr/>
                  <a:graphic xmlns:a="http://schemas.openxmlformats.org/drawingml/2006/main">
                    <a:graphicData uri="http://schemas.openxmlformats.org/drawingml/2006/picture">
                      <pic:pic xmlns:pic="http://schemas.openxmlformats.org/drawingml/2006/picture">
                        <pic:nvPicPr>
                          <pic:cNvPr id="0" name="image7.jpg" descr="ilustraciones, imágenes clip art, dibujos animados e iconos de stock de carpeta de espías - archivos sospechosos"/>
                          <pic:cNvPicPr preferRelativeResize="0"/>
                        </pic:nvPicPr>
                        <pic:blipFill>
                          <a:blip r:embed="rId42"/>
                          <a:srcRect/>
                          <a:stretch>
                            <a:fillRect/>
                          </a:stretch>
                        </pic:blipFill>
                        <pic:spPr>
                          <a:xfrm>
                            <a:off x="0" y="0"/>
                            <a:ext cx="1021033" cy="1468095"/>
                          </a:xfrm>
                          <a:prstGeom prst="rect">
                            <a:avLst/>
                          </a:prstGeom>
                          <a:ln/>
                        </pic:spPr>
                      </pic:pic>
                    </a:graphicData>
                  </a:graphic>
                </wp:inline>
              </w:drawing>
            </w:r>
          </w:p>
          <w:p w14:paraId="2D7D0876" w14:textId="77777777" w:rsidR="001825F9" w:rsidRPr="000423B1" w:rsidRDefault="001825F9">
            <w:pPr>
              <w:widowControl w:val="0"/>
              <w:rPr>
                <w:color w:val="999999"/>
                <w:sz w:val="20"/>
                <w:szCs w:val="20"/>
              </w:rPr>
            </w:pPr>
          </w:p>
        </w:tc>
        <w:tc>
          <w:tcPr>
            <w:tcW w:w="1419" w:type="dxa"/>
            <w:shd w:val="clear" w:color="auto" w:fill="auto"/>
            <w:tcMar>
              <w:top w:w="100" w:type="dxa"/>
              <w:left w:w="100" w:type="dxa"/>
              <w:bottom w:w="100" w:type="dxa"/>
              <w:right w:w="100" w:type="dxa"/>
            </w:tcMar>
          </w:tcPr>
          <w:p w14:paraId="30BA62B2" w14:textId="77777777" w:rsidR="001825F9" w:rsidRPr="000423B1" w:rsidRDefault="00180CAE">
            <w:pPr>
              <w:widowControl w:val="0"/>
              <w:jc w:val="both"/>
              <w:rPr>
                <w:sz w:val="20"/>
                <w:szCs w:val="20"/>
              </w:rPr>
            </w:pPr>
            <w:r w:rsidRPr="000423B1">
              <w:rPr>
                <w:sz w:val="20"/>
                <w:szCs w:val="20"/>
              </w:rPr>
              <w:lastRenderedPageBreak/>
              <w:t xml:space="preserve">Sonidos de fondo que representen alertas de acuerdo a cada escena. </w:t>
            </w:r>
          </w:p>
        </w:tc>
        <w:tc>
          <w:tcPr>
            <w:tcW w:w="4545" w:type="dxa"/>
            <w:shd w:val="clear" w:color="auto" w:fill="auto"/>
            <w:tcMar>
              <w:top w:w="100" w:type="dxa"/>
              <w:left w:w="100" w:type="dxa"/>
              <w:bottom w:w="100" w:type="dxa"/>
              <w:right w:w="100" w:type="dxa"/>
            </w:tcMar>
          </w:tcPr>
          <w:p w14:paraId="7969199B" w14:textId="77777777" w:rsidR="001825F9" w:rsidRPr="000423B1" w:rsidRDefault="00180CAE">
            <w:pPr>
              <w:jc w:val="both"/>
              <w:rPr>
                <w:sz w:val="20"/>
                <w:szCs w:val="20"/>
              </w:rPr>
            </w:pPr>
            <w:r w:rsidRPr="000423B1">
              <w:rPr>
                <w:sz w:val="20"/>
                <w:szCs w:val="20"/>
              </w:rPr>
              <w:t>En este vídeo se exponen algunas estrategias básicas de ciberseguridad, para garantizar la seguridad digital es necesario implementarlas. El Ministerio de las TIC -MinTIC presenta algunas recomendaciones:</w:t>
            </w:r>
          </w:p>
          <w:p w14:paraId="5008526F" w14:textId="77777777" w:rsidR="001825F9" w:rsidRPr="000423B1" w:rsidRDefault="001825F9">
            <w:pPr>
              <w:jc w:val="both"/>
              <w:rPr>
                <w:sz w:val="20"/>
                <w:szCs w:val="20"/>
              </w:rPr>
            </w:pPr>
          </w:p>
          <w:p w14:paraId="6A4F415E" w14:textId="77777777" w:rsidR="001825F9" w:rsidRPr="000423B1" w:rsidRDefault="001825F9">
            <w:pPr>
              <w:jc w:val="both"/>
              <w:rPr>
                <w:sz w:val="20"/>
                <w:szCs w:val="20"/>
              </w:rPr>
            </w:pPr>
          </w:p>
          <w:p w14:paraId="7D8B9334" w14:textId="77777777" w:rsidR="001825F9" w:rsidRPr="000423B1" w:rsidRDefault="00180CAE">
            <w:pPr>
              <w:numPr>
                <w:ilvl w:val="0"/>
                <w:numId w:val="2"/>
              </w:numPr>
              <w:pBdr>
                <w:top w:val="nil"/>
                <w:left w:val="nil"/>
                <w:bottom w:val="nil"/>
                <w:right w:val="nil"/>
                <w:between w:val="nil"/>
              </w:pBdr>
              <w:spacing w:line="276" w:lineRule="auto"/>
              <w:jc w:val="both"/>
              <w:rPr>
                <w:color w:val="999999"/>
                <w:sz w:val="20"/>
                <w:szCs w:val="20"/>
              </w:rPr>
            </w:pPr>
            <w:r w:rsidRPr="000423B1">
              <w:rPr>
                <w:color w:val="000000"/>
                <w:sz w:val="20"/>
                <w:szCs w:val="20"/>
              </w:rPr>
              <w:lastRenderedPageBreak/>
              <w:t xml:space="preserve">No descargar archivos sospechosos: evite descargar archivos como ejecutables, </w:t>
            </w:r>
            <w:proofErr w:type="spellStart"/>
            <w:r w:rsidRPr="000423B1">
              <w:rPr>
                <w:color w:val="000000"/>
                <w:sz w:val="20"/>
                <w:szCs w:val="20"/>
              </w:rPr>
              <w:t>cracks</w:t>
            </w:r>
            <w:proofErr w:type="spellEnd"/>
            <w:r w:rsidRPr="000423B1">
              <w:rPr>
                <w:color w:val="000000"/>
                <w:sz w:val="20"/>
                <w:szCs w:val="20"/>
              </w:rPr>
              <w:t>, programas de los que no tiene referencia o su autor no es reconocido</w:t>
            </w:r>
            <w:r w:rsidRPr="000423B1">
              <w:rPr>
                <w:sz w:val="20"/>
                <w:szCs w:val="20"/>
              </w:rPr>
              <w:t>, descargue solo a través de páginas de confianza o directamente de los fabricantes y proveedores autorizados.</w:t>
            </w:r>
          </w:p>
          <w:p w14:paraId="6E9B2CD8" w14:textId="77777777" w:rsidR="001825F9" w:rsidRPr="000423B1" w:rsidRDefault="001825F9">
            <w:pPr>
              <w:pBdr>
                <w:top w:val="nil"/>
                <w:left w:val="nil"/>
                <w:bottom w:val="nil"/>
                <w:right w:val="nil"/>
                <w:between w:val="nil"/>
              </w:pBdr>
              <w:spacing w:line="276" w:lineRule="auto"/>
              <w:ind w:left="360"/>
              <w:jc w:val="both"/>
              <w:rPr>
                <w:sz w:val="20"/>
                <w:szCs w:val="20"/>
              </w:rPr>
            </w:pPr>
          </w:p>
        </w:tc>
        <w:tc>
          <w:tcPr>
            <w:tcW w:w="1935" w:type="dxa"/>
            <w:shd w:val="clear" w:color="auto" w:fill="auto"/>
            <w:tcMar>
              <w:top w:w="100" w:type="dxa"/>
              <w:left w:w="100" w:type="dxa"/>
              <w:bottom w:w="100" w:type="dxa"/>
              <w:right w:w="100" w:type="dxa"/>
            </w:tcMar>
          </w:tcPr>
          <w:p w14:paraId="52145D84" w14:textId="77777777" w:rsidR="001825F9" w:rsidRPr="000423B1" w:rsidRDefault="00180CAE">
            <w:pPr>
              <w:widowControl w:val="0"/>
              <w:rPr>
                <w:color w:val="999999"/>
                <w:sz w:val="20"/>
                <w:szCs w:val="20"/>
              </w:rPr>
            </w:pPr>
            <w:r w:rsidRPr="000423B1">
              <w:rPr>
                <w:sz w:val="20"/>
                <w:szCs w:val="20"/>
              </w:rPr>
              <w:lastRenderedPageBreak/>
              <w:t>No descargar archivos sospechosos.</w:t>
            </w:r>
          </w:p>
        </w:tc>
      </w:tr>
      <w:tr w:rsidR="001825F9" w:rsidRPr="000423B1" w14:paraId="0FB9BB62" w14:textId="77777777">
        <w:tc>
          <w:tcPr>
            <w:tcW w:w="1032" w:type="dxa"/>
            <w:shd w:val="clear" w:color="auto" w:fill="auto"/>
            <w:tcMar>
              <w:top w:w="100" w:type="dxa"/>
              <w:left w:w="100" w:type="dxa"/>
              <w:bottom w:w="100" w:type="dxa"/>
              <w:right w:w="100" w:type="dxa"/>
            </w:tcMar>
          </w:tcPr>
          <w:p w14:paraId="2F8B51A3" w14:textId="77777777" w:rsidR="001825F9" w:rsidRPr="000423B1" w:rsidRDefault="00180CAE">
            <w:pPr>
              <w:widowControl w:val="0"/>
              <w:rPr>
                <w:color w:val="999999"/>
                <w:sz w:val="20"/>
                <w:szCs w:val="20"/>
              </w:rPr>
            </w:pPr>
            <w:r w:rsidRPr="000423B1">
              <w:rPr>
                <w:sz w:val="20"/>
                <w:szCs w:val="20"/>
              </w:rPr>
              <w:t>2</w:t>
            </w:r>
          </w:p>
        </w:tc>
        <w:tc>
          <w:tcPr>
            <w:tcW w:w="4485" w:type="dxa"/>
            <w:shd w:val="clear" w:color="auto" w:fill="auto"/>
            <w:tcMar>
              <w:top w:w="100" w:type="dxa"/>
              <w:left w:w="100" w:type="dxa"/>
              <w:bottom w:w="100" w:type="dxa"/>
              <w:right w:w="100" w:type="dxa"/>
            </w:tcMar>
          </w:tcPr>
          <w:p w14:paraId="0EC7B28F" w14:textId="77777777" w:rsidR="001825F9" w:rsidRPr="000423B1" w:rsidRDefault="00180CAE">
            <w:pPr>
              <w:widowControl w:val="0"/>
              <w:rPr>
                <w:color w:val="999999"/>
                <w:sz w:val="20"/>
                <w:szCs w:val="20"/>
              </w:rPr>
            </w:pPr>
            <w:r w:rsidRPr="000423B1">
              <w:rPr>
                <w:noProof/>
                <w:sz w:val="20"/>
                <w:szCs w:val="20"/>
              </w:rPr>
              <w:drawing>
                <wp:inline distT="0" distB="0" distL="0" distR="0" wp14:anchorId="795B4681" wp14:editId="3DACC05E">
                  <wp:extent cx="1892715" cy="1133775"/>
                  <wp:effectExtent l="0" t="0" r="0" b="0"/>
                  <wp:docPr id="362" name="image2.jpg" descr="ilustraciones, imágenes clip art, dibujos animados e iconos de stock de software de actualización del sistema cambio de nueva versión. instalación de proceso de actualización, programa de actualización, instalación de red de datos, icono plano, adecuado para página de destino web, banner, plantilla vectorial - actualizar software"/>
                  <wp:cNvGraphicFramePr/>
                  <a:graphic xmlns:a="http://schemas.openxmlformats.org/drawingml/2006/main">
                    <a:graphicData uri="http://schemas.openxmlformats.org/drawingml/2006/picture">
                      <pic:pic xmlns:pic="http://schemas.openxmlformats.org/drawingml/2006/picture">
                        <pic:nvPicPr>
                          <pic:cNvPr id="0" name="image2.jpg" descr="ilustraciones, imágenes clip art, dibujos animados e iconos de stock de software de actualización del sistema cambio de nueva versión. instalación de proceso de actualización, programa de actualización, instalación de red de datos, icono plano, adecuado para página de destino web, banner, plantilla vectorial - actualizar software"/>
                          <pic:cNvPicPr preferRelativeResize="0"/>
                        </pic:nvPicPr>
                        <pic:blipFill>
                          <a:blip r:embed="rId43"/>
                          <a:srcRect/>
                          <a:stretch>
                            <a:fillRect/>
                          </a:stretch>
                        </pic:blipFill>
                        <pic:spPr>
                          <a:xfrm>
                            <a:off x="0" y="0"/>
                            <a:ext cx="1892715" cy="1133775"/>
                          </a:xfrm>
                          <a:prstGeom prst="rect">
                            <a:avLst/>
                          </a:prstGeom>
                          <a:ln/>
                        </pic:spPr>
                      </pic:pic>
                    </a:graphicData>
                  </a:graphic>
                </wp:inline>
              </w:drawing>
            </w:r>
          </w:p>
          <w:p w14:paraId="1E19D159" w14:textId="77777777" w:rsidR="001825F9" w:rsidRPr="000423B1" w:rsidRDefault="001825F9">
            <w:pPr>
              <w:widowControl w:val="0"/>
              <w:rPr>
                <w:color w:val="999999"/>
                <w:sz w:val="20"/>
                <w:szCs w:val="20"/>
              </w:rPr>
            </w:pPr>
          </w:p>
          <w:p w14:paraId="5F80FC0D" w14:textId="77777777" w:rsidR="001825F9" w:rsidRPr="000423B1" w:rsidRDefault="00180CAE">
            <w:pPr>
              <w:widowControl w:val="0"/>
              <w:rPr>
                <w:color w:val="999999"/>
                <w:sz w:val="20"/>
                <w:szCs w:val="20"/>
              </w:rPr>
            </w:pPr>
            <w:r w:rsidRPr="000423B1">
              <w:rPr>
                <w:noProof/>
                <w:sz w:val="20"/>
                <w:szCs w:val="20"/>
              </w:rPr>
              <w:lastRenderedPageBreak/>
              <w:drawing>
                <wp:inline distT="0" distB="0" distL="0" distR="0" wp14:anchorId="275CB995" wp14:editId="2B483E08">
                  <wp:extent cx="1386299" cy="1220426"/>
                  <wp:effectExtent l="0" t="0" r="0" b="0"/>
                  <wp:docPr id="363" name="image17.jpg" descr="ilustraciones, imágenes clip art, dibujos animados e iconos de stock de mantenimiento informático - antivirus"/>
                  <wp:cNvGraphicFramePr/>
                  <a:graphic xmlns:a="http://schemas.openxmlformats.org/drawingml/2006/main">
                    <a:graphicData uri="http://schemas.openxmlformats.org/drawingml/2006/picture">
                      <pic:pic xmlns:pic="http://schemas.openxmlformats.org/drawingml/2006/picture">
                        <pic:nvPicPr>
                          <pic:cNvPr id="0" name="image17.jpg" descr="ilustraciones, imágenes clip art, dibujos animados e iconos de stock de mantenimiento informático - antivirus"/>
                          <pic:cNvPicPr preferRelativeResize="0"/>
                        </pic:nvPicPr>
                        <pic:blipFill>
                          <a:blip r:embed="rId44"/>
                          <a:srcRect/>
                          <a:stretch>
                            <a:fillRect/>
                          </a:stretch>
                        </pic:blipFill>
                        <pic:spPr>
                          <a:xfrm>
                            <a:off x="0" y="0"/>
                            <a:ext cx="1386299" cy="1220426"/>
                          </a:xfrm>
                          <a:prstGeom prst="rect">
                            <a:avLst/>
                          </a:prstGeom>
                          <a:ln/>
                        </pic:spPr>
                      </pic:pic>
                    </a:graphicData>
                  </a:graphic>
                </wp:inline>
              </w:drawing>
            </w:r>
          </w:p>
          <w:p w14:paraId="72526BD1" w14:textId="77777777" w:rsidR="001825F9" w:rsidRPr="000423B1" w:rsidRDefault="001825F9">
            <w:pPr>
              <w:widowControl w:val="0"/>
              <w:rPr>
                <w:color w:val="999999"/>
                <w:sz w:val="20"/>
                <w:szCs w:val="20"/>
              </w:rPr>
            </w:pPr>
          </w:p>
        </w:tc>
        <w:tc>
          <w:tcPr>
            <w:tcW w:w="1419" w:type="dxa"/>
            <w:shd w:val="clear" w:color="auto" w:fill="auto"/>
            <w:tcMar>
              <w:top w:w="100" w:type="dxa"/>
              <w:left w:w="100" w:type="dxa"/>
              <w:bottom w:w="100" w:type="dxa"/>
              <w:right w:w="100" w:type="dxa"/>
            </w:tcMar>
          </w:tcPr>
          <w:p w14:paraId="5EFF1CBF" w14:textId="77777777" w:rsidR="001825F9" w:rsidRPr="000423B1" w:rsidRDefault="001825F9">
            <w:pPr>
              <w:widowControl w:val="0"/>
              <w:rPr>
                <w:color w:val="999999"/>
                <w:sz w:val="20"/>
                <w:szCs w:val="20"/>
              </w:rPr>
            </w:pPr>
          </w:p>
        </w:tc>
        <w:tc>
          <w:tcPr>
            <w:tcW w:w="4545" w:type="dxa"/>
            <w:shd w:val="clear" w:color="auto" w:fill="auto"/>
            <w:tcMar>
              <w:top w:w="100" w:type="dxa"/>
              <w:left w:w="100" w:type="dxa"/>
              <w:bottom w:w="100" w:type="dxa"/>
              <w:right w:w="100" w:type="dxa"/>
            </w:tcMar>
          </w:tcPr>
          <w:p w14:paraId="7BFEB3E9" w14:textId="77777777" w:rsidR="001825F9" w:rsidRPr="000423B1" w:rsidRDefault="00180CAE">
            <w:pPr>
              <w:numPr>
                <w:ilvl w:val="0"/>
                <w:numId w:val="2"/>
              </w:numPr>
              <w:pBdr>
                <w:top w:val="nil"/>
                <w:left w:val="nil"/>
                <w:bottom w:val="nil"/>
                <w:right w:val="nil"/>
                <w:between w:val="nil"/>
              </w:pBdr>
              <w:spacing w:line="276" w:lineRule="auto"/>
              <w:jc w:val="both"/>
              <w:rPr>
                <w:color w:val="000000"/>
                <w:sz w:val="20"/>
                <w:szCs w:val="20"/>
              </w:rPr>
            </w:pPr>
            <w:r w:rsidRPr="000423B1">
              <w:rPr>
                <w:color w:val="000000"/>
                <w:sz w:val="20"/>
                <w:szCs w:val="20"/>
              </w:rPr>
              <w:t>Actualizar el software del sistema periódicamente:  es necesario para corregir fallos, vulnerabilidades y mejorar la seguridad del equipo.</w:t>
            </w:r>
          </w:p>
          <w:p w14:paraId="7548DA64" w14:textId="77777777" w:rsidR="001825F9" w:rsidRPr="000423B1" w:rsidRDefault="001825F9">
            <w:pPr>
              <w:spacing w:line="276" w:lineRule="auto"/>
              <w:jc w:val="both"/>
              <w:rPr>
                <w:sz w:val="20"/>
                <w:szCs w:val="20"/>
              </w:rPr>
            </w:pPr>
          </w:p>
          <w:p w14:paraId="06EF2C23" w14:textId="77777777" w:rsidR="001825F9" w:rsidRPr="000423B1" w:rsidRDefault="00180CAE">
            <w:pPr>
              <w:numPr>
                <w:ilvl w:val="0"/>
                <w:numId w:val="2"/>
              </w:numPr>
              <w:pBdr>
                <w:top w:val="nil"/>
                <w:left w:val="nil"/>
                <w:bottom w:val="nil"/>
                <w:right w:val="nil"/>
                <w:between w:val="nil"/>
              </w:pBdr>
              <w:spacing w:line="276" w:lineRule="auto"/>
              <w:jc w:val="both"/>
              <w:rPr>
                <w:sz w:val="20"/>
                <w:szCs w:val="20"/>
              </w:rPr>
            </w:pPr>
            <w:r w:rsidRPr="000423B1">
              <w:rPr>
                <w:color w:val="000000"/>
                <w:sz w:val="20"/>
                <w:szCs w:val="20"/>
              </w:rPr>
              <w:t xml:space="preserve">Usar antivirus y aplicaciones anti-malware: </w:t>
            </w:r>
            <w:r w:rsidRPr="000423B1">
              <w:rPr>
                <w:sz w:val="20"/>
                <w:szCs w:val="20"/>
              </w:rPr>
              <w:t xml:space="preserve">sean pagos o gratuitos se debe buscar una buena opción para el equipo, mantener actualizado el antivirus y evitar instalarlos en </w:t>
            </w:r>
            <w:r w:rsidRPr="000423B1">
              <w:rPr>
                <w:sz w:val="20"/>
                <w:szCs w:val="20"/>
              </w:rPr>
              <w:lastRenderedPageBreak/>
              <w:t>versiones antiguas o que sean activados de manera fraudulenta; actualmente la mayoría de los antivirus son ofrecidos en sus versiones pagas.</w:t>
            </w:r>
          </w:p>
        </w:tc>
        <w:tc>
          <w:tcPr>
            <w:tcW w:w="1935" w:type="dxa"/>
            <w:shd w:val="clear" w:color="auto" w:fill="auto"/>
            <w:tcMar>
              <w:top w:w="100" w:type="dxa"/>
              <w:left w:w="100" w:type="dxa"/>
              <w:bottom w:w="100" w:type="dxa"/>
              <w:right w:w="100" w:type="dxa"/>
            </w:tcMar>
          </w:tcPr>
          <w:p w14:paraId="207CED4B" w14:textId="77777777" w:rsidR="001825F9" w:rsidRPr="000423B1" w:rsidRDefault="00180CAE">
            <w:pPr>
              <w:widowControl w:val="0"/>
              <w:rPr>
                <w:sz w:val="20"/>
                <w:szCs w:val="20"/>
              </w:rPr>
            </w:pPr>
            <w:r w:rsidRPr="000423B1">
              <w:rPr>
                <w:sz w:val="20"/>
                <w:szCs w:val="20"/>
              </w:rPr>
              <w:lastRenderedPageBreak/>
              <w:t>Actualizar el software del sistema periódicamente.</w:t>
            </w:r>
          </w:p>
          <w:p w14:paraId="73A82106" w14:textId="77777777" w:rsidR="001825F9" w:rsidRPr="000423B1" w:rsidRDefault="001825F9">
            <w:pPr>
              <w:widowControl w:val="0"/>
              <w:rPr>
                <w:sz w:val="20"/>
                <w:szCs w:val="20"/>
              </w:rPr>
            </w:pPr>
          </w:p>
          <w:p w14:paraId="1407C7A9" w14:textId="77777777" w:rsidR="001825F9" w:rsidRPr="000423B1" w:rsidRDefault="001825F9">
            <w:pPr>
              <w:widowControl w:val="0"/>
              <w:rPr>
                <w:sz w:val="20"/>
                <w:szCs w:val="20"/>
              </w:rPr>
            </w:pPr>
          </w:p>
          <w:p w14:paraId="09836834" w14:textId="77777777" w:rsidR="001825F9" w:rsidRPr="000423B1" w:rsidRDefault="001825F9">
            <w:pPr>
              <w:widowControl w:val="0"/>
              <w:rPr>
                <w:sz w:val="20"/>
                <w:szCs w:val="20"/>
              </w:rPr>
            </w:pPr>
          </w:p>
          <w:p w14:paraId="11414326" w14:textId="77777777" w:rsidR="001825F9" w:rsidRPr="000423B1" w:rsidRDefault="00180CAE">
            <w:pPr>
              <w:widowControl w:val="0"/>
              <w:rPr>
                <w:color w:val="999999"/>
                <w:sz w:val="20"/>
                <w:szCs w:val="20"/>
              </w:rPr>
            </w:pPr>
            <w:r w:rsidRPr="000423B1">
              <w:rPr>
                <w:sz w:val="20"/>
                <w:szCs w:val="20"/>
              </w:rPr>
              <w:t>Usar antivirus y aplicaciones anti-malware.</w:t>
            </w:r>
          </w:p>
        </w:tc>
      </w:tr>
      <w:tr w:rsidR="001825F9" w:rsidRPr="000423B1" w14:paraId="6A5A7E0F" w14:textId="77777777">
        <w:tc>
          <w:tcPr>
            <w:tcW w:w="1032" w:type="dxa"/>
            <w:shd w:val="clear" w:color="auto" w:fill="auto"/>
            <w:tcMar>
              <w:top w:w="100" w:type="dxa"/>
              <w:left w:w="100" w:type="dxa"/>
              <w:bottom w:w="100" w:type="dxa"/>
              <w:right w:w="100" w:type="dxa"/>
            </w:tcMar>
          </w:tcPr>
          <w:p w14:paraId="63566961" w14:textId="77777777" w:rsidR="001825F9" w:rsidRPr="000423B1" w:rsidRDefault="00180CAE">
            <w:pPr>
              <w:widowControl w:val="0"/>
              <w:rPr>
                <w:color w:val="999999"/>
                <w:sz w:val="20"/>
                <w:szCs w:val="20"/>
              </w:rPr>
            </w:pPr>
            <w:r w:rsidRPr="000423B1">
              <w:rPr>
                <w:sz w:val="20"/>
                <w:szCs w:val="20"/>
              </w:rPr>
              <w:t>3</w:t>
            </w:r>
          </w:p>
        </w:tc>
        <w:tc>
          <w:tcPr>
            <w:tcW w:w="4485" w:type="dxa"/>
            <w:shd w:val="clear" w:color="auto" w:fill="auto"/>
            <w:tcMar>
              <w:top w:w="100" w:type="dxa"/>
              <w:left w:w="100" w:type="dxa"/>
              <w:bottom w:w="100" w:type="dxa"/>
              <w:right w:w="100" w:type="dxa"/>
            </w:tcMar>
          </w:tcPr>
          <w:p w14:paraId="051592B9" w14:textId="77777777" w:rsidR="001825F9" w:rsidRPr="000423B1" w:rsidRDefault="00180CAE">
            <w:pPr>
              <w:widowControl w:val="0"/>
              <w:rPr>
                <w:color w:val="999999"/>
                <w:sz w:val="20"/>
                <w:szCs w:val="20"/>
              </w:rPr>
            </w:pPr>
            <w:r w:rsidRPr="000423B1">
              <w:rPr>
                <w:noProof/>
                <w:sz w:val="20"/>
                <w:szCs w:val="20"/>
              </w:rPr>
              <w:drawing>
                <wp:inline distT="0" distB="0" distL="0" distR="0" wp14:anchorId="0D807587" wp14:editId="14296D80">
                  <wp:extent cx="1831585" cy="1220392"/>
                  <wp:effectExtent l="0" t="0" r="0" b="0"/>
                  <wp:docPr id="364" name="image9.jpg" descr="concepto de seguridad en internet, acceso de usuario, inicio de sesión y contraseña en la computadora - contraseñas fotografías e imágenes de stock"/>
                  <wp:cNvGraphicFramePr/>
                  <a:graphic xmlns:a="http://schemas.openxmlformats.org/drawingml/2006/main">
                    <a:graphicData uri="http://schemas.openxmlformats.org/drawingml/2006/picture">
                      <pic:pic xmlns:pic="http://schemas.openxmlformats.org/drawingml/2006/picture">
                        <pic:nvPicPr>
                          <pic:cNvPr id="0" name="image9.jpg" descr="concepto de seguridad en internet, acceso de usuario, inicio de sesión y contraseña en la computadora - contraseñas fotografías e imágenes de stock"/>
                          <pic:cNvPicPr preferRelativeResize="0"/>
                        </pic:nvPicPr>
                        <pic:blipFill>
                          <a:blip r:embed="rId45"/>
                          <a:srcRect/>
                          <a:stretch>
                            <a:fillRect/>
                          </a:stretch>
                        </pic:blipFill>
                        <pic:spPr>
                          <a:xfrm>
                            <a:off x="0" y="0"/>
                            <a:ext cx="1831585" cy="1220392"/>
                          </a:xfrm>
                          <a:prstGeom prst="rect">
                            <a:avLst/>
                          </a:prstGeom>
                          <a:ln/>
                        </pic:spPr>
                      </pic:pic>
                    </a:graphicData>
                  </a:graphic>
                </wp:inline>
              </w:drawing>
            </w:r>
          </w:p>
          <w:p w14:paraId="27AA6693" w14:textId="77777777" w:rsidR="001825F9" w:rsidRPr="000423B1" w:rsidRDefault="001825F9">
            <w:pPr>
              <w:widowControl w:val="0"/>
              <w:rPr>
                <w:color w:val="999999"/>
                <w:sz w:val="20"/>
                <w:szCs w:val="20"/>
              </w:rPr>
            </w:pPr>
          </w:p>
          <w:p w14:paraId="4F2DE50D" w14:textId="77777777" w:rsidR="001825F9" w:rsidRPr="000423B1" w:rsidRDefault="001825F9">
            <w:pPr>
              <w:widowControl w:val="0"/>
              <w:rPr>
                <w:color w:val="999999"/>
                <w:sz w:val="20"/>
                <w:szCs w:val="20"/>
              </w:rPr>
            </w:pPr>
          </w:p>
          <w:p w14:paraId="2EB900C9" w14:textId="77777777" w:rsidR="001825F9" w:rsidRPr="000423B1" w:rsidRDefault="00180CAE">
            <w:pPr>
              <w:widowControl w:val="0"/>
              <w:rPr>
                <w:color w:val="999999"/>
                <w:sz w:val="20"/>
                <w:szCs w:val="20"/>
              </w:rPr>
            </w:pPr>
            <w:r w:rsidRPr="000423B1">
              <w:rPr>
                <w:noProof/>
                <w:sz w:val="20"/>
                <w:szCs w:val="20"/>
              </w:rPr>
              <w:drawing>
                <wp:inline distT="0" distB="0" distL="0" distR="0" wp14:anchorId="145A767C" wp14:editId="6D802240">
                  <wp:extent cx="1949068" cy="1578777"/>
                  <wp:effectExtent l="0" t="0" r="0" b="0"/>
                  <wp:docPr id="365" name="image11.jpg" descr="ilustraciones, imágenes clip art, dibujos animados e iconos de stock de sesión equipo multitarea - cerrar la sesión"/>
                  <wp:cNvGraphicFramePr/>
                  <a:graphic xmlns:a="http://schemas.openxmlformats.org/drawingml/2006/main">
                    <a:graphicData uri="http://schemas.openxmlformats.org/drawingml/2006/picture">
                      <pic:pic xmlns:pic="http://schemas.openxmlformats.org/drawingml/2006/picture">
                        <pic:nvPicPr>
                          <pic:cNvPr id="0" name="image11.jpg" descr="ilustraciones, imágenes clip art, dibujos animados e iconos de stock de sesión equipo multitarea - cerrar la sesión"/>
                          <pic:cNvPicPr preferRelativeResize="0"/>
                        </pic:nvPicPr>
                        <pic:blipFill>
                          <a:blip r:embed="rId46"/>
                          <a:srcRect/>
                          <a:stretch>
                            <a:fillRect/>
                          </a:stretch>
                        </pic:blipFill>
                        <pic:spPr>
                          <a:xfrm>
                            <a:off x="0" y="0"/>
                            <a:ext cx="1949068" cy="1578777"/>
                          </a:xfrm>
                          <a:prstGeom prst="rect">
                            <a:avLst/>
                          </a:prstGeom>
                          <a:ln/>
                        </pic:spPr>
                      </pic:pic>
                    </a:graphicData>
                  </a:graphic>
                </wp:inline>
              </w:drawing>
            </w:r>
          </w:p>
          <w:p w14:paraId="0A5FE96D" w14:textId="77777777" w:rsidR="001825F9" w:rsidRPr="000423B1" w:rsidRDefault="001825F9">
            <w:pPr>
              <w:widowControl w:val="0"/>
              <w:rPr>
                <w:color w:val="999999"/>
                <w:sz w:val="20"/>
                <w:szCs w:val="20"/>
              </w:rPr>
            </w:pPr>
          </w:p>
        </w:tc>
        <w:tc>
          <w:tcPr>
            <w:tcW w:w="1419" w:type="dxa"/>
            <w:shd w:val="clear" w:color="auto" w:fill="auto"/>
            <w:tcMar>
              <w:top w:w="100" w:type="dxa"/>
              <w:left w:w="100" w:type="dxa"/>
              <w:bottom w:w="100" w:type="dxa"/>
              <w:right w:w="100" w:type="dxa"/>
            </w:tcMar>
          </w:tcPr>
          <w:p w14:paraId="1C8ABC3D" w14:textId="77777777" w:rsidR="001825F9" w:rsidRPr="000423B1" w:rsidRDefault="001825F9">
            <w:pPr>
              <w:widowControl w:val="0"/>
              <w:rPr>
                <w:color w:val="999999"/>
                <w:sz w:val="20"/>
                <w:szCs w:val="20"/>
              </w:rPr>
            </w:pPr>
          </w:p>
        </w:tc>
        <w:tc>
          <w:tcPr>
            <w:tcW w:w="4545" w:type="dxa"/>
            <w:shd w:val="clear" w:color="auto" w:fill="auto"/>
            <w:tcMar>
              <w:top w:w="100" w:type="dxa"/>
              <w:left w:w="100" w:type="dxa"/>
              <w:bottom w:w="100" w:type="dxa"/>
              <w:right w:w="100" w:type="dxa"/>
            </w:tcMar>
          </w:tcPr>
          <w:p w14:paraId="11642822" w14:textId="77777777" w:rsidR="001825F9" w:rsidRPr="000423B1" w:rsidRDefault="00180CAE">
            <w:pPr>
              <w:numPr>
                <w:ilvl w:val="0"/>
                <w:numId w:val="2"/>
              </w:numPr>
              <w:pBdr>
                <w:top w:val="nil"/>
                <w:left w:val="nil"/>
                <w:bottom w:val="nil"/>
                <w:right w:val="nil"/>
                <w:between w:val="nil"/>
              </w:pBdr>
              <w:spacing w:line="276" w:lineRule="auto"/>
              <w:jc w:val="both"/>
              <w:rPr>
                <w:sz w:val="20"/>
                <w:szCs w:val="20"/>
              </w:rPr>
            </w:pPr>
            <w:r w:rsidRPr="000423B1">
              <w:rPr>
                <w:color w:val="000000"/>
                <w:sz w:val="20"/>
                <w:szCs w:val="20"/>
              </w:rPr>
              <w:t>Crear mejores contraseñas y cambiarlas cada seis meses: realizar una gestión en las contraseñas, aunque sean difíciles de recordar es clave, en estas se recomienda incluir códigos de acceso con alto nivel de complejidad para ser indescifrables por terceros.</w:t>
            </w:r>
            <w:r w:rsidRPr="000423B1">
              <w:rPr>
                <w:color w:val="000000"/>
                <w:sz w:val="20"/>
                <w:szCs w:val="20"/>
                <w:highlight w:val="yellow"/>
              </w:rPr>
              <w:t xml:space="preserve"> </w:t>
            </w:r>
          </w:p>
          <w:p w14:paraId="4A646E20" w14:textId="77777777" w:rsidR="001825F9" w:rsidRPr="000423B1" w:rsidRDefault="001825F9">
            <w:pPr>
              <w:pBdr>
                <w:top w:val="nil"/>
                <w:left w:val="nil"/>
                <w:bottom w:val="nil"/>
                <w:right w:val="nil"/>
                <w:between w:val="nil"/>
              </w:pBdr>
              <w:spacing w:line="276" w:lineRule="auto"/>
              <w:ind w:left="360"/>
              <w:jc w:val="both"/>
              <w:rPr>
                <w:sz w:val="20"/>
                <w:szCs w:val="20"/>
              </w:rPr>
            </w:pPr>
          </w:p>
          <w:p w14:paraId="09E1B04C" w14:textId="77777777" w:rsidR="001825F9" w:rsidRPr="000423B1" w:rsidRDefault="00180CAE">
            <w:pPr>
              <w:numPr>
                <w:ilvl w:val="0"/>
                <w:numId w:val="2"/>
              </w:numPr>
              <w:pBdr>
                <w:top w:val="nil"/>
                <w:left w:val="nil"/>
                <w:bottom w:val="nil"/>
                <w:right w:val="nil"/>
                <w:between w:val="nil"/>
              </w:pBdr>
              <w:spacing w:line="276" w:lineRule="auto"/>
              <w:jc w:val="both"/>
              <w:rPr>
                <w:color w:val="000000"/>
                <w:sz w:val="20"/>
                <w:szCs w:val="20"/>
              </w:rPr>
            </w:pPr>
            <w:r w:rsidRPr="000423B1">
              <w:rPr>
                <w:color w:val="000000"/>
                <w:sz w:val="20"/>
                <w:szCs w:val="20"/>
              </w:rPr>
              <w:t xml:space="preserve">Acostumbrar a cerrar las sesiones al terminar: </w:t>
            </w:r>
            <w:r w:rsidRPr="000423B1">
              <w:rPr>
                <w:sz w:val="20"/>
                <w:szCs w:val="20"/>
              </w:rPr>
              <w:t>se recomienda cerrar sesión si no se encuentra en el equipo personal, muchas plataformas  muestran las sesiones que se encuentran abiertas y en que equipos.</w:t>
            </w:r>
          </w:p>
        </w:tc>
        <w:tc>
          <w:tcPr>
            <w:tcW w:w="1935" w:type="dxa"/>
            <w:shd w:val="clear" w:color="auto" w:fill="auto"/>
            <w:tcMar>
              <w:top w:w="100" w:type="dxa"/>
              <w:left w:w="100" w:type="dxa"/>
              <w:bottom w:w="100" w:type="dxa"/>
              <w:right w:w="100" w:type="dxa"/>
            </w:tcMar>
          </w:tcPr>
          <w:p w14:paraId="323511F3" w14:textId="77777777" w:rsidR="001825F9" w:rsidRPr="000423B1" w:rsidRDefault="00180CAE">
            <w:pPr>
              <w:widowControl w:val="0"/>
              <w:rPr>
                <w:sz w:val="20"/>
                <w:szCs w:val="20"/>
              </w:rPr>
            </w:pPr>
            <w:r w:rsidRPr="000423B1">
              <w:rPr>
                <w:sz w:val="20"/>
                <w:szCs w:val="20"/>
              </w:rPr>
              <w:t>Crear mejores contraseñas y cambiarlas cada seis meses.</w:t>
            </w:r>
          </w:p>
          <w:p w14:paraId="38FE75EA" w14:textId="77777777" w:rsidR="001825F9" w:rsidRPr="000423B1" w:rsidRDefault="001825F9">
            <w:pPr>
              <w:widowControl w:val="0"/>
              <w:rPr>
                <w:sz w:val="20"/>
                <w:szCs w:val="20"/>
              </w:rPr>
            </w:pPr>
          </w:p>
          <w:p w14:paraId="14FE554C" w14:textId="77777777" w:rsidR="001825F9" w:rsidRPr="000423B1" w:rsidRDefault="001825F9">
            <w:pPr>
              <w:widowControl w:val="0"/>
              <w:rPr>
                <w:sz w:val="20"/>
                <w:szCs w:val="20"/>
              </w:rPr>
            </w:pPr>
          </w:p>
          <w:p w14:paraId="7C1AFC6D" w14:textId="77777777" w:rsidR="001825F9" w:rsidRPr="000423B1" w:rsidRDefault="001825F9">
            <w:pPr>
              <w:widowControl w:val="0"/>
              <w:rPr>
                <w:sz w:val="20"/>
                <w:szCs w:val="20"/>
              </w:rPr>
            </w:pPr>
          </w:p>
          <w:p w14:paraId="3252EE2A" w14:textId="77777777" w:rsidR="001825F9" w:rsidRPr="000423B1" w:rsidRDefault="001825F9">
            <w:pPr>
              <w:widowControl w:val="0"/>
              <w:rPr>
                <w:sz w:val="20"/>
                <w:szCs w:val="20"/>
              </w:rPr>
            </w:pPr>
          </w:p>
          <w:p w14:paraId="328791CF" w14:textId="77777777" w:rsidR="001825F9" w:rsidRPr="000423B1" w:rsidRDefault="001825F9">
            <w:pPr>
              <w:widowControl w:val="0"/>
              <w:rPr>
                <w:sz w:val="20"/>
                <w:szCs w:val="20"/>
              </w:rPr>
            </w:pPr>
          </w:p>
          <w:p w14:paraId="15F16FCB" w14:textId="77777777" w:rsidR="001825F9" w:rsidRPr="000423B1" w:rsidRDefault="00180CAE">
            <w:pPr>
              <w:widowControl w:val="0"/>
              <w:rPr>
                <w:color w:val="999999"/>
                <w:sz w:val="20"/>
                <w:szCs w:val="20"/>
              </w:rPr>
            </w:pPr>
            <w:r w:rsidRPr="000423B1">
              <w:rPr>
                <w:sz w:val="20"/>
                <w:szCs w:val="20"/>
              </w:rPr>
              <w:t>Acostumbrar a cerrar las sesiones al terminar</w:t>
            </w:r>
          </w:p>
        </w:tc>
      </w:tr>
      <w:tr w:rsidR="001825F9" w:rsidRPr="000423B1" w14:paraId="1444749A" w14:textId="77777777">
        <w:tc>
          <w:tcPr>
            <w:tcW w:w="1032" w:type="dxa"/>
            <w:shd w:val="clear" w:color="auto" w:fill="auto"/>
            <w:tcMar>
              <w:top w:w="100" w:type="dxa"/>
              <w:left w:w="100" w:type="dxa"/>
              <w:bottom w:w="100" w:type="dxa"/>
              <w:right w:w="100" w:type="dxa"/>
            </w:tcMar>
          </w:tcPr>
          <w:p w14:paraId="2CA2F1F2" w14:textId="77777777" w:rsidR="001825F9" w:rsidRPr="000423B1" w:rsidRDefault="00180CAE">
            <w:pPr>
              <w:widowControl w:val="0"/>
              <w:rPr>
                <w:color w:val="999999"/>
                <w:sz w:val="20"/>
                <w:szCs w:val="20"/>
              </w:rPr>
            </w:pPr>
            <w:r w:rsidRPr="000423B1">
              <w:rPr>
                <w:sz w:val="20"/>
                <w:szCs w:val="20"/>
              </w:rPr>
              <w:lastRenderedPageBreak/>
              <w:t>4</w:t>
            </w:r>
          </w:p>
        </w:tc>
        <w:tc>
          <w:tcPr>
            <w:tcW w:w="4485" w:type="dxa"/>
            <w:shd w:val="clear" w:color="auto" w:fill="auto"/>
            <w:tcMar>
              <w:top w:w="100" w:type="dxa"/>
              <w:left w:w="100" w:type="dxa"/>
              <w:bottom w:w="100" w:type="dxa"/>
              <w:right w:w="100" w:type="dxa"/>
            </w:tcMar>
          </w:tcPr>
          <w:p w14:paraId="0228AB5B" w14:textId="77777777" w:rsidR="001825F9" w:rsidRPr="000423B1" w:rsidRDefault="00180CAE">
            <w:pPr>
              <w:widowControl w:val="0"/>
              <w:rPr>
                <w:color w:val="999999"/>
                <w:sz w:val="20"/>
                <w:szCs w:val="20"/>
              </w:rPr>
            </w:pPr>
            <w:r w:rsidRPr="000423B1">
              <w:rPr>
                <w:noProof/>
                <w:sz w:val="20"/>
                <w:szCs w:val="20"/>
              </w:rPr>
              <w:drawing>
                <wp:inline distT="0" distB="0" distL="0" distR="0" wp14:anchorId="67AEDBB9" wp14:editId="3A302664">
                  <wp:extent cx="1867058" cy="1013313"/>
                  <wp:effectExtent l="0" t="0" r="0" b="0"/>
                  <wp:docPr id="366" name="image12.jpg" descr="concepto de conexión en línea compartir red social - redes publicas fotografías e imágenes de stock"/>
                  <wp:cNvGraphicFramePr/>
                  <a:graphic xmlns:a="http://schemas.openxmlformats.org/drawingml/2006/main">
                    <a:graphicData uri="http://schemas.openxmlformats.org/drawingml/2006/picture">
                      <pic:pic xmlns:pic="http://schemas.openxmlformats.org/drawingml/2006/picture">
                        <pic:nvPicPr>
                          <pic:cNvPr id="0" name="image12.jpg" descr="concepto de conexión en línea compartir red social - redes publicas fotografías e imágenes de stock"/>
                          <pic:cNvPicPr preferRelativeResize="0"/>
                        </pic:nvPicPr>
                        <pic:blipFill>
                          <a:blip r:embed="rId47"/>
                          <a:srcRect/>
                          <a:stretch>
                            <a:fillRect/>
                          </a:stretch>
                        </pic:blipFill>
                        <pic:spPr>
                          <a:xfrm>
                            <a:off x="0" y="0"/>
                            <a:ext cx="1867058" cy="1013313"/>
                          </a:xfrm>
                          <a:prstGeom prst="rect">
                            <a:avLst/>
                          </a:prstGeom>
                          <a:ln/>
                        </pic:spPr>
                      </pic:pic>
                    </a:graphicData>
                  </a:graphic>
                </wp:inline>
              </w:drawing>
            </w:r>
          </w:p>
          <w:p w14:paraId="6D427EC0" w14:textId="77777777" w:rsidR="001825F9" w:rsidRPr="000423B1" w:rsidRDefault="001825F9">
            <w:pPr>
              <w:widowControl w:val="0"/>
              <w:rPr>
                <w:color w:val="999999"/>
                <w:sz w:val="20"/>
                <w:szCs w:val="20"/>
              </w:rPr>
            </w:pPr>
          </w:p>
          <w:p w14:paraId="2B056A8A" w14:textId="77777777" w:rsidR="001825F9" w:rsidRPr="000423B1" w:rsidRDefault="001825F9">
            <w:pPr>
              <w:widowControl w:val="0"/>
              <w:rPr>
                <w:color w:val="999999"/>
                <w:sz w:val="20"/>
                <w:szCs w:val="20"/>
              </w:rPr>
            </w:pPr>
          </w:p>
          <w:p w14:paraId="09D4F200" w14:textId="77777777" w:rsidR="001825F9" w:rsidRPr="000423B1" w:rsidRDefault="00180CAE">
            <w:pPr>
              <w:widowControl w:val="0"/>
              <w:rPr>
                <w:color w:val="999999"/>
                <w:sz w:val="20"/>
                <w:szCs w:val="20"/>
              </w:rPr>
            </w:pPr>
            <w:r w:rsidRPr="000423B1">
              <w:rPr>
                <w:noProof/>
                <w:sz w:val="20"/>
                <w:szCs w:val="20"/>
              </w:rPr>
              <w:drawing>
                <wp:inline distT="0" distB="0" distL="0" distR="0" wp14:anchorId="643DB087" wp14:editId="2DAA21F5">
                  <wp:extent cx="2557139" cy="1277317"/>
                  <wp:effectExtent l="0" t="0" r="0" b="0"/>
                  <wp:docPr id="367" name="image8.jpg" descr="ilustraciones, imágenes clip art, dibujos animados e iconos de stock de personas desconectándose y haciendo una desintoxicación digital - desconectarse de internet"/>
                  <wp:cNvGraphicFramePr/>
                  <a:graphic xmlns:a="http://schemas.openxmlformats.org/drawingml/2006/main">
                    <a:graphicData uri="http://schemas.openxmlformats.org/drawingml/2006/picture">
                      <pic:pic xmlns:pic="http://schemas.openxmlformats.org/drawingml/2006/picture">
                        <pic:nvPicPr>
                          <pic:cNvPr id="0" name="image8.jpg" descr="ilustraciones, imágenes clip art, dibujos animados e iconos de stock de personas desconectándose y haciendo una desintoxicación digital - desconectarse de internet"/>
                          <pic:cNvPicPr preferRelativeResize="0"/>
                        </pic:nvPicPr>
                        <pic:blipFill>
                          <a:blip r:embed="rId48"/>
                          <a:srcRect/>
                          <a:stretch>
                            <a:fillRect/>
                          </a:stretch>
                        </pic:blipFill>
                        <pic:spPr>
                          <a:xfrm>
                            <a:off x="0" y="0"/>
                            <a:ext cx="2557139" cy="1277317"/>
                          </a:xfrm>
                          <a:prstGeom prst="rect">
                            <a:avLst/>
                          </a:prstGeom>
                          <a:ln/>
                        </pic:spPr>
                      </pic:pic>
                    </a:graphicData>
                  </a:graphic>
                </wp:inline>
              </w:drawing>
            </w:r>
          </w:p>
          <w:p w14:paraId="49549083" w14:textId="77777777" w:rsidR="001825F9" w:rsidRPr="000423B1" w:rsidRDefault="001825F9">
            <w:pPr>
              <w:widowControl w:val="0"/>
              <w:rPr>
                <w:color w:val="999999"/>
                <w:sz w:val="20"/>
                <w:szCs w:val="20"/>
              </w:rPr>
            </w:pPr>
          </w:p>
        </w:tc>
        <w:tc>
          <w:tcPr>
            <w:tcW w:w="1419" w:type="dxa"/>
            <w:shd w:val="clear" w:color="auto" w:fill="auto"/>
            <w:tcMar>
              <w:top w:w="100" w:type="dxa"/>
              <w:left w:w="100" w:type="dxa"/>
              <w:bottom w:w="100" w:type="dxa"/>
              <w:right w:w="100" w:type="dxa"/>
            </w:tcMar>
          </w:tcPr>
          <w:p w14:paraId="4C38D95D" w14:textId="77777777" w:rsidR="001825F9" w:rsidRPr="000423B1" w:rsidRDefault="001825F9">
            <w:pPr>
              <w:widowControl w:val="0"/>
              <w:rPr>
                <w:color w:val="999999"/>
                <w:sz w:val="20"/>
                <w:szCs w:val="20"/>
              </w:rPr>
            </w:pPr>
          </w:p>
        </w:tc>
        <w:tc>
          <w:tcPr>
            <w:tcW w:w="4545" w:type="dxa"/>
            <w:shd w:val="clear" w:color="auto" w:fill="auto"/>
            <w:tcMar>
              <w:top w:w="100" w:type="dxa"/>
              <w:left w:w="100" w:type="dxa"/>
              <w:bottom w:w="100" w:type="dxa"/>
              <w:right w:w="100" w:type="dxa"/>
            </w:tcMar>
          </w:tcPr>
          <w:p w14:paraId="3BF7B494" w14:textId="77777777" w:rsidR="001825F9" w:rsidRPr="000423B1" w:rsidRDefault="00180CAE">
            <w:pPr>
              <w:numPr>
                <w:ilvl w:val="0"/>
                <w:numId w:val="2"/>
              </w:numPr>
              <w:pBdr>
                <w:top w:val="nil"/>
                <w:left w:val="nil"/>
                <w:bottom w:val="nil"/>
                <w:right w:val="nil"/>
                <w:between w:val="nil"/>
              </w:pBdr>
              <w:spacing w:line="276" w:lineRule="auto"/>
              <w:jc w:val="both"/>
              <w:rPr>
                <w:color w:val="000000"/>
                <w:sz w:val="20"/>
                <w:szCs w:val="20"/>
              </w:rPr>
            </w:pPr>
            <w:r w:rsidRPr="000423B1">
              <w:rPr>
                <w:color w:val="000000"/>
                <w:sz w:val="20"/>
                <w:szCs w:val="20"/>
              </w:rPr>
              <w:t>Evitar operaciones privadas en redes abiertas y públicas:</w:t>
            </w:r>
            <w:r w:rsidRPr="000423B1">
              <w:rPr>
                <w:sz w:val="20"/>
                <w:szCs w:val="20"/>
              </w:rPr>
              <w:t xml:space="preserve"> para realizar transacciones y actividades de carácter privado e importante, se debe hacer a través de conexión en redes de confianza o privadas (que usen contraseña). Se recomienda verificar en el apartado de redes las carpetas y archivos que se encuentran habilitados para compartir mediante red local.</w:t>
            </w:r>
          </w:p>
          <w:p w14:paraId="28D76BE8" w14:textId="77777777" w:rsidR="001825F9" w:rsidRPr="000423B1" w:rsidRDefault="001825F9">
            <w:pPr>
              <w:pBdr>
                <w:top w:val="nil"/>
                <w:left w:val="nil"/>
                <w:bottom w:val="nil"/>
                <w:right w:val="nil"/>
                <w:between w:val="nil"/>
              </w:pBdr>
              <w:spacing w:line="276" w:lineRule="auto"/>
              <w:jc w:val="both"/>
              <w:rPr>
                <w:sz w:val="20"/>
                <w:szCs w:val="20"/>
              </w:rPr>
            </w:pPr>
          </w:p>
          <w:p w14:paraId="6B536A76" w14:textId="77777777" w:rsidR="001825F9" w:rsidRPr="000423B1" w:rsidRDefault="00180CAE">
            <w:pPr>
              <w:numPr>
                <w:ilvl w:val="0"/>
                <w:numId w:val="2"/>
              </w:numPr>
              <w:pBdr>
                <w:top w:val="nil"/>
                <w:left w:val="nil"/>
                <w:bottom w:val="nil"/>
                <w:right w:val="nil"/>
                <w:between w:val="nil"/>
              </w:pBdr>
              <w:spacing w:line="276" w:lineRule="auto"/>
              <w:jc w:val="both"/>
              <w:rPr>
                <w:color w:val="000000"/>
                <w:sz w:val="20"/>
                <w:szCs w:val="20"/>
              </w:rPr>
            </w:pPr>
            <w:r w:rsidRPr="000423B1">
              <w:rPr>
                <w:color w:val="000000"/>
                <w:sz w:val="20"/>
                <w:szCs w:val="20"/>
              </w:rPr>
              <w:t>Desconectarse de internet cuando no se necesite</w:t>
            </w:r>
            <w:r w:rsidRPr="000423B1">
              <w:rPr>
                <w:color w:val="000000"/>
                <w:sz w:val="20"/>
                <w:szCs w:val="20"/>
                <w:u w:val="single"/>
              </w:rPr>
              <w:t>:</w:t>
            </w:r>
            <w:r w:rsidRPr="000423B1">
              <w:rPr>
                <w:color w:val="000000"/>
                <w:sz w:val="20"/>
                <w:szCs w:val="20"/>
              </w:rPr>
              <w:t xml:space="preserve"> si no es necesario, y esto es muy común en muchas empresas, se sugiere no usar internet a nivel corporativo, el uso de internet debe ser restringido o trabajar mediante intranets.</w:t>
            </w:r>
          </w:p>
          <w:p w14:paraId="7A282022" w14:textId="77777777" w:rsidR="001825F9" w:rsidRPr="000423B1" w:rsidRDefault="001825F9">
            <w:pPr>
              <w:widowControl w:val="0"/>
              <w:rPr>
                <w:color w:val="999999"/>
                <w:sz w:val="20"/>
                <w:szCs w:val="20"/>
              </w:rPr>
            </w:pPr>
          </w:p>
        </w:tc>
        <w:tc>
          <w:tcPr>
            <w:tcW w:w="1935" w:type="dxa"/>
            <w:shd w:val="clear" w:color="auto" w:fill="auto"/>
            <w:tcMar>
              <w:top w:w="100" w:type="dxa"/>
              <w:left w:w="100" w:type="dxa"/>
              <w:bottom w:w="100" w:type="dxa"/>
              <w:right w:w="100" w:type="dxa"/>
            </w:tcMar>
          </w:tcPr>
          <w:p w14:paraId="7065AE83" w14:textId="77777777" w:rsidR="001825F9" w:rsidRPr="000423B1" w:rsidRDefault="00180CAE">
            <w:pPr>
              <w:widowControl w:val="0"/>
              <w:rPr>
                <w:sz w:val="20"/>
                <w:szCs w:val="20"/>
              </w:rPr>
            </w:pPr>
            <w:r w:rsidRPr="000423B1">
              <w:rPr>
                <w:sz w:val="20"/>
                <w:szCs w:val="20"/>
              </w:rPr>
              <w:t>Evitar operaciones privadas en redes abiertas y públicas</w:t>
            </w:r>
          </w:p>
          <w:p w14:paraId="07E4C2AB" w14:textId="77777777" w:rsidR="001825F9" w:rsidRPr="000423B1" w:rsidRDefault="001825F9">
            <w:pPr>
              <w:widowControl w:val="0"/>
              <w:rPr>
                <w:sz w:val="20"/>
                <w:szCs w:val="20"/>
              </w:rPr>
            </w:pPr>
          </w:p>
          <w:p w14:paraId="6E0CBCF6" w14:textId="77777777" w:rsidR="001825F9" w:rsidRPr="000423B1" w:rsidRDefault="001825F9">
            <w:pPr>
              <w:widowControl w:val="0"/>
              <w:rPr>
                <w:sz w:val="20"/>
                <w:szCs w:val="20"/>
              </w:rPr>
            </w:pPr>
          </w:p>
          <w:p w14:paraId="79BA14F6" w14:textId="77777777" w:rsidR="001825F9" w:rsidRPr="000423B1" w:rsidRDefault="001825F9">
            <w:pPr>
              <w:widowControl w:val="0"/>
              <w:rPr>
                <w:sz w:val="20"/>
                <w:szCs w:val="20"/>
              </w:rPr>
            </w:pPr>
          </w:p>
          <w:p w14:paraId="72C31B46" w14:textId="77777777" w:rsidR="001825F9" w:rsidRPr="000423B1" w:rsidRDefault="001825F9">
            <w:pPr>
              <w:widowControl w:val="0"/>
              <w:rPr>
                <w:sz w:val="20"/>
                <w:szCs w:val="20"/>
              </w:rPr>
            </w:pPr>
          </w:p>
          <w:p w14:paraId="41FA3AA6" w14:textId="77777777" w:rsidR="001825F9" w:rsidRPr="000423B1" w:rsidRDefault="001825F9">
            <w:pPr>
              <w:widowControl w:val="0"/>
              <w:rPr>
                <w:sz w:val="20"/>
                <w:szCs w:val="20"/>
              </w:rPr>
            </w:pPr>
          </w:p>
          <w:p w14:paraId="37A8D3A3" w14:textId="77777777" w:rsidR="001825F9" w:rsidRPr="000423B1" w:rsidRDefault="001825F9">
            <w:pPr>
              <w:widowControl w:val="0"/>
              <w:rPr>
                <w:sz w:val="20"/>
                <w:szCs w:val="20"/>
              </w:rPr>
            </w:pPr>
          </w:p>
          <w:p w14:paraId="62CBEC2E" w14:textId="77777777" w:rsidR="001825F9" w:rsidRPr="000423B1" w:rsidRDefault="001825F9">
            <w:pPr>
              <w:widowControl w:val="0"/>
              <w:rPr>
                <w:sz w:val="20"/>
                <w:szCs w:val="20"/>
              </w:rPr>
            </w:pPr>
          </w:p>
          <w:p w14:paraId="443083FE" w14:textId="77777777" w:rsidR="001825F9" w:rsidRPr="000423B1" w:rsidRDefault="00180CAE">
            <w:pPr>
              <w:widowControl w:val="0"/>
              <w:rPr>
                <w:color w:val="999999"/>
                <w:sz w:val="20"/>
                <w:szCs w:val="20"/>
              </w:rPr>
            </w:pPr>
            <w:r w:rsidRPr="000423B1">
              <w:rPr>
                <w:sz w:val="20"/>
                <w:szCs w:val="20"/>
              </w:rPr>
              <w:t>Desconectarse de internet cuando no se necesite</w:t>
            </w:r>
          </w:p>
        </w:tc>
      </w:tr>
      <w:tr w:rsidR="001825F9" w:rsidRPr="000423B1" w14:paraId="0D95D32B" w14:textId="77777777">
        <w:tc>
          <w:tcPr>
            <w:tcW w:w="1032" w:type="dxa"/>
            <w:shd w:val="clear" w:color="auto" w:fill="auto"/>
            <w:tcMar>
              <w:top w:w="100" w:type="dxa"/>
              <w:left w:w="100" w:type="dxa"/>
              <w:bottom w:w="100" w:type="dxa"/>
              <w:right w:w="100" w:type="dxa"/>
            </w:tcMar>
          </w:tcPr>
          <w:p w14:paraId="2139FCCE" w14:textId="77777777" w:rsidR="001825F9" w:rsidRPr="000423B1" w:rsidRDefault="00180CAE">
            <w:pPr>
              <w:widowControl w:val="0"/>
              <w:rPr>
                <w:color w:val="999999"/>
                <w:sz w:val="20"/>
                <w:szCs w:val="20"/>
              </w:rPr>
            </w:pPr>
            <w:r w:rsidRPr="000423B1">
              <w:rPr>
                <w:sz w:val="20"/>
                <w:szCs w:val="20"/>
              </w:rPr>
              <w:t>5</w:t>
            </w:r>
          </w:p>
        </w:tc>
        <w:tc>
          <w:tcPr>
            <w:tcW w:w="4485" w:type="dxa"/>
            <w:shd w:val="clear" w:color="auto" w:fill="auto"/>
            <w:tcMar>
              <w:top w:w="100" w:type="dxa"/>
              <w:left w:w="100" w:type="dxa"/>
              <w:bottom w:w="100" w:type="dxa"/>
              <w:right w:w="100" w:type="dxa"/>
            </w:tcMar>
          </w:tcPr>
          <w:p w14:paraId="48A441E7" w14:textId="77777777" w:rsidR="001825F9" w:rsidRPr="000423B1" w:rsidRDefault="00180CAE">
            <w:pPr>
              <w:widowControl w:val="0"/>
              <w:rPr>
                <w:color w:val="999999"/>
                <w:sz w:val="20"/>
                <w:szCs w:val="20"/>
              </w:rPr>
            </w:pPr>
            <w:r w:rsidRPr="000423B1">
              <w:rPr>
                <w:noProof/>
                <w:sz w:val="20"/>
                <w:szCs w:val="20"/>
              </w:rPr>
              <w:drawing>
                <wp:inline distT="0" distB="0" distL="0" distR="0" wp14:anchorId="72E57198" wp14:editId="6743B9E5">
                  <wp:extent cx="2377172" cy="1203985"/>
                  <wp:effectExtent l="0" t="0" r="0" b="0"/>
                  <wp:docPr id="368" name="image3.jpg" descr="concepto de tecnología de computación en la nube, mano utilizando portátil con datos de carga en el almacenamiento de internet. - copias de seguirdad fotografías e imágenes de stock"/>
                  <wp:cNvGraphicFramePr/>
                  <a:graphic xmlns:a="http://schemas.openxmlformats.org/drawingml/2006/main">
                    <a:graphicData uri="http://schemas.openxmlformats.org/drawingml/2006/picture">
                      <pic:pic xmlns:pic="http://schemas.openxmlformats.org/drawingml/2006/picture">
                        <pic:nvPicPr>
                          <pic:cNvPr id="0" name="image3.jpg" descr="concepto de tecnología de computación en la nube, mano utilizando portátil con datos de carga en el almacenamiento de internet. - copias de seguirdad fotografías e imágenes de stock"/>
                          <pic:cNvPicPr preferRelativeResize="0"/>
                        </pic:nvPicPr>
                        <pic:blipFill>
                          <a:blip r:embed="rId49"/>
                          <a:srcRect/>
                          <a:stretch>
                            <a:fillRect/>
                          </a:stretch>
                        </pic:blipFill>
                        <pic:spPr>
                          <a:xfrm>
                            <a:off x="0" y="0"/>
                            <a:ext cx="2377172" cy="1203985"/>
                          </a:xfrm>
                          <a:prstGeom prst="rect">
                            <a:avLst/>
                          </a:prstGeom>
                          <a:ln/>
                        </pic:spPr>
                      </pic:pic>
                    </a:graphicData>
                  </a:graphic>
                </wp:inline>
              </w:drawing>
            </w:r>
          </w:p>
          <w:p w14:paraId="6081174E" w14:textId="77777777" w:rsidR="001825F9" w:rsidRPr="000423B1" w:rsidRDefault="001825F9">
            <w:pPr>
              <w:widowControl w:val="0"/>
              <w:rPr>
                <w:color w:val="999999"/>
                <w:sz w:val="20"/>
                <w:szCs w:val="20"/>
              </w:rPr>
            </w:pPr>
          </w:p>
          <w:p w14:paraId="5367E3C0" w14:textId="77777777" w:rsidR="001825F9" w:rsidRPr="000423B1" w:rsidRDefault="001825F9">
            <w:pPr>
              <w:widowControl w:val="0"/>
              <w:rPr>
                <w:color w:val="999999"/>
                <w:sz w:val="20"/>
                <w:szCs w:val="20"/>
              </w:rPr>
            </w:pPr>
          </w:p>
          <w:p w14:paraId="5399237A" w14:textId="77777777" w:rsidR="001825F9" w:rsidRPr="000423B1" w:rsidRDefault="00180CAE">
            <w:pPr>
              <w:widowControl w:val="0"/>
              <w:rPr>
                <w:color w:val="999999"/>
                <w:sz w:val="20"/>
                <w:szCs w:val="20"/>
              </w:rPr>
            </w:pPr>
            <w:r w:rsidRPr="000423B1">
              <w:rPr>
                <w:noProof/>
                <w:sz w:val="20"/>
                <w:szCs w:val="20"/>
              </w:rPr>
              <w:lastRenderedPageBreak/>
              <w:drawing>
                <wp:inline distT="0" distB="0" distL="0" distR="0" wp14:anchorId="2C3F72C4" wp14:editId="19228440">
                  <wp:extent cx="1923605" cy="1281705"/>
                  <wp:effectExtent l="0" t="0" r="0" b="0"/>
                  <wp:docPr id="369" name="image6.jpg" descr="navegador web oscuro primer plano en la pantalla lcd con enfoque superficial en el candado https - paginas seguras fotografías e imágenes de stock"/>
                  <wp:cNvGraphicFramePr/>
                  <a:graphic xmlns:a="http://schemas.openxmlformats.org/drawingml/2006/main">
                    <a:graphicData uri="http://schemas.openxmlformats.org/drawingml/2006/picture">
                      <pic:pic xmlns:pic="http://schemas.openxmlformats.org/drawingml/2006/picture">
                        <pic:nvPicPr>
                          <pic:cNvPr id="0" name="image6.jpg" descr="navegador web oscuro primer plano en la pantalla lcd con enfoque superficial en el candado https - paginas seguras fotografías e imágenes de stock"/>
                          <pic:cNvPicPr preferRelativeResize="0"/>
                        </pic:nvPicPr>
                        <pic:blipFill>
                          <a:blip r:embed="rId50"/>
                          <a:srcRect/>
                          <a:stretch>
                            <a:fillRect/>
                          </a:stretch>
                        </pic:blipFill>
                        <pic:spPr>
                          <a:xfrm>
                            <a:off x="0" y="0"/>
                            <a:ext cx="1923605" cy="1281705"/>
                          </a:xfrm>
                          <a:prstGeom prst="rect">
                            <a:avLst/>
                          </a:prstGeom>
                          <a:ln/>
                        </pic:spPr>
                      </pic:pic>
                    </a:graphicData>
                  </a:graphic>
                </wp:inline>
              </w:drawing>
            </w:r>
          </w:p>
          <w:p w14:paraId="34F2DA49" w14:textId="77777777" w:rsidR="001825F9" w:rsidRPr="000423B1" w:rsidRDefault="001825F9">
            <w:pPr>
              <w:widowControl w:val="0"/>
              <w:rPr>
                <w:color w:val="999999"/>
                <w:sz w:val="20"/>
                <w:szCs w:val="20"/>
              </w:rPr>
            </w:pPr>
          </w:p>
        </w:tc>
        <w:tc>
          <w:tcPr>
            <w:tcW w:w="1419" w:type="dxa"/>
            <w:shd w:val="clear" w:color="auto" w:fill="auto"/>
            <w:tcMar>
              <w:top w:w="100" w:type="dxa"/>
              <w:left w:w="100" w:type="dxa"/>
              <w:bottom w:w="100" w:type="dxa"/>
              <w:right w:w="100" w:type="dxa"/>
            </w:tcMar>
          </w:tcPr>
          <w:p w14:paraId="63ACE9A0" w14:textId="77777777" w:rsidR="001825F9" w:rsidRPr="000423B1" w:rsidRDefault="001825F9">
            <w:pPr>
              <w:widowControl w:val="0"/>
              <w:rPr>
                <w:color w:val="999999"/>
                <w:sz w:val="20"/>
                <w:szCs w:val="20"/>
              </w:rPr>
            </w:pPr>
          </w:p>
        </w:tc>
        <w:tc>
          <w:tcPr>
            <w:tcW w:w="4545" w:type="dxa"/>
            <w:shd w:val="clear" w:color="auto" w:fill="auto"/>
            <w:tcMar>
              <w:top w:w="100" w:type="dxa"/>
              <w:left w:w="100" w:type="dxa"/>
              <w:bottom w:w="100" w:type="dxa"/>
              <w:right w:w="100" w:type="dxa"/>
            </w:tcMar>
          </w:tcPr>
          <w:p w14:paraId="7B8B876C" w14:textId="77777777" w:rsidR="001825F9" w:rsidRPr="000423B1" w:rsidRDefault="00180CAE">
            <w:pPr>
              <w:numPr>
                <w:ilvl w:val="0"/>
                <w:numId w:val="2"/>
              </w:numPr>
              <w:pBdr>
                <w:top w:val="nil"/>
                <w:left w:val="nil"/>
                <w:bottom w:val="nil"/>
                <w:right w:val="nil"/>
                <w:between w:val="nil"/>
              </w:pBdr>
              <w:spacing w:line="276" w:lineRule="auto"/>
              <w:jc w:val="both"/>
              <w:rPr>
                <w:sz w:val="20"/>
                <w:szCs w:val="20"/>
              </w:rPr>
            </w:pPr>
            <w:r w:rsidRPr="000423B1">
              <w:rPr>
                <w:color w:val="000000"/>
                <w:sz w:val="20"/>
                <w:szCs w:val="20"/>
              </w:rPr>
              <w:t>Realizar copias de seguridad: se aconseja guardar copias de respaldo en los medios más convenientes o autorizados por la empresa, según la importancia de la información y las políticas de esta.</w:t>
            </w:r>
          </w:p>
          <w:p w14:paraId="32D73472" w14:textId="77777777" w:rsidR="001825F9" w:rsidRPr="000423B1" w:rsidRDefault="001825F9">
            <w:pPr>
              <w:pBdr>
                <w:top w:val="nil"/>
                <w:left w:val="nil"/>
                <w:bottom w:val="nil"/>
                <w:right w:val="nil"/>
                <w:between w:val="nil"/>
              </w:pBdr>
              <w:spacing w:line="276" w:lineRule="auto"/>
              <w:ind w:left="360"/>
              <w:jc w:val="both"/>
              <w:rPr>
                <w:color w:val="000000"/>
                <w:sz w:val="20"/>
                <w:szCs w:val="20"/>
              </w:rPr>
            </w:pPr>
          </w:p>
          <w:p w14:paraId="0503B6C9" w14:textId="77777777" w:rsidR="001825F9" w:rsidRPr="000423B1" w:rsidRDefault="00180CAE">
            <w:pPr>
              <w:numPr>
                <w:ilvl w:val="0"/>
                <w:numId w:val="2"/>
              </w:numPr>
              <w:pBdr>
                <w:top w:val="nil"/>
                <w:left w:val="nil"/>
                <w:bottom w:val="nil"/>
                <w:right w:val="nil"/>
                <w:between w:val="nil"/>
              </w:pBdr>
              <w:spacing w:line="276" w:lineRule="auto"/>
              <w:jc w:val="both"/>
              <w:rPr>
                <w:color w:val="000000"/>
                <w:sz w:val="20"/>
                <w:szCs w:val="20"/>
              </w:rPr>
            </w:pPr>
            <w:r w:rsidRPr="000423B1">
              <w:rPr>
                <w:color w:val="000000"/>
                <w:sz w:val="20"/>
                <w:szCs w:val="20"/>
              </w:rPr>
              <w:t>Navegar por páginas web seguras y de confianza: se sugiere hacer uso de páginas confiables y con certificado https, evitar páginas de reputación dudosa con ventanas emergentes y publicidad en exceso.</w:t>
            </w:r>
          </w:p>
          <w:p w14:paraId="7A87E76D" w14:textId="77777777" w:rsidR="001825F9" w:rsidRPr="000423B1" w:rsidRDefault="001825F9">
            <w:pPr>
              <w:widowControl w:val="0"/>
              <w:rPr>
                <w:color w:val="999999"/>
                <w:sz w:val="20"/>
                <w:szCs w:val="20"/>
              </w:rPr>
            </w:pPr>
          </w:p>
        </w:tc>
        <w:tc>
          <w:tcPr>
            <w:tcW w:w="1935" w:type="dxa"/>
            <w:shd w:val="clear" w:color="auto" w:fill="auto"/>
            <w:tcMar>
              <w:top w:w="100" w:type="dxa"/>
              <w:left w:w="100" w:type="dxa"/>
              <w:bottom w:w="100" w:type="dxa"/>
              <w:right w:w="100" w:type="dxa"/>
            </w:tcMar>
          </w:tcPr>
          <w:p w14:paraId="4AC63975" w14:textId="77777777" w:rsidR="001825F9" w:rsidRPr="000423B1" w:rsidRDefault="00180CAE">
            <w:pPr>
              <w:widowControl w:val="0"/>
              <w:rPr>
                <w:sz w:val="20"/>
                <w:szCs w:val="20"/>
              </w:rPr>
            </w:pPr>
            <w:r w:rsidRPr="000423B1">
              <w:rPr>
                <w:sz w:val="20"/>
                <w:szCs w:val="20"/>
              </w:rPr>
              <w:t>Realizar copias de seguridad</w:t>
            </w:r>
          </w:p>
          <w:p w14:paraId="319716E5" w14:textId="77777777" w:rsidR="001825F9" w:rsidRPr="000423B1" w:rsidRDefault="001825F9">
            <w:pPr>
              <w:widowControl w:val="0"/>
              <w:rPr>
                <w:sz w:val="20"/>
                <w:szCs w:val="20"/>
              </w:rPr>
            </w:pPr>
          </w:p>
          <w:p w14:paraId="0C561D6C" w14:textId="77777777" w:rsidR="001825F9" w:rsidRPr="000423B1" w:rsidRDefault="001825F9">
            <w:pPr>
              <w:widowControl w:val="0"/>
              <w:rPr>
                <w:sz w:val="20"/>
                <w:szCs w:val="20"/>
              </w:rPr>
            </w:pPr>
          </w:p>
          <w:p w14:paraId="5EB35D9F" w14:textId="77777777" w:rsidR="001825F9" w:rsidRPr="000423B1" w:rsidRDefault="001825F9">
            <w:pPr>
              <w:widowControl w:val="0"/>
              <w:rPr>
                <w:sz w:val="20"/>
                <w:szCs w:val="20"/>
              </w:rPr>
            </w:pPr>
          </w:p>
          <w:p w14:paraId="221B8F1B" w14:textId="77777777" w:rsidR="001825F9" w:rsidRPr="000423B1" w:rsidRDefault="001825F9">
            <w:pPr>
              <w:widowControl w:val="0"/>
              <w:rPr>
                <w:sz w:val="20"/>
                <w:szCs w:val="20"/>
              </w:rPr>
            </w:pPr>
          </w:p>
          <w:p w14:paraId="164DB955" w14:textId="77777777" w:rsidR="001825F9" w:rsidRPr="000423B1" w:rsidRDefault="001825F9">
            <w:pPr>
              <w:widowControl w:val="0"/>
              <w:rPr>
                <w:sz w:val="20"/>
                <w:szCs w:val="20"/>
              </w:rPr>
            </w:pPr>
          </w:p>
          <w:p w14:paraId="3ECBA009" w14:textId="77777777" w:rsidR="001825F9" w:rsidRPr="000423B1" w:rsidRDefault="001825F9">
            <w:pPr>
              <w:widowControl w:val="0"/>
              <w:rPr>
                <w:sz w:val="20"/>
                <w:szCs w:val="20"/>
              </w:rPr>
            </w:pPr>
          </w:p>
          <w:p w14:paraId="24C74EEA" w14:textId="77777777" w:rsidR="001825F9" w:rsidRPr="000423B1" w:rsidRDefault="001825F9">
            <w:pPr>
              <w:widowControl w:val="0"/>
              <w:rPr>
                <w:sz w:val="20"/>
                <w:szCs w:val="20"/>
              </w:rPr>
            </w:pPr>
          </w:p>
          <w:p w14:paraId="0D2B3217" w14:textId="77777777" w:rsidR="001825F9" w:rsidRPr="000423B1" w:rsidRDefault="001825F9">
            <w:pPr>
              <w:widowControl w:val="0"/>
              <w:rPr>
                <w:sz w:val="20"/>
                <w:szCs w:val="20"/>
              </w:rPr>
            </w:pPr>
          </w:p>
          <w:p w14:paraId="4D2D4FFB" w14:textId="77777777" w:rsidR="001825F9" w:rsidRPr="000423B1" w:rsidRDefault="001825F9">
            <w:pPr>
              <w:widowControl w:val="0"/>
              <w:rPr>
                <w:sz w:val="20"/>
                <w:szCs w:val="20"/>
              </w:rPr>
            </w:pPr>
          </w:p>
          <w:p w14:paraId="5E622FCA" w14:textId="77777777" w:rsidR="001825F9" w:rsidRPr="000423B1" w:rsidRDefault="001825F9">
            <w:pPr>
              <w:widowControl w:val="0"/>
              <w:rPr>
                <w:sz w:val="20"/>
                <w:szCs w:val="20"/>
              </w:rPr>
            </w:pPr>
          </w:p>
          <w:p w14:paraId="77D04FE4" w14:textId="77777777" w:rsidR="001825F9" w:rsidRPr="000423B1" w:rsidRDefault="00180CAE">
            <w:pPr>
              <w:widowControl w:val="0"/>
              <w:rPr>
                <w:color w:val="999999"/>
                <w:sz w:val="20"/>
                <w:szCs w:val="20"/>
              </w:rPr>
            </w:pPr>
            <w:r w:rsidRPr="000423B1">
              <w:rPr>
                <w:sz w:val="20"/>
                <w:szCs w:val="20"/>
              </w:rPr>
              <w:t xml:space="preserve">Navegar por </w:t>
            </w:r>
            <w:r w:rsidRPr="000423B1">
              <w:rPr>
                <w:sz w:val="20"/>
                <w:szCs w:val="20"/>
              </w:rPr>
              <w:lastRenderedPageBreak/>
              <w:t>páginas web seguras y de confianza</w:t>
            </w:r>
          </w:p>
        </w:tc>
      </w:tr>
      <w:tr w:rsidR="001825F9" w:rsidRPr="000423B1" w14:paraId="40599D2F" w14:textId="77777777">
        <w:tc>
          <w:tcPr>
            <w:tcW w:w="1032" w:type="dxa"/>
            <w:shd w:val="clear" w:color="auto" w:fill="auto"/>
            <w:tcMar>
              <w:top w:w="100" w:type="dxa"/>
              <w:left w:w="100" w:type="dxa"/>
              <w:bottom w:w="100" w:type="dxa"/>
              <w:right w:w="100" w:type="dxa"/>
            </w:tcMar>
          </w:tcPr>
          <w:p w14:paraId="47D2DD7B" w14:textId="77777777" w:rsidR="001825F9" w:rsidRPr="000423B1" w:rsidRDefault="00180CAE">
            <w:pPr>
              <w:widowControl w:val="0"/>
              <w:rPr>
                <w:color w:val="999999"/>
                <w:sz w:val="20"/>
                <w:szCs w:val="20"/>
              </w:rPr>
            </w:pPr>
            <w:r w:rsidRPr="000423B1">
              <w:rPr>
                <w:sz w:val="20"/>
                <w:szCs w:val="20"/>
              </w:rPr>
              <w:lastRenderedPageBreak/>
              <w:t>6</w:t>
            </w:r>
          </w:p>
        </w:tc>
        <w:tc>
          <w:tcPr>
            <w:tcW w:w="4485" w:type="dxa"/>
            <w:shd w:val="clear" w:color="auto" w:fill="auto"/>
            <w:tcMar>
              <w:top w:w="100" w:type="dxa"/>
              <w:left w:w="100" w:type="dxa"/>
              <w:bottom w:w="100" w:type="dxa"/>
              <w:right w:w="100" w:type="dxa"/>
            </w:tcMar>
          </w:tcPr>
          <w:p w14:paraId="7F878EBF" w14:textId="77777777" w:rsidR="001825F9" w:rsidRPr="000423B1" w:rsidRDefault="00180CAE">
            <w:pPr>
              <w:widowControl w:val="0"/>
              <w:rPr>
                <w:color w:val="999999"/>
                <w:sz w:val="20"/>
                <w:szCs w:val="20"/>
              </w:rPr>
            </w:pPr>
            <w:r w:rsidRPr="000423B1">
              <w:rPr>
                <w:noProof/>
                <w:sz w:val="20"/>
                <w:szCs w:val="20"/>
              </w:rPr>
              <w:drawing>
                <wp:inline distT="0" distB="0" distL="0" distR="0" wp14:anchorId="5C3843D2" wp14:editId="758EAE72">
                  <wp:extent cx="2259327" cy="1128557"/>
                  <wp:effectExtent l="0" t="0" r="0" b="0"/>
                  <wp:docPr id="370" name="image36.jpg" descr="concepto de negocio de red. red de comunicación. - red wifi segura fotografías e imágenes de stock"/>
                  <wp:cNvGraphicFramePr/>
                  <a:graphic xmlns:a="http://schemas.openxmlformats.org/drawingml/2006/main">
                    <a:graphicData uri="http://schemas.openxmlformats.org/drawingml/2006/picture">
                      <pic:pic xmlns:pic="http://schemas.openxmlformats.org/drawingml/2006/picture">
                        <pic:nvPicPr>
                          <pic:cNvPr id="0" name="image36.jpg" descr="concepto de negocio de red. red de comunicación. - red wifi segura fotografías e imágenes de stock"/>
                          <pic:cNvPicPr preferRelativeResize="0"/>
                        </pic:nvPicPr>
                        <pic:blipFill>
                          <a:blip r:embed="rId51"/>
                          <a:srcRect/>
                          <a:stretch>
                            <a:fillRect/>
                          </a:stretch>
                        </pic:blipFill>
                        <pic:spPr>
                          <a:xfrm>
                            <a:off x="0" y="0"/>
                            <a:ext cx="2259327" cy="1128557"/>
                          </a:xfrm>
                          <a:prstGeom prst="rect">
                            <a:avLst/>
                          </a:prstGeom>
                          <a:ln/>
                        </pic:spPr>
                      </pic:pic>
                    </a:graphicData>
                  </a:graphic>
                </wp:inline>
              </w:drawing>
            </w:r>
          </w:p>
          <w:p w14:paraId="0E7C3824" w14:textId="77777777" w:rsidR="001825F9" w:rsidRPr="000423B1" w:rsidRDefault="001825F9">
            <w:pPr>
              <w:widowControl w:val="0"/>
              <w:rPr>
                <w:color w:val="999999"/>
                <w:sz w:val="20"/>
                <w:szCs w:val="20"/>
              </w:rPr>
            </w:pPr>
          </w:p>
          <w:p w14:paraId="4E826F34" w14:textId="77777777" w:rsidR="001825F9" w:rsidRPr="000423B1" w:rsidRDefault="001825F9">
            <w:pPr>
              <w:widowControl w:val="0"/>
              <w:rPr>
                <w:color w:val="999999"/>
                <w:sz w:val="20"/>
                <w:szCs w:val="20"/>
              </w:rPr>
            </w:pPr>
          </w:p>
          <w:p w14:paraId="7CF10B95" w14:textId="77777777" w:rsidR="001825F9" w:rsidRPr="000423B1" w:rsidRDefault="00180CAE">
            <w:pPr>
              <w:widowControl w:val="0"/>
              <w:rPr>
                <w:color w:val="999999"/>
                <w:sz w:val="20"/>
                <w:szCs w:val="20"/>
              </w:rPr>
            </w:pPr>
            <w:r w:rsidRPr="000423B1">
              <w:rPr>
                <w:noProof/>
                <w:sz w:val="20"/>
                <w:szCs w:val="20"/>
              </w:rPr>
              <w:drawing>
                <wp:inline distT="0" distB="0" distL="0" distR="0" wp14:anchorId="7DC73F79" wp14:editId="5FDB1318">
                  <wp:extent cx="1221309" cy="1846843"/>
                  <wp:effectExtent l="0" t="0" r="0" b="0"/>
                  <wp:docPr id="351" name="image21.jpg" descr="puntos de dedo para botón derecho del ratón de ordenador de contacto aislado - clic en enlaces raros fotografías e imágenes de stock"/>
                  <wp:cNvGraphicFramePr/>
                  <a:graphic xmlns:a="http://schemas.openxmlformats.org/drawingml/2006/main">
                    <a:graphicData uri="http://schemas.openxmlformats.org/drawingml/2006/picture">
                      <pic:pic xmlns:pic="http://schemas.openxmlformats.org/drawingml/2006/picture">
                        <pic:nvPicPr>
                          <pic:cNvPr id="0" name="image21.jpg" descr="puntos de dedo para botón derecho del ratón de ordenador de contacto aislado - clic en enlaces raros fotografías e imágenes de stock"/>
                          <pic:cNvPicPr preferRelativeResize="0"/>
                        </pic:nvPicPr>
                        <pic:blipFill>
                          <a:blip r:embed="rId52"/>
                          <a:srcRect/>
                          <a:stretch>
                            <a:fillRect/>
                          </a:stretch>
                        </pic:blipFill>
                        <pic:spPr>
                          <a:xfrm>
                            <a:off x="0" y="0"/>
                            <a:ext cx="1221309" cy="1846843"/>
                          </a:xfrm>
                          <a:prstGeom prst="rect">
                            <a:avLst/>
                          </a:prstGeom>
                          <a:ln/>
                        </pic:spPr>
                      </pic:pic>
                    </a:graphicData>
                  </a:graphic>
                </wp:inline>
              </w:drawing>
            </w:r>
          </w:p>
          <w:p w14:paraId="46565056" w14:textId="77777777" w:rsidR="001825F9" w:rsidRPr="000423B1" w:rsidRDefault="001825F9">
            <w:pPr>
              <w:widowControl w:val="0"/>
              <w:rPr>
                <w:color w:val="999999"/>
                <w:sz w:val="20"/>
                <w:szCs w:val="20"/>
              </w:rPr>
            </w:pPr>
          </w:p>
        </w:tc>
        <w:tc>
          <w:tcPr>
            <w:tcW w:w="1419" w:type="dxa"/>
            <w:shd w:val="clear" w:color="auto" w:fill="auto"/>
            <w:tcMar>
              <w:top w:w="100" w:type="dxa"/>
              <w:left w:w="100" w:type="dxa"/>
              <w:bottom w:w="100" w:type="dxa"/>
              <w:right w:w="100" w:type="dxa"/>
            </w:tcMar>
          </w:tcPr>
          <w:p w14:paraId="7854BACC" w14:textId="77777777" w:rsidR="001825F9" w:rsidRPr="000423B1" w:rsidRDefault="001825F9">
            <w:pPr>
              <w:widowControl w:val="0"/>
              <w:rPr>
                <w:color w:val="999999"/>
                <w:sz w:val="20"/>
                <w:szCs w:val="20"/>
              </w:rPr>
            </w:pPr>
          </w:p>
        </w:tc>
        <w:tc>
          <w:tcPr>
            <w:tcW w:w="4545" w:type="dxa"/>
            <w:shd w:val="clear" w:color="auto" w:fill="auto"/>
            <w:tcMar>
              <w:top w:w="100" w:type="dxa"/>
              <w:left w:w="100" w:type="dxa"/>
              <w:bottom w:w="100" w:type="dxa"/>
              <w:right w:w="100" w:type="dxa"/>
            </w:tcMar>
          </w:tcPr>
          <w:p w14:paraId="658F0FDB" w14:textId="77777777" w:rsidR="001825F9" w:rsidRPr="000423B1" w:rsidRDefault="00180CAE">
            <w:pPr>
              <w:numPr>
                <w:ilvl w:val="0"/>
                <w:numId w:val="2"/>
              </w:numPr>
              <w:pBdr>
                <w:top w:val="nil"/>
                <w:left w:val="nil"/>
                <w:bottom w:val="nil"/>
                <w:right w:val="nil"/>
                <w:between w:val="nil"/>
              </w:pBdr>
              <w:spacing w:line="276" w:lineRule="auto"/>
              <w:jc w:val="both"/>
              <w:rPr>
                <w:color w:val="000000"/>
                <w:sz w:val="20"/>
                <w:szCs w:val="20"/>
              </w:rPr>
            </w:pPr>
            <w:r w:rsidRPr="000423B1">
              <w:rPr>
                <w:color w:val="000000"/>
                <w:sz w:val="20"/>
                <w:szCs w:val="20"/>
              </w:rPr>
              <w:t xml:space="preserve">Comprobar la seguridad de la red WIFI: actualice con frecuencia las contraseñas de sus redes personales y aprenda a identificar </w:t>
            </w:r>
            <w:r w:rsidRPr="000423B1">
              <w:rPr>
                <w:sz w:val="20"/>
                <w:szCs w:val="20"/>
              </w:rPr>
              <w:t>qué</w:t>
            </w:r>
            <w:r w:rsidRPr="000423B1">
              <w:rPr>
                <w:color w:val="000000"/>
                <w:sz w:val="20"/>
                <w:szCs w:val="20"/>
              </w:rPr>
              <w:t xml:space="preserve"> otros equipos se conectan constantemente.</w:t>
            </w:r>
          </w:p>
          <w:p w14:paraId="3C602631" w14:textId="77777777" w:rsidR="001825F9" w:rsidRPr="000423B1" w:rsidRDefault="001825F9">
            <w:pPr>
              <w:spacing w:line="276" w:lineRule="auto"/>
              <w:jc w:val="both"/>
              <w:rPr>
                <w:sz w:val="20"/>
                <w:szCs w:val="20"/>
              </w:rPr>
            </w:pPr>
          </w:p>
          <w:p w14:paraId="4FA5F347" w14:textId="77777777" w:rsidR="001825F9" w:rsidRPr="000423B1" w:rsidRDefault="00180CAE">
            <w:pPr>
              <w:numPr>
                <w:ilvl w:val="0"/>
                <w:numId w:val="2"/>
              </w:numPr>
              <w:pBdr>
                <w:top w:val="nil"/>
                <w:left w:val="nil"/>
                <w:bottom w:val="nil"/>
                <w:right w:val="nil"/>
                <w:between w:val="nil"/>
              </w:pBdr>
              <w:spacing w:line="276" w:lineRule="auto"/>
              <w:jc w:val="both"/>
              <w:rPr>
                <w:color w:val="000000"/>
                <w:sz w:val="20"/>
                <w:szCs w:val="20"/>
              </w:rPr>
            </w:pPr>
            <w:r w:rsidRPr="000423B1">
              <w:rPr>
                <w:color w:val="000000"/>
                <w:sz w:val="20"/>
                <w:szCs w:val="20"/>
              </w:rPr>
              <w:t xml:space="preserve">No hacer clic en enlaces extraños: evitar dar clic en promociones, ofertas o premios en los que nunca ha participado. </w:t>
            </w:r>
          </w:p>
        </w:tc>
        <w:tc>
          <w:tcPr>
            <w:tcW w:w="1935" w:type="dxa"/>
            <w:shd w:val="clear" w:color="auto" w:fill="auto"/>
            <w:tcMar>
              <w:top w:w="100" w:type="dxa"/>
              <w:left w:w="100" w:type="dxa"/>
              <w:bottom w:w="100" w:type="dxa"/>
              <w:right w:w="100" w:type="dxa"/>
            </w:tcMar>
          </w:tcPr>
          <w:p w14:paraId="2C72BD97" w14:textId="77777777" w:rsidR="001825F9" w:rsidRPr="000423B1" w:rsidRDefault="00180CAE">
            <w:pPr>
              <w:widowControl w:val="0"/>
              <w:rPr>
                <w:sz w:val="20"/>
                <w:szCs w:val="20"/>
              </w:rPr>
            </w:pPr>
            <w:r w:rsidRPr="000423B1">
              <w:rPr>
                <w:sz w:val="20"/>
                <w:szCs w:val="20"/>
              </w:rPr>
              <w:t>Comprobar la seguridad de la red WIFI</w:t>
            </w:r>
          </w:p>
          <w:p w14:paraId="48E018AE" w14:textId="77777777" w:rsidR="001825F9" w:rsidRPr="000423B1" w:rsidRDefault="001825F9">
            <w:pPr>
              <w:widowControl w:val="0"/>
              <w:rPr>
                <w:sz w:val="20"/>
                <w:szCs w:val="20"/>
              </w:rPr>
            </w:pPr>
          </w:p>
          <w:p w14:paraId="581FA858" w14:textId="77777777" w:rsidR="001825F9" w:rsidRPr="000423B1" w:rsidRDefault="001825F9">
            <w:pPr>
              <w:widowControl w:val="0"/>
              <w:rPr>
                <w:sz w:val="20"/>
                <w:szCs w:val="20"/>
              </w:rPr>
            </w:pPr>
          </w:p>
          <w:p w14:paraId="518A2FB4" w14:textId="77777777" w:rsidR="001825F9" w:rsidRPr="000423B1" w:rsidRDefault="001825F9">
            <w:pPr>
              <w:widowControl w:val="0"/>
              <w:rPr>
                <w:sz w:val="20"/>
                <w:szCs w:val="20"/>
              </w:rPr>
            </w:pPr>
          </w:p>
          <w:p w14:paraId="3D54F045" w14:textId="77777777" w:rsidR="001825F9" w:rsidRPr="000423B1" w:rsidRDefault="001825F9">
            <w:pPr>
              <w:widowControl w:val="0"/>
              <w:rPr>
                <w:sz w:val="20"/>
                <w:szCs w:val="20"/>
              </w:rPr>
            </w:pPr>
          </w:p>
          <w:p w14:paraId="7E9265C6" w14:textId="77777777" w:rsidR="001825F9" w:rsidRPr="000423B1" w:rsidRDefault="001825F9">
            <w:pPr>
              <w:widowControl w:val="0"/>
              <w:rPr>
                <w:sz w:val="20"/>
                <w:szCs w:val="20"/>
              </w:rPr>
            </w:pPr>
          </w:p>
          <w:p w14:paraId="51574D8C" w14:textId="77777777" w:rsidR="001825F9" w:rsidRPr="000423B1" w:rsidRDefault="001825F9">
            <w:pPr>
              <w:widowControl w:val="0"/>
              <w:rPr>
                <w:sz w:val="20"/>
                <w:szCs w:val="20"/>
              </w:rPr>
            </w:pPr>
          </w:p>
          <w:p w14:paraId="1D46CE00" w14:textId="77777777" w:rsidR="001825F9" w:rsidRPr="000423B1" w:rsidRDefault="00180CAE">
            <w:pPr>
              <w:widowControl w:val="0"/>
              <w:rPr>
                <w:color w:val="999999"/>
                <w:sz w:val="20"/>
                <w:szCs w:val="20"/>
              </w:rPr>
            </w:pPr>
            <w:r w:rsidRPr="000423B1">
              <w:rPr>
                <w:sz w:val="20"/>
                <w:szCs w:val="20"/>
              </w:rPr>
              <w:t>No hacer clic en enlaces extraños.</w:t>
            </w:r>
          </w:p>
        </w:tc>
      </w:tr>
      <w:tr w:rsidR="001825F9" w:rsidRPr="000423B1" w14:paraId="5768A2BC" w14:textId="77777777">
        <w:tc>
          <w:tcPr>
            <w:tcW w:w="1032" w:type="dxa"/>
            <w:shd w:val="clear" w:color="auto" w:fill="auto"/>
            <w:tcMar>
              <w:top w:w="100" w:type="dxa"/>
              <w:left w:w="100" w:type="dxa"/>
              <w:bottom w:w="100" w:type="dxa"/>
              <w:right w:w="100" w:type="dxa"/>
            </w:tcMar>
          </w:tcPr>
          <w:p w14:paraId="48EFDCFB" w14:textId="77777777" w:rsidR="001825F9" w:rsidRPr="000423B1" w:rsidRDefault="00180CAE">
            <w:pPr>
              <w:widowControl w:val="0"/>
              <w:rPr>
                <w:color w:val="999999"/>
                <w:sz w:val="20"/>
                <w:szCs w:val="20"/>
              </w:rPr>
            </w:pPr>
            <w:r w:rsidRPr="000423B1">
              <w:rPr>
                <w:sz w:val="20"/>
                <w:szCs w:val="20"/>
              </w:rPr>
              <w:lastRenderedPageBreak/>
              <w:t>7</w:t>
            </w:r>
          </w:p>
        </w:tc>
        <w:tc>
          <w:tcPr>
            <w:tcW w:w="4485" w:type="dxa"/>
            <w:shd w:val="clear" w:color="auto" w:fill="auto"/>
            <w:tcMar>
              <w:top w:w="100" w:type="dxa"/>
              <w:left w:w="100" w:type="dxa"/>
              <w:bottom w:w="100" w:type="dxa"/>
              <w:right w:w="100" w:type="dxa"/>
            </w:tcMar>
          </w:tcPr>
          <w:p w14:paraId="34FD58E9" w14:textId="77777777" w:rsidR="001825F9" w:rsidRPr="000423B1" w:rsidRDefault="00180CAE">
            <w:pPr>
              <w:widowControl w:val="0"/>
              <w:rPr>
                <w:color w:val="999999"/>
                <w:sz w:val="20"/>
                <w:szCs w:val="20"/>
              </w:rPr>
            </w:pPr>
            <w:r w:rsidRPr="000423B1">
              <w:rPr>
                <w:noProof/>
                <w:sz w:val="20"/>
                <w:szCs w:val="20"/>
              </w:rPr>
              <w:drawing>
                <wp:inline distT="0" distB="0" distL="0" distR="0" wp14:anchorId="72786F95" wp14:editId="115DAE9A">
                  <wp:extent cx="1112511" cy="1112511"/>
                  <wp:effectExtent l="0" t="0" r="0" b="0"/>
                  <wp:docPr id="352" name="image4.jpg" descr="ilustraciones, imágenes clip art, dibujos animados e iconos de stock de protección de datos personales - datos personales"/>
                  <wp:cNvGraphicFramePr/>
                  <a:graphic xmlns:a="http://schemas.openxmlformats.org/drawingml/2006/main">
                    <a:graphicData uri="http://schemas.openxmlformats.org/drawingml/2006/picture">
                      <pic:pic xmlns:pic="http://schemas.openxmlformats.org/drawingml/2006/picture">
                        <pic:nvPicPr>
                          <pic:cNvPr id="0" name="image4.jpg" descr="ilustraciones, imágenes clip art, dibujos animados e iconos de stock de protección de datos personales - datos personales"/>
                          <pic:cNvPicPr preferRelativeResize="0"/>
                        </pic:nvPicPr>
                        <pic:blipFill>
                          <a:blip r:embed="rId53"/>
                          <a:srcRect/>
                          <a:stretch>
                            <a:fillRect/>
                          </a:stretch>
                        </pic:blipFill>
                        <pic:spPr>
                          <a:xfrm>
                            <a:off x="0" y="0"/>
                            <a:ext cx="1112511" cy="1112511"/>
                          </a:xfrm>
                          <a:prstGeom prst="rect">
                            <a:avLst/>
                          </a:prstGeom>
                          <a:ln/>
                        </pic:spPr>
                      </pic:pic>
                    </a:graphicData>
                  </a:graphic>
                </wp:inline>
              </w:drawing>
            </w:r>
          </w:p>
          <w:p w14:paraId="7648A04F" w14:textId="77777777" w:rsidR="001825F9" w:rsidRPr="000423B1" w:rsidRDefault="001825F9">
            <w:pPr>
              <w:widowControl w:val="0"/>
              <w:rPr>
                <w:color w:val="999999"/>
                <w:sz w:val="20"/>
                <w:szCs w:val="20"/>
              </w:rPr>
            </w:pPr>
          </w:p>
          <w:p w14:paraId="5B3AE358" w14:textId="77777777" w:rsidR="001825F9" w:rsidRPr="000423B1" w:rsidRDefault="001825F9">
            <w:pPr>
              <w:widowControl w:val="0"/>
              <w:rPr>
                <w:color w:val="999999"/>
                <w:sz w:val="20"/>
                <w:szCs w:val="20"/>
              </w:rPr>
            </w:pPr>
          </w:p>
          <w:p w14:paraId="7D308F7E" w14:textId="77777777" w:rsidR="001825F9" w:rsidRPr="000423B1" w:rsidRDefault="00180CAE">
            <w:pPr>
              <w:widowControl w:val="0"/>
              <w:rPr>
                <w:color w:val="999999"/>
                <w:sz w:val="20"/>
                <w:szCs w:val="20"/>
              </w:rPr>
            </w:pPr>
            <w:r w:rsidRPr="000423B1">
              <w:rPr>
                <w:noProof/>
                <w:sz w:val="20"/>
                <w:szCs w:val="20"/>
              </w:rPr>
              <w:drawing>
                <wp:inline distT="0" distB="0" distL="0" distR="0" wp14:anchorId="52000D01" wp14:editId="66FFCF01">
                  <wp:extent cx="1920329" cy="853015"/>
                  <wp:effectExtent l="0" t="0" r="0" b="0"/>
                  <wp:docPr id="353" name="image20.jpg" descr="ilustraciones, imágenes clip art, dibujos animados e iconos de stock de firma digital, protección de datos, términos y condiciones establecidos. empresarios firmando contrato con firma electrónica. el especialista cibernético protege los archivos con una contraseña segura. el usuario acepta el acuerdo de política de priv - datos personales"/>
                  <wp:cNvGraphicFramePr/>
                  <a:graphic xmlns:a="http://schemas.openxmlformats.org/drawingml/2006/main">
                    <a:graphicData uri="http://schemas.openxmlformats.org/drawingml/2006/picture">
                      <pic:pic xmlns:pic="http://schemas.openxmlformats.org/drawingml/2006/picture">
                        <pic:nvPicPr>
                          <pic:cNvPr id="0" name="image20.jpg" descr="ilustraciones, imágenes clip art, dibujos animados e iconos de stock de firma digital, protección de datos, términos y condiciones establecidos. empresarios firmando contrato con firma electrónica. el especialista cibernético protege los archivos con una contraseña segura. el usuario acepta el acuerdo de política de priv - datos personales"/>
                          <pic:cNvPicPr preferRelativeResize="0"/>
                        </pic:nvPicPr>
                        <pic:blipFill>
                          <a:blip r:embed="rId54"/>
                          <a:srcRect/>
                          <a:stretch>
                            <a:fillRect/>
                          </a:stretch>
                        </pic:blipFill>
                        <pic:spPr>
                          <a:xfrm>
                            <a:off x="0" y="0"/>
                            <a:ext cx="1920329" cy="853015"/>
                          </a:xfrm>
                          <a:prstGeom prst="rect">
                            <a:avLst/>
                          </a:prstGeom>
                          <a:ln/>
                        </pic:spPr>
                      </pic:pic>
                    </a:graphicData>
                  </a:graphic>
                </wp:inline>
              </w:drawing>
            </w:r>
          </w:p>
          <w:p w14:paraId="4AFDBD86" w14:textId="77777777" w:rsidR="001825F9" w:rsidRPr="000423B1" w:rsidRDefault="001825F9">
            <w:pPr>
              <w:widowControl w:val="0"/>
              <w:rPr>
                <w:color w:val="999999"/>
                <w:sz w:val="20"/>
                <w:szCs w:val="20"/>
              </w:rPr>
            </w:pPr>
          </w:p>
          <w:p w14:paraId="035C9520" w14:textId="77777777" w:rsidR="001825F9" w:rsidRPr="000423B1" w:rsidRDefault="00180CAE">
            <w:pPr>
              <w:widowControl w:val="0"/>
              <w:rPr>
                <w:color w:val="999999"/>
                <w:sz w:val="20"/>
                <w:szCs w:val="20"/>
              </w:rPr>
            </w:pPr>
            <w:r w:rsidRPr="000423B1">
              <w:rPr>
                <w:noProof/>
                <w:sz w:val="20"/>
                <w:szCs w:val="20"/>
              </w:rPr>
              <w:drawing>
                <wp:inline distT="0" distB="0" distL="0" distR="0" wp14:anchorId="7EB54BED" wp14:editId="0C2EB8E3">
                  <wp:extent cx="1069927" cy="1069927"/>
                  <wp:effectExtent l="0" t="0" r="0" b="0"/>
                  <wp:docPr id="354" name="image10.jpg" descr="ilustraciones, imágenes clip art, dibujos animados e iconos de stock de concepto de seguridad y salud en el trabajo. un hombre con casco de construcción con un documento sobre fondo blanco. - politica de seguridad"/>
                  <wp:cNvGraphicFramePr/>
                  <a:graphic xmlns:a="http://schemas.openxmlformats.org/drawingml/2006/main">
                    <a:graphicData uri="http://schemas.openxmlformats.org/drawingml/2006/picture">
                      <pic:pic xmlns:pic="http://schemas.openxmlformats.org/drawingml/2006/picture">
                        <pic:nvPicPr>
                          <pic:cNvPr id="0" name="image10.jpg" descr="ilustraciones, imágenes clip art, dibujos animados e iconos de stock de concepto de seguridad y salud en el trabajo. un hombre con casco de construcción con un documento sobre fondo blanco. - politica de seguridad"/>
                          <pic:cNvPicPr preferRelativeResize="0"/>
                        </pic:nvPicPr>
                        <pic:blipFill>
                          <a:blip r:embed="rId55"/>
                          <a:srcRect/>
                          <a:stretch>
                            <a:fillRect/>
                          </a:stretch>
                        </pic:blipFill>
                        <pic:spPr>
                          <a:xfrm>
                            <a:off x="0" y="0"/>
                            <a:ext cx="1069927" cy="1069927"/>
                          </a:xfrm>
                          <a:prstGeom prst="rect">
                            <a:avLst/>
                          </a:prstGeom>
                          <a:ln/>
                        </pic:spPr>
                      </pic:pic>
                    </a:graphicData>
                  </a:graphic>
                </wp:inline>
              </w:drawing>
            </w:r>
          </w:p>
          <w:p w14:paraId="11D19F21" w14:textId="77777777" w:rsidR="001825F9" w:rsidRPr="000423B1" w:rsidRDefault="001825F9">
            <w:pPr>
              <w:widowControl w:val="0"/>
              <w:rPr>
                <w:color w:val="999999"/>
                <w:sz w:val="20"/>
                <w:szCs w:val="20"/>
              </w:rPr>
            </w:pPr>
          </w:p>
        </w:tc>
        <w:tc>
          <w:tcPr>
            <w:tcW w:w="1419" w:type="dxa"/>
            <w:shd w:val="clear" w:color="auto" w:fill="auto"/>
            <w:tcMar>
              <w:top w:w="100" w:type="dxa"/>
              <w:left w:w="100" w:type="dxa"/>
              <w:bottom w:w="100" w:type="dxa"/>
              <w:right w:w="100" w:type="dxa"/>
            </w:tcMar>
          </w:tcPr>
          <w:p w14:paraId="31D278CD" w14:textId="77777777" w:rsidR="001825F9" w:rsidRPr="000423B1" w:rsidRDefault="001825F9">
            <w:pPr>
              <w:widowControl w:val="0"/>
              <w:rPr>
                <w:color w:val="999999"/>
                <w:sz w:val="20"/>
                <w:szCs w:val="20"/>
              </w:rPr>
            </w:pPr>
          </w:p>
        </w:tc>
        <w:tc>
          <w:tcPr>
            <w:tcW w:w="4545" w:type="dxa"/>
            <w:shd w:val="clear" w:color="auto" w:fill="auto"/>
            <w:tcMar>
              <w:top w:w="100" w:type="dxa"/>
              <w:left w:w="100" w:type="dxa"/>
              <w:bottom w:w="100" w:type="dxa"/>
              <w:right w:w="100" w:type="dxa"/>
            </w:tcMar>
          </w:tcPr>
          <w:p w14:paraId="727112B5" w14:textId="77777777" w:rsidR="001825F9" w:rsidRPr="000423B1" w:rsidRDefault="00180CAE">
            <w:pPr>
              <w:numPr>
                <w:ilvl w:val="0"/>
                <w:numId w:val="2"/>
              </w:numPr>
              <w:pBdr>
                <w:top w:val="nil"/>
                <w:left w:val="nil"/>
                <w:bottom w:val="nil"/>
                <w:right w:val="nil"/>
                <w:between w:val="nil"/>
              </w:pBdr>
              <w:spacing w:line="276" w:lineRule="auto"/>
              <w:jc w:val="both"/>
              <w:rPr>
                <w:color w:val="000000"/>
                <w:sz w:val="20"/>
                <w:szCs w:val="20"/>
              </w:rPr>
            </w:pPr>
            <w:r w:rsidRPr="000423B1">
              <w:rPr>
                <w:color w:val="000000"/>
                <w:sz w:val="20"/>
                <w:szCs w:val="20"/>
              </w:rPr>
              <w:t>No brindar datos personales a desconocidos: no suministrar información personal en páginas o a personas ajenas.</w:t>
            </w:r>
          </w:p>
          <w:p w14:paraId="76E79978" w14:textId="77777777" w:rsidR="001825F9" w:rsidRPr="000423B1" w:rsidRDefault="00180CAE">
            <w:pPr>
              <w:numPr>
                <w:ilvl w:val="0"/>
                <w:numId w:val="2"/>
              </w:numPr>
              <w:pBdr>
                <w:top w:val="nil"/>
                <w:left w:val="nil"/>
                <w:bottom w:val="nil"/>
                <w:right w:val="nil"/>
                <w:between w:val="nil"/>
              </w:pBdr>
              <w:spacing w:line="276" w:lineRule="auto"/>
              <w:jc w:val="both"/>
              <w:rPr>
                <w:color w:val="000000"/>
                <w:sz w:val="20"/>
                <w:szCs w:val="20"/>
              </w:rPr>
            </w:pPr>
            <w:r w:rsidRPr="000423B1">
              <w:rPr>
                <w:color w:val="000000"/>
                <w:sz w:val="20"/>
                <w:szCs w:val="20"/>
              </w:rPr>
              <w:t xml:space="preserve">Separar las actividades personales de las laborales: en sus cuentas de correo, redes sociales y en el uso de software, siempre que sea posible usar diferentes dispositivos. </w:t>
            </w:r>
          </w:p>
          <w:p w14:paraId="2DF78A34" w14:textId="77777777" w:rsidR="001825F9" w:rsidRPr="000423B1" w:rsidRDefault="001825F9">
            <w:pPr>
              <w:pBdr>
                <w:top w:val="nil"/>
                <w:left w:val="nil"/>
                <w:bottom w:val="nil"/>
                <w:right w:val="nil"/>
                <w:between w:val="nil"/>
              </w:pBdr>
              <w:ind w:left="720"/>
              <w:rPr>
                <w:color w:val="000000"/>
                <w:sz w:val="20"/>
                <w:szCs w:val="20"/>
              </w:rPr>
            </w:pPr>
          </w:p>
          <w:p w14:paraId="0C7DBF3E" w14:textId="77777777" w:rsidR="001825F9" w:rsidRPr="000423B1" w:rsidRDefault="00180CAE">
            <w:pPr>
              <w:numPr>
                <w:ilvl w:val="0"/>
                <w:numId w:val="2"/>
              </w:numPr>
              <w:pBdr>
                <w:top w:val="nil"/>
                <w:left w:val="nil"/>
                <w:bottom w:val="nil"/>
                <w:right w:val="nil"/>
                <w:between w:val="nil"/>
              </w:pBdr>
              <w:spacing w:line="276" w:lineRule="auto"/>
              <w:jc w:val="both"/>
              <w:rPr>
                <w:color w:val="000000"/>
                <w:sz w:val="20"/>
                <w:szCs w:val="20"/>
              </w:rPr>
            </w:pPr>
            <w:r w:rsidRPr="000423B1">
              <w:rPr>
                <w:color w:val="000000"/>
                <w:sz w:val="20"/>
                <w:szCs w:val="20"/>
              </w:rPr>
              <w:t xml:space="preserve">En las empresas se debe hacer una política de seguridad corporativa: conocer y cumplir la política de seguridad digital de la empresa. </w:t>
            </w:r>
          </w:p>
        </w:tc>
        <w:tc>
          <w:tcPr>
            <w:tcW w:w="1935" w:type="dxa"/>
            <w:shd w:val="clear" w:color="auto" w:fill="auto"/>
            <w:tcMar>
              <w:top w:w="100" w:type="dxa"/>
              <w:left w:w="100" w:type="dxa"/>
              <w:bottom w:w="100" w:type="dxa"/>
              <w:right w:w="100" w:type="dxa"/>
            </w:tcMar>
          </w:tcPr>
          <w:p w14:paraId="4F1E528A" w14:textId="77777777" w:rsidR="001825F9" w:rsidRPr="000423B1" w:rsidRDefault="00180CAE">
            <w:pPr>
              <w:widowControl w:val="0"/>
              <w:rPr>
                <w:sz w:val="20"/>
                <w:szCs w:val="20"/>
              </w:rPr>
            </w:pPr>
            <w:r w:rsidRPr="000423B1">
              <w:rPr>
                <w:sz w:val="20"/>
                <w:szCs w:val="20"/>
              </w:rPr>
              <w:t>No dar datos personales a desconocidos</w:t>
            </w:r>
          </w:p>
          <w:p w14:paraId="595147A1" w14:textId="77777777" w:rsidR="001825F9" w:rsidRPr="000423B1" w:rsidRDefault="001825F9">
            <w:pPr>
              <w:widowControl w:val="0"/>
              <w:rPr>
                <w:sz w:val="20"/>
                <w:szCs w:val="20"/>
              </w:rPr>
            </w:pPr>
          </w:p>
          <w:p w14:paraId="1E35E0FA" w14:textId="77777777" w:rsidR="001825F9" w:rsidRPr="000423B1" w:rsidRDefault="001825F9">
            <w:pPr>
              <w:widowControl w:val="0"/>
              <w:rPr>
                <w:sz w:val="20"/>
                <w:szCs w:val="20"/>
              </w:rPr>
            </w:pPr>
          </w:p>
          <w:p w14:paraId="1404A978" w14:textId="77777777" w:rsidR="001825F9" w:rsidRPr="000423B1" w:rsidRDefault="001825F9">
            <w:pPr>
              <w:widowControl w:val="0"/>
              <w:rPr>
                <w:sz w:val="20"/>
                <w:szCs w:val="20"/>
              </w:rPr>
            </w:pPr>
          </w:p>
          <w:p w14:paraId="11E6217C" w14:textId="77777777" w:rsidR="001825F9" w:rsidRPr="000423B1" w:rsidRDefault="001825F9">
            <w:pPr>
              <w:widowControl w:val="0"/>
              <w:rPr>
                <w:sz w:val="20"/>
                <w:szCs w:val="20"/>
              </w:rPr>
            </w:pPr>
          </w:p>
          <w:p w14:paraId="449F5110" w14:textId="77777777" w:rsidR="001825F9" w:rsidRPr="000423B1" w:rsidRDefault="001825F9">
            <w:pPr>
              <w:widowControl w:val="0"/>
              <w:rPr>
                <w:sz w:val="20"/>
                <w:szCs w:val="20"/>
              </w:rPr>
            </w:pPr>
          </w:p>
          <w:p w14:paraId="2EF5A370" w14:textId="77777777" w:rsidR="001825F9" w:rsidRPr="000423B1" w:rsidRDefault="00180CAE">
            <w:pPr>
              <w:widowControl w:val="0"/>
              <w:rPr>
                <w:sz w:val="20"/>
                <w:szCs w:val="20"/>
              </w:rPr>
            </w:pPr>
            <w:r w:rsidRPr="000423B1">
              <w:rPr>
                <w:sz w:val="20"/>
                <w:szCs w:val="20"/>
              </w:rPr>
              <w:t>Separar las actividades personales de las laborales</w:t>
            </w:r>
          </w:p>
          <w:p w14:paraId="208BC440" w14:textId="77777777" w:rsidR="001825F9" w:rsidRPr="000423B1" w:rsidRDefault="001825F9">
            <w:pPr>
              <w:widowControl w:val="0"/>
              <w:rPr>
                <w:sz w:val="20"/>
                <w:szCs w:val="20"/>
              </w:rPr>
            </w:pPr>
          </w:p>
          <w:p w14:paraId="2CF48672" w14:textId="77777777" w:rsidR="001825F9" w:rsidRPr="000423B1" w:rsidRDefault="001825F9">
            <w:pPr>
              <w:widowControl w:val="0"/>
              <w:rPr>
                <w:sz w:val="20"/>
                <w:szCs w:val="20"/>
              </w:rPr>
            </w:pPr>
          </w:p>
          <w:p w14:paraId="3BD689EC" w14:textId="77777777" w:rsidR="001825F9" w:rsidRPr="000423B1" w:rsidRDefault="001825F9">
            <w:pPr>
              <w:widowControl w:val="0"/>
              <w:rPr>
                <w:sz w:val="20"/>
                <w:szCs w:val="20"/>
              </w:rPr>
            </w:pPr>
          </w:p>
          <w:p w14:paraId="3075F9A7" w14:textId="77777777" w:rsidR="001825F9" w:rsidRPr="000423B1" w:rsidRDefault="001825F9">
            <w:pPr>
              <w:widowControl w:val="0"/>
              <w:rPr>
                <w:sz w:val="20"/>
                <w:szCs w:val="20"/>
              </w:rPr>
            </w:pPr>
          </w:p>
          <w:p w14:paraId="38F74A1E" w14:textId="77777777" w:rsidR="001825F9" w:rsidRPr="000423B1" w:rsidRDefault="001825F9">
            <w:pPr>
              <w:widowControl w:val="0"/>
              <w:rPr>
                <w:sz w:val="20"/>
                <w:szCs w:val="20"/>
              </w:rPr>
            </w:pPr>
          </w:p>
          <w:p w14:paraId="01E3418F" w14:textId="77777777" w:rsidR="001825F9" w:rsidRPr="000423B1" w:rsidRDefault="001825F9">
            <w:pPr>
              <w:widowControl w:val="0"/>
              <w:rPr>
                <w:sz w:val="20"/>
                <w:szCs w:val="20"/>
              </w:rPr>
            </w:pPr>
          </w:p>
          <w:p w14:paraId="0656CA91" w14:textId="77777777" w:rsidR="001825F9" w:rsidRPr="000423B1" w:rsidRDefault="001825F9">
            <w:pPr>
              <w:widowControl w:val="0"/>
              <w:rPr>
                <w:sz w:val="20"/>
                <w:szCs w:val="20"/>
              </w:rPr>
            </w:pPr>
          </w:p>
          <w:p w14:paraId="4AA5D852" w14:textId="77777777" w:rsidR="001825F9" w:rsidRPr="000423B1" w:rsidRDefault="00180CAE">
            <w:pPr>
              <w:widowControl w:val="0"/>
              <w:rPr>
                <w:color w:val="999999"/>
                <w:sz w:val="20"/>
                <w:szCs w:val="20"/>
              </w:rPr>
            </w:pPr>
            <w:r w:rsidRPr="000423B1">
              <w:rPr>
                <w:sz w:val="20"/>
                <w:szCs w:val="20"/>
              </w:rPr>
              <w:t>Política de seguridad corporativa</w:t>
            </w:r>
          </w:p>
        </w:tc>
      </w:tr>
      <w:tr w:rsidR="001825F9" w:rsidRPr="000423B1" w14:paraId="560EDF46" w14:textId="77777777">
        <w:trPr>
          <w:trHeight w:val="420"/>
        </w:trPr>
        <w:tc>
          <w:tcPr>
            <w:tcW w:w="1032" w:type="dxa"/>
            <w:shd w:val="clear" w:color="auto" w:fill="auto"/>
            <w:tcMar>
              <w:top w:w="100" w:type="dxa"/>
              <w:left w:w="100" w:type="dxa"/>
              <w:bottom w:w="100" w:type="dxa"/>
              <w:right w:w="100" w:type="dxa"/>
            </w:tcMar>
          </w:tcPr>
          <w:p w14:paraId="6437F8DC" w14:textId="77777777" w:rsidR="001825F9" w:rsidRPr="000423B1" w:rsidRDefault="00180CAE">
            <w:pPr>
              <w:widowControl w:val="0"/>
              <w:rPr>
                <w:sz w:val="20"/>
                <w:szCs w:val="20"/>
              </w:rPr>
            </w:pPr>
            <w:r w:rsidRPr="000423B1">
              <w:rPr>
                <w:sz w:val="20"/>
                <w:szCs w:val="20"/>
              </w:rPr>
              <w:t>Nombre del archivo</w:t>
            </w:r>
          </w:p>
        </w:tc>
        <w:tc>
          <w:tcPr>
            <w:tcW w:w="12384" w:type="dxa"/>
            <w:gridSpan w:val="4"/>
            <w:shd w:val="clear" w:color="auto" w:fill="auto"/>
            <w:tcMar>
              <w:top w:w="100" w:type="dxa"/>
              <w:left w:w="100" w:type="dxa"/>
              <w:bottom w:w="100" w:type="dxa"/>
              <w:right w:w="100" w:type="dxa"/>
            </w:tcMar>
          </w:tcPr>
          <w:p w14:paraId="525305B5" w14:textId="77777777" w:rsidR="001825F9" w:rsidRPr="000423B1" w:rsidRDefault="00180CAE">
            <w:pPr>
              <w:widowControl w:val="0"/>
              <w:rPr>
                <w:sz w:val="20"/>
                <w:szCs w:val="20"/>
              </w:rPr>
            </w:pPr>
            <w:r w:rsidRPr="000423B1">
              <w:rPr>
                <w:sz w:val="20"/>
                <w:szCs w:val="20"/>
              </w:rPr>
              <w:t>233103_CF02_v2.mp3</w:t>
            </w:r>
          </w:p>
        </w:tc>
      </w:tr>
    </w:tbl>
    <w:p w14:paraId="13985733" w14:textId="57FC50DE" w:rsidR="001825F9" w:rsidRDefault="001825F9">
      <w:pPr>
        <w:rPr>
          <w:b/>
          <w:sz w:val="20"/>
          <w:szCs w:val="20"/>
        </w:rPr>
      </w:pPr>
    </w:p>
    <w:p w14:paraId="05B73430" w14:textId="77777777" w:rsidR="00201F78" w:rsidRPr="000423B1" w:rsidRDefault="00201F78">
      <w:pPr>
        <w:rPr>
          <w:b/>
          <w:sz w:val="20"/>
          <w:szCs w:val="20"/>
        </w:rPr>
      </w:pPr>
    </w:p>
    <w:p w14:paraId="5656000A" w14:textId="01F9266C" w:rsidR="001825F9" w:rsidRPr="00201F78" w:rsidRDefault="00180CAE" w:rsidP="00201F78">
      <w:pPr>
        <w:spacing w:line="276" w:lineRule="auto"/>
        <w:rPr>
          <w:b/>
          <w:color w:val="FF0000"/>
          <w:sz w:val="20"/>
          <w:szCs w:val="20"/>
        </w:rPr>
      </w:pPr>
      <w:commentRangeStart w:id="24"/>
      <w:r w:rsidRPr="00201F78">
        <w:rPr>
          <w:b/>
          <w:color w:val="FF0000"/>
          <w:sz w:val="20"/>
          <w:szCs w:val="20"/>
        </w:rPr>
        <w:t>Técnicas de diagnóstico</w:t>
      </w:r>
      <w:commentRangeEnd w:id="24"/>
      <w:r w:rsidR="00201F78">
        <w:rPr>
          <w:rStyle w:val="CommentReference"/>
        </w:rPr>
        <w:commentReference w:id="24"/>
      </w:r>
    </w:p>
    <w:p w14:paraId="3C4C6888" w14:textId="77777777" w:rsidR="001825F9" w:rsidRPr="000423B1" w:rsidRDefault="001825F9">
      <w:pPr>
        <w:rPr>
          <w:b/>
          <w:sz w:val="20"/>
          <w:szCs w:val="20"/>
        </w:rPr>
      </w:pPr>
    </w:p>
    <w:tbl>
      <w:tblPr>
        <w:tblStyle w:val="affffffff8"/>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0"/>
        <w:gridCol w:w="666"/>
        <w:gridCol w:w="11015"/>
      </w:tblGrid>
      <w:tr w:rsidR="001825F9" w:rsidRPr="000423B1" w14:paraId="0A9222A8" w14:textId="77777777">
        <w:trPr>
          <w:trHeight w:val="580"/>
        </w:trPr>
        <w:tc>
          <w:tcPr>
            <w:tcW w:w="2396" w:type="dxa"/>
            <w:gridSpan w:val="2"/>
            <w:shd w:val="clear" w:color="auto" w:fill="C9DAF8"/>
            <w:tcMar>
              <w:top w:w="100" w:type="dxa"/>
              <w:left w:w="100" w:type="dxa"/>
              <w:bottom w:w="100" w:type="dxa"/>
              <w:right w:w="100" w:type="dxa"/>
            </w:tcMar>
          </w:tcPr>
          <w:p w14:paraId="5A530EA2" w14:textId="77777777" w:rsidR="001825F9" w:rsidRPr="000423B1" w:rsidRDefault="001825F9">
            <w:pPr>
              <w:widowControl w:val="0"/>
              <w:jc w:val="center"/>
              <w:rPr>
                <w:sz w:val="20"/>
                <w:szCs w:val="20"/>
              </w:rPr>
            </w:pPr>
          </w:p>
          <w:p w14:paraId="3F6545E7" w14:textId="77777777" w:rsidR="001825F9" w:rsidRPr="000423B1" w:rsidRDefault="00180CAE">
            <w:pPr>
              <w:widowControl w:val="0"/>
              <w:jc w:val="center"/>
              <w:rPr>
                <w:sz w:val="20"/>
                <w:szCs w:val="20"/>
              </w:rPr>
            </w:pPr>
            <w:r w:rsidRPr="000423B1">
              <w:rPr>
                <w:sz w:val="20"/>
                <w:szCs w:val="20"/>
              </w:rPr>
              <w:t>Tipo de recurso</w:t>
            </w:r>
          </w:p>
        </w:tc>
        <w:tc>
          <w:tcPr>
            <w:tcW w:w="11015" w:type="dxa"/>
            <w:shd w:val="clear" w:color="auto" w:fill="C9DAF8"/>
            <w:tcMar>
              <w:top w:w="100" w:type="dxa"/>
              <w:left w:w="100" w:type="dxa"/>
              <w:bottom w:w="100" w:type="dxa"/>
              <w:right w:w="100" w:type="dxa"/>
            </w:tcMar>
          </w:tcPr>
          <w:p w14:paraId="2B377BB9" w14:textId="77777777" w:rsidR="001825F9" w:rsidRPr="000423B1" w:rsidRDefault="00180CAE">
            <w:pPr>
              <w:pStyle w:val="Title"/>
              <w:widowControl w:val="0"/>
              <w:jc w:val="center"/>
              <w:rPr>
                <w:sz w:val="20"/>
                <w:szCs w:val="20"/>
              </w:rPr>
            </w:pPr>
            <w:bookmarkStart w:id="25" w:name="_heading=h.37m2jsg" w:colFirst="0" w:colLast="0"/>
            <w:bookmarkEnd w:id="25"/>
            <w:r w:rsidRPr="000423B1">
              <w:rPr>
                <w:sz w:val="20"/>
                <w:szCs w:val="20"/>
              </w:rPr>
              <w:t xml:space="preserve">Pestañas o </w:t>
            </w:r>
            <w:proofErr w:type="spellStart"/>
            <w:r w:rsidRPr="000423B1">
              <w:rPr>
                <w:sz w:val="20"/>
                <w:szCs w:val="20"/>
              </w:rPr>
              <w:t>tabs</w:t>
            </w:r>
            <w:proofErr w:type="spellEnd"/>
            <w:r w:rsidRPr="000423B1">
              <w:rPr>
                <w:sz w:val="20"/>
                <w:szCs w:val="20"/>
              </w:rPr>
              <w:t xml:space="preserve"> Verticales</w:t>
            </w:r>
          </w:p>
        </w:tc>
      </w:tr>
      <w:tr w:rsidR="001825F9" w:rsidRPr="000423B1" w14:paraId="0B9211C0" w14:textId="77777777">
        <w:trPr>
          <w:trHeight w:val="420"/>
        </w:trPr>
        <w:tc>
          <w:tcPr>
            <w:tcW w:w="2396" w:type="dxa"/>
            <w:gridSpan w:val="2"/>
            <w:shd w:val="clear" w:color="auto" w:fill="auto"/>
            <w:tcMar>
              <w:top w:w="100" w:type="dxa"/>
              <w:left w:w="100" w:type="dxa"/>
              <w:bottom w:w="100" w:type="dxa"/>
              <w:right w:w="100" w:type="dxa"/>
            </w:tcMar>
          </w:tcPr>
          <w:p w14:paraId="23482E39" w14:textId="77777777" w:rsidR="001825F9" w:rsidRPr="000423B1" w:rsidRDefault="001825F9">
            <w:pPr>
              <w:widowControl w:val="0"/>
              <w:rPr>
                <w:sz w:val="20"/>
                <w:szCs w:val="20"/>
              </w:rPr>
            </w:pPr>
          </w:p>
          <w:p w14:paraId="2321F41C" w14:textId="77777777" w:rsidR="001825F9" w:rsidRPr="000423B1" w:rsidRDefault="00180CAE">
            <w:pPr>
              <w:widowControl w:val="0"/>
              <w:rPr>
                <w:sz w:val="20"/>
                <w:szCs w:val="20"/>
              </w:rPr>
            </w:pPr>
            <w:r w:rsidRPr="000423B1">
              <w:rPr>
                <w:sz w:val="20"/>
                <w:szCs w:val="20"/>
              </w:rPr>
              <w:t>Introducción</w:t>
            </w:r>
          </w:p>
        </w:tc>
        <w:tc>
          <w:tcPr>
            <w:tcW w:w="11015" w:type="dxa"/>
            <w:shd w:val="clear" w:color="auto" w:fill="auto"/>
            <w:tcMar>
              <w:top w:w="100" w:type="dxa"/>
              <w:left w:w="100" w:type="dxa"/>
              <w:bottom w:w="100" w:type="dxa"/>
              <w:right w:w="100" w:type="dxa"/>
            </w:tcMar>
          </w:tcPr>
          <w:p w14:paraId="689EA0E0" w14:textId="1F133438" w:rsidR="001825F9" w:rsidRPr="00201F78" w:rsidRDefault="00201F78">
            <w:pPr>
              <w:rPr>
                <w:color w:val="FF0000"/>
                <w:sz w:val="20"/>
                <w:szCs w:val="20"/>
              </w:rPr>
            </w:pPr>
            <w:r w:rsidRPr="00201F78">
              <w:rPr>
                <w:color w:val="FF0000"/>
                <w:sz w:val="20"/>
                <w:szCs w:val="20"/>
              </w:rPr>
              <w:t>El proceso de ciberseguridad requiere la aplicación de acciones y procedimientos de identificación d</w:t>
            </w:r>
            <w:r w:rsidR="00180CAE" w:rsidRPr="00201F78">
              <w:rPr>
                <w:color w:val="FF0000"/>
                <w:sz w:val="20"/>
                <w:szCs w:val="20"/>
              </w:rPr>
              <w:t>el estado del sistema de información digital y de los equipos.</w:t>
            </w:r>
          </w:p>
          <w:p w14:paraId="288E8EE3" w14:textId="77777777" w:rsidR="001825F9" w:rsidRPr="000423B1" w:rsidRDefault="001825F9">
            <w:pPr>
              <w:rPr>
                <w:sz w:val="20"/>
                <w:szCs w:val="20"/>
              </w:rPr>
            </w:pPr>
          </w:p>
          <w:p w14:paraId="000C6852" w14:textId="6D6F606D" w:rsidR="001825F9" w:rsidRPr="00201F78" w:rsidRDefault="00201F78">
            <w:pPr>
              <w:rPr>
                <w:color w:val="FF0000"/>
                <w:sz w:val="20"/>
                <w:szCs w:val="20"/>
              </w:rPr>
            </w:pPr>
            <w:r w:rsidRPr="00201F78">
              <w:rPr>
                <w:color w:val="FF0000"/>
                <w:sz w:val="20"/>
                <w:szCs w:val="20"/>
              </w:rPr>
              <w:t>La</w:t>
            </w:r>
            <w:r w:rsidR="00180CAE" w:rsidRPr="00201F78">
              <w:rPr>
                <w:color w:val="FF0000"/>
                <w:sz w:val="20"/>
                <w:szCs w:val="20"/>
              </w:rPr>
              <w:t xml:space="preserve"> </w:t>
            </w:r>
            <w:r w:rsidR="00180CAE" w:rsidRPr="00201F78">
              <w:rPr>
                <w:b/>
                <w:bCs/>
                <w:color w:val="FF0000"/>
                <w:sz w:val="20"/>
                <w:szCs w:val="20"/>
              </w:rPr>
              <w:t>vulnerabilidad</w:t>
            </w:r>
            <w:r w:rsidR="00180CAE" w:rsidRPr="00201F78">
              <w:rPr>
                <w:color w:val="FF0000"/>
                <w:sz w:val="20"/>
                <w:szCs w:val="20"/>
              </w:rPr>
              <w:t xml:space="preserve"> es un punto débil del sistema desde el cual un tercero o una persona malintencionada puede acceder </w:t>
            </w:r>
            <w:r w:rsidRPr="00201F78">
              <w:rPr>
                <w:color w:val="FF0000"/>
                <w:sz w:val="20"/>
                <w:szCs w:val="20"/>
              </w:rPr>
              <w:t>a la i</w:t>
            </w:r>
            <w:r w:rsidR="00180CAE" w:rsidRPr="00201F78">
              <w:rPr>
                <w:color w:val="FF0000"/>
                <w:sz w:val="20"/>
                <w:szCs w:val="20"/>
              </w:rPr>
              <w:t xml:space="preserve">nformación.  Una </w:t>
            </w:r>
            <w:r w:rsidRPr="00201F78">
              <w:rPr>
                <w:color w:val="FF0000"/>
                <w:sz w:val="20"/>
                <w:szCs w:val="20"/>
              </w:rPr>
              <w:t xml:space="preserve">manera </w:t>
            </w:r>
            <w:r w:rsidR="00180CAE" w:rsidRPr="00201F78">
              <w:rPr>
                <w:color w:val="FF0000"/>
                <w:sz w:val="20"/>
                <w:szCs w:val="20"/>
              </w:rPr>
              <w:t>útil</w:t>
            </w:r>
            <w:r w:rsidRPr="00201F78">
              <w:rPr>
                <w:color w:val="FF0000"/>
                <w:sz w:val="20"/>
                <w:szCs w:val="20"/>
              </w:rPr>
              <w:t xml:space="preserve"> de</w:t>
            </w:r>
            <w:r w:rsidR="00180CAE" w:rsidRPr="00201F78">
              <w:rPr>
                <w:color w:val="FF0000"/>
                <w:sz w:val="20"/>
                <w:szCs w:val="20"/>
              </w:rPr>
              <w:t xml:space="preserve"> diagnosticar la seguridad de este, consiste en ubicarse en el lugar de quien quiere perjudicar el sistema e intentar acceder </w:t>
            </w:r>
            <w:r w:rsidRPr="00201F78">
              <w:rPr>
                <w:color w:val="FF0000"/>
                <w:sz w:val="20"/>
                <w:szCs w:val="20"/>
              </w:rPr>
              <w:t>y</w:t>
            </w:r>
            <w:r w:rsidR="00180CAE" w:rsidRPr="00201F78">
              <w:rPr>
                <w:color w:val="FF0000"/>
                <w:sz w:val="20"/>
                <w:szCs w:val="20"/>
              </w:rPr>
              <w:t xml:space="preserve"> afectar algún elemento.</w:t>
            </w:r>
          </w:p>
          <w:p w14:paraId="770ABAB2" w14:textId="77777777" w:rsidR="001825F9" w:rsidRPr="00201F78" w:rsidRDefault="001825F9">
            <w:pPr>
              <w:rPr>
                <w:color w:val="FF0000"/>
                <w:sz w:val="20"/>
                <w:szCs w:val="20"/>
              </w:rPr>
            </w:pPr>
          </w:p>
          <w:p w14:paraId="71A9459C" w14:textId="77777777" w:rsidR="001825F9" w:rsidRPr="00201F78" w:rsidRDefault="00180CAE">
            <w:pPr>
              <w:rPr>
                <w:color w:val="FF0000"/>
                <w:sz w:val="20"/>
                <w:szCs w:val="20"/>
              </w:rPr>
            </w:pPr>
            <w:r w:rsidRPr="00201F78">
              <w:rPr>
                <w:color w:val="FF0000"/>
                <w:sz w:val="20"/>
                <w:szCs w:val="20"/>
              </w:rPr>
              <w:t>Se sugiere considerar las siguientes preguntas y sugerencias, si en alguna la respuesta es positiva o existe una alternativa, se identifica una vulnerabilidad en el sistema.</w:t>
            </w:r>
          </w:p>
          <w:p w14:paraId="05E05E66" w14:textId="77777777" w:rsidR="001825F9" w:rsidRPr="000423B1" w:rsidRDefault="001825F9">
            <w:pPr>
              <w:spacing w:line="276" w:lineRule="auto"/>
              <w:rPr>
                <w:color w:val="999999"/>
                <w:sz w:val="20"/>
                <w:szCs w:val="20"/>
              </w:rPr>
            </w:pPr>
          </w:p>
        </w:tc>
      </w:tr>
      <w:tr w:rsidR="001825F9" w:rsidRPr="000423B1" w14:paraId="4A7E834E" w14:textId="77777777">
        <w:trPr>
          <w:trHeight w:val="420"/>
        </w:trPr>
        <w:tc>
          <w:tcPr>
            <w:tcW w:w="13411" w:type="dxa"/>
            <w:gridSpan w:val="3"/>
            <w:shd w:val="clear" w:color="auto" w:fill="auto"/>
            <w:tcMar>
              <w:top w:w="100" w:type="dxa"/>
              <w:left w:w="100" w:type="dxa"/>
              <w:bottom w:w="100" w:type="dxa"/>
              <w:right w:w="100" w:type="dxa"/>
            </w:tcMar>
          </w:tcPr>
          <w:p w14:paraId="7DBFAA0B" w14:textId="77777777" w:rsidR="001825F9" w:rsidRPr="000423B1" w:rsidRDefault="00180CAE">
            <w:pPr>
              <w:widowControl w:val="0"/>
              <w:rPr>
                <w:color w:val="999999"/>
                <w:sz w:val="20"/>
                <w:szCs w:val="20"/>
              </w:rPr>
            </w:pPr>
            <w:r w:rsidRPr="000423B1">
              <w:rPr>
                <w:noProof/>
                <w:sz w:val="20"/>
                <w:szCs w:val="20"/>
              </w:rPr>
              <w:drawing>
                <wp:inline distT="0" distB="0" distL="0" distR="0" wp14:anchorId="7777A49E" wp14:editId="43F33E87">
                  <wp:extent cx="2382211" cy="1338291"/>
                  <wp:effectExtent l="0" t="0" r="0" b="0"/>
                  <wp:docPr id="355" name="image5.jpg" descr="equipo diverso de profesionales que se reúnen en la oficina por la noche: lluvia de ideas los programadores de ti usan la computadora juntos, hablan de estrategia, discuten la planificación. ingenieros de software desarrollan un programa de aplicaciones  - ciberseguridad fotografías e imágenes de stock"/>
                  <wp:cNvGraphicFramePr/>
                  <a:graphic xmlns:a="http://schemas.openxmlformats.org/drawingml/2006/main">
                    <a:graphicData uri="http://schemas.openxmlformats.org/drawingml/2006/picture">
                      <pic:pic xmlns:pic="http://schemas.openxmlformats.org/drawingml/2006/picture">
                        <pic:nvPicPr>
                          <pic:cNvPr id="0" name="image5.jpg" descr="equipo diverso de profesionales que se reúnen en la oficina por la noche: lluvia de ideas los programadores de ti usan la computadora juntos, hablan de estrategia, discuten la planificación. ingenieros de software desarrollan un programa de aplicaciones  - ciberseguridad fotografías e imágenes de stock"/>
                          <pic:cNvPicPr preferRelativeResize="0"/>
                        </pic:nvPicPr>
                        <pic:blipFill>
                          <a:blip r:embed="rId56"/>
                          <a:srcRect/>
                          <a:stretch>
                            <a:fillRect/>
                          </a:stretch>
                        </pic:blipFill>
                        <pic:spPr>
                          <a:xfrm>
                            <a:off x="0" y="0"/>
                            <a:ext cx="2382211" cy="1338291"/>
                          </a:xfrm>
                          <a:prstGeom prst="rect">
                            <a:avLst/>
                          </a:prstGeom>
                          <a:ln/>
                        </pic:spPr>
                      </pic:pic>
                    </a:graphicData>
                  </a:graphic>
                </wp:inline>
              </w:drawing>
            </w:r>
          </w:p>
          <w:p w14:paraId="3CEB6A26" w14:textId="77777777" w:rsidR="001825F9" w:rsidRPr="000423B1" w:rsidRDefault="001825F9">
            <w:pPr>
              <w:widowControl w:val="0"/>
              <w:rPr>
                <w:color w:val="999999"/>
                <w:sz w:val="20"/>
                <w:szCs w:val="20"/>
              </w:rPr>
            </w:pPr>
          </w:p>
          <w:p w14:paraId="2E53FAEA" w14:textId="77777777" w:rsidR="001825F9" w:rsidRPr="000423B1" w:rsidRDefault="001825F9">
            <w:pPr>
              <w:widowControl w:val="0"/>
              <w:rPr>
                <w:color w:val="999999"/>
                <w:sz w:val="20"/>
                <w:szCs w:val="20"/>
              </w:rPr>
            </w:pPr>
          </w:p>
          <w:p w14:paraId="66CDA4F1" w14:textId="77777777" w:rsidR="001825F9" w:rsidRPr="000423B1" w:rsidRDefault="00180CAE">
            <w:pPr>
              <w:widowControl w:val="0"/>
              <w:rPr>
                <w:color w:val="999999"/>
                <w:sz w:val="20"/>
                <w:szCs w:val="20"/>
              </w:rPr>
            </w:pPr>
            <w:r w:rsidRPr="000423B1">
              <w:rPr>
                <w:noProof/>
                <w:sz w:val="20"/>
                <w:szCs w:val="20"/>
              </w:rPr>
              <w:lastRenderedPageBreak/>
              <w:drawing>
                <wp:inline distT="0" distB="0" distL="0" distR="0" wp14:anchorId="65B2A811" wp14:editId="11E68B04">
                  <wp:extent cx="1949121" cy="1298706"/>
                  <wp:effectExtent l="0" t="0" r="0" b="0"/>
                  <wp:docPr id="356" name="image54.jpg" descr="mujer uso de la aplicación bancaria en la factura de servicios públicos de pago de teléfonos inteligentes, concepto de banca por internet de tecnología financiera - ciberseguridad fotografías e imágenes de stock"/>
                  <wp:cNvGraphicFramePr/>
                  <a:graphic xmlns:a="http://schemas.openxmlformats.org/drawingml/2006/main">
                    <a:graphicData uri="http://schemas.openxmlformats.org/drawingml/2006/picture">
                      <pic:pic xmlns:pic="http://schemas.openxmlformats.org/drawingml/2006/picture">
                        <pic:nvPicPr>
                          <pic:cNvPr id="0" name="image54.jpg" descr="mujer uso de la aplicación bancaria en la factura de servicios públicos de pago de teléfonos inteligentes, concepto de banca por internet de tecnología financiera - ciberseguridad fotografías e imágenes de stock"/>
                          <pic:cNvPicPr preferRelativeResize="0"/>
                        </pic:nvPicPr>
                        <pic:blipFill>
                          <a:blip r:embed="rId57"/>
                          <a:srcRect/>
                          <a:stretch>
                            <a:fillRect/>
                          </a:stretch>
                        </pic:blipFill>
                        <pic:spPr>
                          <a:xfrm>
                            <a:off x="0" y="0"/>
                            <a:ext cx="1949121" cy="1298706"/>
                          </a:xfrm>
                          <a:prstGeom prst="rect">
                            <a:avLst/>
                          </a:prstGeom>
                          <a:ln/>
                        </pic:spPr>
                      </pic:pic>
                    </a:graphicData>
                  </a:graphic>
                </wp:inline>
              </w:drawing>
            </w:r>
          </w:p>
          <w:p w14:paraId="7A3DABC1" w14:textId="77777777" w:rsidR="001825F9" w:rsidRPr="000423B1" w:rsidRDefault="001825F9">
            <w:pPr>
              <w:widowControl w:val="0"/>
              <w:rPr>
                <w:sz w:val="20"/>
                <w:szCs w:val="20"/>
              </w:rPr>
            </w:pPr>
          </w:p>
          <w:p w14:paraId="2AF31522" w14:textId="77777777" w:rsidR="001825F9" w:rsidRPr="000423B1" w:rsidRDefault="001825F9">
            <w:pPr>
              <w:widowControl w:val="0"/>
              <w:rPr>
                <w:b/>
                <w:sz w:val="20"/>
                <w:szCs w:val="20"/>
              </w:rPr>
            </w:pPr>
          </w:p>
        </w:tc>
      </w:tr>
      <w:tr w:rsidR="001825F9" w:rsidRPr="000423B1" w14:paraId="64596790" w14:textId="77777777">
        <w:trPr>
          <w:trHeight w:val="420"/>
        </w:trPr>
        <w:tc>
          <w:tcPr>
            <w:tcW w:w="1730" w:type="dxa"/>
            <w:shd w:val="clear" w:color="auto" w:fill="auto"/>
            <w:tcMar>
              <w:top w:w="100" w:type="dxa"/>
              <w:left w:w="100" w:type="dxa"/>
              <w:bottom w:w="100" w:type="dxa"/>
              <w:right w:w="100" w:type="dxa"/>
            </w:tcMar>
          </w:tcPr>
          <w:p w14:paraId="72802BE3" w14:textId="77777777" w:rsidR="001825F9" w:rsidRPr="000423B1" w:rsidRDefault="00180CAE">
            <w:pPr>
              <w:widowControl w:val="0"/>
              <w:rPr>
                <w:color w:val="999999"/>
                <w:sz w:val="20"/>
                <w:szCs w:val="20"/>
              </w:rPr>
            </w:pPr>
            <w:r w:rsidRPr="000423B1">
              <w:rPr>
                <w:sz w:val="20"/>
                <w:szCs w:val="20"/>
              </w:rPr>
              <w:lastRenderedPageBreak/>
              <w:t>A nivel físico</w:t>
            </w:r>
          </w:p>
        </w:tc>
        <w:tc>
          <w:tcPr>
            <w:tcW w:w="11681" w:type="dxa"/>
            <w:gridSpan w:val="2"/>
            <w:shd w:val="clear" w:color="auto" w:fill="auto"/>
            <w:tcMar>
              <w:top w:w="100" w:type="dxa"/>
              <w:left w:w="100" w:type="dxa"/>
              <w:bottom w:w="100" w:type="dxa"/>
              <w:right w:w="100" w:type="dxa"/>
            </w:tcMar>
          </w:tcPr>
          <w:p w14:paraId="3A209A87" w14:textId="77777777" w:rsidR="001825F9" w:rsidRPr="000423B1" w:rsidRDefault="00180CAE">
            <w:pPr>
              <w:spacing w:line="276" w:lineRule="auto"/>
              <w:jc w:val="both"/>
              <w:rPr>
                <w:sz w:val="20"/>
                <w:szCs w:val="20"/>
              </w:rPr>
            </w:pPr>
            <w:r w:rsidRPr="000423B1">
              <w:rPr>
                <w:sz w:val="20"/>
                <w:szCs w:val="20"/>
              </w:rPr>
              <w:t xml:space="preserve">¿Qué tan probable será que un tercero acceda físicamente a algún equipo o terminal, viole el acceso y pueda extraer, modificar o eliminar información importante? </w:t>
            </w:r>
          </w:p>
          <w:p w14:paraId="0FD4F8A6" w14:textId="77777777" w:rsidR="001825F9" w:rsidRPr="000423B1" w:rsidRDefault="001825F9">
            <w:pPr>
              <w:spacing w:line="276" w:lineRule="auto"/>
              <w:jc w:val="both"/>
              <w:rPr>
                <w:sz w:val="20"/>
                <w:szCs w:val="20"/>
              </w:rPr>
            </w:pPr>
          </w:p>
          <w:p w14:paraId="7853B658" w14:textId="61455BD7" w:rsidR="001825F9" w:rsidRPr="000423B1" w:rsidRDefault="00180CAE">
            <w:pPr>
              <w:spacing w:line="276" w:lineRule="auto"/>
              <w:jc w:val="both"/>
              <w:rPr>
                <w:sz w:val="20"/>
                <w:szCs w:val="20"/>
              </w:rPr>
            </w:pPr>
            <w:r w:rsidRPr="000423B1">
              <w:rPr>
                <w:sz w:val="20"/>
                <w:szCs w:val="20"/>
              </w:rPr>
              <w:t>Verifique los permisos de acceso a carpetas, archivos y cuentas de usuario, por ejemplo, ¿qué tan seguras son las contraseñas?</w:t>
            </w:r>
          </w:p>
          <w:p w14:paraId="3E873718" w14:textId="77777777" w:rsidR="001825F9" w:rsidRPr="000423B1" w:rsidRDefault="001825F9">
            <w:pPr>
              <w:widowControl w:val="0"/>
              <w:jc w:val="both"/>
              <w:rPr>
                <w:color w:val="999999"/>
                <w:sz w:val="20"/>
                <w:szCs w:val="20"/>
              </w:rPr>
            </w:pPr>
          </w:p>
        </w:tc>
      </w:tr>
      <w:tr w:rsidR="001825F9" w:rsidRPr="000423B1" w14:paraId="0A61DEDC" w14:textId="77777777">
        <w:trPr>
          <w:trHeight w:val="420"/>
        </w:trPr>
        <w:tc>
          <w:tcPr>
            <w:tcW w:w="1730" w:type="dxa"/>
            <w:shd w:val="clear" w:color="auto" w:fill="auto"/>
            <w:tcMar>
              <w:top w:w="100" w:type="dxa"/>
              <w:left w:w="100" w:type="dxa"/>
              <w:bottom w:w="100" w:type="dxa"/>
              <w:right w:w="100" w:type="dxa"/>
            </w:tcMar>
          </w:tcPr>
          <w:p w14:paraId="54E6E2F7" w14:textId="77777777" w:rsidR="001825F9" w:rsidRPr="000423B1" w:rsidRDefault="00180CAE">
            <w:pPr>
              <w:widowControl w:val="0"/>
              <w:jc w:val="both"/>
              <w:rPr>
                <w:color w:val="999999"/>
                <w:sz w:val="20"/>
                <w:szCs w:val="20"/>
              </w:rPr>
            </w:pPr>
            <w:r w:rsidRPr="000423B1">
              <w:rPr>
                <w:sz w:val="20"/>
                <w:szCs w:val="20"/>
              </w:rPr>
              <w:t>A nivel de conectividad</w:t>
            </w:r>
          </w:p>
        </w:tc>
        <w:tc>
          <w:tcPr>
            <w:tcW w:w="11681" w:type="dxa"/>
            <w:gridSpan w:val="2"/>
            <w:shd w:val="clear" w:color="auto" w:fill="auto"/>
            <w:tcMar>
              <w:top w:w="100" w:type="dxa"/>
              <w:left w:w="100" w:type="dxa"/>
              <w:bottom w:w="100" w:type="dxa"/>
              <w:right w:w="100" w:type="dxa"/>
            </w:tcMar>
          </w:tcPr>
          <w:p w14:paraId="389E0DE6" w14:textId="678EAA8E" w:rsidR="001825F9" w:rsidRPr="00196973" w:rsidRDefault="00180CAE">
            <w:pPr>
              <w:spacing w:line="276" w:lineRule="auto"/>
              <w:jc w:val="both"/>
              <w:rPr>
                <w:color w:val="FF0000"/>
                <w:sz w:val="20"/>
                <w:szCs w:val="20"/>
              </w:rPr>
            </w:pPr>
            <w:r w:rsidRPr="00196973">
              <w:rPr>
                <w:color w:val="FF0000"/>
                <w:sz w:val="20"/>
                <w:szCs w:val="20"/>
              </w:rPr>
              <w:t>¿Qué probabilidad</w:t>
            </w:r>
            <w:r w:rsidR="00196973" w:rsidRPr="00196973">
              <w:rPr>
                <w:color w:val="FF0000"/>
                <w:sz w:val="20"/>
                <w:szCs w:val="20"/>
              </w:rPr>
              <w:t xml:space="preserve"> tiene</w:t>
            </w:r>
            <w:r w:rsidRPr="00196973">
              <w:rPr>
                <w:color w:val="FF0000"/>
                <w:sz w:val="20"/>
                <w:szCs w:val="20"/>
              </w:rPr>
              <w:t xml:space="preserve"> y de qué forma podría un tercero acceder de manera inalámbrica o mediante cable a alguna de las redes o equipos de la compañía</w:t>
            </w:r>
            <w:r w:rsidR="00196973" w:rsidRPr="00196973">
              <w:rPr>
                <w:color w:val="FF0000"/>
                <w:sz w:val="20"/>
                <w:szCs w:val="20"/>
              </w:rPr>
              <w:t xml:space="preserve"> y, </w:t>
            </w:r>
            <w:r w:rsidRPr="00196973">
              <w:rPr>
                <w:color w:val="FF0000"/>
                <w:sz w:val="20"/>
                <w:szCs w:val="20"/>
              </w:rPr>
              <w:t xml:space="preserve">estando allí, qué información podría estar a su alcance? </w:t>
            </w:r>
          </w:p>
          <w:p w14:paraId="2288072D" w14:textId="77777777" w:rsidR="001825F9" w:rsidRPr="000423B1" w:rsidRDefault="001825F9">
            <w:pPr>
              <w:spacing w:line="276" w:lineRule="auto"/>
              <w:jc w:val="both"/>
              <w:rPr>
                <w:sz w:val="20"/>
                <w:szCs w:val="20"/>
              </w:rPr>
            </w:pPr>
          </w:p>
          <w:p w14:paraId="5787FBEC" w14:textId="03611692" w:rsidR="001825F9" w:rsidRPr="00196973" w:rsidRDefault="00180CAE">
            <w:pPr>
              <w:spacing w:line="276" w:lineRule="auto"/>
              <w:jc w:val="both"/>
              <w:rPr>
                <w:color w:val="FF0000"/>
                <w:sz w:val="20"/>
                <w:szCs w:val="20"/>
              </w:rPr>
            </w:pPr>
            <w:r w:rsidRPr="00196973">
              <w:rPr>
                <w:color w:val="FF0000"/>
                <w:sz w:val="20"/>
                <w:szCs w:val="20"/>
              </w:rPr>
              <w:t>Verifique la seguridad de las contraseñas y el listado de equipos conectados a los medios inalámbricos, identifique qu</w:t>
            </w:r>
            <w:r w:rsidR="00196973" w:rsidRPr="00196973">
              <w:rPr>
                <w:color w:val="FF0000"/>
                <w:sz w:val="20"/>
                <w:szCs w:val="20"/>
              </w:rPr>
              <w:t>é</w:t>
            </w:r>
            <w:r w:rsidRPr="00196973">
              <w:rPr>
                <w:color w:val="FF0000"/>
                <w:sz w:val="20"/>
                <w:szCs w:val="20"/>
              </w:rPr>
              <w:t xml:space="preserve"> puertos podrían estar potencialmente disponibles para la conexión de un tercero en los equipos de red y el control de acceso al cuarto de telecomunicaciones.</w:t>
            </w:r>
          </w:p>
          <w:p w14:paraId="16D87DE1" w14:textId="77777777" w:rsidR="001825F9" w:rsidRPr="000423B1" w:rsidRDefault="001825F9">
            <w:pPr>
              <w:widowControl w:val="0"/>
              <w:jc w:val="both"/>
              <w:rPr>
                <w:color w:val="999999"/>
                <w:sz w:val="20"/>
                <w:szCs w:val="20"/>
              </w:rPr>
            </w:pPr>
          </w:p>
        </w:tc>
      </w:tr>
      <w:tr w:rsidR="001825F9" w:rsidRPr="000423B1" w14:paraId="05E3078E" w14:textId="77777777">
        <w:trPr>
          <w:trHeight w:val="420"/>
        </w:trPr>
        <w:tc>
          <w:tcPr>
            <w:tcW w:w="1730" w:type="dxa"/>
            <w:shd w:val="clear" w:color="auto" w:fill="auto"/>
            <w:tcMar>
              <w:top w:w="100" w:type="dxa"/>
              <w:left w:w="100" w:type="dxa"/>
              <w:bottom w:w="100" w:type="dxa"/>
              <w:right w:w="100" w:type="dxa"/>
            </w:tcMar>
          </w:tcPr>
          <w:p w14:paraId="67AF4149" w14:textId="77777777" w:rsidR="001825F9" w:rsidRPr="000423B1" w:rsidRDefault="00180CAE">
            <w:pPr>
              <w:widowControl w:val="0"/>
              <w:jc w:val="both"/>
              <w:rPr>
                <w:color w:val="999999"/>
                <w:sz w:val="20"/>
                <w:szCs w:val="20"/>
              </w:rPr>
            </w:pPr>
            <w:commentRangeStart w:id="26"/>
            <w:r w:rsidRPr="00C838D0">
              <w:rPr>
                <w:color w:val="FF0000"/>
                <w:sz w:val="20"/>
                <w:szCs w:val="20"/>
              </w:rPr>
              <w:t>Software</w:t>
            </w:r>
            <w:commentRangeEnd w:id="26"/>
            <w:r w:rsidR="00C838D0">
              <w:rPr>
                <w:rStyle w:val="CommentReference"/>
              </w:rPr>
              <w:commentReference w:id="26"/>
            </w:r>
          </w:p>
        </w:tc>
        <w:tc>
          <w:tcPr>
            <w:tcW w:w="11681" w:type="dxa"/>
            <w:gridSpan w:val="2"/>
            <w:shd w:val="clear" w:color="auto" w:fill="auto"/>
            <w:tcMar>
              <w:top w:w="100" w:type="dxa"/>
              <w:left w:w="100" w:type="dxa"/>
              <w:bottom w:w="100" w:type="dxa"/>
              <w:right w:w="100" w:type="dxa"/>
            </w:tcMar>
          </w:tcPr>
          <w:p w14:paraId="49688388" w14:textId="77777777" w:rsidR="001825F9" w:rsidRPr="000423B1" w:rsidRDefault="00180CAE">
            <w:pPr>
              <w:spacing w:line="276" w:lineRule="auto"/>
              <w:jc w:val="both"/>
              <w:rPr>
                <w:sz w:val="20"/>
                <w:szCs w:val="20"/>
              </w:rPr>
            </w:pPr>
            <w:r w:rsidRPr="000423B1">
              <w:rPr>
                <w:sz w:val="20"/>
                <w:szCs w:val="20"/>
              </w:rPr>
              <w:t xml:space="preserve">¿El </w:t>
            </w:r>
            <w:r w:rsidRPr="00C838D0">
              <w:rPr>
                <w:i/>
                <w:iCs/>
                <w:color w:val="FF0000"/>
                <w:sz w:val="20"/>
                <w:szCs w:val="20"/>
              </w:rPr>
              <w:t>software</w:t>
            </w:r>
            <w:r w:rsidRPr="000423B1">
              <w:rPr>
                <w:sz w:val="20"/>
                <w:szCs w:val="20"/>
              </w:rPr>
              <w:t xml:space="preserve"> que tiene la compañía, cuenta con las licencias correspondientes o se usa de manera ‘pirata’? ¿los equipos de la empresa tienen instalados solo los programas permitidos y en sus versiones autorizadas? o ¿existe algún equipo con </w:t>
            </w:r>
            <w:r w:rsidRPr="00C838D0">
              <w:rPr>
                <w:color w:val="FF0000"/>
                <w:sz w:val="20"/>
                <w:szCs w:val="20"/>
              </w:rPr>
              <w:t>software</w:t>
            </w:r>
            <w:r w:rsidRPr="000423B1">
              <w:rPr>
                <w:sz w:val="20"/>
                <w:szCs w:val="20"/>
              </w:rPr>
              <w:t xml:space="preserve"> de terceros instalado sin autorización?</w:t>
            </w:r>
          </w:p>
          <w:p w14:paraId="498AD578" w14:textId="77777777" w:rsidR="001825F9" w:rsidRPr="000423B1" w:rsidRDefault="001825F9">
            <w:pPr>
              <w:spacing w:line="276" w:lineRule="auto"/>
              <w:jc w:val="both"/>
              <w:rPr>
                <w:sz w:val="20"/>
                <w:szCs w:val="20"/>
              </w:rPr>
            </w:pPr>
          </w:p>
          <w:p w14:paraId="6E2C26FF" w14:textId="77777777" w:rsidR="001825F9" w:rsidRPr="000423B1" w:rsidRDefault="00180CAE">
            <w:pPr>
              <w:spacing w:line="276" w:lineRule="auto"/>
              <w:jc w:val="both"/>
              <w:rPr>
                <w:sz w:val="20"/>
                <w:szCs w:val="20"/>
              </w:rPr>
            </w:pPr>
            <w:r w:rsidRPr="000423B1">
              <w:rPr>
                <w:sz w:val="20"/>
                <w:szCs w:val="20"/>
              </w:rPr>
              <w:t>Compruebe el listado de programas instalados y la lista de procesos en ejecución de cada equipo.</w:t>
            </w:r>
          </w:p>
          <w:p w14:paraId="2EE0ECA3" w14:textId="77777777" w:rsidR="001825F9" w:rsidRPr="000423B1" w:rsidRDefault="001825F9">
            <w:pPr>
              <w:widowControl w:val="0"/>
              <w:jc w:val="both"/>
              <w:rPr>
                <w:color w:val="999999"/>
                <w:sz w:val="20"/>
                <w:szCs w:val="20"/>
              </w:rPr>
            </w:pPr>
          </w:p>
        </w:tc>
      </w:tr>
      <w:tr w:rsidR="001825F9" w:rsidRPr="000423B1" w14:paraId="406C071D" w14:textId="77777777">
        <w:trPr>
          <w:trHeight w:val="420"/>
        </w:trPr>
        <w:tc>
          <w:tcPr>
            <w:tcW w:w="1730" w:type="dxa"/>
            <w:shd w:val="clear" w:color="auto" w:fill="auto"/>
            <w:tcMar>
              <w:top w:w="100" w:type="dxa"/>
              <w:left w:w="100" w:type="dxa"/>
              <w:bottom w:w="100" w:type="dxa"/>
              <w:right w:w="100" w:type="dxa"/>
            </w:tcMar>
          </w:tcPr>
          <w:p w14:paraId="71A579FF" w14:textId="77777777" w:rsidR="001825F9" w:rsidRPr="000423B1" w:rsidRDefault="00180CAE">
            <w:pPr>
              <w:widowControl w:val="0"/>
              <w:jc w:val="both"/>
              <w:rPr>
                <w:color w:val="999999"/>
                <w:sz w:val="20"/>
                <w:szCs w:val="20"/>
              </w:rPr>
            </w:pPr>
            <w:r w:rsidRPr="000423B1">
              <w:rPr>
                <w:sz w:val="20"/>
                <w:szCs w:val="20"/>
              </w:rPr>
              <w:lastRenderedPageBreak/>
              <w:t>Físico/locativo</w:t>
            </w:r>
          </w:p>
        </w:tc>
        <w:tc>
          <w:tcPr>
            <w:tcW w:w="11681" w:type="dxa"/>
            <w:gridSpan w:val="2"/>
            <w:shd w:val="clear" w:color="auto" w:fill="auto"/>
            <w:tcMar>
              <w:top w:w="100" w:type="dxa"/>
              <w:left w:w="100" w:type="dxa"/>
              <w:bottom w:w="100" w:type="dxa"/>
              <w:right w:w="100" w:type="dxa"/>
            </w:tcMar>
          </w:tcPr>
          <w:p w14:paraId="2D191302" w14:textId="77777777" w:rsidR="000966F8" w:rsidRPr="000966F8" w:rsidRDefault="00180CAE">
            <w:pPr>
              <w:spacing w:line="276" w:lineRule="auto"/>
              <w:jc w:val="both"/>
              <w:rPr>
                <w:color w:val="FF0000"/>
                <w:sz w:val="20"/>
                <w:szCs w:val="20"/>
              </w:rPr>
            </w:pPr>
            <w:r w:rsidRPr="000966F8">
              <w:rPr>
                <w:color w:val="FF0000"/>
                <w:sz w:val="20"/>
                <w:szCs w:val="20"/>
              </w:rPr>
              <w:t xml:space="preserve">Los activos </w:t>
            </w:r>
            <w:r w:rsidR="000966F8" w:rsidRPr="000966F8">
              <w:rPr>
                <w:color w:val="FF0000"/>
                <w:sz w:val="20"/>
                <w:szCs w:val="20"/>
              </w:rPr>
              <w:t>¿</w:t>
            </w:r>
            <w:r w:rsidRPr="000966F8">
              <w:rPr>
                <w:color w:val="FF0000"/>
                <w:sz w:val="20"/>
                <w:szCs w:val="20"/>
              </w:rPr>
              <w:t>están expuestos a algún factor ambiental, físico o humano que pueda ocasionar daños o pérdidas en los equipos y la información</w:t>
            </w:r>
            <w:r w:rsidR="000966F8" w:rsidRPr="000966F8">
              <w:rPr>
                <w:color w:val="FF0000"/>
                <w:sz w:val="20"/>
                <w:szCs w:val="20"/>
              </w:rPr>
              <w:t>?</w:t>
            </w:r>
          </w:p>
          <w:p w14:paraId="7A55B014" w14:textId="77777777" w:rsidR="000966F8" w:rsidRDefault="000966F8">
            <w:pPr>
              <w:spacing w:line="276" w:lineRule="auto"/>
              <w:jc w:val="both"/>
              <w:rPr>
                <w:sz w:val="20"/>
                <w:szCs w:val="20"/>
              </w:rPr>
            </w:pPr>
          </w:p>
          <w:p w14:paraId="74461A4E" w14:textId="213FA532" w:rsidR="001825F9" w:rsidRPr="000423B1" w:rsidRDefault="000966F8">
            <w:pPr>
              <w:spacing w:line="276" w:lineRule="auto"/>
              <w:jc w:val="both"/>
              <w:rPr>
                <w:color w:val="999999"/>
                <w:sz w:val="20"/>
                <w:szCs w:val="20"/>
              </w:rPr>
            </w:pPr>
            <w:r>
              <w:rPr>
                <w:sz w:val="20"/>
                <w:szCs w:val="20"/>
              </w:rPr>
              <w:t>R</w:t>
            </w:r>
            <w:r w:rsidR="00180CAE" w:rsidRPr="000423B1">
              <w:rPr>
                <w:sz w:val="20"/>
                <w:szCs w:val="20"/>
              </w:rPr>
              <w:t>evise las instalaciones eléctricas, niveles de voltaje, protecciones, sistemas contra incendios, extintores, sustancias, equipos o procedimientos riesgosos cerca de estos.</w:t>
            </w:r>
          </w:p>
        </w:tc>
      </w:tr>
      <w:tr w:rsidR="001825F9" w:rsidRPr="000423B1" w14:paraId="3A2F77F9" w14:textId="77777777">
        <w:trPr>
          <w:trHeight w:val="420"/>
        </w:trPr>
        <w:tc>
          <w:tcPr>
            <w:tcW w:w="1730" w:type="dxa"/>
            <w:shd w:val="clear" w:color="auto" w:fill="auto"/>
            <w:tcMar>
              <w:top w:w="100" w:type="dxa"/>
              <w:left w:w="100" w:type="dxa"/>
              <w:bottom w:w="100" w:type="dxa"/>
              <w:right w:w="100" w:type="dxa"/>
            </w:tcMar>
          </w:tcPr>
          <w:p w14:paraId="0B59C937" w14:textId="77777777" w:rsidR="001825F9" w:rsidRPr="000423B1" w:rsidRDefault="00180CAE">
            <w:pPr>
              <w:widowControl w:val="0"/>
              <w:jc w:val="both"/>
              <w:rPr>
                <w:color w:val="999999"/>
                <w:sz w:val="20"/>
                <w:szCs w:val="20"/>
              </w:rPr>
            </w:pPr>
            <w:r w:rsidRPr="000423B1">
              <w:rPr>
                <w:sz w:val="20"/>
                <w:szCs w:val="20"/>
              </w:rPr>
              <w:t>Factores humanos</w:t>
            </w:r>
          </w:p>
        </w:tc>
        <w:tc>
          <w:tcPr>
            <w:tcW w:w="11681" w:type="dxa"/>
            <w:gridSpan w:val="2"/>
            <w:shd w:val="clear" w:color="auto" w:fill="auto"/>
            <w:tcMar>
              <w:top w:w="100" w:type="dxa"/>
              <w:left w:w="100" w:type="dxa"/>
              <w:bottom w:w="100" w:type="dxa"/>
              <w:right w:w="100" w:type="dxa"/>
            </w:tcMar>
          </w:tcPr>
          <w:p w14:paraId="196773DD" w14:textId="5C38C41A" w:rsidR="00ED7CF5" w:rsidRPr="00ED7CF5" w:rsidRDefault="00ED7CF5">
            <w:pPr>
              <w:spacing w:line="276" w:lineRule="auto"/>
              <w:jc w:val="both"/>
              <w:rPr>
                <w:color w:val="FF0000"/>
                <w:sz w:val="20"/>
                <w:szCs w:val="20"/>
              </w:rPr>
            </w:pPr>
            <w:commentRangeStart w:id="27"/>
            <w:r w:rsidRPr="00ED7CF5">
              <w:rPr>
                <w:color w:val="FF0000"/>
                <w:sz w:val="20"/>
                <w:szCs w:val="20"/>
              </w:rPr>
              <w:t xml:space="preserve">¿Cuánto conocen las personas que manejan información en la empresa? ¿Qué nivel de formación y cualificación tiene el personal para favorecer la seguridad de la información? </w:t>
            </w:r>
            <w:commentRangeEnd w:id="27"/>
            <w:r>
              <w:rPr>
                <w:rStyle w:val="CommentReference"/>
              </w:rPr>
              <w:commentReference w:id="27"/>
            </w:r>
          </w:p>
          <w:p w14:paraId="670C417A" w14:textId="77777777" w:rsidR="00ED7CF5" w:rsidRDefault="00ED7CF5">
            <w:pPr>
              <w:spacing w:line="276" w:lineRule="auto"/>
              <w:jc w:val="both"/>
              <w:rPr>
                <w:sz w:val="20"/>
                <w:szCs w:val="20"/>
              </w:rPr>
            </w:pPr>
          </w:p>
          <w:p w14:paraId="0E89091E" w14:textId="30D4995D" w:rsidR="001825F9" w:rsidRPr="000423B1" w:rsidRDefault="00180CAE">
            <w:pPr>
              <w:spacing w:line="276" w:lineRule="auto"/>
              <w:jc w:val="both"/>
              <w:rPr>
                <w:sz w:val="20"/>
                <w:szCs w:val="20"/>
              </w:rPr>
            </w:pPr>
            <w:r w:rsidRPr="000423B1">
              <w:rPr>
                <w:sz w:val="20"/>
                <w:szCs w:val="20"/>
              </w:rPr>
              <w:t>Evalúe el nivel de conocimiento y ejecución de la política de seguridad digital de la empresa, capacite a las personas en el correcto uso de los equipos y el manejo de la información.</w:t>
            </w:r>
          </w:p>
        </w:tc>
      </w:tr>
    </w:tbl>
    <w:p w14:paraId="4A1A6E83" w14:textId="1E241B2C" w:rsidR="001825F9" w:rsidRDefault="001825F9">
      <w:pPr>
        <w:rPr>
          <w:b/>
          <w:sz w:val="20"/>
          <w:szCs w:val="20"/>
        </w:rPr>
      </w:pPr>
    </w:p>
    <w:p w14:paraId="6A332A0B" w14:textId="77777777" w:rsidR="00C77415" w:rsidRPr="000423B1" w:rsidRDefault="00C77415">
      <w:pPr>
        <w:rPr>
          <w:b/>
          <w:sz w:val="20"/>
          <w:szCs w:val="20"/>
        </w:rPr>
      </w:pPr>
    </w:p>
    <w:p w14:paraId="730E765F" w14:textId="2A2DFCD3" w:rsidR="001825F9" w:rsidRPr="000423B1" w:rsidRDefault="00180CAE">
      <w:pPr>
        <w:numPr>
          <w:ilvl w:val="0"/>
          <w:numId w:val="5"/>
        </w:numPr>
        <w:spacing w:line="276" w:lineRule="auto"/>
        <w:rPr>
          <w:b/>
          <w:sz w:val="20"/>
          <w:szCs w:val="20"/>
        </w:rPr>
      </w:pPr>
      <w:r w:rsidRPr="000423B1">
        <w:rPr>
          <w:b/>
          <w:sz w:val="20"/>
          <w:szCs w:val="20"/>
        </w:rPr>
        <w:t>Normativa: ISO 27001</w:t>
      </w:r>
    </w:p>
    <w:p w14:paraId="75E5062E" w14:textId="77777777" w:rsidR="001825F9" w:rsidRPr="000423B1" w:rsidRDefault="001825F9" w:rsidP="0096597D">
      <w:pPr>
        <w:pBdr>
          <w:top w:val="nil"/>
          <w:left w:val="nil"/>
          <w:bottom w:val="nil"/>
          <w:right w:val="nil"/>
          <w:between w:val="nil"/>
        </w:pBdr>
        <w:spacing w:after="240"/>
        <w:rPr>
          <w:color w:val="000000"/>
          <w:sz w:val="20"/>
          <w:szCs w:val="20"/>
        </w:rPr>
      </w:pPr>
    </w:p>
    <w:tbl>
      <w:tblPr>
        <w:tblStyle w:val="affffffffa"/>
        <w:tblW w:w="13412" w:type="dxa"/>
        <w:tblInd w:w="0" w:type="dxa"/>
        <w:tblLayout w:type="fixed"/>
        <w:tblLook w:val="0400" w:firstRow="0" w:lastRow="0" w:firstColumn="0" w:lastColumn="0" w:noHBand="0" w:noVBand="1"/>
      </w:tblPr>
      <w:tblGrid>
        <w:gridCol w:w="6767"/>
        <w:gridCol w:w="6645"/>
      </w:tblGrid>
      <w:tr w:rsidR="001825F9" w:rsidRPr="000423B1" w14:paraId="1E6F7E95" w14:textId="77777777">
        <w:trPr>
          <w:trHeight w:val="765"/>
        </w:trPr>
        <w:tc>
          <w:tcPr>
            <w:tcW w:w="6767"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E2B025A" w14:textId="77777777" w:rsidR="001825F9" w:rsidRPr="000423B1" w:rsidRDefault="00180CAE">
            <w:pPr>
              <w:pBdr>
                <w:top w:val="nil"/>
                <w:left w:val="nil"/>
                <w:bottom w:val="nil"/>
                <w:right w:val="nil"/>
                <w:between w:val="nil"/>
              </w:pBdr>
              <w:spacing w:before="240" w:after="240"/>
              <w:jc w:val="center"/>
              <w:rPr>
                <w:rFonts w:eastAsia="Times New Roman"/>
                <w:color w:val="000000"/>
                <w:sz w:val="20"/>
                <w:szCs w:val="20"/>
              </w:rPr>
            </w:pPr>
            <w:r w:rsidRPr="000423B1">
              <w:rPr>
                <w:b/>
                <w:color w:val="000000"/>
                <w:sz w:val="20"/>
                <w:szCs w:val="20"/>
              </w:rPr>
              <w:t>Tipo de recurso</w:t>
            </w:r>
          </w:p>
        </w:tc>
        <w:tc>
          <w:tcPr>
            <w:tcW w:w="664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306296A" w14:textId="77777777" w:rsidR="001825F9" w:rsidRPr="000423B1" w:rsidRDefault="00180CAE">
            <w:pPr>
              <w:pBdr>
                <w:top w:val="nil"/>
                <w:left w:val="nil"/>
                <w:bottom w:val="nil"/>
                <w:right w:val="nil"/>
                <w:between w:val="nil"/>
              </w:pBdr>
              <w:spacing w:before="240" w:after="240"/>
              <w:jc w:val="center"/>
              <w:rPr>
                <w:rFonts w:eastAsia="Times New Roman"/>
                <w:color w:val="000000"/>
                <w:sz w:val="20"/>
                <w:szCs w:val="20"/>
              </w:rPr>
            </w:pPr>
            <w:r w:rsidRPr="000423B1">
              <w:rPr>
                <w:b/>
                <w:color w:val="000000"/>
                <w:sz w:val="20"/>
                <w:szCs w:val="20"/>
              </w:rPr>
              <w:t>Slider Citas</w:t>
            </w:r>
          </w:p>
        </w:tc>
      </w:tr>
      <w:tr w:rsidR="001825F9" w:rsidRPr="000423B1" w14:paraId="55E5048D" w14:textId="77777777">
        <w:trPr>
          <w:trHeight w:val="495"/>
        </w:trPr>
        <w:tc>
          <w:tcPr>
            <w:tcW w:w="6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7E104" w14:textId="77777777" w:rsidR="001825F9" w:rsidRPr="000423B1" w:rsidRDefault="00180CAE">
            <w:pPr>
              <w:pBdr>
                <w:top w:val="nil"/>
                <w:left w:val="nil"/>
                <w:bottom w:val="nil"/>
                <w:right w:val="nil"/>
                <w:between w:val="nil"/>
              </w:pBdr>
              <w:spacing w:before="240" w:after="240"/>
              <w:rPr>
                <w:rFonts w:eastAsia="Times New Roman"/>
                <w:color w:val="000000"/>
                <w:sz w:val="20"/>
                <w:szCs w:val="20"/>
              </w:rPr>
            </w:pPr>
            <w:r w:rsidRPr="000423B1">
              <w:rPr>
                <w:b/>
                <w:color w:val="000000"/>
                <w:sz w:val="20"/>
                <w:szCs w:val="20"/>
              </w:rPr>
              <w:t>Introducción</w:t>
            </w:r>
          </w:p>
        </w:tc>
        <w:tc>
          <w:tcPr>
            <w:tcW w:w="6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01A7C" w14:textId="3CE7122B" w:rsidR="001825F9" w:rsidRPr="000423B1" w:rsidRDefault="0096597D">
            <w:pPr>
              <w:pBdr>
                <w:top w:val="nil"/>
                <w:left w:val="nil"/>
                <w:bottom w:val="nil"/>
                <w:right w:val="nil"/>
                <w:between w:val="nil"/>
              </w:pBdr>
              <w:rPr>
                <w:rFonts w:eastAsia="Times New Roman"/>
                <w:color w:val="000000"/>
                <w:sz w:val="20"/>
                <w:szCs w:val="20"/>
              </w:rPr>
            </w:pPr>
            <w:r w:rsidRPr="00D27BE1">
              <w:rPr>
                <w:color w:val="FF0000"/>
                <w:sz w:val="20"/>
                <w:szCs w:val="20"/>
              </w:rPr>
              <w:t>Este apartado le mostrará detalles y aspectos clave sobre la reglamentación de la norma ISO 27001. </w:t>
            </w:r>
          </w:p>
        </w:tc>
      </w:tr>
      <w:tr w:rsidR="001825F9" w:rsidRPr="000423B1" w14:paraId="12D542B3" w14:textId="77777777">
        <w:trPr>
          <w:trHeight w:val="2385"/>
        </w:trPr>
        <w:tc>
          <w:tcPr>
            <w:tcW w:w="6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26D35" w14:textId="5ADB6580" w:rsidR="00666963" w:rsidRPr="00666963" w:rsidRDefault="00666963" w:rsidP="00666963">
            <w:pPr>
              <w:pBdr>
                <w:top w:val="nil"/>
                <w:left w:val="nil"/>
                <w:bottom w:val="nil"/>
                <w:right w:val="nil"/>
                <w:between w:val="nil"/>
              </w:pBdr>
              <w:spacing w:before="240" w:after="240"/>
              <w:rPr>
                <w:b/>
                <w:bCs/>
                <w:color w:val="FF0000"/>
                <w:sz w:val="20"/>
                <w:szCs w:val="20"/>
              </w:rPr>
            </w:pPr>
            <w:r w:rsidRPr="00666963">
              <w:rPr>
                <w:b/>
                <w:bCs/>
                <w:color w:val="FF0000"/>
                <w:sz w:val="20"/>
                <w:szCs w:val="20"/>
              </w:rPr>
              <w:lastRenderedPageBreak/>
              <w:t xml:space="preserve">¿Qué es la </w:t>
            </w:r>
            <w:r w:rsidR="00180CAE" w:rsidRPr="00666963">
              <w:rPr>
                <w:b/>
                <w:bCs/>
                <w:color w:val="FF0000"/>
                <w:sz w:val="20"/>
                <w:szCs w:val="20"/>
              </w:rPr>
              <w:t>ISO 27001:2013</w:t>
            </w:r>
            <w:r w:rsidRPr="00666963">
              <w:rPr>
                <w:b/>
                <w:bCs/>
                <w:color w:val="FF0000"/>
                <w:sz w:val="20"/>
                <w:szCs w:val="20"/>
              </w:rPr>
              <w:t>?</w:t>
            </w:r>
          </w:p>
          <w:p w14:paraId="03DA9A10" w14:textId="6377DC7D" w:rsidR="001825F9" w:rsidRPr="00666963" w:rsidRDefault="00666963" w:rsidP="00666963">
            <w:pPr>
              <w:pBdr>
                <w:top w:val="nil"/>
                <w:left w:val="nil"/>
                <w:bottom w:val="nil"/>
                <w:right w:val="nil"/>
                <w:between w:val="nil"/>
              </w:pBdr>
              <w:spacing w:before="240" w:after="240"/>
              <w:rPr>
                <w:rFonts w:eastAsia="Times New Roman"/>
                <w:color w:val="FF0000"/>
                <w:sz w:val="20"/>
                <w:szCs w:val="20"/>
              </w:rPr>
            </w:pPr>
            <w:r w:rsidRPr="00666963">
              <w:rPr>
                <w:color w:val="FF0000"/>
                <w:sz w:val="20"/>
                <w:szCs w:val="20"/>
              </w:rPr>
              <w:t>E</w:t>
            </w:r>
            <w:r w:rsidR="00180CAE" w:rsidRPr="00666963">
              <w:rPr>
                <w:color w:val="FF0000"/>
                <w:sz w:val="20"/>
                <w:szCs w:val="20"/>
              </w:rPr>
              <w:t>s la norma internacional que proporciona un marco de trabajo para los sistemas de gestión de seguridad de la información (SGSI) con el fin de proporcionar confidencialidad, integridad y disponibilidad continuada de la información, así como el cumplimiento legal. La certificación ISO 27001 es esencial para proteger los activos más importantes en la organización, la información de los clientes y empleados, la imagen corporativa y otra información privada. La norma ISO incluye un enfoque basado en procesos para lanzar, implantar, operar y mantener un SGSI. </w:t>
            </w:r>
          </w:p>
          <w:p w14:paraId="7455188C" w14:textId="77777777" w:rsidR="001825F9" w:rsidRPr="000423B1" w:rsidRDefault="001825F9">
            <w:pPr>
              <w:rPr>
                <w:sz w:val="20"/>
                <w:szCs w:val="20"/>
              </w:rPr>
            </w:pPr>
          </w:p>
        </w:tc>
        <w:tc>
          <w:tcPr>
            <w:tcW w:w="6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BB0A9" w14:textId="77777777" w:rsidR="001825F9" w:rsidRPr="000423B1" w:rsidRDefault="00180CAE">
            <w:pPr>
              <w:pBdr>
                <w:top w:val="nil"/>
                <w:left w:val="nil"/>
                <w:bottom w:val="nil"/>
                <w:right w:val="nil"/>
                <w:between w:val="nil"/>
              </w:pBdr>
              <w:spacing w:before="240" w:after="240"/>
              <w:rPr>
                <w:rFonts w:eastAsia="Times New Roman"/>
                <w:color w:val="000000"/>
                <w:sz w:val="20"/>
                <w:szCs w:val="20"/>
              </w:rPr>
            </w:pPr>
            <w:r w:rsidRPr="000423B1">
              <w:rPr>
                <w:b/>
                <w:noProof/>
                <w:color w:val="666666"/>
                <w:sz w:val="20"/>
                <w:szCs w:val="20"/>
              </w:rPr>
              <w:drawing>
                <wp:inline distT="0" distB="0" distL="0" distR="0" wp14:anchorId="546FCF13" wp14:editId="6067F5B3">
                  <wp:extent cx="2461260" cy="1638300"/>
                  <wp:effectExtent l="0" t="0" r="0" b="0"/>
                  <wp:docPr id="357" name="image13.jpg" descr="https://lh3.googleusercontent.com/baKexJKWxQXJn-7NByAAjFaxaYCZnWd7SsEohGS4Zs8p7V3vg9vyHe3T_3H1OYS6GkYH6jqclSeaJ70Y2JJPbPRZQWwn3kGeLfHyLfL7YECITcU5pjsyonXNL7ct8ilID9mErhVtyXJJNHTGA-q6LEa5kS8DEAX3clYLsz2c8yZ0Wi1qIpTbuZUoyLU3"/>
                  <wp:cNvGraphicFramePr/>
                  <a:graphic xmlns:a="http://schemas.openxmlformats.org/drawingml/2006/main">
                    <a:graphicData uri="http://schemas.openxmlformats.org/drawingml/2006/picture">
                      <pic:pic xmlns:pic="http://schemas.openxmlformats.org/drawingml/2006/picture">
                        <pic:nvPicPr>
                          <pic:cNvPr id="0" name="image13.jpg" descr="https://lh3.googleusercontent.com/baKexJKWxQXJn-7NByAAjFaxaYCZnWd7SsEohGS4Zs8p7V3vg9vyHe3T_3H1OYS6GkYH6jqclSeaJ70Y2JJPbPRZQWwn3kGeLfHyLfL7YECITcU5pjsyonXNL7ct8ilID9mErhVtyXJJNHTGA-q6LEa5kS8DEAX3clYLsz2c8yZ0Wi1qIpTbuZUoyLU3"/>
                          <pic:cNvPicPr preferRelativeResize="0"/>
                        </pic:nvPicPr>
                        <pic:blipFill>
                          <a:blip r:embed="rId58"/>
                          <a:srcRect/>
                          <a:stretch>
                            <a:fillRect/>
                          </a:stretch>
                        </pic:blipFill>
                        <pic:spPr>
                          <a:xfrm>
                            <a:off x="0" y="0"/>
                            <a:ext cx="2461260" cy="1638300"/>
                          </a:xfrm>
                          <a:prstGeom prst="rect">
                            <a:avLst/>
                          </a:prstGeom>
                          <a:ln/>
                        </pic:spPr>
                      </pic:pic>
                    </a:graphicData>
                  </a:graphic>
                </wp:inline>
              </w:drawing>
            </w:r>
          </w:p>
        </w:tc>
      </w:tr>
    </w:tbl>
    <w:p w14:paraId="1A6C97E2" w14:textId="77777777" w:rsidR="001825F9" w:rsidRPr="000423B1" w:rsidRDefault="001825F9">
      <w:pPr>
        <w:pBdr>
          <w:top w:val="nil"/>
          <w:left w:val="nil"/>
          <w:bottom w:val="nil"/>
          <w:right w:val="nil"/>
          <w:between w:val="nil"/>
        </w:pBdr>
        <w:spacing w:after="240"/>
        <w:ind w:left="720"/>
        <w:rPr>
          <w:color w:val="000000"/>
          <w:sz w:val="20"/>
          <w:szCs w:val="20"/>
        </w:rPr>
      </w:pPr>
    </w:p>
    <w:tbl>
      <w:tblPr>
        <w:tblStyle w:val="affffffffb"/>
        <w:tblW w:w="13457" w:type="dxa"/>
        <w:tblInd w:w="0" w:type="dxa"/>
        <w:tblLayout w:type="fixed"/>
        <w:tblLook w:val="0400" w:firstRow="0" w:lastRow="0" w:firstColumn="0" w:lastColumn="0" w:noHBand="0" w:noVBand="1"/>
      </w:tblPr>
      <w:tblGrid>
        <w:gridCol w:w="2092"/>
        <w:gridCol w:w="11365"/>
      </w:tblGrid>
      <w:tr w:rsidR="001825F9" w:rsidRPr="000423B1" w14:paraId="1A054563" w14:textId="77777777">
        <w:trPr>
          <w:trHeight w:val="580"/>
        </w:trPr>
        <w:tc>
          <w:tcPr>
            <w:tcW w:w="2092"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30B7E2F"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rPr>
              <w:t>Tipo de recurso</w:t>
            </w:r>
          </w:p>
        </w:tc>
        <w:tc>
          <w:tcPr>
            <w:tcW w:w="1136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AF4BD0B" w14:textId="77777777" w:rsidR="001825F9" w:rsidRPr="000423B1" w:rsidRDefault="00180CAE">
            <w:pPr>
              <w:pBdr>
                <w:top w:val="nil"/>
                <w:left w:val="nil"/>
                <w:bottom w:val="nil"/>
                <w:right w:val="nil"/>
                <w:between w:val="nil"/>
              </w:pBdr>
              <w:spacing w:after="60"/>
              <w:jc w:val="center"/>
              <w:rPr>
                <w:rFonts w:eastAsia="Times New Roman"/>
                <w:color w:val="000000"/>
                <w:sz w:val="20"/>
                <w:szCs w:val="20"/>
              </w:rPr>
            </w:pPr>
            <w:r w:rsidRPr="000423B1">
              <w:rPr>
                <w:color w:val="000000"/>
                <w:sz w:val="20"/>
                <w:szCs w:val="20"/>
              </w:rPr>
              <w:t>Cajón de texto de color</w:t>
            </w:r>
          </w:p>
        </w:tc>
      </w:tr>
      <w:tr w:rsidR="001825F9" w:rsidRPr="000423B1" w14:paraId="58B3A64C" w14:textId="77777777">
        <w:trPr>
          <w:trHeight w:val="420"/>
        </w:trPr>
        <w:tc>
          <w:tcPr>
            <w:tcW w:w="134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39A24" w14:textId="77777777" w:rsidR="001825F9" w:rsidRPr="000423B1" w:rsidRDefault="00180CAE">
            <w:pPr>
              <w:pBdr>
                <w:top w:val="nil"/>
                <w:left w:val="nil"/>
                <w:bottom w:val="nil"/>
                <w:right w:val="nil"/>
                <w:between w:val="nil"/>
              </w:pBdr>
              <w:rPr>
                <w:b/>
                <w:color w:val="000000"/>
                <w:sz w:val="20"/>
                <w:szCs w:val="20"/>
              </w:rPr>
            </w:pPr>
            <w:r w:rsidRPr="000423B1">
              <w:rPr>
                <w:b/>
                <w:color w:val="000000"/>
                <w:sz w:val="20"/>
                <w:szCs w:val="20"/>
              </w:rPr>
              <w:t xml:space="preserve">Guía de implantación </w:t>
            </w:r>
            <w:proofErr w:type="spellStart"/>
            <w:r w:rsidRPr="000423B1">
              <w:rPr>
                <w:b/>
                <w:color w:val="000000"/>
                <w:sz w:val="20"/>
                <w:szCs w:val="20"/>
              </w:rPr>
              <w:t>nqa</w:t>
            </w:r>
            <w:proofErr w:type="spellEnd"/>
          </w:p>
          <w:p w14:paraId="577D333D" w14:textId="77777777" w:rsidR="001825F9" w:rsidRPr="000423B1" w:rsidRDefault="001825F9">
            <w:pPr>
              <w:rPr>
                <w:color w:val="000000"/>
                <w:sz w:val="20"/>
                <w:szCs w:val="20"/>
              </w:rPr>
            </w:pPr>
          </w:p>
          <w:p w14:paraId="79239508" w14:textId="77777777" w:rsidR="001825F9" w:rsidRPr="000423B1" w:rsidRDefault="00180CAE">
            <w:pPr>
              <w:pBdr>
                <w:top w:val="nil"/>
                <w:left w:val="nil"/>
                <w:bottom w:val="nil"/>
                <w:right w:val="nil"/>
                <w:between w:val="nil"/>
              </w:pBdr>
              <w:rPr>
                <w:color w:val="000000"/>
                <w:sz w:val="20"/>
                <w:szCs w:val="20"/>
              </w:rPr>
            </w:pPr>
            <w:r w:rsidRPr="000423B1">
              <w:rPr>
                <w:color w:val="000000"/>
                <w:sz w:val="20"/>
                <w:szCs w:val="20"/>
              </w:rPr>
              <w:t>Para ampliar la información anterior sobre la implantación de la ISO 27001, ver el documento.</w:t>
            </w:r>
          </w:p>
          <w:p w14:paraId="651946FF" w14:textId="77777777" w:rsidR="001825F9" w:rsidRPr="000423B1" w:rsidRDefault="001825F9">
            <w:pPr>
              <w:rPr>
                <w:color w:val="000000"/>
                <w:sz w:val="20"/>
                <w:szCs w:val="20"/>
              </w:rPr>
            </w:pPr>
          </w:p>
          <w:p w14:paraId="15C57E7B" w14:textId="77777777" w:rsidR="001825F9" w:rsidRPr="000423B1" w:rsidRDefault="00180CAE">
            <w:pPr>
              <w:pBdr>
                <w:top w:val="nil"/>
                <w:left w:val="nil"/>
                <w:bottom w:val="nil"/>
                <w:right w:val="nil"/>
                <w:between w:val="nil"/>
              </w:pBdr>
              <w:rPr>
                <w:b/>
                <w:color w:val="000000"/>
                <w:sz w:val="20"/>
                <w:szCs w:val="20"/>
              </w:rPr>
            </w:pPr>
            <w:r w:rsidRPr="000423B1">
              <w:rPr>
                <w:b/>
                <w:color w:val="000000"/>
                <w:sz w:val="20"/>
                <w:szCs w:val="20"/>
              </w:rPr>
              <w:t>Descargar</w:t>
            </w:r>
          </w:p>
          <w:p w14:paraId="5491DFFE" w14:textId="77777777" w:rsidR="001825F9" w:rsidRPr="000423B1" w:rsidRDefault="001825F9">
            <w:pPr>
              <w:rPr>
                <w:sz w:val="20"/>
                <w:szCs w:val="20"/>
              </w:rPr>
            </w:pPr>
          </w:p>
          <w:p w14:paraId="7B4AECA9"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rPr>
              <w:t> </w:t>
            </w:r>
            <w:r w:rsidRPr="000423B1">
              <w:rPr>
                <w:color w:val="000000"/>
                <w:sz w:val="20"/>
                <w:szCs w:val="20"/>
                <w:highlight w:val="green"/>
              </w:rPr>
              <w:t xml:space="preserve">Anexo 1: </w:t>
            </w:r>
            <w:proofErr w:type="spellStart"/>
            <w:r w:rsidRPr="000423B1">
              <w:rPr>
                <w:color w:val="000000"/>
                <w:sz w:val="20"/>
                <w:szCs w:val="20"/>
                <w:highlight w:val="green"/>
              </w:rPr>
              <w:t>guia_de_implantación_nqa</w:t>
            </w:r>
            <w:proofErr w:type="spellEnd"/>
          </w:p>
          <w:p w14:paraId="046603FD" w14:textId="77777777" w:rsidR="001825F9" w:rsidRPr="000423B1" w:rsidRDefault="001825F9">
            <w:pPr>
              <w:rPr>
                <w:sz w:val="20"/>
                <w:szCs w:val="20"/>
              </w:rPr>
            </w:pPr>
          </w:p>
        </w:tc>
      </w:tr>
    </w:tbl>
    <w:p w14:paraId="7EFFA3F2" w14:textId="77777777" w:rsidR="001825F9" w:rsidRPr="000423B1" w:rsidRDefault="00180CAE">
      <w:pPr>
        <w:spacing w:line="276" w:lineRule="auto"/>
        <w:rPr>
          <w:b/>
          <w:sz w:val="20"/>
          <w:szCs w:val="20"/>
        </w:rPr>
      </w:pPr>
      <w:r w:rsidRPr="000423B1">
        <w:rPr>
          <w:b/>
          <w:sz w:val="20"/>
          <w:szCs w:val="20"/>
        </w:rPr>
        <w:t xml:space="preserve"> </w:t>
      </w:r>
    </w:p>
    <w:p w14:paraId="30418229" w14:textId="12898F41" w:rsidR="001825F9" w:rsidRPr="00D92969" w:rsidRDefault="00180CAE">
      <w:pPr>
        <w:numPr>
          <w:ilvl w:val="1"/>
          <w:numId w:val="5"/>
        </w:numPr>
        <w:spacing w:line="276" w:lineRule="auto"/>
        <w:jc w:val="both"/>
        <w:rPr>
          <w:b/>
          <w:color w:val="FF0000"/>
          <w:sz w:val="20"/>
          <w:szCs w:val="20"/>
        </w:rPr>
      </w:pPr>
      <w:commentRangeStart w:id="28"/>
      <w:r w:rsidRPr="00D92969">
        <w:rPr>
          <w:b/>
          <w:color w:val="FF0000"/>
          <w:sz w:val="20"/>
          <w:szCs w:val="20"/>
        </w:rPr>
        <w:t>Conceptos generales</w:t>
      </w:r>
      <w:r w:rsidR="00D92969" w:rsidRPr="00D92969">
        <w:rPr>
          <w:b/>
          <w:color w:val="FF0000"/>
          <w:sz w:val="20"/>
          <w:szCs w:val="20"/>
        </w:rPr>
        <w:t>, principios y políticas</w:t>
      </w:r>
      <w:commentRangeEnd w:id="28"/>
      <w:r w:rsidR="00D92969">
        <w:rPr>
          <w:rStyle w:val="CommentReference"/>
        </w:rPr>
        <w:commentReference w:id="28"/>
      </w:r>
    </w:p>
    <w:p w14:paraId="5C2B337D" w14:textId="77777777" w:rsidR="001825F9" w:rsidRPr="000423B1" w:rsidRDefault="001825F9">
      <w:pPr>
        <w:jc w:val="both"/>
        <w:rPr>
          <w:b/>
          <w:sz w:val="20"/>
          <w:szCs w:val="20"/>
        </w:rPr>
      </w:pPr>
    </w:p>
    <w:tbl>
      <w:tblPr>
        <w:tblStyle w:val="affffffffc"/>
        <w:tblW w:w="1341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9"/>
        <w:gridCol w:w="3765"/>
        <w:gridCol w:w="8295"/>
      </w:tblGrid>
      <w:tr w:rsidR="001825F9" w:rsidRPr="000423B1" w14:paraId="136E4915" w14:textId="77777777">
        <w:trPr>
          <w:trHeight w:val="580"/>
        </w:trPr>
        <w:tc>
          <w:tcPr>
            <w:tcW w:w="1359" w:type="dxa"/>
            <w:shd w:val="clear" w:color="auto" w:fill="C9DAF8"/>
            <w:tcMar>
              <w:top w:w="100" w:type="dxa"/>
              <w:left w:w="100" w:type="dxa"/>
              <w:bottom w:w="100" w:type="dxa"/>
              <w:right w:w="100" w:type="dxa"/>
            </w:tcMar>
          </w:tcPr>
          <w:p w14:paraId="00631F07" w14:textId="77777777" w:rsidR="001825F9" w:rsidRPr="000423B1" w:rsidRDefault="00180CAE">
            <w:pPr>
              <w:widowControl w:val="0"/>
              <w:jc w:val="both"/>
              <w:rPr>
                <w:sz w:val="20"/>
                <w:szCs w:val="20"/>
              </w:rPr>
            </w:pPr>
            <w:r w:rsidRPr="000423B1">
              <w:rPr>
                <w:sz w:val="20"/>
                <w:szCs w:val="20"/>
              </w:rPr>
              <w:lastRenderedPageBreak/>
              <w:t>Tipo de recurso</w:t>
            </w:r>
          </w:p>
        </w:tc>
        <w:tc>
          <w:tcPr>
            <w:tcW w:w="12060" w:type="dxa"/>
            <w:gridSpan w:val="2"/>
            <w:shd w:val="clear" w:color="auto" w:fill="C9DAF8"/>
            <w:tcMar>
              <w:top w:w="100" w:type="dxa"/>
              <w:left w:w="100" w:type="dxa"/>
              <w:bottom w:w="100" w:type="dxa"/>
              <w:right w:w="100" w:type="dxa"/>
            </w:tcMar>
          </w:tcPr>
          <w:p w14:paraId="75A9F022" w14:textId="77777777" w:rsidR="001825F9" w:rsidRPr="000423B1" w:rsidRDefault="00180CAE">
            <w:pPr>
              <w:pStyle w:val="Title"/>
              <w:widowControl w:val="0"/>
              <w:jc w:val="both"/>
              <w:rPr>
                <w:sz w:val="20"/>
                <w:szCs w:val="20"/>
              </w:rPr>
            </w:pPr>
            <w:r w:rsidRPr="000423B1">
              <w:rPr>
                <w:sz w:val="20"/>
                <w:szCs w:val="20"/>
              </w:rPr>
              <w:t xml:space="preserve">Slider pasos </w:t>
            </w:r>
          </w:p>
        </w:tc>
      </w:tr>
      <w:tr w:rsidR="001825F9" w:rsidRPr="000423B1" w14:paraId="2CF0B738" w14:textId="77777777">
        <w:trPr>
          <w:trHeight w:val="420"/>
        </w:trPr>
        <w:tc>
          <w:tcPr>
            <w:tcW w:w="1359" w:type="dxa"/>
            <w:shd w:val="clear" w:color="auto" w:fill="auto"/>
            <w:tcMar>
              <w:top w:w="100" w:type="dxa"/>
              <w:left w:w="100" w:type="dxa"/>
              <w:bottom w:w="100" w:type="dxa"/>
              <w:right w:w="100" w:type="dxa"/>
            </w:tcMar>
          </w:tcPr>
          <w:p w14:paraId="08F66EBE" w14:textId="77777777" w:rsidR="001825F9" w:rsidRPr="000423B1" w:rsidRDefault="00180CAE">
            <w:pPr>
              <w:widowControl w:val="0"/>
              <w:jc w:val="both"/>
              <w:rPr>
                <w:sz w:val="20"/>
                <w:szCs w:val="20"/>
              </w:rPr>
            </w:pPr>
            <w:r w:rsidRPr="000423B1">
              <w:rPr>
                <w:sz w:val="20"/>
                <w:szCs w:val="20"/>
              </w:rPr>
              <w:t>Introducción</w:t>
            </w:r>
          </w:p>
        </w:tc>
        <w:tc>
          <w:tcPr>
            <w:tcW w:w="12060" w:type="dxa"/>
            <w:gridSpan w:val="2"/>
            <w:shd w:val="clear" w:color="auto" w:fill="auto"/>
            <w:tcMar>
              <w:top w:w="100" w:type="dxa"/>
              <w:left w:w="100" w:type="dxa"/>
              <w:bottom w:w="100" w:type="dxa"/>
              <w:right w:w="100" w:type="dxa"/>
            </w:tcMar>
          </w:tcPr>
          <w:p w14:paraId="20F332CD" w14:textId="0F65DE44" w:rsidR="001825F9" w:rsidRPr="000423B1" w:rsidRDefault="0096597D">
            <w:pPr>
              <w:widowControl w:val="0"/>
              <w:jc w:val="both"/>
              <w:rPr>
                <w:color w:val="999999"/>
                <w:sz w:val="20"/>
                <w:szCs w:val="20"/>
              </w:rPr>
            </w:pPr>
            <w:r w:rsidRPr="0096597D">
              <w:rPr>
                <w:sz w:val="20"/>
                <w:szCs w:val="20"/>
              </w:rPr>
              <w:t xml:space="preserve">La norma ISO 27001 hace parte de la familia de normas </w:t>
            </w:r>
            <w:proofErr w:type="spellStart"/>
            <w:r w:rsidRPr="0096597D">
              <w:rPr>
                <w:sz w:val="20"/>
                <w:szCs w:val="20"/>
              </w:rPr>
              <w:t>ISO27000</w:t>
            </w:r>
            <w:proofErr w:type="spellEnd"/>
            <w:r w:rsidRPr="0096597D">
              <w:rPr>
                <w:sz w:val="20"/>
                <w:szCs w:val="20"/>
              </w:rPr>
              <w:t>, conozcamos algunos aspectos importantes sobre ellas:</w:t>
            </w:r>
          </w:p>
        </w:tc>
      </w:tr>
      <w:tr w:rsidR="001825F9" w:rsidRPr="000423B1" w14:paraId="0C63618F" w14:textId="77777777">
        <w:trPr>
          <w:trHeight w:val="420"/>
        </w:trPr>
        <w:tc>
          <w:tcPr>
            <w:tcW w:w="1359" w:type="dxa"/>
            <w:shd w:val="clear" w:color="auto" w:fill="auto"/>
            <w:tcMar>
              <w:top w:w="100" w:type="dxa"/>
              <w:left w:w="100" w:type="dxa"/>
              <w:bottom w:w="100" w:type="dxa"/>
              <w:right w:w="100" w:type="dxa"/>
            </w:tcMar>
          </w:tcPr>
          <w:p w14:paraId="29B1A388" w14:textId="77777777" w:rsidR="001825F9" w:rsidRPr="000423B1" w:rsidRDefault="00180CAE">
            <w:pPr>
              <w:widowControl w:val="0"/>
              <w:jc w:val="both"/>
              <w:rPr>
                <w:sz w:val="20"/>
                <w:szCs w:val="20"/>
              </w:rPr>
            </w:pPr>
            <w:proofErr w:type="spellStart"/>
            <w:r w:rsidRPr="000423B1">
              <w:rPr>
                <w:sz w:val="20"/>
                <w:szCs w:val="20"/>
              </w:rPr>
              <w:t>Slide</w:t>
            </w:r>
            <w:proofErr w:type="spellEnd"/>
            <w:r w:rsidRPr="000423B1">
              <w:rPr>
                <w:sz w:val="20"/>
                <w:szCs w:val="20"/>
              </w:rPr>
              <w:t xml:space="preserve"> 1</w:t>
            </w:r>
          </w:p>
        </w:tc>
        <w:tc>
          <w:tcPr>
            <w:tcW w:w="3765" w:type="dxa"/>
            <w:shd w:val="clear" w:color="auto" w:fill="auto"/>
            <w:tcMar>
              <w:top w:w="100" w:type="dxa"/>
              <w:left w:w="100" w:type="dxa"/>
              <w:bottom w:w="100" w:type="dxa"/>
              <w:right w:w="100" w:type="dxa"/>
            </w:tcMar>
          </w:tcPr>
          <w:p w14:paraId="1EDB5720" w14:textId="77777777" w:rsidR="001825F9" w:rsidRPr="000423B1" w:rsidRDefault="00180CAE">
            <w:pPr>
              <w:widowControl w:val="0"/>
              <w:jc w:val="both"/>
              <w:rPr>
                <w:color w:val="999999"/>
                <w:sz w:val="20"/>
                <w:szCs w:val="20"/>
              </w:rPr>
            </w:pPr>
            <w:r w:rsidRPr="000423B1">
              <w:rPr>
                <w:sz w:val="20"/>
                <w:szCs w:val="20"/>
              </w:rPr>
              <w:t>ISO 27000 Tecnologías de la información – Resumen y vocabulario</w:t>
            </w:r>
          </w:p>
        </w:tc>
        <w:tc>
          <w:tcPr>
            <w:tcW w:w="8295" w:type="dxa"/>
            <w:shd w:val="clear" w:color="auto" w:fill="auto"/>
            <w:tcMar>
              <w:top w:w="100" w:type="dxa"/>
              <w:left w:w="100" w:type="dxa"/>
              <w:bottom w:w="100" w:type="dxa"/>
              <w:right w:w="100" w:type="dxa"/>
            </w:tcMar>
          </w:tcPr>
          <w:p w14:paraId="5FAA1B5F" w14:textId="77777777" w:rsidR="001825F9" w:rsidRPr="000423B1" w:rsidRDefault="00180CAE">
            <w:pPr>
              <w:widowControl w:val="0"/>
              <w:jc w:val="both"/>
              <w:rPr>
                <w:color w:val="999999"/>
                <w:sz w:val="20"/>
                <w:szCs w:val="20"/>
              </w:rPr>
            </w:pPr>
            <w:r w:rsidRPr="000423B1">
              <w:rPr>
                <w:noProof/>
                <w:sz w:val="20"/>
                <w:szCs w:val="20"/>
              </w:rPr>
              <w:drawing>
                <wp:inline distT="0" distB="0" distL="0" distR="0" wp14:anchorId="0F49C027" wp14:editId="1B5D4FC4">
                  <wp:extent cx="1208610" cy="1208610"/>
                  <wp:effectExtent l="0" t="0" r="0" b="0"/>
                  <wp:docPr id="358" name="image15.jpg" descr="ilustraciones, imágenes clip art, dibujos animados e iconos de stock de insignia certificada estándar de seguridad de la información iso 27000 - iso 27000"/>
                  <wp:cNvGraphicFramePr/>
                  <a:graphic xmlns:a="http://schemas.openxmlformats.org/drawingml/2006/main">
                    <a:graphicData uri="http://schemas.openxmlformats.org/drawingml/2006/picture">
                      <pic:pic xmlns:pic="http://schemas.openxmlformats.org/drawingml/2006/picture">
                        <pic:nvPicPr>
                          <pic:cNvPr id="0" name="image15.jpg" descr="ilustraciones, imágenes clip art, dibujos animados e iconos de stock de insignia certificada estándar de seguridad de la información iso 27000 - iso 27000"/>
                          <pic:cNvPicPr preferRelativeResize="0"/>
                        </pic:nvPicPr>
                        <pic:blipFill>
                          <a:blip r:embed="rId59"/>
                          <a:srcRect/>
                          <a:stretch>
                            <a:fillRect/>
                          </a:stretch>
                        </pic:blipFill>
                        <pic:spPr>
                          <a:xfrm>
                            <a:off x="0" y="0"/>
                            <a:ext cx="1208610" cy="1208610"/>
                          </a:xfrm>
                          <a:prstGeom prst="rect">
                            <a:avLst/>
                          </a:prstGeom>
                          <a:ln/>
                        </pic:spPr>
                      </pic:pic>
                    </a:graphicData>
                  </a:graphic>
                </wp:inline>
              </w:drawing>
            </w:r>
          </w:p>
          <w:p w14:paraId="1BE906EC" w14:textId="77777777" w:rsidR="001825F9" w:rsidRPr="000423B1" w:rsidRDefault="001825F9">
            <w:pPr>
              <w:widowControl w:val="0"/>
              <w:jc w:val="both"/>
              <w:rPr>
                <w:color w:val="999999"/>
                <w:sz w:val="20"/>
                <w:szCs w:val="20"/>
              </w:rPr>
            </w:pPr>
          </w:p>
          <w:p w14:paraId="55BB456E" w14:textId="77777777" w:rsidR="001825F9" w:rsidRPr="000423B1" w:rsidRDefault="001825F9">
            <w:pPr>
              <w:widowControl w:val="0"/>
              <w:jc w:val="both"/>
              <w:rPr>
                <w:sz w:val="20"/>
                <w:szCs w:val="20"/>
              </w:rPr>
            </w:pPr>
          </w:p>
        </w:tc>
      </w:tr>
      <w:tr w:rsidR="001825F9" w:rsidRPr="000423B1" w14:paraId="46A03716" w14:textId="77777777">
        <w:trPr>
          <w:trHeight w:val="420"/>
        </w:trPr>
        <w:tc>
          <w:tcPr>
            <w:tcW w:w="1359" w:type="dxa"/>
            <w:shd w:val="clear" w:color="auto" w:fill="auto"/>
            <w:tcMar>
              <w:top w:w="100" w:type="dxa"/>
              <w:left w:w="100" w:type="dxa"/>
              <w:bottom w:w="100" w:type="dxa"/>
              <w:right w:w="100" w:type="dxa"/>
            </w:tcMar>
          </w:tcPr>
          <w:p w14:paraId="5BA26132" w14:textId="77777777" w:rsidR="001825F9" w:rsidRPr="000423B1" w:rsidRDefault="00180CAE">
            <w:pPr>
              <w:widowControl w:val="0"/>
              <w:jc w:val="both"/>
              <w:rPr>
                <w:sz w:val="20"/>
                <w:szCs w:val="20"/>
              </w:rPr>
            </w:pPr>
            <w:proofErr w:type="spellStart"/>
            <w:r w:rsidRPr="000423B1">
              <w:rPr>
                <w:sz w:val="20"/>
                <w:szCs w:val="20"/>
              </w:rPr>
              <w:t>Slide</w:t>
            </w:r>
            <w:proofErr w:type="spellEnd"/>
            <w:r w:rsidRPr="000423B1">
              <w:rPr>
                <w:sz w:val="20"/>
                <w:szCs w:val="20"/>
              </w:rPr>
              <w:t xml:space="preserve"> 2</w:t>
            </w:r>
          </w:p>
        </w:tc>
        <w:tc>
          <w:tcPr>
            <w:tcW w:w="3765" w:type="dxa"/>
            <w:shd w:val="clear" w:color="auto" w:fill="auto"/>
            <w:tcMar>
              <w:top w:w="100" w:type="dxa"/>
              <w:left w:w="100" w:type="dxa"/>
              <w:bottom w:w="100" w:type="dxa"/>
              <w:right w:w="100" w:type="dxa"/>
            </w:tcMar>
          </w:tcPr>
          <w:p w14:paraId="7F77A87B" w14:textId="77777777" w:rsidR="001825F9" w:rsidRPr="000423B1" w:rsidRDefault="00180CAE">
            <w:pPr>
              <w:jc w:val="both"/>
              <w:rPr>
                <w:sz w:val="20"/>
                <w:szCs w:val="20"/>
              </w:rPr>
            </w:pPr>
            <w:r w:rsidRPr="000423B1">
              <w:rPr>
                <w:sz w:val="20"/>
                <w:szCs w:val="20"/>
              </w:rPr>
              <w:t>ISO 27001 es la norma destinada a la certificación de las empresas en gestión de seguridad de la información (SGSI).</w:t>
            </w:r>
          </w:p>
          <w:p w14:paraId="2C877769" w14:textId="77777777" w:rsidR="001825F9" w:rsidRPr="000423B1" w:rsidRDefault="001825F9">
            <w:pPr>
              <w:widowControl w:val="0"/>
              <w:jc w:val="both"/>
              <w:rPr>
                <w:color w:val="999999"/>
                <w:sz w:val="20"/>
                <w:szCs w:val="20"/>
              </w:rPr>
            </w:pPr>
          </w:p>
        </w:tc>
        <w:tc>
          <w:tcPr>
            <w:tcW w:w="8295" w:type="dxa"/>
            <w:shd w:val="clear" w:color="auto" w:fill="auto"/>
            <w:tcMar>
              <w:top w:w="100" w:type="dxa"/>
              <w:left w:w="100" w:type="dxa"/>
              <w:bottom w:w="100" w:type="dxa"/>
              <w:right w:w="100" w:type="dxa"/>
            </w:tcMar>
          </w:tcPr>
          <w:p w14:paraId="63FCD361" w14:textId="77777777" w:rsidR="001825F9" w:rsidRPr="000423B1" w:rsidRDefault="00180CAE">
            <w:pPr>
              <w:widowControl w:val="0"/>
              <w:rPr>
                <w:color w:val="999999"/>
                <w:sz w:val="20"/>
                <w:szCs w:val="20"/>
              </w:rPr>
            </w:pPr>
            <w:r w:rsidRPr="000423B1">
              <w:rPr>
                <w:noProof/>
                <w:sz w:val="20"/>
                <w:szCs w:val="20"/>
              </w:rPr>
              <w:drawing>
                <wp:inline distT="0" distB="0" distL="0" distR="0" wp14:anchorId="65C9E380" wp14:editId="0D29826A">
                  <wp:extent cx="1676400" cy="1676400"/>
                  <wp:effectExtent l="0" t="0" r="0" b="0"/>
                  <wp:docPr id="359" name="image18.jpg" descr="ilustraciones, imágenes clip art, dibujos animados e iconos de stock de iso 27001 banner vectorial verde certificado. etiqueta de certificación plana aislada sobre fondo blanco. concepto de seguridad alimentaria. ilustración vectorial. - iso 27001"/>
                  <wp:cNvGraphicFramePr/>
                  <a:graphic xmlns:a="http://schemas.openxmlformats.org/drawingml/2006/main">
                    <a:graphicData uri="http://schemas.openxmlformats.org/drawingml/2006/picture">
                      <pic:pic xmlns:pic="http://schemas.openxmlformats.org/drawingml/2006/picture">
                        <pic:nvPicPr>
                          <pic:cNvPr id="0" name="image18.jpg" descr="ilustraciones, imágenes clip art, dibujos animados e iconos de stock de iso 27001 banner vectorial verde certificado. etiqueta de certificación plana aislada sobre fondo blanco. concepto de seguridad alimentaria. ilustración vectorial. - iso 27001"/>
                          <pic:cNvPicPr preferRelativeResize="0"/>
                        </pic:nvPicPr>
                        <pic:blipFill>
                          <a:blip r:embed="rId60"/>
                          <a:srcRect/>
                          <a:stretch>
                            <a:fillRect/>
                          </a:stretch>
                        </pic:blipFill>
                        <pic:spPr>
                          <a:xfrm>
                            <a:off x="0" y="0"/>
                            <a:ext cx="1676400" cy="1676400"/>
                          </a:xfrm>
                          <a:prstGeom prst="rect">
                            <a:avLst/>
                          </a:prstGeom>
                          <a:ln/>
                        </pic:spPr>
                      </pic:pic>
                    </a:graphicData>
                  </a:graphic>
                </wp:inline>
              </w:drawing>
            </w:r>
          </w:p>
          <w:p w14:paraId="75462114" w14:textId="77777777" w:rsidR="001825F9" w:rsidRPr="000423B1" w:rsidRDefault="001825F9">
            <w:pPr>
              <w:widowControl w:val="0"/>
              <w:rPr>
                <w:color w:val="999999"/>
                <w:sz w:val="20"/>
                <w:szCs w:val="20"/>
              </w:rPr>
            </w:pPr>
          </w:p>
          <w:p w14:paraId="1E6FEB3D" w14:textId="77777777" w:rsidR="001825F9" w:rsidRPr="000423B1" w:rsidRDefault="001825F9">
            <w:pPr>
              <w:widowControl w:val="0"/>
              <w:rPr>
                <w:sz w:val="20"/>
                <w:szCs w:val="20"/>
              </w:rPr>
            </w:pPr>
          </w:p>
        </w:tc>
      </w:tr>
      <w:tr w:rsidR="001825F9" w:rsidRPr="000423B1" w14:paraId="44CF0351" w14:textId="77777777">
        <w:trPr>
          <w:trHeight w:val="420"/>
        </w:trPr>
        <w:tc>
          <w:tcPr>
            <w:tcW w:w="1359" w:type="dxa"/>
            <w:shd w:val="clear" w:color="auto" w:fill="auto"/>
            <w:tcMar>
              <w:top w:w="100" w:type="dxa"/>
              <w:left w:w="100" w:type="dxa"/>
              <w:bottom w:w="100" w:type="dxa"/>
              <w:right w:w="100" w:type="dxa"/>
            </w:tcMar>
          </w:tcPr>
          <w:p w14:paraId="0B6E1C1D" w14:textId="77777777" w:rsidR="001825F9" w:rsidRPr="000423B1" w:rsidRDefault="00180CAE">
            <w:pPr>
              <w:widowControl w:val="0"/>
              <w:jc w:val="both"/>
              <w:rPr>
                <w:sz w:val="20"/>
                <w:szCs w:val="20"/>
              </w:rPr>
            </w:pPr>
            <w:proofErr w:type="spellStart"/>
            <w:r w:rsidRPr="000423B1">
              <w:rPr>
                <w:sz w:val="20"/>
                <w:szCs w:val="20"/>
              </w:rPr>
              <w:lastRenderedPageBreak/>
              <w:t>Slide</w:t>
            </w:r>
            <w:proofErr w:type="spellEnd"/>
            <w:r w:rsidRPr="000423B1">
              <w:rPr>
                <w:sz w:val="20"/>
                <w:szCs w:val="20"/>
              </w:rPr>
              <w:t xml:space="preserve"> 3</w:t>
            </w:r>
          </w:p>
        </w:tc>
        <w:tc>
          <w:tcPr>
            <w:tcW w:w="3765" w:type="dxa"/>
            <w:shd w:val="clear" w:color="auto" w:fill="auto"/>
            <w:tcMar>
              <w:top w:w="100" w:type="dxa"/>
              <w:left w:w="100" w:type="dxa"/>
              <w:bottom w:w="100" w:type="dxa"/>
              <w:right w:w="100" w:type="dxa"/>
            </w:tcMar>
          </w:tcPr>
          <w:p w14:paraId="1A394533" w14:textId="77777777" w:rsidR="001825F9" w:rsidRPr="000423B1" w:rsidRDefault="00180CAE">
            <w:pPr>
              <w:jc w:val="both"/>
              <w:rPr>
                <w:sz w:val="20"/>
                <w:szCs w:val="20"/>
              </w:rPr>
            </w:pPr>
            <w:bookmarkStart w:id="29" w:name="_heading=h.1mrcu09" w:colFirst="0" w:colLast="0"/>
            <w:bookmarkEnd w:id="29"/>
            <w:r w:rsidRPr="000423B1">
              <w:rPr>
                <w:sz w:val="20"/>
                <w:szCs w:val="20"/>
              </w:rPr>
              <w:t xml:space="preserve">ISO 27002 Tecnologías de la información– Técnicas de seguridad – Código para prácticas en materia de controles de seguridad de la información. Es la norma más referenciada y está ligada al diseño e implantación de los 114 controles especificados en el Anexo A de la ISO 27001. </w:t>
            </w:r>
          </w:p>
          <w:p w14:paraId="22208601" w14:textId="77777777" w:rsidR="001825F9" w:rsidRPr="000423B1" w:rsidRDefault="001825F9">
            <w:pPr>
              <w:widowControl w:val="0"/>
              <w:jc w:val="both"/>
              <w:rPr>
                <w:color w:val="999999"/>
                <w:sz w:val="20"/>
                <w:szCs w:val="20"/>
              </w:rPr>
            </w:pPr>
          </w:p>
        </w:tc>
        <w:tc>
          <w:tcPr>
            <w:tcW w:w="8295" w:type="dxa"/>
            <w:shd w:val="clear" w:color="auto" w:fill="auto"/>
            <w:tcMar>
              <w:top w:w="100" w:type="dxa"/>
              <w:left w:w="100" w:type="dxa"/>
              <w:bottom w:w="100" w:type="dxa"/>
              <w:right w:w="100" w:type="dxa"/>
            </w:tcMar>
          </w:tcPr>
          <w:p w14:paraId="54C18AFC" w14:textId="77777777" w:rsidR="001825F9" w:rsidRPr="000423B1" w:rsidRDefault="00180CAE">
            <w:pPr>
              <w:widowControl w:val="0"/>
              <w:rPr>
                <w:color w:val="999999"/>
                <w:sz w:val="20"/>
                <w:szCs w:val="20"/>
              </w:rPr>
            </w:pPr>
            <w:r w:rsidRPr="000423B1">
              <w:rPr>
                <w:noProof/>
                <w:sz w:val="20"/>
                <w:szCs w:val="20"/>
              </w:rPr>
              <w:drawing>
                <wp:inline distT="0" distB="0" distL="0" distR="0" wp14:anchorId="0C7CD8FA" wp14:editId="2C9CB8B3">
                  <wp:extent cx="2604249" cy="1480848"/>
                  <wp:effectExtent l="0" t="0" r="0" b="0"/>
                  <wp:docPr id="360" name="image14.jpg" descr="concepto de iso. control de calidad. normas - iso 27001 fotografías e imágenes de stock"/>
                  <wp:cNvGraphicFramePr/>
                  <a:graphic xmlns:a="http://schemas.openxmlformats.org/drawingml/2006/main">
                    <a:graphicData uri="http://schemas.openxmlformats.org/drawingml/2006/picture">
                      <pic:pic xmlns:pic="http://schemas.openxmlformats.org/drawingml/2006/picture">
                        <pic:nvPicPr>
                          <pic:cNvPr id="0" name="image14.jpg" descr="concepto de iso. control de calidad. normas - iso 27001 fotografías e imágenes de stock"/>
                          <pic:cNvPicPr preferRelativeResize="0"/>
                        </pic:nvPicPr>
                        <pic:blipFill>
                          <a:blip r:embed="rId61"/>
                          <a:srcRect/>
                          <a:stretch>
                            <a:fillRect/>
                          </a:stretch>
                        </pic:blipFill>
                        <pic:spPr>
                          <a:xfrm>
                            <a:off x="0" y="0"/>
                            <a:ext cx="2604249" cy="1480848"/>
                          </a:xfrm>
                          <a:prstGeom prst="rect">
                            <a:avLst/>
                          </a:prstGeom>
                          <a:ln/>
                        </pic:spPr>
                      </pic:pic>
                    </a:graphicData>
                  </a:graphic>
                </wp:inline>
              </w:drawing>
            </w:r>
          </w:p>
          <w:p w14:paraId="1FFDCF59" w14:textId="77777777" w:rsidR="001825F9" w:rsidRPr="000423B1" w:rsidRDefault="001825F9">
            <w:pPr>
              <w:widowControl w:val="0"/>
              <w:rPr>
                <w:color w:val="999999"/>
                <w:sz w:val="20"/>
                <w:szCs w:val="20"/>
              </w:rPr>
            </w:pPr>
          </w:p>
          <w:p w14:paraId="67084F17" w14:textId="77777777" w:rsidR="001825F9" w:rsidRPr="000423B1" w:rsidRDefault="001825F9">
            <w:pPr>
              <w:widowControl w:val="0"/>
              <w:rPr>
                <w:sz w:val="20"/>
                <w:szCs w:val="20"/>
              </w:rPr>
            </w:pPr>
          </w:p>
        </w:tc>
      </w:tr>
      <w:tr w:rsidR="001825F9" w:rsidRPr="000423B1" w14:paraId="1B09B148" w14:textId="77777777">
        <w:trPr>
          <w:trHeight w:val="420"/>
        </w:trPr>
        <w:tc>
          <w:tcPr>
            <w:tcW w:w="1359" w:type="dxa"/>
            <w:shd w:val="clear" w:color="auto" w:fill="auto"/>
            <w:tcMar>
              <w:top w:w="100" w:type="dxa"/>
              <w:left w:w="100" w:type="dxa"/>
              <w:bottom w:w="100" w:type="dxa"/>
              <w:right w:w="100" w:type="dxa"/>
            </w:tcMar>
          </w:tcPr>
          <w:p w14:paraId="54BF0BB9" w14:textId="77777777" w:rsidR="001825F9" w:rsidRPr="000423B1" w:rsidRDefault="00180CAE">
            <w:pPr>
              <w:widowControl w:val="0"/>
              <w:jc w:val="both"/>
              <w:rPr>
                <w:sz w:val="20"/>
                <w:szCs w:val="20"/>
              </w:rPr>
            </w:pPr>
            <w:proofErr w:type="spellStart"/>
            <w:r w:rsidRPr="000423B1">
              <w:rPr>
                <w:sz w:val="20"/>
                <w:szCs w:val="20"/>
              </w:rPr>
              <w:t>Slide</w:t>
            </w:r>
            <w:proofErr w:type="spellEnd"/>
            <w:r w:rsidRPr="000423B1">
              <w:rPr>
                <w:sz w:val="20"/>
                <w:szCs w:val="20"/>
              </w:rPr>
              <w:t xml:space="preserve"> 4</w:t>
            </w:r>
          </w:p>
        </w:tc>
        <w:tc>
          <w:tcPr>
            <w:tcW w:w="3765" w:type="dxa"/>
            <w:shd w:val="clear" w:color="auto" w:fill="auto"/>
            <w:tcMar>
              <w:top w:w="100" w:type="dxa"/>
              <w:left w:w="100" w:type="dxa"/>
              <w:bottom w:w="100" w:type="dxa"/>
              <w:right w:w="100" w:type="dxa"/>
            </w:tcMar>
          </w:tcPr>
          <w:p w14:paraId="4031951E" w14:textId="77777777" w:rsidR="001825F9" w:rsidRPr="000423B1" w:rsidRDefault="00180CAE">
            <w:pPr>
              <w:jc w:val="both"/>
              <w:rPr>
                <w:sz w:val="20"/>
                <w:szCs w:val="20"/>
              </w:rPr>
            </w:pPr>
            <w:r w:rsidRPr="000423B1">
              <w:rPr>
                <w:sz w:val="20"/>
                <w:szCs w:val="20"/>
              </w:rPr>
              <w:t>ISO 27005 Tecnologías de la información– Técnicas de seguridad – Gestión de la seguridad de la información.</w:t>
            </w:r>
          </w:p>
          <w:p w14:paraId="493282BB" w14:textId="77777777" w:rsidR="001825F9" w:rsidRPr="000423B1" w:rsidRDefault="001825F9">
            <w:pPr>
              <w:widowControl w:val="0"/>
              <w:jc w:val="both"/>
              <w:rPr>
                <w:color w:val="999999"/>
                <w:sz w:val="20"/>
                <w:szCs w:val="20"/>
              </w:rPr>
            </w:pPr>
          </w:p>
        </w:tc>
        <w:tc>
          <w:tcPr>
            <w:tcW w:w="8295" w:type="dxa"/>
            <w:shd w:val="clear" w:color="auto" w:fill="auto"/>
            <w:tcMar>
              <w:top w:w="100" w:type="dxa"/>
              <w:left w:w="100" w:type="dxa"/>
              <w:bottom w:w="100" w:type="dxa"/>
              <w:right w:w="100" w:type="dxa"/>
            </w:tcMar>
          </w:tcPr>
          <w:p w14:paraId="31CE09D0" w14:textId="77777777" w:rsidR="001825F9" w:rsidRPr="000423B1" w:rsidRDefault="001825F9">
            <w:pPr>
              <w:widowControl w:val="0"/>
              <w:rPr>
                <w:color w:val="999999"/>
                <w:sz w:val="20"/>
                <w:szCs w:val="20"/>
              </w:rPr>
            </w:pPr>
          </w:p>
          <w:p w14:paraId="485B4E26" w14:textId="77777777" w:rsidR="001825F9" w:rsidRPr="000423B1" w:rsidRDefault="00180CAE">
            <w:pPr>
              <w:widowControl w:val="0"/>
              <w:rPr>
                <w:sz w:val="20"/>
                <w:szCs w:val="20"/>
              </w:rPr>
            </w:pPr>
            <w:r w:rsidRPr="000423B1">
              <w:rPr>
                <w:noProof/>
                <w:sz w:val="20"/>
                <w:szCs w:val="20"/>
              </w:rPr>
              <w:drawing>
                <wp:inline distT="0" distB="0" distL="0" distR="0" wp14:anchorId="1366889E" wp14:editId="5F93C3DA">
                  <wp:extent cx="3590669" cy="1220358"/>
                  <wp:effectExtent l="0" t="0" r="0" b="0"/>
                  <wp:docPr id="383" name="image35.jpg" descr="certificación iso estandarización concepto de control de calidad en pantalla. ilustración 3d - iso 27001 fotografías e imágenes de stock"/>
                  <wp:cNvGraphicFramePr/>
                  <a:graphic xmlns:a="http://schemas.openxmlformats.org/drawingml/2006/main">
                    <a:graphicData uri="http://schemas.openxmlformats.org/drawingml/2006/picture">
                      <pic:pic xmlns:pic="http://schemas.openxmlformats.org/drawingml/2006/picture">
                        <pic:nvPicPr>
                          <pic:cNvPr id="0" name="image35.jpg" descr="certificación iso estandarización concepto de control de calidad en pantalla. ilustración 3d - iso 27001 fotografías e imágenes de stock"/>
                          <pic:cNvPicPr preferRelativeResize="0"/>
                        </pic:nvPicPr>
                        <pic:blipFill>
                          <a:blip r:embed="rId62"/>
                          <a:srcRect/>
                          <a:stretch>
                            <a:fillRect/>
                          </a:stretch>
                        </pic:blipFill>
                        <pic:spPr>
                          <a:xfrm>
                            <a:off x="0" y="0"/>
                            <a:ext cx="3590669" cy="1220358"/>
                          </a:xfrm>
                          <a:prstGeom prst="rect">
                            <a:avLst/>
                          </a:prstGeom>
                          <a:ln/>
                        </pic:spPr>
                      </pic:pic>
                    </a:graphicData>
                  </a:graphic>
                </wp:inline>
              </w:drawing>
            </w:r>
          </w:p>
          <w:p w14:paraId="71D1DC9F" w14:textId="77777777" w:rsidR="001825F9" w:rsidRPr="000423B1" w:rsidRDefault="001825F9">
            <w:pPr>
              <w:widowControl w:val="0"/>
              <w:rPr>
                <w:sz w:val="20"/>
                <w:szCs w:val="20"/>
              </w:rPr>
            </w:pPr>
          </w:p>
        </w:tc>
      </w:tr>
      <w:tr w:rsidR="001825F9" w:rsidRPr="000423B1" w14:paraId="218E80E5" w14:textId="77777777">
        <w:trPr>
          <w:trHeight w:val="420"/>
        </w:trPr>
        <w:tc>
          <w:tcPr>
            <w:tcW w:w="1359" w:type="dxa"/>
            <w:shd w:val="clear" w:color="auto" w:fill="auto"/>
            <w:tcMar>
              <w:top w:w="100" w:type="dxa"/>
              <w:left w:w="100" w:type="dxa"/>
              <w:bottom w:w="100" w:type="dxa"/>
              <w:right w:w="100" w:type="dxa"/>
            </w:tcMar>
          </w:tcPr>
          <w:p w14:paraId="5DE2D1D3" w14:textId="77777777" w:rsidR="001825F9" w:rsidRPr="000423B1" w:rsidRDefault="00180CAE">
            <w:pPr>
              <w:widowControl w:val="0"/>
              <w:jc w:val="both"/>
              <w:rPr>
                <w:sz w:val="20"/>
                <w:szCs w:val="20"/>
              </w:rPr>
            </w:pPr>
            <w:proofErr w:type="spellStart"/>
            <w:r w:rsidRPr="000423B1">
              <w:rPr>
                <w:sz w:val="20"/>
                <w:szCs w:val="20"/>
              </w:rPr>
              <w:t>Slide</w:t>
            </w:r>
            <w:proofErr w:type="spellEnd"/>
            <w:r w:rsidRPr="000423B1">
              <w:rPr>
                <w:sz w:val="20"/>
                <w:szCs w:val="20"/>
              </w:rPr>
              <w:t xml:space="preserve"> 5</w:t>
            </w:r>
          </w:p>
        </w:tc>
        <w:tc>
          <w:tcPr>
            <w:tcW w:w="3765" w:type="dxa"/>
            <w:shd w:val="clear" w:color="auto" w:fill="auto"/>
            <w:tcMar>
              <w:top w:w="100" w:type="dxa"/>
              <w:left w:w="100" w:type="dxa"/>
              <w:bottom w:w="100" w:type="dxa"/>
              <w:right w:w="100" w:type="dxa"/>
            </w:tcMar>
          </w:tcPr>
          <w:p w14:paraId="61986E1B" w14:textId="4FF3F164" w:rsidR="001825F9" w:rsidRPr="00D92969" w:rsidRDefault="00180CAE">
            <w:pPr>
              <w:jc w:val="both"/>
              <w:rPr>
                <w:color w:val="FF0000"/>
                <w:sz w:val="20"/>
                <w:szCs w:val="20"/>
              </w:rPr>
            </w:pPr>
            <w:r w:rsidRPr="00D92969">
              <w:rPr>
                <w:color w:val="FF0000"/>
                <w:sz w:val="20"/>
                <w:szCs w:val="20"/>
              </w:rPr>
              <w:t xml:space="preserve">La norma es revisada cada 5 años, la norma referente para obtener la certificación internacional es la versión </w:t>
            </w:r>
            <w:commentRangeStart w:id="30"/>
            <w:r w:rsidRPr="00D92969">
              <w:rPr>
                <w:color w:val="FF0000"/>
                <w:sz w:val="20"/>
                <w:szCs w:val="20"/>
              </w:rPr>
              <w:t>2013</w:t>
            </w:r>
            <w:r w:rsidR="00D92969" w:rsidRPr="00D92969">
              <w:rPr>
                <w:color w:val="FF0000"/>
                <w:sz w:val="20"/>
                <w:szCs w:val="20"/>
              </w:rPr>
              <w:t>.</w:t>
            </w:r>
            <w:commentRangeEnd w:id="30"/>
            <w:r w:rsidR="00D92969">
              <w:rPr>
                <w:rStyle w:val="CommentReference"/>
              </w:rPr>
              <w:commentReference w:id="30"/>
            </w:r>
          </w:p>
          <w:p w14:paraId="2FC4F593" w14:textId="77777777" w:rsidR="001825F9" w:rsidRPr="000423B1" w:rsidRDefault="001825F9">
            <w:pPr>
              <w:widowControl w:val="0"/>
              <w:jc w:val="both"/>
              <w:rPr>
                <w:color w:val="999999"/>
                <w:sz w:val="20"/>
                <w:szCs w:val="20"/>
              </w:rPr>
            </w:pPr>
          </w:p>
        </w:tc>
        <w:tc>
          <w:tcPr>
            <w:tcW w:w="8295" w:type="dxa"/>
            <w:shd w:val="clear" w:color="auto" w:fill="auto"/>
            <w:tcMar>
              <w:top w:w="100" w:type="dxa"/>
              <w:left w:w="100" w:type="dxa"/>
              <w:bottom w:w="100" w:type="dxa"/>
              <w:right w:w="100" w:type="dxa"/>
            </w:tcMar>
          </w:tcPr>
          <w:p w14:paraId="320DD43B" w14:textId="77777777" w:rsidR="001825F9" w:rsidRPr="000423B1" w:rsidRDefault="001825F9">
            <w:pPr>
              <w:widowControl w:val="0"/>
              <w:rPr>
                <w:color w:val="666666"/>
                <w:sz w:val="20"/>
                <w:szCs w:val="20"/>
              </w:rPr>
            </w:pPr>
          </w:p>
          <w:p w14:paraId="5793AE61" w14:textId="77777777" w:rsidR="001825F9" w:rsidRPr="000423B1" w:rsidRDefault="00180CAE">
            <w:pPr>
              <w:widowControl w:val="0"/>
              <w:rPr>
                <w:color w:val="666666"/>
                <w:sz w:val="20"/>
                <w:szCs w:val="20"/>
              </w:rPr>
            </w:pPr>
            <w:r w:rsidRPr="000423B1">
              <w:rPr>
                <w:noProof/>
                <w:sz w:val="20"/>
                <w:szCs w:val="20"/>
              </w:rPr>
              <w:lastRenderedPageBreak/>
              <w:drawing>
                <wp:inline distT="0" distB="0" distL="0" distR="0" wp14:anchorId="42CD73B6" wp14:editId="5EDCEE13">
                  <wp:extent cx="2648415" cy="1548468"/>
                  <wp:effectExtent l="0" t="0" r="0" b="0"/>
                  <wp:docPr id="384" name="image29.jpg" descr="ilustraciones, imágenes clip art, dibujos animados e iconos de stock de tres jóvenes personajes femeninos presentan el certificado iso 27001 con sello - iso 27001"/>
                  <wp:cNvGraphicFramePr/>
                  <a:graphic xmlns:a="http://schemas.openxmlformats.org/drawingml/2006/main">
                    <a:graphicData uri="http://schemas.openxmlformats.org/drawingml/2006/picture">
                      <pic:pic xmlns:pic="http://schemas.openxmlformats.org/drawingml/2006/picture">
                        <pic:nvPicPr>
                          <pic:cNvPr id="0" name="image29.jpg" descr="ilustraciones, imágenes clip art, dibujos animados e iconos de stock de tres jóvenes personajes femeninos presentan el certificado iso 27001 con sello - iso 27001"/>
                          <pic:cNvPicPr preferRelativeResize="0"/>
                        </pic:nvPicPr>
                        <pic:blipFill>
                          <a:blip r:embed="rId63"/>
                          <a:srcRect/>
                          <a:stretch>
                            <a:fillRect/>
                          </a:stretch>
                        </pic:blipFill>
                        <pic:spPr>
                          <a:xfrm>
                            <a:off x="0" y="0"/>
                            <a:ext cx="2648415" cy="1548468"/>
                          </a:xfrm>
                          <a:prstGeom prst="rect">
                            <a:avLst/>
                          </a:prstGeom>
                          <a:ln/>
                        </pic:spPr>
                      </pic:pic>
                    </a:graphicData>
                  </a:graphic>
                </wp:inline>
              </w:drawing>
            </w:r>
          </w:p>
          <w:p w14:paraId="57959C00" w14:textId="77777777" w:rsidR="001825F9" w:rsidRPr="000423B1" w:rsidRDefault="001825F9">
            <w:pPr>
              <w:widowControl w:val="0"/>
              <w:rPr>
                <w:color w:val="666666"/>
                <w:sz w:val="20"/>
                <w:szCs w:val="20"/>
              </w:rPr>
            </w:pPr>
          </w:p>
        </w:tc>
      </w:tr>
      <w:tr w:rsidR="001825F9" w:rsidRPr="000423B1" w14:paraId="1D07A36F" w14:textId="77777777">
        <w:trPr>
          <w:trHeight w:val="420"/>
        </w:trPr>
        <w:tc>
          <w:tcPr>
            <w:tcW w:w="1359" w:type="dxa"/>
            <w:shd w:val="clear" w:color="auto" w:fill="auto"/>
            <w:tcMar>
              <w:top w:w="100" w:type="dxa"/>
              <w:left w:w="100" w:type="dxa"/>
              <w:bottom w:w="100" w:type="dxa"/>
              <w:right w:w="100" w:type="dxa"/>
            </w:tcMar>
          </w:tcPr>
          <w:p w14:paraId="72F3A34F" w14:textId="77777777" w:rsidR="001825F9" w:rsidRPr="000423B1" w:rsidRDefault="00180CAE">
            <w:pPr>
              <w:widowControl w:val="0"/>
              <w:jc w:val="both"/>
              <w:rPr>
                <w:sz w:val="20"/>
                <w:szCs w:val="20"/>
              </w:rPr>
            </w:pPr>
            <w:proofErr w:type="spellStart"/>
            <w:r w:rsidRPr="000423B1">
              <w:rPr>
                <w:sz w:val="20"/>
                <w:szCs w:val="20"/>
              </w:rPr>
              <w:lastRenderedPageBreak/>
              <w:t>Slide</w:t>
            </w:r>
            <w:proofErr w:type="spellEnd"/>
            <w:r w:rsidRPr="000423B1">
              <w:rPr>
                <w:sz w:val="20"/>
                <w:szCs w:val="20"/>
              </w:rPr>
              <w:t xml:space="preserve"> 6</w:t>
            </w:r>
          </w:p>
        </w:tc>
        <w:tc>
          <w:tcPr>
            <w:tcW w:w="3765" w:type="dxa"/>
            <w:shd w:val="clear" w:color="auto" w:fill="auto"/>
            <w:tcMar>
              <w:top w:w="100" w:type="dxa"/>
              <w:left w:w="100" w:type="dxa"/>
              <w:bottom w:w="100" w:type="dxa"/>
              <w:right w:w="100" w:type="dxa"/>
            </w:tcMar>
          </w:tcPr>
          <w:p w14:paraId="07CD10E7" w14:textId="77777777" w:rsidR="001825F9" w:rsidRPr="000423B1" w:rsidRDefault="00180CAE">
            <w:pPr>
              <w:jc w:val="both"/>
              <w:rPr>
                <w:sz w:val="20"/>
                <w:szCs w:val="20"/>
              </w:rPr>
            </w:pPr>
            <w:r w:rsidRPr="000423B1">
              <w:rPr>
                <w:sz w:val="20"/>
                <w:szCs w:val="20"/>
              </w:rPr>
              <w:t>La implementación de las políticas mencionadas en esta norma tendrá un impacto positivo en el sistema de información digital de la compañía, en la imagen y confianza que trasmitirá a los colaboradores internos y usuarios de la misma.</w:t>
            </w:r>
          </w:p>
          <w:p w14:paraId="610E237D" w14:textId="77777777" w:rsidR="001825F9" w:rsidRPr="000423B1" w:rsidRDefault="001825F9">
            <w:pPr>
              <w:widowControl w:val="0"/>
              <w:jc w:val="both"/>
              <w:rPr>
                <w:color w:val="999999"/>
                <w:sz w:val="20"/>
                <w:szCs w:val="20"/>
              </w:rPr>
            </w:pPr>
          </w:p>
        </w:tc>
        <w:tc>
          <w:tcPr>
            <w:tcW w:w="8295" w:type="dxa"/>
            <w:shd w:val="clear" w:color="auto" w:fill="auto"/>
            <w:tcMar>
              <w:top w:w="100" w:type="dxa"/>
              <w:left w:w="100" w:type="dxa"/>
              <w:bottom w:w="100" w:type="dxa"/>
              <w:right w:w="100" w:type="dxa"/>
            </w:tcMar>
          </w:tcPr>
          <w:p w14:paraId="76746DBD" w14:textId="77777777" w:rsidR="001825F9" w:rsidRPr="000423B1" w:rsidRDefault="001825F9">
            <w:pPr>
              <w:widowControl w:val="0"/>
              <w:jc w:val="both"/>
              <w:rPr>
                <w:sz w:val="20"/>
                <w:szCs w:val="20"/>
              </w:rPr>
            </w:pPr>
          </w:p>
          <w:p w14:paraId="6BA2EB1C" w14:textId="77777777" w:rsidR="001825F9" w:rsidRPr="000423B1" w:rsidRDefault="00180CAE">
            <w:pPr>
              <w:widowControl w:val="0"/>
              <w:jc w:val="both"/>
              <w:rPr>
                <w:sz w:val="20"/>
                <w:szCs w:val="20"/>
              </w:rPr>
            </w:pPr>
            <w:r w:rsidRPr="000423B1">
              <w:rPr>
                <w:noProof/>
                <w:sz w:val="20"/>
                <w:szCs w:val="20"/>
              </w:rPr>
              <w:drawing>
                <wp:inline distT="0" distB="0" distL="0" distR="0" wp14:anchorId="5CA62A63" wp14:editId="6DB50FD9">
                  <wp:extent cx="2901514" cy="1937399"/>
                  <wp:effectExtent l="0" t="0" r="0" b="0"/>
                  <wp:docPr id="385" name="image38.jpg" descr="estudio del componente legal para el desarrollo de un negocio. - leyes fotografías e imágenes de stock"/>
                  <wp:cNvGraphicFramePr/>
                  <a:graphic xmlns:a="http://schemas.openxmlformats.org/drawingml/2006/main">
                    <a:graphicData uri="http://schemas.openxmlformats.org/drawingml/2006/picture">
                      <pic:pic xmlns:pic="http://schemas.openxmlformats.org/drawingml/2006/picture">
                        <pic:nvPicPr>
                          <pic:cNvPr id="0" name="image38.jpg" descr="estudio del componente legal para el desarrollo de un negocio. - leyes fotografías e imágenes de stock"/>
                          <pic:cNvPicPr preferRelativeResize="0"/>
                        </pic:nvPicPr>
                        <pic:blipFill>
                          <a:blip r:embed="rId64"/>
                          <a:srcRect/>
                          <a:stretch>
                            <a:fillRect/>
                          </a:stretch>
                        </pic:blipFill>
                        <pic:spPr>
                          <a:xfrm>
                            <a:off x="0" y="0"/>
                            <a:ext cx="2901514" cy="1937399"/>
                          </a:xfrm>
                          <a:prstGeom prst="rect">
                            <a:avLst/>
                          </a:prstGeom>
                          <a:ln/>
                        </pic:spPr>
                      </pic:pic>
                    </a:graphicData>
                  </a:graphic>
                </wp:inline>
              </w:drawing>
            </w:r>
          </w:p>
          <w:p w14:paraId="64229053" w14:textId="77777777" w:rsidR="001825F9" w:rsidRPr="000423B1" w:rsidRDefault="001825F9">
            <w:pPr>
              <w:widowControl w:val="0"/>
              <w:jc w:val="both"/>
              <w:rPr>
                <w:sz w:val="20"/>
                <w:szCs w:val="20"/>
              </w:rPr>
            </w:pPr>
          </w:p>
        </w:tc>
      </w:tr>
      <w:tr w:rsidR="001825F9" w:rsidRPr="000423B1" w14:paraId="1D74FB5E" w14:textId="77777777">
        <w:trPr>
          <w:trHeight w:val="420"/>
        </w:trPr>
        <w:tc>
          <w:tcPr>
            <w:tcW w:w="1359" w:type="dxa"/>
            <w:shd w:val="clear" w:color="auto" w:fill="auto"/>
            <w:tcMar>
              <w:top w:w="100" w:type="dxa"/>
              <w:left w:w="100" w:type="dxa"/>
              <w:bottom w:w="100" w:type="dxa"/>
              <w:right w:w="100" w:type="dxa"/>
            </w:tcMar>
          </w:tcPr>
          <w:p w14:paraId="4915A6A6" w14:textId="77777777" w:rsidR="001825F9" w:rsidRPr="000423B1" w:rsidRDefault="00180CAE">
            <w:pPr>
              <w:widowControl w:val="0"/>
              <w:rPr>
                <w:sz w:val="20"/>
                <w:szCs w:val="20"/>
              </w:rPr>
            </w:pPr>
            <w:proofErr w:type="spellStart"/>
            <w:r w:rsidRPr="000423B1">
              <w:rPr>
                <w:sz w:val="20"/>
                <w:szCs w:val="20"/>
              </w:rPr>
              <w:lastRenderedPageBreak/>
              <w:t>Slide</w:t>
            </w:r>
            <w:proofErr w:type="spellEnd"/>
            <w:r w:rsidRPr="000423B1">
              <w:rPr>
                <w:sz w:val="20"/>
                <w:szCs w:val="20"/>
              </w:rPr>
              <w:t xml:space="preserve"> 7</w:t>
            </w:r>
          </w:p>
        </w:tc>
        <w:tc>
          <w:tcPr>
            <w:tcW w:w="3765" w:type="dxa"/>
            <w:shd w:val="clear" w:color="auto" w:fill="auto"/>
            <w:tcMar>
              <w:top w:w="100" w:type="dxa"/>
              <w:left w:w="100" w:type="dxa"/>
              <w:bottom w:w="100" w:type="dxa"/>
              <w:right w:w="100" w:type="dxa"/>
            </w:tcMar>
          </w:tcPr>
          <w:p w14:paraId="5EA71987" w14:textId="77777777" w:rsidR="001825F9" w:rsidRPr="000423B1" w:rsidRDefault="00180CAE">
            <w:pPr>
              <w:jc w:val="both"/>
              <w:rPr>
                <w:sz w:val="20"/>
                <w:szCs w:val="20"/>
              </w:rPr>
            </w:pPr>
            <w:r w:rsidRPr="000423B1">
              <w:rPr>
                <w:sz w:val="20"/>
                <w:szCs w:val="20"/>
              </w:rPr>
              <w:t xml:space="preserve">Su aplicación servirá como ventaja competitiva, le permitirá a la empresa aplicar a ofertas y contratos con terceros, incluidas organizaciones del gobierno donde es requisito cumplir con esta certificación. </w:t>
            </w:r>
          </w:p>
        </w:tc>
        <w:tc>
          <w:tcPr>
            <w:tcW w:w="8295" w:type="dxa"/>
            <w:shd w:val="clear" w:color="auto" w:fill="auto"/>
            <w:tcMar>
              <w:top w:w="100" w:type="dxa"/>
              <w:left w:w="100" w:type="dxa"/>
              <w:bottom w:w="100" w:type="dxa"/>
              <w:right w:w="100" w:type="dxa"/>
            </w:tcMar>
          </w:tcPr>
          <w:p w14:paraId="4B8B271C" w14:textId="77777777" w:rsidR="001825F9" w:rsidRPr="000423B1" w:rsidRDefault="00180CAE">
            <w:pPr>
              <w:widowControl w:val="0"/>
              <w:jc w:val="both"/>
              <w:rPr>
                <w:color w:val="666666"/>
                <w:sz w:val="20"/>
                <w:szCs w:val="20"/>
              </w:rPr>
            </w:pPr>
            <w:r w:rsidRPr="000423B1">
              <w:rPr>
                <w:noProof/>
                <w:sz w:val="20"/>
                <w:szCs w:val="20"/>
              </w:rPr>
              <w:drawing>
                <wp:inline distT="0" distB="0" distL="0" distR="0" wp14:anchorId="562DE9A6" wp14:editId="3A695BD9">
                  <wp:extent cx="1907172" cy="1907172"/>
                  <wp:effectExtent l="0" t="0" r="0" b="0"/>
                  <wp:docPr id="386" name="image32.jpg" descr="ilustraciones, imágenes clip art, dibujos animados e iconos de stock de estadísticas de ordenador - ciberseguridad competencia"/>
                  <wp:cNvGraphicFramePr/>
                  <a:graphic xmlns:a="http://schemas.openxmlformats.org/drawingml/2006/main">
                    <a:graphicData uri="http://schemas.openxmlformats.org/drawingml/2006/picture">
                      <pic:pic xmlns:pic="http://schemas.openxmlformats.org/drawingml/2006/picture">
                        <pic:nvPicPr>
                          <pic:cNvPr id="0" name="image32.jpg" descr="ilustraciones, imágenes clip art, dibujos animados e iconos de stock de estadísticas de ordenador - ciberseguridad competencia"/>
                          <pic:cNvPicPr preferRelativeResize="0"/>
                        </pic:nvPicPr>
                        <pic:blipFill>
                          <a:blip r:embed="rId65"/>
                          <a:srcRect/>
                          <a:stretch>
                            <a:fillRect/>
                          </a:stretch>
                        </pic:blipFill>
                        <pic:spPr>
                          <a:xfrm>
                            <a:off x="0" y="0"/>
                            <a:ext cx="1907172" cy="1907172"/>
                          </a:xfrm>
                          <a:prstGeom prst="rect">
                            <a:avLst/>
                          </a:prstGeom>
                          <a:ln/>
                        </pic:spPr>
                      </pic:pic>
                    </a:graphicData>
                  </a:graphic>
                </wp:inline>
              </w:drawing>
            </w:r>
          </w:p>
          <w:p w14:paraId="3468398F" w14:textId="77777777" w:rsidR="001825F9" w:rsidRPr="000423B1" w:rsidRDefault="001825F9">
            <w:pPr>
              <w:widowControl w:val="0"/>
              <w:jc w:val="both"/>
              <w:rPr>
                <w:color w:val="666666"/>
                <w:sz w:val="20"/>
                <w:szCs w:val="20"/>
              </w:rPr>
            </w:pPr>
          </w:p>
        </w:tc>
      </w:tr>
    </w:tbl>
    <w:p w14:paraId="2BDC0583" w14:textId="77777777" w:rsidR="001825F9" w:rsidRPr="000423B1" w:rsidRDefault="001825F9">
      <w:pPr>
        <w:rPr>
          <w:b/>
          <w:sz w:val="20"/>
          <w:szCs w:val="20"/>
        </w:rPr>
      </w:pPr>
    </w:p>
    <w:p w14:paraId="48035CCA" w14:textId="77777777" w:rsidR="001825F9" w:rsidRPr="000423B1" w:rsidRDefault="001825F9">
      <w:pPr>
        <w:rPr>
          <w:b/>
          <w:sz w:val="20"/>
          <w:szCs w:val="20"/>
        </w:rPr>
      </w:pPr>
    </w:p>
    <w:p w14:paraId="440B950A" w14:textId="77777777" w:rsidR="001825F9" w:rsidRPr="000423B1" w:rsidRDefault="001825F9">
      <w:pPr>
        <w:rPr>
          <w:sz w:val="20"/>
          <w:szCs w:val="20"/>
        </w:rPr>
      </w:pPr>
      <w:bookmarkStart w:id="31" w:name="_heading=h.46r0co2" w:colFirst="0" w:colLast="0"/>
      <w:bookmarkEnd w:id="31"/>
    </w:p>
    <w:tbl>
      <w:tblPr>
        <w:tblStyle w:val="affffffffd"/>
        <w:tblW w:w="134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5835"/>
        <w:gridCol w:w="6030"/>
      </w:tblGrid>
      <w:tr w:rsidR="001825F9" w:rsidRPr="000423B1" w14:paraId="4B338647" w14:textId="77777777">
        <w:trPr>
          <w:trHeight w:val="580"/>
        </w:trPr>
        <w:tc>
          <w:tcPr>
            <w:tcW w:w="1535" w:type="dxa"/>
            <w:shd w:val="clear" w:color="auto" w:fill="C9DAF8"/>
            <w:tcMar>
              <w:top w:w="100" w:type="dxa"/>
              <w:left w:w="100" w:type="dxa"/>
              <w:bottom w:w="100" w:type="dxa"/>
              <w:right w:w="100" w:type="dxa"/>
            </w:tcMar>
          </w:tcPr>
          <w:p w14:paraId="0B616A71" w14:textId="77777777" w:rsidR="001825F9" w:rsidRPr="000423B1" w:rsidRDefault="00180CAE">
            <w:pPr>
              <w:widowControl w:val="0"/>
              <w:jc w:val="both"/>
              <w:rPr>
                <w:sz w:val="20"/>
                <w:szCs w:val="20"/>
              </w:rPr>
            </w:pPr>
            <w:r w:rsidRPr="000423B1">
              <w:rPr>
                <w:sz w:val="20"/>
                <w:szCs w:val="20"/>
              </w:rPr>
              <w:t>Tipo de recurso</w:t>
            </w:r>
          </w:p>
        </w:tc>
        <w:tc>
          <w:tcPr>
            <w:tcW w:w="11865" w:type="dxa"/>
            <w:gridSpan w:val="2"/>
            <w:shd w:val="clear" w:color="auto" w:fill="C9DAF8"/>
            <w:tcMar>
              <w:top w:w="100" w:type="dxa"/>
              <w:left w:w="100" w:type="dxa"/>
              <w:bottom w:w="100" w:type="dxa"/>
              <w:right w:w="100" w:type="dxa"/>
            </w:tcMar>
          </w:tcPr>
          <w:p w14:paraId="333D214E" w14:textId="77777777" w:rsidR="001825F9" w:rsidRPr="000423B1" w:rsidRDefault="00180CAE">
            <w:pPr>
              <w:pStyle w:val="Title"/>
              <w:widowControl w:val="0"/>
              <w:jc w:val="center"/>
              <w:rPr>
                <w:sz w:val="20"/>
                <w:szCs w:val="20"/>
              </w:rPr>
            </w:pPr>
            <w:bookmarkStart w:id="32" w:name="_heading=h.2lwamvv" w:colFirst="0" w:colLast="0"/>
            <w:bookmarkEnd w:id="32"/>
            <w:r w:rsidRPr="000423B1">
              <w:rPr>
                <w:sz w:val="20"/>
                <w:szCs w:val="20"/>
              </w:rPr>
              <w:t>Carrusel de tarjetas</w:t>
            </w:r>
          </w:p>
        </w:tc>
      </w:tr>
      <w:tr w:rsidR="001825F9" w:rsidRPr="000423B1" w14:paraId="6E4D450B" w14:textId="77777777">
        <w:trPr>
          <w:trHeight w:val="420"/>
        </w:trPr>
        <w:tc>
          <w:tcPr>
            <w:tcW w:w="1535" w:type="dxa"/>
            <w:shd w:val="clear" w:color="auto" w:fill="auto"/>
            <w:tcMar>
              <w:top w:w="100" w:type="dxa"/>
              <w:left w:w="100" w:type="dxa"/>
              <w:bottom w:w="100" w:type="dxa"/>
              <w:right w:w="100" w:type="dxa"/>
            </w:tcMar>
          </w:tcPr>
          <w:p w14:paraId="12B31C93" w14:textId="77777777" w:rsidR="001825F9" w:rsidRPr="000423B1" w:rsidRDefault="00180CAE">
            <w:pPr>
              <w:widowControl w:val="0"/>
              <w:jc w:val="both"/>
              <w:rPr>
                <w:sz w:val="20"/>
                <w:szCs w:val="20"/>
              </w:rPr>
            </w:pPr>
            <w:r w:rsidRPr="000423B1">
              <w:rPr>
                <w:sz w:val="20"/>
                <w:szCs w:val="20"/>
              </w:rPr>
              <w:t>Introducción</w:t>
            </w:r>
          </w:p>
        </w:tc>
        <w:tc>
          <w:tcPr>
            <w:tcW w:w="11865" w:type="dxa"/>
            <w:gridSpan w:val="2"/>
            <w:shd w:val="clear" w:color="auto" w:fill="auto"/>
            <w:tcMar>
              <w:top w:w="100" w:type="dxa"/>
              <w:left w:w="100" w:type="dxa"/>
              <w:bottom w:w="100" w:type="dxa"/>
              <w:right w:w="100" w:type="dxa"/>
            </w:tcMar>
          </w:tcPr>
          <w:p w14:paraId="7C5BF184" w14:textId="77777777" w:rsidR="001825F9" w:rsidRPr="000423B1" w:rsidRDefault="00180CAE">
            <w:pPr>
              <w:spacing w:line="276" w:lineRule="auto"/>
              <w:jc w:val="both"/>
              <w:rPr>
                <w:sz w:val="20"/>
                <w:szCs w:val="20"/>
              </w:rPr>
            </w:pPr>
            <w:r w:rsidRPr="000423B1">
              <w:rPr>
                <w:b/>
                <w:sz w:val="20"/>
                <w:szCs w:val="20"/>
              </w:rPr>
              <w:t xml:space="preserve"> </w:t>
            </w:r>
            <w:r w:rsidRPr="000423B1">
              <w:rPr>
                <w:sz w:val="20"/>
                <w:szCs w:val="20"/>
              </w:rPr>
              <w:t>El desarrollo de la norma se basa en los siguientes principios esenciales, sobre los cuales se alcanza el objetivo de proteger los activos de la información:</w:t>
            </w:r>
          </w:p>
        </w:tc>
      </w:tr>
      <w:tr w:rsidR="001825F9" w:rsidRPr="000423B1" w14:paraId="331AA9A9" w14:textId="77777777">
        <w:trPr>
          <w:trHeight w:val="420"/>
        </w:trPr>
        <w:tc>
          <w:tcPr>
            <w:tcW w:w="13400" w:type="dxa"/>
            <w:gridSpan w:val="3"/>
            <w:shd w:val="clear" w:color="auto" w:fill="auto"/>
            <w:tcMar>
              <w:top w:w="100" w:type="dxa"/>
              <w:left w:w="100" w:type="dxa"/>
              <w:bottom w:w="100" w:type="dxa"/>
              <w:right w:w="100" w:type="dxa"/>
            </w:tcMar>
          </w:tcPr>
          <w:p w14:paraId="255EAD03" w14:textId="77777777" w:rsidR="001825F9" w:rsidRPr="000423B1" w:rsidRDefault="001825F9">
            <w:pPr>
              <w:widowControl w:val="0"/>
              <w:jc w:val="center"/>
              <w:rPr>
                <w:sz w:val="20"/>
                <w:szCs w:val="20"/>
              </w:rPr>
            </w:pPr>
          </w:p>
          <w:p w14:paraId="3C2002DD" w14:textId="77777777" w:rsidR="001825F9" w:rsidRPr="000423B1" w:rsidRDefault="00180CAE">
            <w:pPr>
              <w:widowControl w:val="0"/>
              <w:rPr>
                <w:b/>
                <w:sz w:val="20"/>
                <w:szCs w:val="20"/>
              </w:rPr>
            </w:pPr>
            <w:r w:rsidRPr="000423B1">
              <w:rPr>
                <w:sz w:val="20"/>
                <w:szCs w:val="20"/>
              </w:rPr>
              <w:t>Imagen: r15_i1.png</w:t>
            </w:r>
          </w:p>
        </w:tc>
      </w:tr>
      <w:tr w:rsidR="001825F9" w:rsidRPr="000423B1" w14:paraId="56303597" w14:textId="77777777">
        <w:trPr>
          <w:trHeight w:val="420"/>
        </w:trPr>
        <w:tc>
          <w:tcPr>
            <w:tcW w:w="7370" w:type="dxa"/>
            <w:gridSpan w:val="2"/>
            <w:shd w:val="clear" w:color="auto" w:fill="auto"/>
            <w:tcMar>
              <w:top w:w="100" w:type="dxa"/>
              <w:left w:w="100" w:type="dxa"/>
              <w:bottom w:w="100" w:type="dxa"/>
              <w:right w:w="100" w:type="dxa"/>
            </w:tcMar>
          </w:tcPr>
          <w:p w14:paraId="20EB75EA" w14:textId="77777777" w:rsidR="001825F9" w:rsidRPr="000423B1" w:rsidRDefault="001825F9">
            <w:pPr>
              <w:widowControl w:val="0"/>
              <w:jc w:val="both"/>
              <w:rPr>
                <w:b/>
                <w:color w:val="666666"/>
                <w:sz w:val="20"/>
                <w:szCs w:val="20"/>
              </w:rPr>
            </w:pPr>
          </w:p>
          <w:p w14:paraId="04174A5C" w14:textId="77777777" w:rsidR="001825F9" w:rsidRPr="000423B1" w:rsidRDefault="00180CAE">
            <w:pPr>
              <w:numPr>
                <w:ilvl w:val="0"/>
                <w:numId w:val="1"/>
              </w:numPr>
              <w:pBdr>
                <w:top w:val="nil"/>
                <w:left w:val="nil"/>
                <w:bottom w:val="nil"/>
                <w:right w:val="nil"/>
                <w:between w:val="nil"/>
              </w:pBdr>
              <w:spacing w:line="276" w:lineRule="auto"/>
              <w:jc w:val="both"/>
              <w:rPr>
                <w:color w:val="000000"/>
                <w:sz w:val="20"/>
                <w:szCs w:val="20"/>
              </w:rPr>
            </w:pPr>
            <w:r w:rsidRPr="000423B1">
              <w:rPr>
                <w:color w:val="000000"/>
                <w:sz w:val="20"/>
                <w:szCs w:val="20"/>
              </w:rPr>
              <w:t>Proteger los activos de la empresa, lo que incluye personas, información, capital y equipos.</w:t>
            </w:r>
          </w:p>
          <w:p w14:paraId="0C8C4F51" w14:textId="77777777" w:rsidR="001825F9" w:rsidRPr="000423B1" w:rsidRDefault="001825F9">
            <w:pPr>
              <w:widowControl w:val="0"/>
              <w:jc w:val="both"/>
              <w:rPr>
                <w:color w:val="999999"/>
                <w:sz w:val="20"/>
                <w:szCs w:val="20"/>
              </w:rPr>
            </w:pPr>
          </w:p>
        </w:tc>
        <w:tc>
          <w:tcPr>
            <w:tcW w:w="6030" w:type="dxa"/>
            <w:shd w:val="clear" w:color="auto" w:fill="auto"/>
            <w:tcMar>
              <w:top w:w="100" w:type="dxa"/>
              <w:left w:w="100" w:type="dxa"/>
              <w:bottom w:w="100" w:type="dxa"/>
              <w:right w:w="100" w:type="dxa"/>
            </w:tcMar>
          </w:tcPr>
          <w:p w14:paraId="7DCB8A1F" w14:textId="77777777" w:rsidR="001825F9" w:rsidRPr="000423B1" w:rsidRDefault="001825F9">
            <w:pPr>
              <w:widowControl w:val="0"/>
              <w:rPr>
                <w:b/>
                <w:color w:val="666666"/>
                <w:sz w:val="20"/>
                <w:szCs w:val="20"/>
              </w:rPr>
            </w:pPr>
          </w:p>
          <w:p w14:paraId="047ED435" w14:textId="77777777" w:rsidR="001825F9" w:rsidRPr="000423B1" w:rsidRDefault="00180CAE">
            <w:pPr>
              <w:widowControl w:val="0"/>
              <w:rPr>
                <w:sz w:val="20"/>
                <w:szCs w:val="20"/>
              </w:rPr>
            </w:pPr>
            <w:r w:rsidRPr="000423B1">
              <w:rPr>
                <w:noProof/>
                <w:sz w:val="20"/>
                <w:szCs w:val="20"/>
              </w:rPr>
              <w:lastRenderedPageBreak/>
              <w:drawing>
                <wp:inline distT="0" distB="0" distL="0" distR="0" wp14:anchorId="76F565CD" wp14:editId="3F4F5EBC">
                  <wp:extent cx="961690" cy="961690"/>
                  <wp:effectExtent l="0" t="0" r="0" b="0"/>
                  <wp:docPr id="387" name="image33.jpg" descr="ilustraciones, imágenes clip art, dibujos animados e iconos de stock de protección de ilustración vectorial degradado estilo colorido. - seguridad digital iconos"/>
                  <wp:cNvGraphicFramePr/>
                  <a:graphic xmlns:a="http://schemas.openxmlformats.org/drawingml/2006/main">
                    <a:graphicData uri="http://schemas.openxmlformats.org/drawingml/2006/picture">
                      <pic:pic xmlns:pic="http://schemas.openxmlformats.org/drawingml/2006/picture">
                        <pic:nvPicPr>
                          <pic:cNvPr id="0" name="image33.jpg" descr="ilustraciones, imágenes clip art, dibujos animados e iconos de stock de protección de ilustración vectorial degradado estilo colorido. - seguridad digital iconos"/>
                          <pic:cNvPicPr preferRelativeResize="0"/>
                        </pic:nvPicPr>
                        <pic:blipFill>
                          <a:blip r:embed="rId66"/>
                          <a:srcRect/>
                          <a:stretch>
                            <a:fillRect/>
                          </a:stretch>
                        </pic:blipFill>
                        <pic:spPr>
                          <a:xfrm>
                            <a:off x="0" y="0"/>
                            <a:ext cx="961690" cy="961690"/>
                          </a:xfrm>
                          <a:prstGeom prst="rect">
                            <a:avLst/>
                          </a:prstGeom>
                          <a:ln/>
                        </pic:spPr>
                      </pic:pic>
                    </a:graphicData>
                  </a:graphic>
                </wp:inline>
              </w:drawing>
            </w:r>
          </w:p>
          <w:p w14:paraId="109F9BFF" w14:textId="77777777" w:rsidR="001825F9" w:rsidRPr="000423B1" w:rsidRDefault="001825F9">
            <w:pPr>
              <w:widowControl w:val="0"/>
              <w:rPr>
                <w:sz w:val="20"/>
                <w:szCs w:val="20"/>
              </w:rPr>
            </w:pPr>
          </w:p>
        </w:tc>
      </w:tr>
      <w:tr w:rsidR="001825F9" w:rsidRPr="000423B1" w14:paraId="7431E4D1" w14:textId="77777777">
        <w:trPr>
          <w:trHeight w:val="420"/>
        </w:trPr>
        <w:tc>
          <w:tcPr>
            <w:tcW w:w="7370" w:type="dxa"/>
            <w:gridSpan w:val="2"/>
            <w:shd w:val="clear" w:color="auto" w:fill="auto"/>
            <w:tcMar>
              <w:top w:w="100" w:type="dxa"/>
              <w:left w:w="100" w:type="dxa"/>
              <w:bottom w:w="100" w:type="dxa"/>
              <w:right w:w="100" w:type="dxa"/>
            </w:tcMar>
          </w:tcPr>
          <w:p w14:paraId="1284C54A" w14:textId="77777777" w:rsidR="001825F9" w:rsidRPr="000423B1" w:rsidRDefault="00180CAE">
            <w:pPr>
              <w:numPr>
                <w:ilvl w:val="0"/>
                <w:numId w:val="9"/>
              </w:numPr>
              <w:pBdr>
                <w:top w:val="nil"/>
                <w:left w:val="nil"/>
                <w:bottom w:val="nil"/>
                <w:right w:val="nil"/>
                <w:between w:val="nil"/>
              </w:pBdr>
              <w:spacing w:line="276" w:lineRule="auto"/>
              <w:jc w:val="both"/>
              <w:rPr>
                <w:color w:val="000000"/>
                <w:sz w:val="20"/>
                <w:szCs w:val="20"/>
              </w:rPr>
            </w:pPr>
            <w:r w:rsidRPr="000423B1">
              <w:rPr>
                <w:color w:val="000000"/>
                <w:sz w:val="20"/>
                <w:szCs w:val="20"/>
              </w:rPr>
              <w:lastRenderedPageBreak/>
              <w:t>Identificar y corregir las vulnerabilidades a la seguridad de los activos.</w:t>
            </w:r>
          </w:p>
          <w:p w14:paraId="0A915CC9" w14:textId="77777777" w:rsidR="001825F9" w:rsidRPr="000423B1" w:rsidRDefault="001825F9">
            <w:pPr>
              <w:widowControl w:val="0"/>
              <w:jc w:val="both"/>
              <w:rPr>
                <w:color w:val="999999"/>
                <w:sz w:val="20"/>
                <w:szCs w:val="20"/>
              </w:rPr>
            </w:pPr>
          </w:p>
        </w:tc>
        <w:tc>
          <w:tcPr>
            <w:tcW w:w="6030" w:type="dxa"/>
            <w:shd w:val="clear" w:color="auto" w:fill="auto"/>
            <w:tcMar>
              <w:top w:w="100" w:type="dxa"/>
              <w:left w:w="100" w:type="dxa"/>
              <w:bottom w:w="100" w:type="dxa"/>
              <w:right w:w="100" w:type="dxa"/>
            </w:tcMar>
          </w:tcPr>
          <w:p w14:paraId="05A147A4" w14:textId="77777777" w:rsidR="001825F9" w:rsidRPr="000423B1" w:rsidRDefault="00180CAE">
            <w:pPr>
              <w:widowControl w:val="0"/>
              <w:rPr>
                <w:sz w:val="20"/>
                <w:szCs w:val="20"/>
              </w:rPr>
            </w:pPr>
            <w:r w:rsidRPr="000423B1">
              <w:rPr>
                <w:noProof/>
                <w:sz w:val="20"/>
                <w:szCs w:val="20"/>
              </w:rPr>
              <w:drawing>
                <wp:inline distT="0" distB="0" distL="0" distR="0" wp14:anchorId="62F23679" wp14:editId="0120BA8B">
                  <wp:extent cx="1176790" cy="1176790"/>
                  <wp:effectExtent l="0" t="0" r="0" b="0"/>
                  <wp:docPr id="388" name="image42.jpg" descr="ilustraciones, imágenes clip art, dibujos animados e iconos de stock de icono de detección ocular o reconocimiento ocular - seguridad informatica iconos"/>
                  <wp:cNvGraphicFramePr/>
                  <a:graphic xmlns:a="http://schemas.openxmlformats.org/drawingml/2006/main">
                    <a:graphicData uri="http://schemas.openxmlformats.org/drawingml/2006/picture">
                      <pic:pic xmlns:pic="http://schemas.openxmlformats.org/drawingml/2006/picture">
                        <pic:nvPicPr>
                          <pic:cNvPr id="0" name="image42.jpg" descr="ilustraciones, imágenes clip art, dibujos animados e iconos de stock de icono de detección ocular o reconocimiento ocular - seguridad informatica iconos"/>
                          <pic:cNvPicPr preferRelativeResize="0"/>
                        </pic:nvPicPr>
                        <pic:blipFill>
                          <a:blip r:embed="rId67"/>
                          <a:srcRect/>
                          <a:stretch>
                            <a:fillRect/>
                          </a:stretch>
                        </pic:blipFill>
                        <pic:spPr>
                          <a:xfrm>
                            <a:off x="0" y="0"/>
                            <a:ext cx="1176790" cy="1176790"/>
                          </a:xfrm>
                          <a:prstGeom prst="rect">
                            <a:avLst/>
                          </a:prstGeom>
                          <a:ln/>
                        </pic:spPr>
                      </pic:pic>
                    </a:graphicData>
                  </a:graphic>
                </wp:inline>
              </w:drawing>
            </w:r>
          </w:p>
          <w:p w14:paraId="17461009" w14:textId="77777777" w:rsidR="001825F9" w:rsidRPr="000423B1" w:rsidRDefault="001825F9">
            <w:pPr>
              <w:widowControl w:val="0"/>
              <w:rPr>
                <w:sz w:val="20"/>
                <w:szCs w:val="20"/>
              </w:rPr>
            </w:pPr>
          </w:p>
          <w:p w14:paraId="75E1D83F" w14:textId="77777777" w:rsidR="001825F9" w:rsidRPr="000423B1" w:rsidRDefault="001825F9">
            <w:pPr>
              <w:widowControl w:val="0"/>
              <w:rPr>
                <w:sz w:val="20"/>
                <w:szCs w:val="20"/>
              </w:rPr>
            </w:pPr>
          </w:p>
        </w:tc>
      </w:tr>
      <w:tr w:rsidR="001825F9" w:rsidRPr="000423B1" w14:paraId="79CF11C7" w14:textId="77777777">
        <w:trPr>
          <w:trHeight w:val="420"/>
        </w:trPr>
        <w:tc>
          <w:tcPr>
            <w:tcW w:w="7370" w:type="dxa"/>
            <w:gridSpan w:val="2"/>
            <w:shd w:val="clear" w:color="auto" w:fill="auto"/>
            <w:tcMar>
              <w:top w:w="100" w:type="dxa"/>
              <w:left w:w="100" w:type="dxa"/>
              <w:bottom w:w="100" w:type="dxa"/>
              <w:right w:w="100" w:type="dxa"/>
            </w:tcMar>
          </w:tcPr>
          <w:p w14:paraId="3924108D" w14:textId="77777777" w:rsidR="001825F9" w:rsidRPr="000423B1" w:rsidRDefault="00180CAE">
            <w:pPr>
              <w:numPr>
                <w:ilvl w:val="0"/>
                <w:numId w:val="9"/>
              </w:numPr>
              <w:pBdr>
                <w:top w:val="nil"/>
                <w:left w:val="nil"/>
                <w:bottom w:val="nil"/>
                <w:right w:val="nil"/>
                <w:between w:val="nil"/>
              </w:pBdr>
              <w:spacing w:line="276" w:lineRule="auto"/>
              <w:jc w:val="both"/>
              <w:rPr>
                <w:color w:val="000000"/>
                <w:sz w:val="20"/>
                <w:szCs w:val="20"/>
              </w:rPr>
            </w:pPr>
            <w:r w:rsidRPr="000423B1">
              <w:rPr>
                <w:color w:val="000000"/>
                <w:sz w:val="20"/>
                <w:szCs w:val="20"/>
              </w:rPr>
              <w:t>Diseñar e Implementar los manuales de procedimientos para la gestión de los activos de manera segura.</w:t>
            </w:r>
          </w:p>
          <w:p w14:paraId="379BB6FB" w14:textId="77777777" w:rsidR="001825F9" w:rsidRPr="000423B1" w:rsidRDefault="001825F9">
            <w:pPr>
              <w:widowControl w:val="0"/>
              <w:jc w:val="both"/>
              <w:rPr>
                <w:color w:val="999999"/>
                <w:sz w:val="20"/>
                <w:szCs w:val="20"/>
              </w:rPr>
            </w:pPr>
          </w:p>
        </w:tc>
        <w:tc>
          <w:tcPr>
            <w:tcW w:w="6030" w:type="dxa"/>
            <w:shd w:val="clear" w:color="auto" w:fill="auto"/>
            <w:tcMar>
              <w:top w:w="100" w:type="dxa"/>
              <w:left w:w="100" w:type="dxa"/>
              <w:bottom w:w="100" w:type="dxa"/>
              <w:right w:w="100" w:type="dxa"/>
            </w:tcMar>
          </w:tcPr>
          <w:p w14:paraId="6BC79924" w14:textId="77777777" w:rsidR="001825F9" w:rsidRPr="000423B1" w:rsidRDefault="001825F9">
            <w:pPr>
              <w:widowControl w:val="0"/>
              <w:rPr>
                <w:b/>
                <w:color w:val="666666"/>
                <w:sz w:val="20"/>
                <w:szCs w:val="20"/>
              </w:rPr>
            </w:pPr>
          </w:p>
          <w:p w14:paraId="634AF1BD" w14:textId="77777777" w:rsidR="001825F9" w:rsidRPr="000423B1" w:rsidRDefault="00180CAE">
            <w:pPr>
              <w:widowControl w:val="0"/>
              <w:rPr>
                <w:sz w:val="20"/>
                <w:szCs w:val="20"/>
              </w:rPr>
            </w:pPr>
            <w:r w:rsidRPr="000423B1">
              <w:rPr>
                <w:noProof/>
                <w:sz w:val="20"/>
                <w:szCs w:val="20"/>
              </w:rPr>
              <w:drawing>
                <wp:inline distT="0" distB="0" distL="0" distR="0" wp14:anchorId="5FA12044" wp14:editId="435FAC44">
                  <wp:extent cx="1698787" cy="1698787"/>
                  <wp:effectExtent l="0" t="0" r="0" b="0"/>
                  <wp:docPr id="389" name="image46.jpg" descr="ilustraciones, imágenes clip art, dibujos animados e iconos de stock de línea blanca icono manual de usuario aislado con sombra larga. guía del usuario. signo de instrucción. lea antes de usar. botón de círculo rojo. ilustración vectorial - manuales iconos"/>
                  <wp:cNvGraphicFramePr/>
                  <a:graphic xmlns:a="http://schemas.openxmlformats.org/drawingml/2006/main">
                    <a:graphicData uri="http://schemas.openxmlformats.org/drawingml/2006/picture">
                      <pic:pic xmlns:pic="http://schemas.openxmlformats.org/drawingml/2006/picture">
                        <pic:nvPicPr>
                          <pic:cNvPr id="0" name="image46.jpg" descr="ilustraciones, imágenes clip art, dibujos animados e iconos de stock de línea blanca icono manual de usuario aislado con sombra larga. guía del usuario. signo de instrucción. lea antes de usar. botón de círculo rojo. ilustración vectorial - manuales iconos"/>
                          <pic:cNvPicPr preferRelativeResize="0"/>
                        </pic:nvPicPr>
                        <pic:blipFill>
                          <a:blip r:embed="rId68"/>
                          <a:srcRect/>
                          <a:stretch>
                            <a:fillRect/>
                          </a:stretch>
                        </pic:blipFill>
                        <pic:spPr>
                          <a:xfrm>
                            <a:off x="0" y="0"/>
                            <a:ext cx="1698787" cy="1698787"/>
                          </a:xfrm>
                          <a:prstGeom prst="rect">
                            <a:avLst/>
                          </a:prstGeom>
                          <a:ln/>
                        </pic:spPr>
                      </pic:pic>
                    </a:graphicData>
                  </a:graphic>
                </wp:inline>
              </w:drawing>
            </w:r>
          </w:p>
          <w:p w14:paraId="4D28BCA5" w14:textId="77777777" w:rsidR="001825F9" w:rsidRPr="000423B1" w:rsidRDefault="001825F9">
            <w:pPr>
              <w:widowControl w:val="0"/>
              <w:rPr>
                <w:sz w:val="20"/>
                <w:szCs w:val="20"/>
              </w:rPr>
            </w:pPr>
          </w:p>
          <w:p w14:paraId="2ED9EFBE" w14:textId="77777777" w:rsidR="001825F9" w:rsidRPr="000423B1" w:rsidRDefault="001825F9">
            <w:pPr>
              <w:widowControl w:val="0"/>
              <w:rPr>
                <w:sz w:val="20"/>
                <w:szCs w:val="20"/>
              </w:rPr>
            </w:pPr>
          </w:p>
        </w:tc>
      </w:tr>
      <w:tr w:rsidR="001825F9" w:rsidRPr="000423B1" w14:paraId="1480F9F5" w14:textId="77777777">
        <w:trPr>
          <w:trHeight w:val="420"/>
        </w:trPr>
        <w:tc>
          <w:tcPr>
            <w:tcW w:w="7370" w:type="dxa"/>
            <w:gridSpan w:val="2"/>
            <w:shd w:val="clear" w:color="auto" w:fill="auto"/>
            <w:tcMar>
              <w:top w:w="100" w:type="dxa"/>
              <w:left w:w="100" w:type="dxa"/>
              <w:bottom w:w="100" w:type="dxa"/>
              <w:right w:w="100" w:type="dxa"/>
            </w:tcMar>
          </w:tcPr>
          <w:p w14:paraId="17EA039E" w14:textId="77777777" w:rsidR="001825F9" w:rsidRPr="000423B1" w:rsidRDefault="00180CAE">
            <w:pPr>
              <w:numPr>
                <w:ilvl w:val="0"/>
                <w:numId w:val="9"/>
              </w:numPr>
              <w:pBdr>
                <w:top w:val="nil"/>
                <w:left w:val="nil"/>
                <w:bottom w:val="nil"/>
                <w:right w:val="nil"/>
                <w:between w:val="nil"/>
              </w:pBdr>
              <w:spacing w:line="276" w:lineRule="auto"/>
              <w:jc w:val="both"/>
              <w:rPr>
                <w:color w:val="000000"/>
                <w:sz w:val="20"/>
                <w:szCs w:val="20"/>
              </w:rPr>
            </w:pPr>
            <w:r w:rsidRPr="000423B1">
              <w:rPr>
                <w:color w:val="000000"/>
                <w:sz w:val="20"/>
                <w:szCs w:val="20"/>
              </w:rPr>
              <w:lastRenderedPageBreak/>
              <w:t>Establecer los procedimientos y el manejo de contingencias y emergencias asociadas a la seguridad digital.</w:t>
            </w:r>
          </w:p>
          <w:p w14:paraId="079995D9" w14:textId="77777777" w:rsidR="001825F9" w:rsidRPr="000423B1" w:rsidRDefault="001825F9">
            <w:pPr>
              <w:widowControl w:val="0"/>
              <w:jc w:val="both"/>
              <w:rPr>
                <w:color w:val="999999"/>
                <w:sz w:val="20"/>
                <w:szCs w:val="20"/>
              </w:rPr>
            </w:pPr>
          </w:p>
        </w:tc>
        <w:tc>
          <w:tcPr>
            <w:tcW w:w="6030" w:type="dxa"/>
            <w:shd w:val="clear" w:color="auto" w:fill="auto"/>
            <w:tcMar>
              <w:top w:w="100" w:type="dxa"/>
              <w:left w:w="100" w:type="dxa"/>
              <w:bottom w:w="100" w:type="dxa"/>
              <w:right w:w="100" w:type="dxa"/>
            </w:tcMar>
          </w:tcPr>
          <w:p w14:paraId="2A166A51" w14:textId="77777777" w:rsidR="001825F9" w:rsidRPr="000423B1" w:rsidRDefault="001825F9">
            <w:pPr>
              <w:widowControl w:val="0"/>
              <w:rPr>
                <w:b/>
                <w:color w:val="666666"/>
                <w:sz w:val="20"/>
                <w:szCs w:val="20"/>
              </w:rPr>
            </w:pPr>
          </w:p>
          <w:p w14:paraId="38F98004" w14:textId="77777777" w:rsidR="001825F9" w:rsidRPr="000423B1" w:rsidRDefault="00180CAE">
            <w:pPr>
              <w:widowControl w:val="0"/>
              <w:rPr>
                <w:sz w:val="20"/>
                <w:szCs w:val="20"/>
              </w:rPr>
            </w:pPr>
            <w:r w:rsidRPr="000423B1">
              <w:rPr>
                <w:noProof/>
                <w:sz w:val="20"/>
                <w:szCs w:val="20"/>
              </w:rPr>
              <w:drawing>
                <wp:inline distT="0" distB="0" distL="0" distR="0" wp14:anchorId="486090A8" wp14:editId="3B9A62B6">
                  <wp:extent cx="1957125" cy="1957125"/>
                  <wp:effectExtent l="0" t="0" r="0" b="0"/>
                  <wp:docPr id="390" name="image30.jpg" descr="ilustraciones, imágenes clip art, dibujos animados e iconos de stock de icono de manual de instrucciones. páginas de libro abierto con texto, imágenes y mano puntero cursor el símbolo. - procedimientos iconos"/>
                  <wp:cNvGraphicFramePr/>
                  <a:graphic xmlns:a="http://schemas.openxmlformats.org/drawingml/2006/main">
                    <a:graphicData uri="http://schemas.openxmlformats.org/drawingml/2006/picture">
                      <pic:pic xmlns:pic="http://schemas.openxmlformats.org/drawingml/2006/picture">
                        <pic:nvPicPr>
                          <pic:cNvPr id="0" name="image30.jpg" descr="ilustraciones, imágenes clip art, dibujos animados e iconos de stock de icono de manual de instrucciones. páginas de libro abierto con texto, imágenes y mano puntero cursor el símbolo. - procedimientos iconos"/>
                          <pic:cNvPicPr preferRelativeResize="0"/>
                        </pic:nvPicPr>
                        <pic:blipFill>
                          <a:blip r:embed="rId69"/>
                          <a:srcRect/>
                          <a:stretch>
                            <a:fillRect/>
                          </a:stretch>
                        </pic:blipFill>
                        <pic:spPr>
                          <a:xfrm>
                            <a:off x="0" y="0"/>
                            <a:ext cx="1957125" cy="1957125"/>
                          </a:xfrm>
                          <a:prstGeom prst="rect">
                            <a:avLst/>
                          </a:prstGeom>
                          <a:ln/>
                        </pic:spPr>
                      </pic:pic>
                    </a:graphicData>
                  </a:graphic>
                </wp:inline>
              </w:drawing>
            </w:r>
          </w:p>
          <w:p w14:paraId="56B0E415" w14:textId="77777777" w:rsidR="001825F9" w:rsidRPr="000423B1" w:rsidRDefault="001825F9">
            <w:pPr>
              <w:widowControl w:val="0"/>
              <w:rPr>
                <w:sz w:val="20"/>
                <w:szCs w:val="20"/>
              </w:rPr>
            </w:pPr>
          </w:p>
          <w:p w14:paraId="5B2AD02B" w14:textId="77777777" w:rsidR="001825F9" w:rsidRPr="000423B1" w:rsidRDefault="001825F9">
            <w:pPr>
              <w:widowControl w:val="0"/>
              <w:rPr>
                <w:sz w:val="20"/>
                <w:szCs w:val="20"/>
              </w:rPr>
            </w:pPr>
          </w:p>
        </w:tc>
      </w:tr>
      <w:tr w:rsidR="001825F9" w:rsidRPr="000423B1" w14:paraId="074A3FAD" w14:textId="77777777">
        <w:trPr>
          <w:trHeight w:val="420"/>
        </w:trPr>
        <w:tc>
          <w:tcPr>
            <w:tcW w:w="7370" w:type="dxa"/>
            <w:gridSpan w:val="2"/>
            <w:shd w:val="clear" w:color="auto" w:fill="auto"/>
            <w:tcMar>
              <w:top w:w="100" w:type="dxa"/>
              <w:left w:w="100" w:type="dxa"/>
              <w:bottom w:w="100" w:type="dxa"/>
              <w:right w:w="100" w:type="dxa"/>
            </w:tcMar>
          </w:tcPr>
          <w:p w14:paraId="3301FAE8" w14:textId="77777777" w:rsidR="001825F9" w:rsidRPr="000423B1" w:rsidRDefault="00180CAE">
            <w:pPr>
              <w:numPr>
                <w:ilvl w:val="0"/>
                <w:numId w:val="9"/>
              </w:numPr>
              <w:pBdr>
                <w:top w:val="nil"/>
                <w:left w:val="nil"/>
                <w:bottom w:val="nil"/>
                <w:right w:val="nil"/>
                <w:between w:val="nil"/>
              </w:pBdr>
              <w:spacing w:line="276" w:lineRule="auto"/>
              <w:jc w:val="both"/>
              <w:rPr>
                <w:color w:val="000000"/>
                <w:sz w:val="20"/>
                <w:szCs w:val="20"/>
              </w:rPr>
            </w:pPr>
            <w:r w:rsidRPr="000423B1">
              <w:rPr>
                <w:color w:val="000000"/>
                <w:sz w:val="20"/>
                <w:szCs w:val="20"/>
              </w:rPr>
              <w:t>Proteger la confidencialidad, integridad y disponibilidad de la información.</w:t>
            </w:r>
          </w:p>
          <w:p w14:paraId="6E035405" w14:textId="77777777" w:rsidR="001825F9" w:rsidRPr="000423B1" w:rsidRDefault="001825F9">
            <w:pPr>
              <w:widowControl w:val="0"/>
              <w:jc w:val="both"/>
              <w:rPr>
                <w:color w:val="999999"/>
                <w:sz w:val="20"/>
                <w:szCs w:val="20"/>
              </w:rPr>
            </w:pPr>
          </w:p>
        </w:tc>
        <w:tc>
          <w:tcPr>
            <w:tcW w:w="6030" w:type="dxa"/>
            <w:shd w:val="clear" w:color="auto" w:fill="auto"/>
            <w:tcMar>
              <w:top w:w="100" w:type="dxa"/>
              <w:left w:w="100" w:type="dxa"/>
              <w:bottom w:w="100" w:type="dxa"/>
              <w:right w:w="100" w:type="dxa"/>
            </w:tcMar>
          </w:tcPr>
          <w:p w14:paraId="10BB376F" w14:textId="77777777" w:rsidR="001825F9" w:rsidRPr="000423B1" w:rsidRDefault="001825F9">
            <w:pPr>
              <w:widowControl w:val="0"/>
              <w:rPr>
                <w:b/>
                <w:color w:val="666666"/>
                <w:sz w:val="20"/>
                <w:szCs w:val="20"/>
              </w:rPr>
            </w:pPr>
          </w:p>
          <w:p w14:paraId="794A5B49" w14:textId="77777777" w:rsidR="001825F9" w:rsidRPr="000423B1" w:rsidRDefault="00180CAE">
            <w:pPr>
              <w:widowControl w:val="0"/>
              <w:rPr>
                <w:sz w:val="20"/>
                <w:szCs w:val="20"/>
              </w:rPr>
            </w:pPr>
            <w:r w:rsidRPr="000423B1">
              <w:rPr>
                <w:noProof/>
                <w:sz w:val="20"/>
                <w:szCs w:val="20"/>
              </w:rPr>
              <w:drawing>
                <wp:inline distT="0" distB="0" distL="0" distR="0" wp14:anchorId="2CC9A640" wp14:editId="4EFBBFB0">
                  <wp:extent cx="2266061" cy="1506180"/>
                  <wp:effectExtent l="0" t="0" r="0" b="0"/>
                  <wp:docPr id="391" name="image44.jpg" descr="ilustraciones, imágenes clip art, dibujos animados e iconos de stock de concepto de autenticación y seguridad cibernética - confidencialidad de información iconos"/>
                  <wp:cNvGraphicFramePr/>
                  <a:graphic xmlns:a="http://schemas.openxmlformats.org/drawingml/2006/main">
                    <a:graphicData uri="http://schemas.openxmlformats.org/drawingml/2006/picture">
                      <pic:pic xmlns:pic="http://schemas.openxmlformats.org/drawingml/2006/picture">
                        <pic:nvPicPr>
                          <pic:cNvPr id="0" name="image44.jpg" descr="ilustraciones, imágenes clip art, dibujos animados e iconos de stock de concepto de autenticación y seguridad cibernética - confidencialidad de información iconos"/>
                          <pic:cNvPicPr preferRelativeResize="0"/>
                        </pic:nvPicPr>
                        <pic:blipFill>
                          <a:blip r:embed="rId70"/>
                          <a:srcRect/>
                          <a:stretch>
                            <a:fillRect/>
                          </a:stretch>
                        </pic:blipFill>
                        <pic:spPr>
                          <a:xfrm>
                            <a:off x="0" y="0"/>
                            <a:ext cx="2266061" cy="1506180"/>
                          </a:xfrm>
                          <a:prstGeom prst="rect">
                            <a:avLst/>
                          </a:prstGeom>
                          <a:ln/>
                        </pic:spPr>
                      </pic:pic>
                    </a:graphicData>
                  </a:graphic>
                </wp:inline>
              </w:drawing>
            </w:r>
          </w:p>
          <w:p w14:paraId="349D080A" w14:textId="77777777" w:rsidR="001825F9" w:rsidRPr="000423B1" w:rsidRDefault="001825F9">
            <w:pPr>
              <w:widowControl w:val="0"/>
              <w:rPr>
                <w:sz w:val="20"/>
                <w:szCs w:val="20"/>
              </w:rPr>
            </w:pPr>
          </w:p>
        </w:tc>
      </w:tr>
    </w:tbl>
    <w:p w14:paraId="41255C81" w14:textId="2F07C5E2" w:rsidR="001825F9" w:rsidRPr="000423B1" w:rsidRDefault="001825F9" w:rsidP="00A90FF1">
      <w:pPr>
        <w:spacing w:line="276" w:lineRule="auto"/>
        <w:rPr>
          <w:sz w:val="20"/>
          <w:szCs w:val="20"/>
        </w:rPr>
      </w:pPr>
    </w:p>
    <w:p w14:paraId="515A8619" w14:textId="77777777" w:rsidR="001825F9" w:rsidRPr="000423B1" w:rsidRDefault="001825F9">
      <w:pPr>
        <w:rPr>
          <w:b/>
          <w:sz w:val="20"/>
          <w:szCs w:val="20"/>
        </w:rPr>
      </w:pPr>
    </w:p>
    <w:tbl>
      <w:tblPr>
        <w:tblStyle w:val="affffffffe"/>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9"/>
        <w:gridCol w:w="83"/>
        <w:gridCol w:w="11070"/>
      </w:tblGrid>
      <w:tr w:rsidR="001825F9" w:rsidRPr="000423B1" w14:paraId="7143AD2D" w14:textId="77777777">
        <w:trPr>
          <w:trHeight w:val="580"/>
        </w:trPr>
        <w:tc>
          <w:tcPr>
            <w:tcW w:w="2342" w:type="dxa"/>
            <w:gridSpan w:val="2"/>
            <w:shd w:val="clear" w:color="auto" w:fill="C9DAF8"/>
            <w:tcMar>
              <w:top w:w="100" w:type="dxa"/>
              <w:left w:w="100" w:type="dxa"/>
              <w:bottom w:w="100" w:type="dxa"/>
              <w:right w:w="100" w:type="dxa"/>
            </w:tcMar>
          </w:tcPr>
          <w:p w14:paraId="18D740A1" w14:textId="77777777" w:rsidR="001825F9" w:rsidRPr="000423B1" w:rsidRDefault="001825F9">
            <w:pPr>
              <w:widowControl w:val="0"/>
              <w:jc w:val="center"/>
              <w:rPr>
                <w:sz w:val="20"/>
                <w:szCs w:val="20"/>
              </w:rPr>
            </w:pPr>
          </w:p>
          <w:p w14:paraId="14D72846" w14:textId="77777777" w:rsidR="001825F9" w:rsidRPr="000423B1" w:rsidRDefault="00180CAE">
            <w:pPr>
              <w:widowControl w:val="0"/>
              <w:jc w:val="center"/>
              <w:rPr>
                <w:sz w:val="20"/>
                <w:szCs w:val="20"/>
              </w:rPr>
            </w:pPr>
            <w:r w:rsidRPr="000423B1">
              <w:rPr>
                <w:sz w:val="20"/>
                <w:szCs w:val="20"/>
              </w:rPr>
              <w:t>Tipo de recurso</w:t>
            </w:r>
          </w:p>
        </w:tc>
        <w:tc>
          <w:tcPr>
            <w:tcW w:w="11070" w:type="dxa"/>
            <w:shd w:val="clear" w:color="auto" w:fill="C9DAF8"/>
            <w:tcMar>
              <w:top w:w="100" w:type="dxa"/>
              <w:left w:w="100" w:type="dxa"/>
              <w:bottom w:w="100" w:type="dxa"/>
              <w:right w:w="100" w:type="dxa"/>
            </w:tcMar>
          </w:tcPr>
          <w:p w14:paraId="1D30B95C" w14:textId="77777777" w:rsidR="001825F9" w:rsidRPr="000423B1" w:rsidRDefault="00180CAE">
            <w:pPr>
              <w:pStyle w:val="Title"/>
              <w:widowControl w:val="0"/>
              <w:jc w:val="center"/>
              <w:rPr>
                <w:sz w:val="20"/>
                <w:szCs w:val="20"/>
              </w:rPr>
            </w:pPr>
            <w:r w:rsidRPr="000423B1">
              <w:rPr>
                <w:sz w:val="20"/>
                <w:szCs w:val="20"/>
              </w:rPr>
              <w:t xml:space="preserve">Pestañas o </w:t>
            </w:r>
            <w:proofErr w:type="spellStart"/>
            <w:r w:rsidRPr="000423B1">
              <w:rPr>
                <w:sz w:val="20"/>
                <w:szCs w:val="20"/>
              </w:rPr>
              <w:t>tabs</w:t>
            </w:r>
            <w:proofErr w:type="spellEnd"/>
            <w:r w:rsidRPr="000423B1">
              <w:rPr>
                <w:sz w:val="20"/>
                <w:szCs w:val="20"/>
              </w:rPr>
              <w:t xml:space="preserve"> Verticales</w:t>
            </w:r>
          </w:p>
        </w:tc>
      </w:tr>
      <w:tr w:rsidR="001825F9" w:rsidRPr="000423B1" w14:paraId="72226807" w14:textId="77777777">
        <w:trPr>
          <w:trHeight w:val="420"/>
        </w:trPr>
        <w:tc>
          <w:tcPr>
            <w:tcW w:w="2342" w:type="dxa"/>
            <w:gridSpan w:val="2"/>
            <w:shd w:val="clear" w:color="auto" w:fill="auto"/>
            <w:tcMar>
              <w:top w:w="100" w:type="dxa"/>
              <w:left w:w="100" w:type="dxa"/>
              <w:bottom w:w="100" w:type="dxa"/>
              <w:right w:w="100" w:type="dxa"/>
            </w:tcMar>
          </w:tcPr>
          <w:p w14:paraId="4C577E60" w14:textId="77777777" w:rsidR="001825F9" w:rsidRPr="000423B1" w:rsidRDefault="001825F9">
            <w:pPr>
              <w:widowControl w:val="0"/>
              <w:rPr>
                <w:sz w:val="20"/>
                <w:szCs w:val="20"/>
              </w:rPr>
            </w:pPr>
          </w:p>
          <w:p w14:paraId="5397F96C" w14:textId="77777777" w:rsidR="001825F9" w:rsidRPr="000423B1" w:rsidRDefault="00180CAE">
            <w:pPr>
              <w:widowControl w:val="0"/>
              <w:rPr>
                <w:sz w:val="20"/>
                <w:szCs w:val="20"/>
              </w:rPr>
            </w:pPr>
            <w:r w:rsidRPr="000423B1">
              <w:rPr>
                <w:sz w:val="20"/>
                <w:szCs w:val="20"/>
              </w:rPr>
              <w:t>Introducción</w:t>
            </w:r>
          </w:p>
        </w:tc>
        <w:tc>
          <w:tcPr>
            <w:tcW w:w="11070" w:type="dxa"/>
            <w:shd w:val="clear" w:color="auto" w:fill="auto"/>
            <w:tcMar>
              <w:top w:w="100" w:type="dxa"/>
              <w:left w:w="100" w:type="dxa"/>
              <w:bottom w:w="100" w:type="dxa"/>
              <w:right w:w="100" w:type="dxa"/>
            </w:tcMar>
          </w:tcPr>
          <w:p w14:paraId="08488831" w14:textId="77777777" w:rsidR="001825F9" w:rsidRPr="000423B1" w:rsidRDefault="00180CAE">
            <w:pPr>
              <w:spacing w:line="276" w:lineRule="auto"/>
              <w:rPr>
                <w:sz w:val="20"/>
                <w:szCs w:val="20"/>
              </w:rPr>
            </w:pPr>
            <w:r w:rsidRPr="000423B1">
              <w:rPr>
                <w:sz w:val="20"/>
                <w:szCs w:val="20"/>
              </w:rPr>
              <w:t>La norma se ejecuta mediante 10 etapas o cláusulas, a continuación, se realiza una breve descripción de cada una:</w:t>
            </w:r>
          </w:p>
          <w:p w14:paraId="619D7F1D" w14:textId="77777777" w:rsidR="001825F9" w:rsidRPr="000423B1" w:rsidRDefault="001825F9">
            <w:pPr>
              <w:spacing w:line="276" w:lineRule="auto"/>
              <w:rPr>
                <w:color w:val="999999"/>
                <w:sz w:val="20"/>
                <w:szCs w:val="20"/>
              </w:rPr>
            </w:pPr>
          </w:p>
        </w:tc>
      </w:tr>
      <w:tr w:rsidR="001825F9" w:rsidRPr="000423B1" w14:paraId="5B6D86D8" w14:textId="77777777">
        <w:trPr>
          <w:trHeight w:val="420"/>
        </w:trPr>
        <w:tc>
          <w:tcPr>
            <w:tcW w:w="13412" w:type="dxa"/>
            <w:gridSpan w:val="3"/>
            <w:shd w:val="clear" w:color="auto" w:fill="auto"/>
            <w:tcMar>
              <w:top w:w="100" w:type="dxa"/>
              <w:left w:w="100" w:type="dxa"/>
              <w:bottom w:w="100" w:type="dxa"/>
              <w:right w:w="100" w:type="dxa"/>
            </w:tcMar>
          </w:tcPr>
          <w:p w14:paraId="2CFDD559" w14:textId="77777777" w:rsidR="001825F9" w:rsidRPr="000423B1" w:rsidRDefault="001825F9">
            <w:pPr>
              <w:widowControl w:val="0"/>
              <w:rPr>
                <w:color w:val="999999"/>
                <w:sz w:val="20"/>
                <w:szCs w:val="20"/>
              </w:rPr>
            </w:pPr>
          </w:p>
          <w:p w14:paraId="20EE741A" w14:textId="77777777" w:rsidR="001825F9" w:rsidRPr="000423B1" w:rsidRDefault="00180CAE">
            <w:pPr>
              <w:widowControl w:val="0"/>
              <w:jc w:val="center"/>
              <w:rPr>
                <w:sz w:val="20"/>
                <w:szCs w:val="20"/>
              </w:rPr>
            </w:pPr>
            <w:r w:rsidRPr="000423B1">
              <w:rPr>
                <w:noProof/>
                <w:sz w:val="20"/>
                <w:szCs w:val="20"/>
              </w:rPr>
              <w:drawing>
                <wp:inline distT="0" distB="0" distL="0" distR="0" wp14:anchorId="2AF5A5FF" wp14:editId="2CEDE00F">
                  <wp:extent cx="2623043" cy="1791765"/>
                  <wp:effectExtent l="0" t="0" r="0" b="0"/>
                  <wp:docPr id="392" name="image34.jpg" descr="ilustraciones, imágenes clip art, dibujos animados e iconos de stock de icono de firma de contrato o documento. documento, carpeta con sello y texto. condiciones del contrato, aprobación de la investigación - politicas iconos"/>
                  <wp:cNvGraphicFramePr/>
                  <a:graphic xmlns:a="http://schemas.openxmlformats.org/drawingml/2006/main">
                    <a:graphicData uri="http://schemas.openxmlformats.org/drawingml/2006/picture">
                      <pic:pic xmlns:pic="http://schemas.openxmlformats.org/drawingml/2006/picture">
                        <pic:nvPicPr>
                          <pic:cNvPr id="0" name="image34.jpg" descr="ilustraciones, imágenes clip art, dibujos animados e iconos de stock de icono de firma de contrato o documento. documento, carpeta con sello y texto. condiciones del contrato, aprobación de la investigación - politicas iconos"/>
                          <pic:cNvPicPr preferRelativeResize="0"/>
                        </pic:nvPicPr>
                        <pic:blipFill>
                          <a:blip r:embed="rId71"/>
                          <a:srcRect/>
                          <a:stretch>
                            <a:fillRect/>
                          </a:stretch>
                        </pic:blipFill>
                        <pic:spPr>
                          <a:xfrm>
                            <a:off x="0" y="0"/>
                            <a:ext cx="2623043" cy="1791765"/>
                          </a:xfrm>
                          <a:prstGeom prst="rect">
                            <a:avLst/>
                          </a:prstGeom>
                          <a:ln/>
                        </pic:spPr>
                      </pic:pic>
                    </a:graphicData>
                  </a:graphic>
                </wp:inline>
              </w:drawing>
            </w:r>
          </w:p>
          <w:p w14:paraId="76E8C8D5" w14:textId="77777777" w:rsidR="001825F9" w:rsidRPr="000423B1" w:rsidRDefault="001825F9">
            <w:pPr>
              <w:widowControl w:val="0"/>
              <w:jc w:val="center"/>
              <w:rPr>
                <w:sz w:val="20"/>
                <w:szCs w:val="20"/>
              </w:rPr>
            </w:pPr>
          </w:p>
        </w:tc>
      </w:tr>
      <w:tr w:rsidR="001825F9" w:rsidRPr="000423B1" w14:paraId="1805ACEF" w14:textId="77777777">
        <w:trPr>
          <w:trHeight w:val="420"/>
        </w:trPr>
        <w:tc>
          <w:tcPr>
            <w:tcW w:w="2259" w:type="dxa"/>
            <w:shd w:val="clear" w:color="auto" w:fill="auto"/>
            <w:tcMar>
              <w:top w:w="100" w:type="dxa"/>
              <w:left w:w="100" w:type="dxa"/>
              <w:bottom w:w="100" w:type="dxa"/>
              <w:right w:w="100" w:type="dxa"/>
            </w:tcMar>
          </w:tcPr>
          <w:p w14:paraId="13DAE2DD" w14:textId="77777777" w:rsidR="001825F9" w:rsidRPr="000423B1" w:rsidRDefault="00180CAE">
            <w:pPr>
              <w:widowControl w:val="0"/>
              <w:jc w:val="both"/>
              <w:rPr>
                <w:color w:val="999999"/>
                <w:sz w:val="20"/>
                <w:szCs w:val="20"/>
              </w:rPr>
            </w:pPr>
            <w:r w:rsidRPr="000423B1">
              <w:rPr>
                <w:sz w:val="20"/>
                <w:szCs w:val="20"/>
              </w:rPr>
              <w:t>Cláusula 1 - Alcance</w:t>
            </w:r>
          </w:p>
        </w:tc>
        <w:tc>
          <w:tcPr>
            <w:tcW w:w="11153" w:type="dxa"/>
            <w:gridSpan w:val="2"/>
            <w:shd w:val="clear" w:color="auto" w:fill="auto"/>
            <w:tcMar>
              <w:top w:w="100" w:type="dxa"/>
              <w:left w:w="100" w:type="dxa"/>
              <w:bottom w:w="100" w:type="dxa"/>
              <w:right w:w="100" w:type="dxa"/>
            </w:tcMar>
          </w:tcPr>
          <w:p w14:paraId="4F3DFC52" w14:textId="77777777" w:rsidR="001825F9" w:rsidRPr="000423B1" w:rsidRDefault="00180CAE">
            <w:pPr>
              <w:spacing w:line="276" w:lineRule="auto"/>
              <w:jc w:val="both"/>
              <w:rPr>
                <w:sz w:val="20"/>
                <w:szCs w:val="20"/>
              </w:rPr>
            </w:pPr>
            <w:r w:rsidRPr="000423B1">
              <w:rPr>
                <w:sz w:val="20"/>
                <w:szCs w:val="20"/>
              </w:rPr>
              <w:t>La norma ha sido diseñada para ser aplicable en todas las empresas, independientemente del sector al que pertenezca y tamaño de la misma.</w:t>
            </w:r>
          </w:p>
        </w:tc>
      </w:tr>
      <w:tr w:rsidR="001825F9" w:rsidRPr="000423B1" w14:paraId="16772A73" w14:textId="77777777">
        <w:trPr>
          <w:trHeight w:val="420"/>
        </w:trPr>
        <w:tc>
          <w:tcPr>
            <w:tcW w:w="2259" w:type="dxa"/>
            <w:shd w:val="clear" w:color="auto" w:fill="auto"/>
            <w:tcMar>
              <w:top w:w="100" w:type="dxa"/>
              <w:left w:w="100" w:type="dxa"/>
              <w:bottom w:w="100" w:type="dxa"/>
              <w:right w:w="100" w:type="dxa"/>
            </w:tcMar>
          </w:tcPr>
          <w:p w14:paraId="2CC809D1" w14:textId="7E32999D" w:rsidR="001825F9" w:rsidRPr="00DF0378" w:rsidRDefault="00180CAE">
            <w:pPr>
              <w:widowControl w:val="0"/>
              <w:jc w:val="both"/>
              <w:rPr>
                <w:color w:val="FF0000"/>
                <w:sz w:val="20"/>
                <w:szCs w:val="20"/>
              </w:rPr>
            </w:pPr>
            <w:r w:rsidRPr="00DF0378">
              <w:rPr>
                <w:color w:val="FF0000"/>
                <w:sz w:val="20"/>
                <w:szCs w:val="20"/>
              </w:rPr>
              <w:t xml:space="preserve">Cláusula 2 - </w:t>
            </w:r>
            <w:r w:rsidR="00A90FF1" w:rsidRPr="00DF0378">
              <w:rPr>
                <w:color w:val="FF0000"/>
                <w:sz w:val="20"/>
                <w:szCs w:val="20"/>
              </w:rPr>
              <w:t>B</w:t>
            </w:r>
            <w:r w:rsidRPr="00DF0378">
              <w:rPr>
                <w:color w:val="FF0000"/>
                <w:sz w:val="20"/>
                <w:szCs w:val="20"/>
              </w:rPr>
              <w:t>ase normativa</w:t>
            </w:r>
          </w:p>
        </w:tc>
        <w:tc>
          <w:tcPr>
            <w:tcW w:w="11153" w:type="dxa"/>
            <w:gridSpan w:val="2"/>
            <w:shd w:val="clear" w:color="auto" w:fill="auto"/>
            <w:tcMar>
              <w:top w:w="100" w:type="dxa"/>
              <w:left w:w="100" w:type="dxa"/>
              <w:bottom w:w="100" w:type="dxa"/>
              <w:right w:w="100" w:type="dxa"/>
            </w:tcMar>
          </w:tcPr>
          <w:p w14:paraId="112D6B39" w14:textId="77777777" w:rsidR="001825F9" w:rsidRPr="000423B1" w:rsidRDefault="00180CAE">
            <w:pPr>
              <w:spacing w:line="276" w:lineRule="auto"/>
              <w:jc w:val="both"/>
              <w:rPr>
                <w:sz w:val="20"/>
                <w:szCs w:val="20"/>
              </w:rPr>
            </w:pPr>
            <w:r w:rsidRPr="000423B1">
              <w:rPr>
                <w:sz w:val="20"/>
                <w:szCs w:val="20"/>
              </w:rPr>
              <w:t>La certificación incluye la aplicación de los parámetros de la familia de normas ISO 27000.</w:t>
            </w:r>
          </w:p>
        </w:tc>
      </w:tr>
      <w:tr w:rsidR="001825F9" w:rsidRPr="000423B1" w14:paraId="5ECDF98E" w14:textId="77777777">
        <w:trPr>
          <w:trHeight w:val="420"/>
        </w:trPr>
        <w:tc>
          <w:tcPr>
            <w:tcW w:w="2259" w:type="dxa"/>
            <w:shd w:val="clear" w:color="auto" w:fill="auto"/>
            <w:tcMar>
              <w:top w:w="100" w:type="dxa"/>
              <w:left w:w="100" w:type="dxa"/>
              <w:bottom w:w="100" w:type="dxa"/>
              <w:right w:w="100" w:type="dxa"/>
            </w:tcMar>
          </w:tcPr>
          <w:p w14:paraId="74A42EDA" w14:textId="4C1788F0" w:rsidR="001825F9" w:rsidRPr="00DF0378" w:rsidRDefault="00180CAE">
            <w:pPr>
              <w:widowControl w:val="0"/>
              <w:jc w:val="both"/>
              <w:rPr>
                <w:color w:val="FF0000"/>
                <w:sz w:val="20"/>
                <w:szCs w:val="20"/>
              </w:rPr>
            </w:pPr>
            <w:r w:rsidRPr="00DF0378">
              <w:rPr>
                <w:color w:val="FF0000"/>
                <w:sz w:val="20"/>
                <w:szCs w:val="20"/>
              </w:rPr>
              <w:t>Cláusula 3</w:t>
            </w:r>
            <w:r w:rsidR="00DF0378">
              <w:rPr>
                <w:color w:val="FF0000"/>
                <w:sz w:val="20"/>
                <w:szCs w:val="20"/>
              </w:rPr>
              <w:t xml:space="preserve"> </w:t>
            </w:r>
            <w:r w:rsidRPr="00DF0378">
              <w:rPr>
                <w:color w:val="FF0000"/>
                <w:sz w:val="20"/>
                <w:szCs w:val="20"/>
              </w:rPr>
              <w:t xml:space="preserve">- </w:t>
            </w:r>
            <w:r w:rsidR="00A90FF1" w:rsidRPr="00DF0378">
              <w:rPr>
                <w:color w:val="FF0000"/>
                <w:sz w:val="20"/>
                <w:szCs w:val="20"/>
              </w:rPr>
              <w:t>D</w:t>
            </w:r>
            <w:r w:rsidRPr="00DF0378">
              <w:rPr>
                <w:color w:val="FF0000"/>
                <w:sz w:val="20"/>
                <w:szCs w:val="20"/>
              </w:rPr>
              <w:t>efinición de conceptos clave</w:t>
            </w:r>
          </w:p>
        </w:tc>
        <w:tc>
          <w:tcPr>
            <w:tcW w:w="11153" w:type="dxa"/>
            <w:gridSpan w:val="2"/>
            <w:shd w:val="clear" w:color="auto" w:fill="auto"/>
            <w:tcMar>
              <w:top w:w="100" w:type="dxa"/>
              <w:left w:w="100" w:type="dxa"/>
              <w:bottom w:w="100" w:type="dxa"/>
              <w:right w:w="100" w:type="dxa"/>
            </w:tcMar>
          </w:tcPr>
          <w:p w14:paraId="59A6606C" w14:textId="77777777" w:rsidR="001825F9" w:rsidRPr="000423B1" w:rsidRDefault="00180CAE">
            <w:pPr>
              <w:widowControl w:val="0"/>
              <w:jc w:val="both"/>
              <w:rPr>
                <w:color w:val="999999"/>
                <w:sz w:val="20"/>
                <w:szCs w:val="20"/>
              </w:rPr>
            </w:pPr>
            <w:r w:rsidRPr="000423B1">
              <w:rPr>
                <w:sz w:val="20"/>
                <w:szCs w:val="20"/>
              </w:rPr>
              <w:t>Se debe incluir la definición de palabras y elementos claves contenidos en la norma ISO 27000.</w:t>
            </w:r>
          </w:p>
        </w:tc>
      </w:tr>
      <w:tr w:rsidR="001825F9" w:rsidRPr="000423B1" w14:paraId="62878D94" w14:textId="77777777">
        <w:trPr>
          <w:trHeight w:val="420"/>
        </w:trPr>
        <w:tc>
          <w:tcPr>
            <w:tcW w:w="2259" w:type="dxa"/>
            <w:shd w:val="clear" w:color="auto" w:fill="auto"/>
            <w:tcMar>
              <w:top w:w="100" w:type="dxa"/>
              <w:left w:w="100" w:type="dxa"/>
              <w:bottom w:w="100" w:type="dxa"/>
              <w:right w:w="100" w:type="dxa"/>
            </w:tcMar>
          </w:tcPr>
          <w:p w14:paraId="1EEBB320" w14:textId="2F1446D5" w:rsidR="001825F9" w:rsidRPr="00DF0378" w:rsidRDefault="00180CAE">
            <w:pPr>
              <w:widowControl w:val="0"/>
              <w:jc w:val="both"/>
              <w:rPr>
                <w:color w:val="FF0000"/>
                <w:sz w:val="20"/>
                <w:szCs w:val="20"/>
              </w:rPr>
            </w:pPr>
            <w:r w:rsidRPr="00DF0378">
              <w:rPr>
                <w:color w:val="FF0000"/>
                <w:sz w:val="20"/>
                <w:szCs w:val="20"/>
              </w:rPr>
              <w:t>Cláusula 4 -</w:t>
            </w:r>
            <w:r w:rsidR="00A90FF1" w:rsidRPr="00DF0378">
              <w:rPr>
                <w:color w:val="FF0000"/>
                <w:sz w:val="20"/>
                <w:szCs w:val="20"/>
              </w:rPr>
              <w:t xml:space="preserve"> C</w:t>
            </w:r>
            <w:r w:rsidRPr="00DF0378">
              <w:rPr>
                <w:color w:val="FF0000"/>
                <w:sz w:val="20"/>
                <w:szCs w:val="20"/>
              </w:rPr>
              <w:t>ontexto de la organización</w:t>
            </w:r>
          </w:p>
        </w:tc>
        <w:tc>
          <w:tcPr>
            <w:tcW w:w="11153" w:type="dxa"/>
            <w:gridSpan w:val="2"/>
            <w:shd w:val="clear" w:color="auto" w:fill="auto"/>
            <w:tcMar>
              <w:top w:w="100" w:type="dxa"/>
              <w:left w:w="100" w:type="dxa"/>
              <w:bottom w:w="100" w:type="dxa"/>
              <w:right w:w="100" w:type="dxa"/>
            </w:tcMar>
          </w:tcPr>
          <w:p w14:paraId="534393BD" w14:textId="44082CDE" w:rsidR="001825F9" w:rsidRPr="000423B1" w:rsidRDefault="00180CAE">
            <w:pPr>
              <w:spacing w:line="276" w:lineRule="auto"/>
              <w:jc w:val="both"/>
              <w:rPr>
                <w:sz w:val="20"/>
                <w:szCs w:val="20"/>
              </w:rPr>
            </w:pPr>
            <w:r w:rsidRPr="00A90FF1">
              <w:rPr>
                <w:color w:val="FF0000"/>
                <w:sz w:val="20"/>
                <w:szCs w:val="20"/>
              </w:rPr>
              <w:t>Incluye el análisis del entorno organizacional, proceso y estudio de las vulnerabilidades, además de las necesidades de cada un</w:t>
            </w:r>
            <w:r w:rsidR="00A90FF1" w:rsidRPr="00A90FF1">
              <w:rPr>
                <w:color w:val="FF0000"/>
                <w:sz w:val="20"/>
                <w:szCs w:val="20"/>
              </w:rPr>
              <w:t>a</w:t>
            </w:r>
            <w:r w:rsidRPr="00A90FF1">
              <w:rPr>
                <w:color w:val="FF0000"/>
                <w:sz w:val="20"/>
                <w:szCs w:val="20"/>
              </w:rPr>
              <w:t>.</w:t>
            </w:r>
          </w:p>
        </w:tc>
      </w:tr>
      <w:tr w:rsidR="001825F9" w:rsidRPr="000423B1" w14:paraId="3C025D15" w14:textId="77777777">
        <w:trPr>
          <w:trHeight w:val="420"/>
        </w:trPr>
        <w:tc>
          <w:tcPr>
            <w:tcW w:w="2259" w:type="dxa"/>
            <w:shd w:val="clear" w:color="auto" w:fill="auto"/>
            <w:tcMar>
              <w:top w:w="100" w:type="dxa"/>
              <w:left w:w="100" w:type="dxa"/>
              <w:bottom w:w="100" w:type="dxa"/>
              <w:right w:w="100" w:type="dxa"/>
            </w:tcMar>
          </w:tcPr>
          <w:p w14:paraId="054F5164" w14:textId="4EF060E3" w:rsidR="001825F9" w:rsidRPr="000423B1" w:rsidRDefault="00180CAE">
            <w:pPr>
              <w:widowControl w:val="0"/>
              <w:jc w:val="both"/>
              <w:rPr>
                <w:color w:val="999999"/>
                <w:sz w:val="20"/>
                <w:szCs w:val="20"/>
              </w:rPr>
            </w:pPr>
            <w:r w:rsidRPr="00A90FF1">
              <w:rPr>
                <w:color w:val="FF0000"/>
                <w:sz w:val="20"/>
                <w:szCs w:val="20"/>
              </w:rPr>
              <w:lastRenderedPageBreak/>
              <w:t>Cláusula 5 -</w:t>
            </w:r>
            <w:r w:rsidR="00A90FF1" w:rsidRPr="00A90FF1">
              <w:rPr>
                <w:color w:val="FF0000"/>
                <w:sz w:val="20"/>
                <w:szCs w:val="20"/>
              </w:rPr>
              <w:t xml:space="preserve"> L</w:t>
            </w:r>
            <w:r w:rsidRPr="00A90FF1">
              <w:rPr>
                <w:color w:val="FF0000"/>
                <w:sz w:val="20"/>
                <w:szCs w:val="20"/>
              </w:rPr>
              <w:t>iderazgo y definición de roles</w:t>
            </w:r>
          </w:p>
        </w:tc>
        <w:tc>
          <w:tcPr>
            <w:tcW w:w="11153" w:type="dxa"/>
            <w:gridSpan w:val="2"/>
            <w:shd w:val="clear" w:color="auto" w:fill="auto"/>
            <w:tcMar>
              <w:top w:w="100" w:type="dxa"/>
              <w:left w:w="100" w:type="dxa"/>
              <w:bottom w:w="100" w:type="dxa"/>
              <w:right w:w="100" w:type="dxa"/>
            </w:tcMar>
          </w:tcPr>
          <w:p w14:paraId="4EF22F03" w14:textId="77777777" w:rsidR="001825F9" w:rsidRPr="000423B1" w:rsidRDefault="00180CAE">
            <w:pPr>
              <w:spacing w:line="276" w:lineRule="auto"/>
              <w:jc w:val="both"/>
              <w:rPr>
                <w:color w:val="999999"/>
                <w:sz w:val="20"/>
                <w:szCs w:val="20"/>
              </w:rPr>
            </w:pPr>
            <w:r w:rsidRPr="000423B1">
              <w:rPr>
                <w:sz w:val="20"/>
                <w:szCs w:val="20"/>
              </w:rPr>
              <w:t>Se establece la distribución de responsabilidades respecto al sistema de seguridad digital de la organización.</w:t>
            </w:r>
          </w:p>
        </w:tc>
      </w:tr>
      <w:tr w:rsidR="001825F9" w:rsidRPr="000423B1" w14:paraId="1901238C" w14:textId="77777777">
        <w:trPr>
          <w:trHeight w:val="420"/>
        </w:trPr>
        <w:tc>
          <w:tcPr>
            <w:tcW w:w="2259" w:type="dxa"/>
            <w:shd w:val="clear" w:color="auto" w:fill="auto"/>
            <w:tcMar>
              <w:top w:w="100" w:type="dxa"/>
              <w:left w:w="100" w:type="dxa"/>
              <w:bottom w:w="100" w:type="dxa"/>
              <w:right w:w="100" w:type="dxa"/>
            </w:tcMar>
          </w:tcPr>
          <w:p w14:paraId="41B9C40C" w14:textId="03CDCF92" w:rsidR="001825F9" w:rsidRPr="000423B1" w:rsidRDefault="00180CAE">
            <w:pPr>
              <w:widowControl w:val="0"/>
              <w:jc w:val="both"/>
              <w:rPr>
                <w:color w:val="999999"/>
                <w:sz w:val="20"/>
                <w:szCs w:val="20"/>
              </w:rPr>
            </w:pPr>
            <w:r w:rsidRPr="00A90FF1">
              <w:rPr>
                <w:color w:val="FF0000"/>
                <w:sz w:val="20"/>
                <w:szCs w:val="20"/>
              </w:rPr>
              <w:t xml:space="preserve">Cláusula 6 - </w:t>
            </w:r>
            <w:r w:rsidR="00A90FF1" w:rsidRPr="00A90FF1">
              <w:rPr>
                <w:color w:val="FF0000"/>
                <w:sz w:val="20"/>
                <w:szCs w:val="20"/>
              </w:rPr>
              <w:t>P</w:t>
            </w:r>
            <w:r w:rsidRPr="00A90FF1">
              <w:rPr>
                <w:color w:val="FF0000"/>
                <w:sz w:val="20"/>
                <w:szCs w:val="20"/>
              </w:rPr>
              <w:t>lanificación e identificación de riesgos</w:t>
            </w:r>
          </w:p>
        </w:tc>
        <w:tc>
          <w:tcPr>
            <w:tcW w:w="11153" w:type="dxa"/>
            <w:gridSpan w:val="2"/>
            <w:shd w:val="clear" w:color="auto" w:fill="auto"/>
            <w:tcMar>
              <w:top w:w="100" w:type="dxa"/>
              <w:left w:w="100" w:type="dxa"/>
              <w:bottom w:w="100" w:type="dxa"/>
              <w:right w:w="100" w:type="dxa"/>
            </w:tcMar>
          </w:tcPr>
          <w:p w14:paraId="0EA2DCE6" w14:textId="44870AE8" w:rsidR="001825F9" w:rsidRPr="000423B1" w:rsidRDefault="00180CAE">
            <w:pPr>
              <w:spacing w:line="276" w:lineRule="auto"/>
              <w:jc w:val="both"/>
              <w:rPr>
                <w:sz w:val="20"/>
                <w:szCs w:val="20"/>
              </w:rPr>
            </w:pPr>
            <w:r w:rsidRPr="00A90FF1">
              <w:rPr>
                <w:color w:val="FF0000"/>
                <w:sz w:val="20"/>
                <w:szCs w:val="20"/>
              </w:rPr>
              <w:t>Se plantea la proyección de riesgos</w:t>
            </w:r>
            <w:r w:rsidR="00A90FF1" w:rsidRPr="00A90FF1">
              <w:rPr>
                <w:color w:val="FF0000"/>
                <w:sz w:val="20"/>
                <w:szCs w:val="20"/>
              </w:rPr>
              <w:t>.</w:t>
            </w:r>
          </w:p>
        </w:tc>
      </w:tr>
      <w:tr w:rsidR="001825F9" w:rsidRPr="000423B1" w14:paraId="2F91409F" w14:textId="77777777">
        <w:trPr>
          <w:trHeight w:val="420"/>
        </w:trPr>
        <w:tc>
          <w:tcPr>
            <w:tcW w:w="2259" w:type="dxa"/>
            <w:shd w:val="clear" w:color="auto" w:fill="auto"/>
            <w:tcMar>
              <w:top w:w="100" w:type="dxa"/>
              <w:left w:w="100" w:type="dxa"/>
              <w:bottom w:w="100" w:type="dxa"/>
              <w:right w:w="100" w:type="dxa"/>
            </w:tcMar>
          </w:tcPr>
          <w:p w14:paraId="5BBD69FB" w14:textId="03771439" w:rsidR="001825F9" w:rsidRPr="000423B1" w:rsidRDefault="00180CAE">
            <w:pPr>
              <w:widowControl w:val="0"/>
              <w:jc w:val="both"/>
              <w:rPr>
                <w:color w:val="999999"/>
                <w:sz w:val="20"/>
                <w:szCs w:val="20"/>
              </w:rPr>
            </w:pPr>
            <w:r w:rsidRPr="00A90FF1">
              <w:rPr>
                <w:color w:val="FF0000"/>
                <w:sz w:val="20"/>
                <w:szCs w:val="20"/>
              </w:rPr>
              <w:t xml:space="preserve">Cláusula 7 - </w:t>
            </w:r>
            <w:r w:rsidR="00A90FF1" w:rsidRPr="00A90FF1">
              <w:rPr>
                <w:color w:val="FF0000"/>
                <w:sz w:val="20"/>
                <w:szCs w:val="20"/>
              </w:rPr>
              <w:t>S</w:t>
            </w:r>
            <w:r w:rsidRPr="00A90FF1">
              <w:rPr>
                <w:color w:val="FF0000"/>
                <w:sz w:val="20"/>
                <w:szCs w:val="20"/>
              </w:rPr>
              <w:t>oporte</w:t>
            </w:r>
          </w:p>
        </w:tc>
        <w:tc>
          <w:tcPr>
            <w:tcW w:w="11153" w:type="dxa"/>
            <w:gridSpan w:val="2"/>
            <w:shd w:val="clear" w:color="auto" w:fill="auto"/>
            <w:tcMar>
              <w:top w:w="100" w:type="dxa"/>
              <w:left w:w="100" w:type="dxa"/>
              <w:bottom w:w="100" w:type="dxa"/>
              <w:right w:w="100" w:type="dxa"/>
            </w:tcMar>
          </w:tcPr>
          <w:p w14:paraId="0C979DE6" w14:textId="77777777" w:rsidR="001825F9" w:rsidRPr="000423B1" w:rsidRDefault="00180CAE">
            <w:pPr>
              <w:spacing w:line="276" w:lineRule="auto"/>
              <w:jc w:val="both"/>
              <w:rPr>
                <w:sz w:val="20"/>
                <w:szCs w:val="20"/>
              </w:rPr>
            </w:pPr>
            <w:r w:rsidRPr="000423B1">
              <w:rPr>
                <w:sz w:val="20"/>
                <w:szCs w:val="20"/>
              </w:rPr>
              <w:t xml:space="preserve">Se definen los recursos técnicos, humanos y económicos destinados a la implementación y ejecución del sistema de seguridad digital. </w:t>
            </w:r>
          </w:p>
        </w:tc>
      </w:tr>
      <w:tr w:rsidR="001825F9" w:rsidRPr="000423B1" w14:paraId="215621E6" w14:textId="77777777">
        <w:trPr>
          <w:trHeight w:val="420"/>
        </w:trPr>
        <w:tc>
          <w:tcPr>
            <w:tcW w:w="2259" w:type="dxa"/>
            <w:shd w:val="clear" w:color="auto" w:fill="auto"/>
            <w:tcMar>
              <w:top w:w="100" w:type="dxa"/>
              <w:left w:w="100" w:type="dxa"/>
              <w:bottom w:w="100" w:type="dxa"/>
              <w:right w:w="100" w:type="dxa"/>
            </w:tcMar>
          </w:tcPr>
          <w:p w14:paraId="7268D2D9" w14:textId="29C0CBC2" w:rsidR="001825F9" w:rsidRPr="00A90FF1" w:rsidRDefault="00180CAE">
            <w:pPr>
              <w:widowControl w:val="0"/>
              <w:jc w:val="both"/>
              <w:rPr>
                <w:color w:val="FF0000"/>
                <w:sz w:val="20"/>
                <w:szCs w:val="20"/>
              </w:rPr>
            </w:pPr>
            <w:r w:rsidRPr="00A90FF1">
              <w:rPr>
                <w:color w:val="FF0000"/>
                <w:sz w:val="20"/>
                <w:szCs w:val="20"/>
              </w:rPr>
              <w:t>Cláusula 8 -</w:t>
            </w:r>
            <w:r w:rsidR="00A90FF1" w:rsidRPr="00A90FF1">
              <w:rPr>
                <w:color w:val="FF0000"/>
                <w:sz w:val="20"/>
                <w:szCs w:val="20"/>
              </w:rPr>
              <w:t xml:space="preserve"> O</w:t>
            </w:r>
            <w:r w:rsidRPr="00A90FF1">
              <w:rPr>
                <w:color w:val="FF0000"/>
                <w:sz w:val="20"/>
                <w:szCs w:val="20"/>
              </w:rPr>
              <w:t>peración</w:t>
            </w:r>
          </w:p>
        </w:tc>
        <w:tc>
          <w:tcPr>
            <w:tcW w:w="11153" w:type="dxa"/>
            <w:gridSpan w:val="2"/>
            <w:shd w:val="clear" w:color="auto" w:fill="auto"/>
            <w:tcMar>
              <w:top w:w="100" w:type="dxa"/>
              <w:left w:w="100" w:type="dxa"/>
              <w:bottom w:w="100" w:type="dxa"/>
              <w:right w:w="100" w:type="dxa"/>
            </w:tcMar>
          </w:tcPr>
          <w:p w14:paraId="3A6DCCCA" w14:textId="77777777" w:rsidR="001825F9" w:rsidRPr="000423B1" w:rsidRDefault="00180CAE">
            <w:pPr>
              <w:spacing w:line="276" w:lineRule="auto"/>
              <w:jc w:val="both"/>
              <w:rPr>
                <w:sz w:val="20"/>
                <w:szCs w:val="20"/>
              </w:rPr>
            </w:pPr>
            <w:r w:rsidRPr="000423B1">
              <w:rPr>
                <w:sz w:val="20"/>
                <w:szCs w:val="20"/>
              </w:rPr>
              <w:t>En esta fase se definen los parámetros y políticas para la ejecución del sistema de seguridad digital.</w:t>
            </w:r>
          </w:p>
        </w:tc>
      </w:tr>
      <w:tr w:rsidR="001825F9" w:rsidRPr="000423B1" w14:paraId="24D24AE7" w14:textId="77777777">
        <w:trPr>
          <w:trHeight w:val="420"/>
        </w:trPr>
        <w:tc>
          <w:tcPr>
            <w:tcW w:w="2259" w:type="dxa"/>
            <w:shd w:val="clear" w:color="auto" w:fill="auto"/>
            <w:tcMar>
              <w:top w:w="100" w:type="dxa"/>
              <w:left w:w="100" w:type="dxa"/>
              <w:bottom w:w="100" w:type="dxa"/>
              <w:right w:w="100" w:type="dxa"/>
            </w:tcMar>
          </w:tcPr>
          <w:p w14:paraId="005F3718" w14:textId="645592BD" w:rsidR="001825F9" w:rsidRPr="000423B1" w:rsidRDefault="00180CAE">
            <w:pPr>
              <w:widowControl w:val="0"/>
              <w:jc w:val="both"/>
              <w:rPr>
                <w:color w:val="999999"/>
                <w:sz w:val="20"/>
                <w:szCs w:val="20"/>
              </w:rPr>
            </w:pPr>
            <w:r w:rsidRPr="00DF0378">
              <w:rPr>
                <w:color w:val="FF0000"/>
                <w:sz w:val="20"/>
                <w:szCs w:val="20"/>
              </w:rPr>
              <w:t>Cláusula 9 -</w:t>
            </w:r>
            <w:r w:rsidR="00A90FF1" w:rsidRPr="00DF0378">
              <w:rPr>
                <w:color w:val="FF0000"/>
                <w:sz w:val="20"/>
                <w:szCs w:val="20"/>
              </w:rPr>
              <w:t xml:space="preserve"> </w:t>
            </w:r>
            <w:r w:rsidRPr="00DF0378">
              <w:rPr>
                <w:color w:val="FF0000"/>
                <w:sz w:val="20"/>
                <w:szCs w:val="20"/>
              </w:rPr>
              <w:t>Evaluación</w:t>
            </w:r>
          </w:p>
        </w:tc>
        <w:tc>
          <w:tcPr>
            <w:tcW w:w="11153" w:type="dxa"/>
            <w:gridSpan w:val="2"/>
            <w:shd w:val="clear" w:color="auto" w:fill="auto"/>
            <w:tcMar>
              <w:top w:w="100" w:type="dxa"/>
              <w:left w:w="100" w:type="dxa"/>
              <w:bottom w:w="100" w:type="dxa"/>
              <w:right w:w="100" w:type="dxa"/>
            </w:tcMar>
          </w:tcPr>
          <w:p w14:paraId="5FD15295" w14:textId="690886F5" w:rsidR="001825F9" w:rsidRPr="00A90FF1" w:rsidRDefault="00180CAE">
            <w:pPr>
              <w:spacing w:line="276" w:lineRule="auto"/>
              <w:jc w:val="both"/>
              <w:rPr>
                <w:color w:val="FF0000"/>
                <w:sz w:val="20"/>
                <w:szCs w:val="20"/>
              </w:rPr>
            </w:pPr>
            <w:r w:rsidRPr="00A90FF1">
              <w:rPr>
                <w:color w:val="FF0000"/>
                <w:sz w:val="20"/>
                <w:szCs w:val="20"/>
              </w:rPr>
              <w:t>Se realiza la valoración de los resultados del sistema</w:t>
            </w:r>
            <w:r w:rsidR="00A90FF1" w:rsidRPr="00A90FF1">
              <w:rPr>
                <w:color w:val="FF0000"/>
                <w:sz w:val="20"/>
                <w:szCs w:val="20"/>
              </w:rPr>
              <w:t xml:space="preserve">. </w:t>
            </w:r>
          </w:p>
          <w:p w14:paraId="7C5A072D" w14:textId="77777777" w:rsidR="001825F9" w:rsidRPr="000423B1" w:rsidRDefault="001825F9">
            <w:pPr>
              <w:spacing w:line="276" w:lineRule="auto"/>
              <w:jc w:val="both"/>
              <w:rPr>
                <w:sz w:val="20"/>
                <w:szCs w:val="20"/>
              </w:rPr>
            </w:pPr>
          </w:p>
        </w:tc>
      </w:tr>
      <w:tr w:rsidR="001825F9" w:rsidRPr="000423B1" w14:paraId="76558AA7" w14:textId="77777777">
        <w:trPr>
          <w:trHeight w:val="420"/>
        </w:trPr>
        <w:tc>
          <w:tcPr>
            <w:tcW w:w="2259" w:type="dxa"/>
            <w:shd w:val="clear" w:color="auto" w:fill="auto"/>
            <w:tcMar>
              <w:top w:w="100" w:type="dxa"/>
              <w:left w:w="100" w:type="dxa"/>
              <w:bottom w:w="100" w:type="dxa"/>
              <w:right w:w="100" w:type="dxa"/>
            </w:tcMar>
          </w:tcPr>
          <w:p w14:paraId="329035A5" w14:textId="056B7E35" w:rsidR="001825F9" w:rsidRPr="000423B1" w:rsidRDefault="00180CAE">
            <w:pPr>
              <w:widowControl w:val="0"/>
              <w:jc w:val="both"/>
              <w:rPr>
                <w:color w:val="999999"/>
                <w:sz w:val="20"/>
                <w:szCs w:val="20"/>
              </w:rPr>
            </w:pPr>
            <w:r w:rsidRPr="00743011">
              <w:rPr>
                <w:color w:val="FF0000"/>
                <w:sz w:val="20"/>
                <w:szCs w:val="20"/>
              </w:rPr>
              <w:t>Cláusula 10 -</w:t>
            </w:r>
            <w:r w:rsidR="00A90FF1" w:rsidRPr="00743011">
              <w:rPr>
                <w:color w:val="FF0000"/>
                <w:sz w:val="20"/>
                <w:szCs w:val="20"/>
              </w:rPr>
              <w:t xml:space="preserve"> M</w:t>
            </w:r>
            <w:r w:rsidRPr="00743011">
              <w:rPr>
                <w:color w:val="FF0000"/>
                <w:sz w:val="20"/>
                <w:szCs w:val="20"/>
              </w:rPr>
              <w:t>ejora</w:t>
            </w:r>
          </w:p>
        </w:tc>
        <w:tc>
          <w:tcPr>
            <w:tcW w:w="11153" w:type="dxa"/>
            <w:gridSpan w:val="2"/>
            <w:shd w:val="clear" w:color="auto" w:fill="auto"/>
            <w:tcMar>
              <w:top w:w="100" w:type="dxa"/>
              <w:left w:w="100" w:type="dxa"/>
              <w:bottom w:w="100" w:type="dxa"/>
              <w:right w:w="100" w:type="dxa"/>
            </w:tcMar>
          </w:tcPr>
          <w:p w14:paraId="3C99E0E5" w14:textId="07D56DBB" w:rsidR="001825F9" w:rsidRPr="000423B1" w:rsidRDefault="00180CAE" w:rsidP="00A90FF1">
            <w:pPr>
              <w:spacing w:line="276" w:lineRule="auto"/>
              <w:jc w:val="both"/>
              <w:rPr>
                <w:sz w:val="20"/>
                <w:szCs w:val="20"/>
              </w:rPr>
            </w:pPr>
            <w:r w:rsidRPr="000423B1">
              <w:rPr>
                <w:sz w:val="20"/>
                <w:szCs w:val="20"/>
              </w:rPr>
              <w:t>Planteamiento de acciones correctivas y de mejoramiento basados en la evaluación de resultados de la ejecución del sistema de seguridad digital.</w:t>
            </w:r>
          </w:p>
        </w:tc>
      </w:tr>
    </w:tbl>
    <w:p w14:paraId="4AB52439" w14:textId="77777777" w:rsidR="001825F9" w:rsidRPr="000423B1" w:rsidRDefault="001825F9">
      <w:pPr>
        <w:jc w:val="both"/>
        <w:rPr>
          <w:b/>
          <w:sz w:val="20"/>
          <w:szCs w:val="20"/>
        </w:rPr>
      </w:pPr>
    </w:p>
    <w:p w14:paraId="223B8CC7" w14:textId="450585A0" w:rsidR="001825F9" w:rsidRPr="006826CD" w:rsidRDefault="00180CAE">
      <w:pPr>
        <w:numPr>
          <w:ilvl w:val="1"/>
          <w:numId w:val="5"/>
        </w:numPr>
        <w:jc w:val="both"/>
        <w:rPr>
          <w:color w:val="FF0000"/>
          <w:sz w:val="20"/>
          <w:szCs w:val="20"/>
        </w:rPr>
      </w:pPr>
      <w:commentRangeStart w:id="33"/>
      <w:r w:rsidRPr="006826CD">
        <w:rPr>
          <w:b/>
          <w:color w:val="FF0000"/>
          <w:sz w:val="20"/>
          <w:szCs w:val="20"/>
        </w:rPr>
        <w:t>Técnicas y procedimientos de la norma</w:t>
      </w:r>
      <w:commentRangeEnd w:id="33"/>
      <w:r w:rsidR="006826CD">
        <w:rPr>
          <w:rStyle w:val="CommentReference"/>
        </w:rPr>
        <w:commentReference w:id="33"/>
      </w:r>
    </w:p>
    <w:p w14:paraId="6194819D" w14:textId="77777777" w:rsidR="001825F9" w:rsidRPr="000423B1" w:rsidRDefault="001825F9">
      <w:pPr>
        <w:jc w:val="both"/>
        <w:rPr>
          <w:b/>
          <w:sz w:val="20"/>
          <w:szCs w:val="20"/>
        </w:rPr>
      </w:pPr>
    </w:p>
    <w:tbl>
      <w:tblPr>
        <w:tblStyle w:val="afffffffff"/>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1825F9" w:rsidRPr="000423B1" w14:paraId="7585329F" w14:textId="77777777">
        <w:trPr>
          <w:trHeight w:val="460"/>
        </w:trPr>
        <w:tc>
          <w:tcPr>
            <w:tcW w:w="1731" w:type="dxa"/>
            <w:shd w:val="clear" w:color="auto" w:fill="C9DAF8"/>
            <w:tcMar>
              <w:top w:w="100" w:type="dxa"/>
              <w:left w:w="100" w:type="dxa"/>
              <w:bottom w:w="100" w:type="dxa"/>
              <w:right w:w="100" w:type="dxa"/>
            </w:tcMar>
          </w:tcPr>
          <w:p w14:paraId="193D3D47" w14:textId="77777777" w:rsidR="001825F9" w:rsidRPr="000423B1" w:rsidRDefault="00180CAE">
            <w:pPr>
              <w:widowControl w:val="0"/>
              <w:jc w:val="both"/>
              <w:rPr>
                <w:sz w:val="20"/>
                <w:szCs w:val="20"/>
              </w:rPr>
            </w:pPr>
            <w:r w:rsidRPr="000423B1">
              <w:rPr>
                <w:sz w:val="20"/>
                <w:szCs w:val="20"/>
              </w:rPr>
              <w:t>Tipo de recurso</w:t>
            </w:r>
          </w:p>
        </w:tc>
        <w:tc>
          <w:tcPr>
            <w:tcW w:w="11681" w:type="dxa"/>
            <w:gridSpan w:val="2"/>
            <w:shd w:val="clear" w:color="auto" w:fill="C9DAF8"/>
            <w:tcMar>
              <w:top w:w="100" w:type="dxa"/>
              <w:left w:w="100" w:type="dxa"/>
              <w:bottom w:w="100" w:type="dxa"/>
              <w:right w:w="100" w:type="dxa"/>
            </w:tcMar>
          </w:tcPr>
          <w:p w14:paraId="5D648D14" w14:textId="77777777" w:rsidR="001825F9" w:rsidRPr="000423B1" w:rsidRDefault="00180CAE">
            <w:pPr>
              <w:pStyle w:val="Title"/>
              <w:widowControl w:val="0"/>
              <w:jc w:val="both"/>
              <w:rPr>
                <w:sz w:val="20"/>
                <w:szCs w:val="20"/>
              </w:rPr>
            </w:pPr>
            <w:r w:rsidRPr="000423B1">
              <w:rPr>
                <w:sz w:val="20"/>
                <w:szCs w:val="20"/>
              </w:rPr>
              <w:t>Infografía interactiva Punto caliente</w:t>
            </w:r>
          </w:p>
        </w:tc>
      </w:tr>
      <w:tr w:rsidR="001825F9" w:rsidRPr="000423B1" w14:paraId="5F8CA620" w14:textId="77777777">
        <w:trPr>
          <w:trHeight w:val="420"/>
        </w:trPr>
        <w:tc>
          <w:tcPr>
            <w:tcW w:w="1731" w:type="dxa"/>
            <w:shd w:val="clear" w:color="auto" w:fill="auto"/>
            <w:tcMar>
              <w:top w:w="100" w:type="dxa"/>
              <w:left w:w="100" w:type="dxa"/>
              <w:bottom w:w="100" w:type="dxa"/>
              <w:right w:w="100" w:type="dxa"/>
            </w:tcMar>
          </w:tcPr>
          <w:p w14:paraId="11F3EF5B" w14:textId="77777777" w:rsidR="001825F9" w:rsidRPr="000423B1" w:rsidRDefault="00180CAE">
            <w:pPr>
              <w:widowControl w:val="0"/>
              <w:jc w:val="both"/>
              <w:rPr>
                <w:sz w:val="20"/>
                <w:szCs w:val="20"/>
              </w:rPr>
            </w:pPr>
            <w:r w:rsidRPr="000423B1">
              <w:rPr>
                <w:sz w:val="20"/>
                <w:szCs w:val="20"/>
              </w:rPr>
              <w:t>Texto introductorio</w:t>
            </w:r>
          </w:p>
        </w:tc>
        <w:tc>
          <w:tcPr>
            <w:tcW w:w="11681" w:type="dxa"/>
            <w:gridSpan w:val="2"/>
            <w:shd w:val="clear" w:color="auto" w:fill="auto"/>
            <w:tcMar>
              <w:top w:w="100" w:type="dxa"/>
              <w:left w:w="100" w:type="dxa"/>
              <w:bottom w:w="100" w:type="dxa"/>
              <w:right w:w="100" w:type="dxa"/>
            </w:tcMar>
          </w:tcPr>
          <w:p w14:paraId="5632379F" w14:textId="77777777" w:rsidR="001825F9" w:rsidRPr="000423B1" w:rsidRDefault="00180CAE">
            <w:pPr>
              <w:jc w:val="both"/>
              <w:rPr>
                <w:color w:val="666666"/>
                <w:sz w:val="20"/>
                <w:szCs w:val="20"/>
              </w:rPr>
            </w:pPr>
            <w:r w:rsidRPr="000423B1">
              <w:rPr>
                <w:sz w:val="20"/>
                <w:szCs w:val="20"/>
              </w:rPr>
              <w:t>Para la implementación de la norma hay dos aspectos importantes a tratar: la metodología de planeación, ejecución y evaluación, además de las auditorías al sistema. En el siguiente gráfico se describe el método PHVA, una de las metodologías más usadas.</w:t>
            </w:r>
          </w:p>
        </w:tc>
      </w:tr>
      <w:tr w:rsidR="001825F9" w:rsidRPr="000423B1" w14:paraId="3BE1DA30" w14:textId="77777777">
        <w:trPr>
          <w:trHeight w:val="420"/>
        </w:trPr>
        <w:tc>
          <w:tcPr>
            <w:tcW w:w="13412" w:type="dxa"/>
            <w:gridSpan w:val="3"/>
            <w:shd w:val="clear" w:color="auto" w:fill="auto"/>
            <w:tcMar>
              <w:top w:w="100" w:type="dxa"/>
              <w:left w:w="100" w:type="dxa"/>
              <w:bottom w:w="100" w:type="dxa"/>
              <w:right w:w="100" w:type="dxa"/>
            </w:tcMar>
          </w:tcPr>
          <w:p w14:paraId="31CE11E3" w14:textId="0EAE9C5C" w:rsidR="001825F9" w:rsidRDefault="00180CAE">
            <w:pPr>
              <w:widowControl w:val="0"/>
              <w:rPr>
                <w:sz w:val="20"/>
                <w:szCs w:val="20"/>
              </w:rPr>
            </w:pPr>
            <w:r w:rsidRPr="000423B1">
              <w:rPr>
                <w:sz w:val="20"/>
                <w:szCs w:val="20"/>
              </w:rPr>
              <w:t>Imagen</w:t>
            </w:r>
          </w:p>
          <w:p w14:paraId="5BB1364F" w14:textId="387D5A14" w:rsidR="00DD040B" w:rsidRDefault="00DD040B">
            <w:pPr>
              <w:widowControl w:val="0"/>
              <w:rPr>
                <w:sz w:val="20"/>
                <w:szCs w:val="20"/>
              </w:rPr>
            </w:pPr>
          </w:p>
          <w:p w14:paraId="3BF581E4" w14:textId="56690A62" w:rsidR="00DD040B" w:rsidRPr="00DD040B" w:rsidRDefault="00DD040B" w:rsidP="00DD040B">
            <w:pPr>
              <w:widowControl w:val="0"/>
              <w:jc w:val="center"/>
              <w:rPr>
                <w:b/>
                <w:bCs/>
                <w:color w:val="FF0000"/>
                <w:sz w:val="20"/>
                <w:szCs w:val="20"/>
              </w:rPr>
            </w:pPr>
            <w:commentRangeStart w:id="34"/>
            <w:r w:rsidRPr="00DD040B">
              <w:rPr>
                <w:b/>
                <w:bCs/>
                <w:color w:val="FF0000"/>
                <w:sz w:val="20"/>
                <w:szCs w:val="20"/>
              </w:rPr>
              <w:t>Figura 3</w:t>
            </w:r>
          </w:p>
          <w:p w14:paraId="16C03628" w14:textId="26D81799" w:rsidR="00DD040B" w:rsidRPr="00DD040B" w:rsidRDefault="00DD040B" w:rsidP="00DD040B">
            <w:pPr>
              <w:widowControl w:val="0"/>
              <w:jc w:val="center"/>
              <w:rPr>
                <w:i/>
                <w:iCs/>
                <w:color w:val="FF0000"/>
                <w:sz w:val="20"/>
                <w:szCs w:val="20"/>
              </w:rPr>
            </w:pPr>
            <w:r w:rsidRPr="00DD040B">
              <w:rPr>
                <w:i/>
                <w:iCs/>
                <w:color w:val="FF0000"/>
                <w:sz w:val="20"/>
                <w:szCs w:val="20"/>
              </w:rPr>
              <w:t>Ciclo PHVA, Planear – Hacer – Verificar - Actuar</w:t>
            </w:r>
            <w:commentRangeEnd w:id="34"/>
            <w:r>
              <w:rPr>
                <w:rStyle w:val="CommentReference"/>
              </w:rPr>
              <w:commentReference w:id="34"/>
            </w:r>
          </w:p>
          <w:p w14:paraId="4990F965" w14:textId="77777777" w:rsidR="001825F9" w:rsidRPr="000423B1" w:rsidRDefault="00180CAE">
            <w:pPr>
              <w:widowControl w:val="0"/>
              <w:jc w:val="center"/>
              <w:rPr>
                <w:sz w:val="20"/>
                <w:szCs w:val="20"/>
              </w:rPr>
            </w:pPr>
            <w:r w:rsidRPr="000423B1">
              <w:rPr>
                <w:sz w:val="20"/>
                <w:szCs w:val="20"/>
              </w:rPr>
              <w:lastRenderedPageBreak/>
              <w:t xml:space="preserve">     </w:t>
            </w:r>
            <w:r w:rsidRPr="000423B1">
              <w:rPr>
                <w:noProof/>
                <w:sz w:val="20"/>
                <w:szCs w:val="20"/>
              </w:rPr>
              <w:drawing>
                <wp:inline distT="0" distB="0" distL="0" distR="0" wp14:anchorId="3CB970AC" wp14:editId="31244C6E">
                  <wp:extent cx="3663479" cy="2948333"/>
                  <wp:effectExtent l="0" t="0" r="0" b="0"/>
                  <wp:docPr id="38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2"/>
                          <a:srcRect/>
                          <a:stretch>
                            <a:fillRect/>
                          </a:stretch>
                        </pic:blipFill>
                        <pic:spPr>
                          <a:xfrm>
                            <a:off x="0" y="0"/>
                            <a:ext cx="3663479" cy="2948333"/>
                          </a:xfrm>
                          <a:prstGeom prst="rect">
                            <a:avLst/>
                          </a:prstGeom>
                          <a:ln/>
                        </pic:spPr>
                      </pic:pic>
                    </a:graphicData>
                  </a:graphic>
                </wp:inline>
              </w:drawing>
            </w:r>
          </w:p>
          <w:p w14:paraId="59BC7FEA" w14:textId="77777777" w:rsidR="001825F9" w:rsidRPr="000423B1" w:rsidRDefault="001825F9">
            <w:pPr>
              <w:widowControl w:val="0"/>
              <w:rPr>
                <w:color w:val="666666"/>
                <w:sz w:val="20"/>
                <w:szCs w:val="20"/>
              </w:rPr>
            </w:pPr>
          </w:p>
          <w:p w14:paraId="2F842740" w14:textId="77777777" w:rsidR="001825F9" w:rsidRPr="000423B1" w:rsidRDefault="001825F9">
            <w:pPr>
              <w:widowControl w:val="0"/>
              <w:rPr>
                <w:color w:val="666666"/>
                <w:sz w:val="20"/>
                <w:szCs w:val="20"/>
              </w:rPr>
            </w:pPr>
          </w:p>
          <w:p w14:paraId="7BE283A9" w14:textId="77777777" w:rsidR="001825F9" w:rsidRPr="000423B1" w:rsidRDefault="001825F9">
            <w:pPr>
              <w:widowControl w:val="0"/>
              <w:rPr>
                <w:color w:val="999999"/>
                <w:sz w:val="20"/>
                <w:szCs w:val="20"/>
              </w:rPr>
            </w:pPr>
          </w:p>
        </w:tc>
      </w:tr>
      <w:tr w:rsidR="001825F9" w:rsidRPr="000423B1" w14:paraId="36B0BC2F" w14:textId="77777777">
        <w:trPr>
          <w:trHeight w:val="420"/>
        </w:trPr>
        <w:tc>
          <w:tcPr>
            <w:tcW w:w="1731" w:type="dxa"/>
            <w:shd w:val="clear" w:color="auto" w:fill="auto"/>
            <w:tcMar>
              <w:top w:w="100" w:type="dxa"/>
              <w:left w:w="100" w:type="dxa"/>
              <w:bottom w:w="100" w:type="dxa"/>
              <w:right w:w="100" w:type="dxa"/>
            </w:tcMar>
          </w:tcPr>
          <w:p w14:paraId="627C3D93" w14:textId="77777777" w:rsidR="001825F9" w:rsidRPr="000423B1" w:rsidRDefault="00180CAE">
            <w:pPr>
              <w:widowControl w:val="0"/>
              <w:jc w:val="both"/>
              <w:rPr>
                <w:sz w:val="20"/>
                <w:szCs w:val="20"/>
              </w:rPr>
            </w:pPr>
            <w:r w:rsidRPr="000423B1">
              <w:rPr>
                <w:sz w:val="20"/>
                <w:szCs w:val="20"/>
              </w:rPr>
              <w:lastRenderedPageBreak/>
              <w:t>Código de la imagen</w:t>
            </w:r>
          </w:p>
        </w:tc>
        <w:tc>
          <w:tcPr>
            <w:tcW w:w="11681" w:type="dxa"/>
            <w:gridSpan w:val="2"/>
            <w:shd w:val="clear" w:color="auto" w:fill="auto"/>
            <w:tcMar>
              <w:top w:w="100" w:type="dxa"/>
              <w:left w:w="100" w:type="dxa"/>
              <w:bottom w:w="100" w:type="dxa"/>
              <w:right w:w="100" w:type="dxa"/>
            </w:tcMar>
          </w:tcPr>
          <w:p w14:paraId="53531DF2" w14:textId="77777777" w:rsidR="001825F9" w:rsidRPr="000423B1" w:rsidRDefault="00180CAE">
            <w:pPr>
              <w:widowControl w:val="0"/>
              <w:jc w:val="both"/>
              <w:rPr>
                <w:sz w:val="20"/>
                <w:szCs w:val="20"/>
              </w:rPr>
            </w:pPr>
            <w:proofErr w:type="spellStart"/>
            <w:r w:rsidRPr="000423B1">
              <w:rPr>
                <w:sz w:val="20"/>
                <w:szCs w:val="20"/>
              </w:rPr>
              <w:t>Cod.Imagen</w:t>
            </w:r>
            <w:proofErr w:type="spellEnd"/>
            <w:r w:rsidRPr="000423B1">
              <w:rPr>
                <w:b/>
                <w:sz w:val="20"/>
                <w:szCs w:val="20"/>
              </w:rPr>
              <w:t xml:space="preserve">: </w:t>
            </w:r>
            <w:proofErr w:type="spellStart"/>
            <w:r w:rsidRPr="000423B1">
              <w:rPr>
                <w:sz w:val="20"/>
                <w:szCs w:val="20"/>
              </w:rPr>
              <w:t>233103_CF2_i062</w:t>
            </w:r>
            <w:proofErr w:type="spellEnd"/>
          </w:p>
        </w:tc>
      </w:tr>
      <w:tr w:rsidR="001825F9" w:rsidRPr="000423B1" w14:paraId="73C8D0EB" w14:textId="77777777">
        <w:tc>
          <w:tcPr>
            <w:tcW w:w="1731" w:type="dxa"/>
            <w:shd w:val="clear" w:color="auto" w:fill="auto"/>
            <w:tcMar>
              <w:top w:w="100" w:type="dxa"/>
              <w:left w:w="100" w:type="dxa"/>
              <w:bottom w:w="100" w:type="dxa"/>
              <w:right w:w="100" w:type="dxa"/>
            </w:tcMar>
          </w:tcPr>
          <w:p w14:paraId="353026CD" w14:textId="77777777" w:rsidR="001825F9" w:rsidRPr="000423B1" w:rsidRDefault="00180CAE">
            <w:pPr>
              <w:widowControl w:val="0"/>
              <w:jc w:val="both"/>
              <w:rPr>
                <w:sz w:val="20"/>
                <w:szCs w:val="20"/>
              </w:rPr>
            </w:pPr>
            <w:r w:rsidRPr="000423B1">
              <w:rPr>
                <w:sz w:val="20"/>
                <w:szCs w:val="20"/>
              </w:rPr>
              <w:t>Punto caliente 1</w:t>
            </w:r>
          </w:p>
        </w:tc>
        <w:tc>
          <w:tcPr>
            <w:tcW w:w="6880" w:type="dxa"/>
            <w:shd w:val="clear" w:color="auto" w:fill="auto"/>
            <w:tcMar>
              <w:top w:w="100" w:type="dxa"/>
              <w:left w:w="100" w:type="dxa"/>
              <w:bottom w:w="100" w:type="dxa"/>
              <w:right w:w="100" w:type="dxa"/>
            </w:tcMar>
          </w:tcPr>
          <w:p w14:paraId="134D4424" w14:textId="77777777" w:rsidR="001825F9" w:rsidRPr="000423B1" w:rsidRDefault="00180CAE">
            <w:pPr>
              <w:spacing w:line="276" w:lineRule="auto"/>
              <w:jc w:val="both"/>
              <w:rPr>
                <w:sz w:val="20"/>
                <w:szCs w:val="20"/>
              </w:rPr>
            </w:pPr>
            <w:r w:rsidRPr="000423B1">
              <w:rPr>
                <w:sz w:val="20"/>
                <w:szCs w:val="20"/>
              </w:rPr>
              <w:t>Ciclo PHVA: se implementa a través del método PHVA, (planear, hacer, verificar, actuar), como está registrado en el orden lógico de las 10 cláusulas.</w:t>
            </w:r>
          </w:p>
          <w:p w14:paraId="163BDF5D" w14:textId="77777777" w:rsidR="001825F9" w:rsidRPr="000423B1" w:rsidRDefault="001825F9">
            <w:pPr>
              <w:widowControl w:val="0"/>
              <w:jc w:val="both"/>
              <w:rPr>
                <w:color w:val="666666"/>
                <w:sz w:val="20"/>
                <w:szCs w:val="20"/>
              </w:rPr>
            </w:pPr>
          </w:p>
        </w:tc>
        <w:tc>
          <w:tcPr>
            <w:tcW w:w="4801" w:type="dxa"/>
            <w:shd w:val="clear" w:color="auto" w:fill="auto"/>
            <w:tcMar>
              <w:top w:w="100" w:type="dxa"/>
              <w:left w:w="100" w:type="dxa"/>
              <w:bottom w:w="100" w:type="dxa"/>
              <w:right w:w="100" w:type="dxa"/>
            </w:tcMar>
          </w:tcPr>
          <w:p w14:paraId="11F4B4CD" w14:textId="77777777" w:rsidR="001825F9" w:rsidRPr="000423B1" w:rsidRDefault="00180CAE">
            <w:pPr>
              <w:widowControl w:val="0"/>
              <w:jc w:val="both"/>
              <w:rPr>
                <w:color w:val="666666"/>
                <w:sz w:val="20"/>
                <w:szCs w:val="20"/>
              </w:rPr>
            </w:pPr>
            <w:r w:rsidRPr="000423B1">
              <w:rPr>
                <w:sz w:val="20"/>
                <w:szCs w:val="20"/>
              </w:rPr>
              <w:t xml:space="preserve">En cada uno de los nombres que están en la imagen. </w:t>
            </w:r>
          </w:p>
        </w:tc>
      </w:tr>
      <w:tr w:rsidR="001825F9" w:rsidRPr="000423B1" w14:paraId="2FEBECCB" w14:textId="77777777">
        <w:tc>
          <w:tcPr>
            <w:tcW w:w="1731" w:type="dxa"/>
            <w:shd w:val="clear" w:color="auto" w:fill="auto"/>
            <w:tcMar>
              <w:top w:w="100" w:type="dxa"/>
              <w:left w:w="100" w:type="dxa"/>
              <w:bottom w:w="100" w:type="dxa"/>
              <w:right w:w="100" w:type="dxa"/>
            </w:tcMar>
          </w:tcPr>
          <w:p w14:paraId="7A03CD44" w14:textId="77777777" w:rsidR="001825F9" w:rsidRPr="000423B1" w:rsidRDefault="00180CAE">
            <w:pPr>
              <w:widowControl w:val="0"/>
              <w:jc w:val="both"/>
              <w:rPr>
                <w:sz w:val="20"/>
                <w:szCs w:val="20"/>
              </w:rPr>
            </w:pPr>
            <w:r w:rsidRPr="000423B1">
              <w:rPr>
                <w:sz w:val="20"/>
                <w:szCs w:val="20"/>
              </w:rPr>
              <w:t>Punto caliente 2</w:t>
            </w:r>
          </w:p>
        </w:tc>
        <w:tc>
          <w:tcPr>
            <w:tcW w:w="6880" w:type="dxa"/>
            <w:shd w:val="clear" w:color="auto" w:fill="auto"/>
            <w:tcMar>
              <w:top w:w="100" w:type="dxa"/>
              <w:left w:w="100" w:type="dxa"/>
              <w:bottom w:w="100" w:type="dxa"/>
              <w:right w:w="100" w:type="dxa"/>
            </w:tcMar>
          </w:tcPr>
          <w:p w14:paraId="7EE69A51" w14:textId="77777777" w:rsidR="001825F9" w:rsidRPr="000423B1" w:rsidRDefault="00180CAE">
            <w:pPr>
              <w:widowControl w:val="0"/>
              <w:jc w:val="both"/>
              <w:rPr>
                <w:sz w:val="20"/>
                <w:szCs w:val="20"/>
              </w:rPr>
            </w:pPr>
            <w:r w:rsidRPr="000423B1">
              <w:rPr>
                <w:sz w:val="20"/>
                <w:szCs w:val="20"/>
              </w:rPr>
              <w:t xml:space="preserve">Planear: analizar y establecer los objetivos, recursos y procedimientos para </w:t>
            </w:r>
            <w:r w:rsidRPr="000423B1">
              <w:rPr>
                <w:sz w:val="20"/>
                <w:szCs w:val="20"/>
              </w:rPr>
              <w:lastRenderedPageBreak/>
              <w:t>la implementación.</w:t>
            </w:r>
          </w:p>
          <w:p w14:paraId="6FBB15ED" w14:textId="77777777" w:rsidR="001825F9" w:rsidRPr="000423B1" w:rsidRDefault="001825F9">
            <w:pPr>
              <w:widowControl w:val="0"/>
              <w:jc w:val="both"/>
              <w:rPr>
                <w:sz w:val="20"/>
                <w:szCs w:val="20"/>
              </w:rPr>
            </w:pPr>
          </w:p>
        </w:tc>
        <w:tc>
          <w:tcPr>
            <w:tcW w:w="4801" w:type="dxa"/>
            <w:shd w:val="clear" w:color="auto" w:fill="auto"/>
            <w:tcMar>
              <w:top w:w="100" w:type="dxa"/>
              <w:left w:w="100" w:type="dxa"/>
              <w:bottom w:w="100" w:type="dxa"/>
              <w:right w:w="100" w:type="dxa"/>
            </w:tcMar>
          </w:tcPr>
          <w:p w14:paraId="774512B7" w14:textId="77777777" w:rsidR="001825F9" w:rsidRPr="000423B1" w:rsidRDefault="001825F9">
            <w:pPr>
              <w:widowControl w:val="0"/>
              <w:jc w:val="both"/>
              <w:rPr>
                <w:color w:val="666666"/>
                <w:sz w:val="20"/>
                <w:szCs w:val="20"/>
              </w:rPr>
            </w:pPr>
          </w:p>
        </w:tc>
      </w:tr>
      <w:tr w:rsidR="001825F9" w:rsidRPr="000423B1" w14:paraId="4FD030BC" w14:textId="77777777">
        <w:tc>
          <w:tcPr>
            <w:tcW w:w="1731" w:type="dxa"/>
            <w:shd w:val="clear" w:color="auto" w:fill="auto"/>
            <w:tcMar>
              <w:top w:w="100" w:type="dxa"/>
              <w:left w:w="100" w:type="dxa"/>
              <w:bottom w:w="100" w:type="dxa"/>
              <w:right w:w="100" w:type="dxa"/>
            </w:tcMar>
          </w:tcPr>
          <w:p w14:paraId="08E7FA65" w14:textId="77777777" w:rsidR="001825F9" w:rsidRPr="000423B1" w:rsidRDefault="00180CAE">
            <w:pPr>
              <w:widowControl w:val="0"/>
              <w:jc w:val="both"/>
              <w:rPr>
                <w:sz w:val="20"/>
                <w:szCs w:val="20"/>
              </w:rPr>
            </w:pPr>
            <w:r w:rsidRPr="000423B1">
              <w:rPr>
                <w:sz w:val="20"/>
                <w:szCs w:val="20"/>
              </w:rPr>
              <w:t>Punto caliente 3</w:t>
            </w:r>
          </w:p>
        </w:tc>
        <w:tc>
          <w:tcPr>
            <w:tcW w:w="6880" w:type="dxa"/>
            <w:shd w:val="clear" w:color="auto" w:fill="auto"/>
            <w:tcMar>
              <w:top w:w="100" w:type="dxa"/>
              <w:left w:w="100" w:type="dxa"/>
              <w:bottom w:w="100" w:type="dxa"/>
              <w:right w:w="100" w:type="dxa"/>
            </w:tcMar>
          </w:tcPr>
          <w:p w14:paraId="467DB594" w14:textId="77777777" w:rsidR="001825F9" w:rsidRPr="000423B1" w:rsidRDefault="00180CAE">
            <w:pPr>
              <w:widowControl w:val="0"/>
              <w:jc w:val="both"/>
              <w:rPr>
                <w:sz w:val="20"/>
                <w:szCs w:val="20"/>
              </w:rPr>
            </w:pPr>
            <w:r w:rsidRPr="000423B1">
              <w:rPr>
                <w:sz w:val="20"/>
                <w:szCs w:val="20"/>
              </w:rPr>
              <w:t>Hacer: ejecutar las acciones formuladas en la planeación.</w:t>
            </w:r>
          </w:p>
          <w:p w14:paraId="5FABD424" w14:textId="77777777" w:rsidR="001825F9" w:rsidRPr="000423B1" w:rsidRDefault="001825F9">
            <w:pPr>
              <w:widowControl w:val="0"/>
              <w:jc w:val="both"/>
              <w:rPr>
                <w:sz w:val="20"/>
                <w:szCs w:val="20"/>
              </w:rPr>
            </w:pPr>
          </w:p>
        </w:tc>
        <w:tc>
          <w:tcPr>
            <w:tcW w:w="4801" w:type="dxa"/>
            <w:shd w:val="clear" w:color="auto" w:fill="auto"/>
            <w:tcMar>
              <w:top w:w="100" w:type="dxa"/>
              <w:left w:w="100" w:type="dxa"/>
              <w:bottom w:w="100" w:type="dxa"/>
              <w:right w:w="100" w:type="dxa"/>
            </w:tcMar>
          </w:tcPr>
          <w:p w14:paraId="5DF66010" w14:textId="77777777" w:rsidR="001825F9" w:rsidRPr="000423B1" w:rsidRDefault="001825F9">
            <w:pPr>
              <w:widowControl w:val="0"/>
              <w:jc w:val="both"/>
              <w:rPr>
                <w:color w:val="666666"/>
                <w:sz w:val="20"/>
                <w:szCs w:val="20"/>
              </w:rPr>
            </w:pPr>
          </w:p>
        </w:tc>
      </w:tr>
      <w:tr w:rsidR="001825F9" w:rsidRPr="000423B1" w14:paraId="7F95497D" w14:textId="77777777">
        <w:tc>
          <w:tcPr>
            <w:tcW w:w="1731" w:type="dxa"/>
            <w:shd w:val="clear" w:color="auto" w:fill="auto"/>
            <w:tcMar>
              <w:top w:w="100" w:type="dxa"/>
              <w:left w:w="100" w:type="dxa"/>
              <w:bottom w:w="100" w:type="dxa"/>
              <w:right w:w="100" w:type="dxa"/>
            </w:tcMar>
          </w:tcPr>
          <w:p w14:paraId="00EA7DDC" w14:textId="77777777" w:rsidR="001825F9" w:rsidRPr="000423B1" w:rsidRDefault="00180CAE">
            <w:pPr>
              <w:widowControl w:val="0"/>
              <w:jc w:val="both"/>
              <w:rPr>
                <w:sz w:val="20"/>
                <w:szCs w:val="20"/>
              </w:rPr>
            </w:pPr>
            <w:r w:rsidRPr="000423B1">
              <w:rPr>
                <w:sz w:val="20"/>
                <w:szCs w:val="20"/>
              </w:rPr>
              <w:t>Punto caliente 4</w:t>
            </w:r>
          </w:p>
        </w:tc>
        <w:tc>
          <w:tcPr>
            <w:tcW w:w="6880" w:type="dxa"/>
            <w:shd w:val="clear" w:color="auto" w:fill="auto"/>
            <w:tcMar>
              <w:top w:w="100" w:type="dxa"/>
              <w:left w:w="100" w:type="dxa"/>
              <w:bottom w:w="100" w:type="dxa"/>
              <w:right w:w="100" w:type="dxa"/>
            </w:tcMar>
          </w:tcPr>
          <w:p w14:paraId="3EEB0111" w14:textId="77777777" w:rsidR="001825F9" w:rsidRPr="000423B1" w:rsidRDefault="00180CAE">
            <w:pPr>
              <w:widowControl w:val="0"/>
              <w:jc w:val="both"/>
              <w:rPr>
                <w:sz w:val="20"/>
                <w:szCs w:val="20"/>
              </w:rPr>
            </w:pPr>
            <w:r w:rsidRPr="000423B1">
              <w:rPr>
                <w:sz w:val="20"/>
                <w:szCs w:val="20"/>
              </w:rPr>
              <w:t>Actuar: establecer acciones de mejora y actualización.</w:t>
            </w:r>
          </w:p>
          <w:p w14:paraId="5894C018" w14:textId="77777777" w:rsidR="001825F9" w:rsidRPr="000423B1" w:rsidRDefault="001825F9">
            <w:pPr>
              <w:widowControl w:val="0"/>
              <w:jc w:val="both"/>
              <w:rPr>
                <w:sz w:val="20"/>
                <w:szCs w:val="20"/>
              </w:rPr>
            </w:pPr>
          </w:p>
        </w:tc>
        <w:tc>
          <w:tcPr>
            <w:tcW w:w="4801" w:type="dxa"/>
            <w:shd w:val="clear" w:color="auto" w:fill="auto"/>
            <w:tcMar>
              <w:top w:w="100" w:type="dxa"/>
              <w:left w:w="100" w:type="dxa"/>
              <w:bottom w:w="100" w:type="dxa"/>
              <w:right w:w="100" w:type="dxa"/>
            </w:tcMar>
          </w:tcPr>
          <w:p w14:paraId="5D9A32A2" w14:textId="77777777" w:rsidR="001825F9" w:rsidRPr="000423B1" w:rsidRDefault="001825F9">
            <w:pPr>
              <w:widowControl w:val="0"/>
              <w:jc w:val="both"/>
              <w:rPr>
                <w:color w:val="666666"/>
                <w:sz w:val="20"/>
                <w:szCs w:val="20"/>
              </w:rPr>
            </w:pPr>
          </w:p>
        </w:tc>
      </w:tr>
      <w:tr w:rsidR="001825F9" w:rsidRPr="000423B1" w14:paraId="52EE88C5" w14:textId="77777777">
        <w:tc>
          <w:tcPr>
            <w:tcW w:w="1731" w:type="dxa"/>
            <w:shd w:val="clear" w:color="auto" w:fill="auto"/>
            <w:tcMar>
              <w:top w:w="100" w:type="dxa"/>
              <w:left w:w="100" w:type="dxa"/>
              <w:bottom w:w="100" w:type="dxa"/>
              <w:right w:w="100" w:type="dxa"/>
            </w:tcMar>
          </w:tcPr>
          <w:p w14:paraId="1D313C0B" w14:textId="77777777" w:rsidR="001825F9" w:rsidRPr="000423B1" w:rsidRDefault="00180CAE">
            <w:pPr>
              <w:widowControl w:val="0"/>
              <w:jc w:val="both"/>
              <w:rPr>
                <w:sz w:val="20"/>
                <w:szCs w:val="20"/>
              </w:rPr>
            </w:pPr>
            <w:r w:rsidRPr="000423B1">
              <w:rPr>
                <w:sz w:val="20"/>
                <w:szCs w:val="20"/>
              </w:rPr>
              <w:t>Punto caliente 5</w:t>
            </w:r>
          </w:p>
        </w:tc>
        <w:tc>
          <w:tcPr>
            <w:tcW w:w="6880" w:type="dxa"/>
            <w:shd w:val="clear" w:color="auto" w:fill="auto"/>
            <w:tcMar>
              <w:top w:w="100" w:type="dxa"/>
              <w:left w:w="100" w:type="dxa"/>
              <w:bottom w:w="100" w:type="dxa"/>
              <w:right w:w="100" w:type="dxa"/>
            </w:tcMar>
          </w:tcPr>
          <w:p w14:paraId="04D940C0" w14:textId="77777777" w:rsidR="001825F9" w:rsidRPr="000423B1" w:rsidRDefault="00180CAE">
            <w:pPr>
              <w:widowControl w:val="0"/>
              <w:jc w:val="both"/>
              <w:rPr>
                <w:sz w:val="20"/>
                <w:szCs w:val="20"/>
              </w:rPr>
            </w:pPr>
            <w:r w:rsidRPr="000423B1">
              <w:rPr>
                <w:sz w:val="20"/>
                <w:szCs w:val="20"/>
              </w:rPr>
              <w:t>Verificar: evaluar los resultados y funcionamiento del sistema e identificar vulnerabilidades.</w:t>
            </w:r>
          </w:p>
          <w:p w14:paraId="1D95B58F" w14:textId="77777777" w:rsidR="001825F9" w:rsidRPr="000423B1" w:rsidRDefault="001825F9">
            <w:pPr>
              <w:widowControl w:val="0"/>
              <w:jc w:val="both"/>
              <w:rPr>
                <w:sz w:val="20"/>
                <w:szCs w:val="20"/>
              </w:rPr>
            </w:pPr>
          </w:p>
        </w:tc>
        <w:tc>
          <w:tcPr>
            <w:tcW w:w="4801" w:type="dxa"/>
            <w:shd w:val="clear" w:color="auto" w:fill="auto"/>
            <w:tcMar>
              <w:top w:w="100" w:type="dxa"/>
              <w:left w:w="100" w:type="dxa"/>
              <w:bottom w:w="100" w:type="dxa"/>
              <w:right w:w="100" w:type="dxa"/>
            </w:tcMar>
          </w:tcPr>
          <w:p w14:paraId="1362DE15" w14:textId="77777777" w:rsidR="001825F9" w:rsidRPr="000423B1" w:rsidRDefault="001825F9">
            <w:pPr>
              <w:widowControl w:val="0"/>
              <w:jc w:val="both"/>
              <w:rPr>
                <w:color w:val="666666"/>
                <w:sz w:val="20"/>
                <w:szCs w:val="20"/>
              </w:rPr>
            </w:pPr>
          </w:p>
        </w:tc>
      </w:tr>
    </w:tbl>
    <w:p w14:paraId="2401CFCD" w14:textId="77777777" w:rsidR="001825F9" w:rsidRPr="000423B1" w:rsidRDefault="001825F9">
      <w:pPr>
        <w:jc w:val="both"/>
        <w:rPr>
          <w:b/>
          <w:sz w:val="20"/>
          <w:szCs w:val="20"/>
        </w:rPr>
      </w:pPr>
    </w:p>
    <w:p w14:paraId="1A147C4D" w14:textId="77777777" w:rsidR="00DD040B" w:rsidRDefault="00DD040B" w:rsidP="00DD040B">
      <w:pPr>
        <w:jc w:val="both"/>
        <w:rPr>
          <w:b/>
          <w:sz w:val="20"/>
          <w:szCs w:val="20"/>
        </w:rPr>
      </w:pPr>
    </w:p>
    <w:p w14:paraId="748DA3F7" w14:textId="2B814A84" w:rsidR="001825F9" w:rsidRPr="000423B1" w:rsidRDefault="00180CAE" w:rsidP="00DD040B">
      <w:pPr>
        <w:jc w:val="both"/>
        <w:rPr>
          <w:b/>
          <w:sz w:val="20"/>
          <w:szCs w:val="20"/>
        </w:rPr>
      </w:pPr>
      <w:r w:rsidRPr="000423B1">
        <w:rPr>
          <w:b/>
          <w:sz w:val="20"/>
          <w:szCs w:val="20"/>
        </w:rPr>
        <w:t>Auditorías</w:t>
      </w:r>
    </w:p>
    <w:p w14:paraId="78D83948" w14:textId="77777777" w:rsidR="001825F9" w:rsidRPr="000423B1" w:rsidRDefault="001825F9">
      <w:pPr>
        <w:jc w:val="both"/>
        <w:rPr>
          <w:b/>
          <w:sz w:val="20"/>
          <w:szCs w:val="20"/>
        </w:rPr>
      </w:pPr>
    </w:p>
    <w:tbl>
      <w:tblPr>
        <w:tblStyle w:val="afffffffff0"/>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1825F9" w:rsidRPr="000423B1" w14:paraId="0D287F92" w14:textId="77777777">
        <w:trPr>
          <w:trHeight w:val="580"/>
        </w:trPr>
        <w:tc>
          <w:tcPr>
            <w:tcW w:w="1534" w:type="dxa"/>
            <w:shd w:val="clear" w:color="auto" w:fill="C9DAF8"/>
            <w:tcMar>
              <w:top w:w="100" w:type="dxa"/>
              <w:left w:w="100" w:type="dxa"/>
              <w:bottom w:w="100" w:type="dxa"/>
              <w:right w:w="100" w:type="dxa"/>
            </w:tcMar>
          </w:tcPr>
          <w:p w14:paraId="1A1A776B" w14:textId="77777777" w:rsidR="001825F9" w:rsidRPr="000423B1" w:rsidRDefault="00180CAE">
            <w:pPr>
              <w:widowControl w:val="0"/>
              <w:jc w:val="both"/>
              <w:rPr>
                <w:sz w:val="20"/>
                <w:szCs w:val="20"/>
              </w:rPr>
            </w:pPr>
            <w:bookmarkStart w:id="35" w:name="_heading=h.111kx3o" w:colFirst="0" w:colLast="0"/>
            <w:bookmarkEnd w:id="35"/>
            <w:r w:rsidRPr="000423B1">
              <w:rPr>
                <w:sz w:val="20"/>
                <w:szCs w:val="20"/>
              </w:rPr>
              <w:t>Tipo de recurso</w:t>
            </w:r>
          </w:p>
        </w:tc>
        <w:tc>
          <w:tcPr>
            <w:tcW w:w="11878" w:type="dxa"/>
            <w:shd w:val="clear" w:color="auto" w:fill="C9DAF8"/>
            <w:tcMar>
              <w:top w:w="100" w:type="dxa"/>
              <w:left w:w="100" w:type="dxa"/>
              <w:bottom w:w="100" w:type="dxa"/>
              <w:right w:w="100" w:type="dxa"/>
            </w:tcMar>
          </w:tcPr>
          <w:p w14:paraId="04640BE2" w14:textId="77777777" w:rsidR="001825F9" w:rsidRPr="000423B1" w:rsidRDefault="00180CAE">
            <w:pPr>
              <w:pStyle w:val="Title"/>
              <w:widowControl w:val="0"/>
              <w:jc w:val="both"/>
              <w:rPr>
                <w:sz w:val="20"/>
                <w:szCs w:val="20"/>
              </w:rPr>
            </w:pPr>
            <w:bookmarkStart w:id="36" w:name="_heading=h.3l18frh" w:colFirst="0" w:colLast="0"/>
            <w:bookmarkEnd w:id="36"/>
            <w:r w:rsidRPr="000423B1">
              <w:rPr>
                <w:sz w:val="20"/>
                <w:szCs w:val="20"/>
              </w:rPr>
              <w:t>Acordeón tipo 1</w:t>
            </w:r>
          </w:p>
        </w:tc>
      </w:tr>
      <w:tr w:rsidR="001825F9" w:rsidRPr="000423B1" w14:paraId="7C012A41" w14:textId="77777777">
        <w:trPr>
          <w:trHeight w:val="420"/>
        </w:trPr>
        <w:tc>
          <w:tcPr>
            <w:tcW w:w="1534" w:type="dxa"/>
            <w:shd w:val="clear" w:color="auto" w:fill="auto"/>
            <w:tcMar>
              <w:top w:w="100" w:type="dxa"/>
              <w:left w:w="100" w:type="dxa"/>
              <w:bottom w:w="100" w:type="dxa"/>
              <w:right w:w="100" w:type="dxa"/>
            </w:tcMar>
          </w:tcPr>
          <w:p w14:paraId="65B2CCCB" w14:textId="77777777" w:rsidR="001825F9" w:rsidRPr="000423B1" w:rsidRDefault="00180CAE">
            <w:pPr>
              <w:widowControl w:val="0"/>
              <w:jc w:val="both"/>
              <w:rPr>
                <w:sz w:val="20"/>
                <w:szCs w:val="20"/>
              </w:rPr>
            </w:pPr>
            <w:r w:rsidRPr="000423B1">
              <w:rPr>
                <w:sz w:val="20"/>
                <w:szCs w:val="20"/>
              </w:rPr>
              <w:t>Introducción</w:t>
            </w:r>
          </w:p>
        </w:tc>
        <w:tc>
          <w:tcPr>
            <w:tcW w:w="11878" w:type="dxa"/>
            <w:shd w:val="clear" w:color="auto" w:fill="auto"/>
            <w:tcMar>
              <w:top w:w="100" w:type="dxa"/>
              <w:left w:w="100" w:type="dxa"/>
              <w:bottom w:w="100" w:type="dxa"/>
              <w:right w:w="100" w:type="dxa"/>
            </w:tcMar>
          </w:tcPr>
          <w:p w14:paraId="17676FE6" w14:textId="77777777" w:rsidR="001825F9" w:rsidRPr="000423B1" w:rsidRDefault="00180CAE">
            <w:pPr>
              <w:jc w:val="both"/>
              <w:rPr>
                <w:sz w:val="20"/>
                <w:szCs w:val="20"/>
              </w:rPr>
            </w:pPr>
            <w:r w:rsidRPr="000423B1">
              <w:rPr>
                <w:sz w:val="20"/>
                <w:szCs w:val="20"/>
              </w:rPr>
              <w:t>Es el método por el cual se verifica el correcto desarrollo de un proceso, se evalúa la adecuada ejecución de la metodología, instrumentos y políticas establecidas por la norma de referencia y se identifican las falencias o puntos por mejorar.</w:t>
            </w:r>
          </w:p>
          <w:p w14:paraId="763C9076" w14:textId="77777777" w:rsidR="001825F9" w:rsidRPr="000423B1" w:rsidRDefault="001825F9">
            <w:pPr>
              <w:jc w:val="both"/>
              <w:rPr>
                <w:sz w:val="20"/>
                <w:szCs w:val="20"/>
              </w:rPr>
            </w:pPr>
          </w:p>
          <w:p w14:paraId="0C7EEAC4" w14:textId="77777777" w:rsidR="001825F9" w:rsidRPr="000423B1" w:rsidRDefault="001825F9">
            <w:pPr>
              <w:widowControl w:val="0"/>
              <w:jc w:val="both"/>
              <w:rPr>
                <w:color w:val="999999"/>
                <w:sz w:val="20"/>
                <w:szCs w:val="20"/>
              </w:rPr>
            </w:pPr>
          </w:p>
        </w:tc>
      </w:tr>
      <w:tr w:rsidR="001825F9" w:rsidRPr="000423B1" w14:paraId="03A48D24" w14:textId="77777777">
        <w:trPr>
          <w:trHeight w:val="420"/>
        </w:trPr>
        <w:tc>
          <w:tcPr>
            <w:tcW w:w="13412" w:type="dxa"/>
            <w:gridSpan w:val="2"/>
            <w:shd w:val="clear" w:color="auto" w:fill="auto"/>
            <w:tcMar>
              <w:top w:w="100" w:type="dxa"/>
              <w:left w:w="100" w:type="dxa"/>
              <w:bottom w:w="100" w:type="dxa"/>
              <w:right w:w="100" w:type="dxa"/>
            </w:tcMar>
          </w:tcPr>
          <w:p w14:paraId="53BF03A3" w14:textId="77777777" w:rsidR="001825F9" w:rsidRPr="000423B1" w:rsidRDefault="00180CAE">
            <w:pPr>
              <w:widowControl w:val="0"/>
              <w:jc w:val="center"/>
              <w:rPr>
                <w:sz w:val="20"/>
                <w:szCs w:val="20"/>
              </w:rPr>
            </w:pPr>
            <w:r w:rsidRPr="000423B1">
              <w:rPr>
                <w:noProof/>
                <w:sz w:val="20"/>
                <w:szCs w:val="20"/>
              </w:rPr>
              <w:lastRenderedPageBreak/>
              <w:drawing>
                <wp:inline distT="0" distB="0" distL="0" distR="0" wp14:anchorId="5894D88C" wp14:editId="614462BA">
                  <wp:extent cx="2336872" cy="1722093"/>
                  <wp:effectExtent l="0" t="0" r="0" b="0"/>
                  <wp:docPr id="373" name="image40.jpg" descr="ilustraciones, imágenes clip art, dibujos animados e iconos de stock de contabilidad y contabilidad. personajes de contadores diminutos en enorme clip board llenando datos de contabilidad, gráficos y gráficos - auditoria"/>
                  <wp:cNvGraphicFramePr/>
                  <a:graphic xmlns:a="http://schemas.openxmlformats.org/drawingml/2006/main">
                    <a:graphicData uri="http://schemas.openxmlformats.org/drawingml/2006/picture">
                      <pic:pic xmlns:pic="http://schemas.openxmlformats.org/drawingml/2006/picture">
                        <pic:nvPicPr>
                          <pic:cNvPr id="0" name="image40.jpg" descr="ilustraciones, imágenes clip art, dibujos animados e iconos de stock de contabilidad y contabilidad. personajes de contadores diminutos en enorme clip board llenando datos de contabilidad, gráficos y gráficos - auditoria"/>
                          <pic:cNvPicPr preferRelativeResize="0"/>
                        </pic:nvPicPr>
                        <pic:blipFill>
                          <a:blip r:embed="rId73"/>
                          <a:srcRect/>
                          <a:stretch>
                            <a:fillRect/>
                          </a:stretch>
                        </pic:blipFill>
                        <pic:spPr>
                          <a:xfrm>
                            <a:off x="0" y="0"/>
                            <a:ext cx="2336872" cy="1722093"/>
                          </a:xfrm>
                          <a:prstGeom prst="rect">
                            <a:avLst/>
                          </a:prstGeom>
                          <a:ln/>
                        </pic:spPr>
                      </pic:pic>
                    </a:graphicData>
                  </a:graphic>
                </wp:inline>
              </w:drawing>
            </w:r>
          </w:p>
          <w:p w14:paraId="61FB6026" w14:textId="77777777" w:rsidR="001825F9" w:rsidRPr="000423B1" w:rsidRDefault="001825F9">
            <w:pPr>
              <w:widowControl w:val="0"/>
              <w:jc w:val="center"/>
              <w:rPr>
                <w:sz w:val="20"/>
                <w:szCs w:val="20"/>
              </w:rPr>
            </w:pPr>
          </w:p>
        </w:tc>
      </w:tr>
      <w:tr w:rsidR="001825F9" w:rsidRPr="000423B1" w14:paraId="12D7A159" w14:textId="77777777">
        <w:trPr>
          <w:trHeight w:val="420"/>
        </w:trPr>
        <w:tc>
          <w:tcPr>
            <w:tcW w:w="13412" w:type="dxa"/>
            <w:gridSpan w:val="2"/>
            <w:shd w:val="clear" w:color="auto" w:fill="auto"/>
            <w:tcMar>
              <w:top w:w="100" w:type="dxa"/>
              <w:left w:w="100" w:type="dxa"/>
              <w:bottom w:w="100" w:type="dxa"/>
              <w:right w:w="100" w:type="dxa"/>
            </w:tcMar>
          </w:tcPr>
          <w:p w14:paraId="5AC750CE" w14:textId="77777777" w:rsidR="001825F9" w:rsidRPr="000423B1" w:rsidRDefault="00180CAE">
            <w:pPr>
              <w:spacing w:line="276" w:lineRule="auto"/>
              <w:jc w:val="both"/>
              <w:rPr>
                <w:sz w:val="20"/>
                <w:szCs w:val="20"/>
              </w:rPr>
            </w:pPr>
            <w:r w:rsidRPr="000423B1">
              <w:rPr>
                <w:sz w:val="20"/>
                <w:szCs w:val="20"/>
              </w:rPr>
              <w:t xml:space="preserve">Auditoría interna: </w:t>
            </w:r>
          </w:p>
          <w:p w14:paraId="2B73C78D" w14:textId="10EED207" w:rsidR="001825F9" w:rsidRPr="000423B1" w:rsidRDefault="00180CAE">
            <w:pPr>
              <w:spacing w:line="276" w:lineRule="auto"/>
              <w:jc w:val="both"/>
              <w:rPr>
                <w:sz w:val="20"/>
                <w:szCs w:val="20"/>
              </w:rPr>
            </w:pPr>
            <w:r w:rsidRPr="000423B1">
              <w:rPr>
                <w:sz w:val="20"/>
                <w:szCs w:val="20"/>
              </w:rPr>
              <w:t xml:space="preserve">Es realizada por el personal interno de la empresa, su objetivo es identificar fallos en una primera </w:t>
            </w:r>
            <w:commentRangeStart w:id="37"/>
            <w:r w:rsidR="00DD040B" w:rsidRPr="00DD040B">
              <w:rPr>
                <w:color w:val="FF0000"/>
                <w:sz w:val="20"/>
                <w:szCs w:val="20"/>
              </w:rPr>
              <w:t>instancia</w:t>
            </w:r>
            <w:commentRangeEnd w:id="37"/>
            <w:r w:rsidR="00DD040B">
              <w:rPr>
                <w:rStyle w:val="CommentReference"/>
              </w:rPr>
              <w:commentReference w:id="37"/>
            </w:r>
            <w:r w:rsidRPr="000423B1">
              <w:rPr>
                <w:sz w:val="20"/>
                <w:szCs w:val="20"/>
              </w:rPr>
              <w:t xml:space="preserve"> y preparar las auditorías externas para certificar la norma.</w:t>
            </w:r>
          </w:p>
          <w:p w14:paraId="13BB4876" w14:textId="77777777" w:rsidR="001825F9" w:rsidRPr="000423B1" w:rsidRDefault="001825F9">
            <w:pPr>
              <w:widowControl w:val="0"/>
              <w:jc w:val="both"/>
              <w:rPr>
                <w:color w:val="999999"/>
                <w:sz w:val="20"/>
                <w:szCs w:val="20"/>
              </w:rPr>
            </w:pPr>
          </w:p>
        </w:tc>
      </w:tr>
      <w:tr w:rsidR="001825F9" w:rsidRPr="000423B1" w14:paraId="3383DD92" w14:textId="77777777">
        <w:trPr>
          <w:trHeight w:val="420"/>
        </w:trPr>
        <w:tc>
          <w:tcPr>
            <w:tcW w:w="13412" w:type="dxa"/>
            <w:gridSpan w:val="2"/>
            <w:shd w:val="clear" w:color="auto" w:fill="auto"/>
            <w:tcMar>
              <w:top w:w="100" w:type="dxa"/>
              <w:left w:w="100" w:type="dxa"/>
              <w:bottom w:w="100" w:type="dxa"/>
              <w:right w:w="100" w:type="dxa"/>
            </w:tcMar>
          </w:tcPr>
          <w:p w14:paraId="75559BEF" w14:textId="77777777" w:rsidR="001825F9" w:rsidRPr="000423B1" w:rsidRDefault="00180CAE">
            <w:pPr>
              <w:spacing w:line="276" w:lineRule="auto"/>
              <w:jc w:val="both"/>
              <w:rPr>
                <w:sz w:val="20"/>
                <w:szCs w:val="20"/>
              </w:rPr>
            </w:pPr>
            <w:r w:rsidRPr="000423B1">
              <w:rPr>
                <w:sz w:val="20"/>
                <w:szCs w:val="20"/>
              </w:rPr>
              <w:t>Auditoría externa:</w:t>
            </w:r>
          </w:p>
          <w:p w14:paraId="704C2066" w14:textId="77777777" w:rsidR="001825F9" w:rsidRPr="000423B1" w:rsidRDefault="00180CAE">
            <w:pPr>
              <w:spacing w:line="276" w:lineRule="auto"/>
              <w:jc w:val="both"/>
              <w:rPr>
                <w:color w:val="999999"/>
                <w:sz w:val="20"/>
                <w:szCs w:val="20"/>
              </w:rPr>
            </w:pPr>
            <w:r w:rsidRPr="000423B1">
              <w:rPr>
                <w:sz w:val="20"/>
                <w:szCs w:val="20"/>
              </w:rPr>
              <w:t>Se contrata o solicita la revisión de uno o varios auditores externos e independientes a la empresa, para dar su concepto técnico y hallar fallos.</w:t>
            </w:r>
          </w:p>
        </w:tc>
      </w:tr>
      <w:tr w:rsidR="001825F9" w:rsidRPr="000423B1" w14:paraId="2B27E426" w14:textId="77777777">
        <w:trPr>
          <w:trHeight w:val="420"/>
        </w:trPr>
        <w:tc>
          <w:tcPr>
            <w:tcW w:w="13412" w:type="dxa"/>
            <w:gridSpan w:val="2"/>
            <w:shd w:val="clear" w:color="auto" w:fill="auto"/>
            <w:tcMar>
              <w:top w:w="100" w:type="dxa"/>
              <w:left w:w="100" w:type="dxa"/>
              <w:bottom w:w="100" w:type="dxa"/>
              <w:right w:w="100" w:type="dxa"/>
            </w:tcMar>
          </w:tcPr>
          <w:p w14:paraId="64D7EEE5" w14:textId="77777777" w:rsidR="001825F9" w:rsidRPr="000423B1" w:rsidRDefault="00180CAE">
            <w:pPr>
              <w:widowControl w:val="0"/>
              <w:jc w:val="both"/>
              <w:rPr>
                <w:sz w:val="20"/>
                <w:szCs w:val="20"/>
              </w:rPr>
            </w:pPr>
            <w:r w:rsidRPr="000423B1">
              <w:rPr>
                <w:sz w:val="20"/>
                <w:szCs w:val="20"/>
              </w:rPr>
              <w:t>Auditoría de certificación:</w:t>
            </w:r>
          </w:p>
          <w:p w14:paraId="4AF4C49F" w14:textId="77777777" w:rsidR="001825F9" w:rsidRPr="000423B1" w:rsidRDefault="00180CAE">
            <w:pPr>
              <w:widowControl w:val="0"/>
              <w:jc w:val="both"/>
              <w:rPr>
                <w:color w:val="999999"/>
                <w:sz w:val="20"/>
                <w:szCs w:val="20"/>
              </w:rPr>
            </w:pPr>
            <w:r w:rsidRPr="000423B1">
              <w:rPr>
                <w:sz w:val="20"/>
                <w:szCs w:val="20"/>
              </w:rPr>
              <w:t>La realiza un organismo acreditado para certificar la implementación de la norma donde se evaluará el cumplimiento de esta, en dicha auditoría todo debe estar funcionando según los parámetros, ya que no hay oportunidades de corrección.</w:t>
            </w:r>
          </w:p>
        </w:tc>
      </w:tr>
    </w:tbl>
    <w:p w14:paraId="34685E39" w14:textId="77777777" w:rsidR="001825F9" w:rsidRPr="000423B1" w:rsidRDefault="001825F9">
      <w:pPr>
        <w:rPr>
          <w:b/>
          <w:sz w:val="20"/>
          <w:szCs w:val="20"/>
        </w:rPr>
      </w:pPr>
    </w:p>
    <w:p w14:paraId="22F37113" w14:textId="7B612172" w:rsidR="001825F9" w:rsidRPr="000A104E" w:rsidRDefault="00180CAE">
      <w:pPr>
        <w:numPr>
          <w:ilvl w:val="1"/>
          <w:numId w:val="5"/>
        </w:numPr>
        <w:spacing w:line="276" w:lineRule="auto"/>
        <w:rPr>
          <w:b/>
          <w:color w:val="FF0000"/>
          <w:sz w:val="20"/>
          <w:szCs w:val="20"/>
        </w:rPr>
      </w:pPr>
      <w:commentRangeStart w:id="38"/>
      <w:r w:rsidRPr="000A104E">
        <w:rPr>
          <w:b/>
          <w:color w:val="FF0000"/>
          <w:sz w:val="20"/>
          <w:szCs w:val="20"/>
        </w:rPr>
        <w:t xml:space="preserve"> Gestión de riesgos</w:t>
      </w:r>
      <w:r w:rsidR="000A104E" w:rsidRPr="000A104E">
        <w:rPr>
          <w:b/>
          <w:color w:val="FF0000"/>
          <w:sz w:val="20"/>
          <w:szCs w:val="20"/>
        </w:rPr>
        <w:t xml:space="preserve"> y evaluación</w:t>
      </w:r>
      <w:commentRangeEnd w:id="38"/>
      <w:r w:rsidR="000A104E">
        <w:rPr>
          <w:rStyle w:val="CommentReference"/>
        </w:rPr>
        <w:commentReference w:id="38"/>
      </w:r>
    </w:p>
    <w:tbl>
      <w:tblPr>
        <w:tblStyle w:val="afffffffff1"/>
        <w:tblW w:w="13412" w:type="dxa"/>
        <w:tblInd w:w="0" w:type="dxa"/>
        <w:tblLayout w:type="fixed"/>
        <w:tblLook w:val="0400" w:firstRow="0" w:lastRow="0" w:firstColumn="0" w:lastColumn="0" w:noHBand="0" w:noVBand="1"/>
      </w:tblPr>
      <w:tblGrid>
        <w:gridCol w:w="7915"/>
        <w:gridCol w:w="5497"/>
      </w:tblGrid>
      <w:tr w:rsidR="001825F9" w:rsidRPr="000423B1" w14:paraId="2935CB78" w14:textId="77777777">
        <w:trPr>
          <w:trHeight w:val="822"/>
        </w:trPr>
        <w:tc>
          <w:tcPr>
            <w:tcW w:w="79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0459A80" w14:textId="77777777" w:rsidR="001825F9" w:rsidRPr="000423B1" w:rsidRDefault="00180CAE">
            <w:pPr>
              <w:spacing w:before="240" w:after="240"/>
              <w:jc w:val="center"/>
              <w:rPr>
                <w:rFonts w:eastAsia="Times New Roman"/>
                <w:sz w:val="20"/>
                <w:szCs w:val="20"/>
              </w:rPr>
            </w:pPr>
            <w:r w:rsidRPr="000423B1">
              <w:rPr>
                <w:b/>
                <w:color w:val="000000"/>
                <w:sz w:val="20"/>
                <w:szCs w:val="20"/>
              </w:rPr>
              <w:t>Tipo de recurso</w:t>
            </w:r>
          </w:p>
        </w:tc>
        <w:tc>
          <w:tcPr>
            <w:tcW w:w="5497"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9450DF9" w14:textId="77777777" w:rsidR="001825F9" w:rsidRPr="000423B1" w:rsidRDefault="00180CAE">
            <w:pPr>
              <w:spacing w:before="240" w:after="240"/>
              <w:jc w:val="center"/>
              <w:rPr>
                <w:rFonts w:eastAsia="Times New Roman"/>
                <w:sz w:val="20"/>
                <w:szCs w:val="20"/>
              </w:rPr>
            </w:pPr>
            <w:r w:rsidRPr="000423B1">
              <w:rPr>
                <w:b/>
                <w:color w:val="000000"/>
                <w:sz w:val="20"/>
                <w:szCs w:val="20"/>
              </w:rPr>
              <w:t>Carrusel de tarjetas</w:t>
            </w:r>
          </w:p>
        </w:tc>
      </w:tr>
      <w:tr w:rsidR="001825F9" w:rsidRPr="000423B1" w14:paraId="0CA66B9C" w14:textId="77777777">
        <w:trPr>
          <w:trHeight w:val="1059"/>
        </w:trPr>
        <w:tc>
          <w:tcPr>
            <w:tcW w:w="7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B9569" w14:textId="77777777" w:rsidR="001825F9" w:rsidRPr="000423B1" w:rsidRDefault="00180CAE">
            <w:pPr>
              <w:spacing w:before="240" w:after="240"/>
              <w:rPr>
                <w:rFonts w:eastAsia="Times New Roman"/>
                <w:sz w:val="20"/>
                <w:szCs w:val="20"/>
              </w:rPr>
            </w:pPr>
            <w:r w:rsidRPr="000423B1">
              <w:rPr>
                <w:b/>
                <w:color w:val="000000"/>
                <w:sz w:val="20"/>
                <w:szCs w:val="20"/>
              </w:rPr>
              <w:lastRenderedPageBreak/>
              <w:t>Introducción</w:t>
            </w:r>
          </w:p>
        </w:tc>
        <w:tc>
          <w:tcPr>
            <w:tcW w:w="5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F9651" w14:textId="59956357" w:rsidR="001825F9" w:rsidRPr="000423B1" w:rsidRDefault="00180CAE">
            <w:pPr>
              <w:rPr>
                <w:rFonts w:eastAsia="Times New Roman"/>
                <w:sz w:val="20"/>
                <w:szCs w:val="20"/>
              </w:rPr>
            </w:pPr>
            <w:r w:rsidRPr="000A104E">
              <w:rPr>
                <w:color w:val="FF0000"/>
                <w:sz w:val="20"/>
                <w:szCs w:val="20"/>
              </w:rPr>
              <w:t xml:space="preserve">A continuación, se amplía la explicación de la </w:t>
            </w:r>
            <w:r w:rsidRPr="000A104E">
              <w:rPr>
                <w:b/>
                <w:bCs/>
                <w:color w:val="FF0000"/>
                <w:sz w:val="20"/>
                <w:szCs w:val="20"/>
              </w:rPr>
              <w:t>planeación y evaluación de riesgos</w:t>
            </w:r>
            <w:r w:rsidRPr="000A104E">
              <w:rPr>
                <w:color w:val="FF0000"/>
                <w:sz w:val="20"/>
                <w:szCs w:val="20"/>
              </w:rPr>
              <w:t>: </w:t>
            </w:r>
          </w:p>
        </w:tc>
      </w:tr>
      <w:tr w:rsidR="001825F9" w:rsidRPr="000423B1" w14:paraId="71CC161D" w14:textId="77777777">
        <w:trPr>
          <w:trHeight w:val="582"/>
        </w:trPr>
        <w:tc>
          <w:tcPr>
            <w:tcW w:w="134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AEC67" w14:textId="77777777" w:rsidR="001825F9" w:rsidRPr="000423B1" w:rsidRDefault="00180CAE">
            <w:pPr>
              <w:spacing w:before="240" w:after="240"/>
              <w:rPr>
                <w:rFonts w:eastAsia="Times New Roman"/>
                <w:sz w:val="20"/>
                <w:szCs w:val="20"/>
              </w:rPr>
            </w:pPr>
            <w:r w:rsidRPr="000423B1">
              <w:rPr>
                <w:b/>
                <w:color w:val="999999"/>
                <w:sz w:val="20"/>
                <w:szCs w:val="20"/>
              </w:rPr>
              <w:t>Imagen general que ilustre el tema (opcional)</w:t>
            </w:r>
          </w:p>
        </w:tc>
      </w:tr>
      <w:tr w:rsidR="001825F9" w:rsidRPr="000423B1" w14:paraId="05282901" w14:textId="77777777">
        <w:trPr>
          <w:trHeight w:val="2085"/>
        </w:trPr>
        <w:tc>
          <w:tcPr>
            <w:tcW w:w="7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9498D" w14:textId="77777777" w:rsidR="001825F9" w:rsidRPr="000423B1" w:rsidRDefault="00180CAE">
            <w:pPr>
              <w:spacing w:before="240" w:after="240"/>
              <w:rPr>
                <w:rFonts w:eastAsia="Times New Roman"/>
                <w:sz w:val="20"/>
                <w:szCs w:val="20"/>
              </w:rPr>
            </w:pPr>
            <w:r w:rsidRPr="000423B1">
              <w:rPr>
                <w:b/>
                <w:color w:val="666666"/>
                <w:sz w:val="20"/>
                <w:szCs w:val="20"/>
              </w:rPr>
              <w:t> </w:t>
            </w:r>
          </w:p>
          <w:p w14:paraId="7107792A" w14:textId="77777777" w:rsidR="001825F9" w:rsidRPr="000423B1" w:rsidRDefault="00180CAE">
            <w:pPr>
              <w:rPr>
                <w:rFonts w:eastAsia="Times New Roman"/>
                <w:sz w:val="20"/>
                <w:szCs w:val="20"/>
              </w:rPr>
            </w:pPr>
            <w:r w:rsidRPr="000423B1">
              <w:rPr>
                <w:color w:val="000000"/>
                <w:sz w:val="20"/>
                <w:szCs w:val="20"/>
              </w:rPr>
              <w:t>Para el SGSI (Sistema de Gestión de Seguridad de la Información) es vital en su etapa de planeación identificar los riesgos.</w:t>
            </w:r>
          </w:p>
          <w:p w14:paraId="46C04362" w14:textId="77777777" w:rsidR="001825F9" w:rsidRPr="000423B1" w:rsidRDefault="001825F9">
            <w:pPr>
              <w:rPr>
                <w:rFonts w:eastAsia="Times New Roman"/>
                <w:sz w:val="20"/>
                <w:szCs w:val="20"/>
              </w:rPr>
            </w:pPr>
          </w:p>
        </w:tc>
        <w:tc>
          <w:tcPr>
            <w:tcW w:w="5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5DBA5" w14:textId="77777777" w:rsidR="001825F9" w:rsidRPr="000423B1" w:rsidRDefault="00180CAE">
            <w:pPr>
              <w:spacing w:before="240" w:after="240"/>
              <w:rPr>
                <w:rFonts w:eastAsia="Times New Roman"/>
                <w:sz w:val="20"/>
                <w:szCs w:val="20"/>
              </w:rPr>
            </w:pPr>
            <w:r w:rsidRPr="000423B1">
              <w:rPr>
                <w:b/>
                <w:color w:val="666666"/>
                <w:sz w:val="20"/>
                <w:szCs w:val="20"/>
              </w:rPr>
              <w:t xml:space="preserve"> </w:t>
            </w:r>
            <w:r w:rsidRPr="000423B1">
              <w:rPr>
                <w:b/>
                <w:noProof/>
                <w:color w:val="666666"/>
                <w:sz w:val="20"/>
                <w:szCs w:val="20"/>
              </w:rPr>
              <w:drawing>
                <wp:inline distT="0" distB="0" distL="0" distR="0" wp14:anchorId="178C5AAE" wp14:editId="7E7F8845">
                  <wp:extent cx="1112520" cy="861060"/>
                  <wp:effectExtent l="0" t="0" r="0" b="0"/>
                  <wp:docPr id="374" name="image28.png" descr="https://lh6.googleusercontent.com/DFtxm_P2zyr2lJcVOfyFsKTLIWBvf53n51ECxYjSd7Y8cgMIRRFQ1FDM5ooRAN9pqsSODQrxD3gn4AzHm9fdJAuAGHpIcHb0oP6YU7aPd4FpoCpaHkz0oPv31q7T84OElHbJAuWapSVIPx0dPkmskX4tQqDwaUsdp0x5hA-RxXeLpaGyn0gnMSQyNGCO"/>
                  <wp:cNvGraphicFramePr/>
                  <a:graphic xmlns:a="http://schemas.openxmlformats.org/drawingml/2006/main">
                    <a:graphicData uri="http://schemas.openxmlformats.org/drawingml/2006/picture">
                      <pic:pic xmlns:pic="http://schemas.openxmlformats.org/drawingml/2006/picture">
                        <pic:nvPicPr>
                          <pic:cNvPr id="0" name="image28.png" descr="https://lh6.googleusercontent.com/DFtxm_P2zyr2lJcVOfyFsKTLIWBvf53n51ECxYjSd7Y8cgMIRRFQ1FDM5ooRAN9pqsSODQrxD3gn4AzHm9fdJAuAGHpIcHb0oP6YU7aPd4FpoCpaHkz0oPv31q7T84OElHbJAuWapSVIPx0dPkmskX4tQqDwaUsdp0x5hA-RxXeLpaGyn0gnMSQyNGCO"/>
                          <pic:cNvPicPr preferRelativeResize="0"/>
                        </pic:nvPicPr>
                        <pic:blipFill>
                          <a:blip r:embed="rId74"/>
                          <a:srcRect/>
                          <a:stretch>
                            <a:fillRect/>
                          </a:stretch>
                        </pic:blipFill>
                        <pic:spPr>
                          <a:xfrm>
                            <a:off x="0" y="0"/>
                            <a:ext cx="1112520" cy="861060"/>
                          </a:xfrm>
                          <a:prstGeom prst="rect">
                            <a:avLst/>
                          </a:prstGeom>
                          <a:ln/>
                        </pic:spPr>
                      </pic:pic>
                    </a:graphicData>
                  </a:graphic>
                </wp:inline>
              </w:drawing>
            </w:r>
          </w:p>
        </w:tc>
      </w:tr>
      <w:tr w:rsidR="001825F9" w:rsidRPr="000423B1" w14:paraId="1F3CFF9C" w14:textId="77777777">
        <w:trPr>
          <w:trHeight w:val="1560"/>
        </w:trPr>
        <w:tc>
          <w:tcPr>
            <w:tcW w:w="7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9B997" w14:textId="77777777" w:rsidR="001825F9" w:rsidRPr="000423B1" w:rsidRDefault="00180CAE">
            <w:pPr>
              <w:rPr>
                <w:rFonts w:eastAsia="Times New Roman"/>
                <w:sz w:val="20"/>
                <w:szCs w:val="20"/>
              </w:rPr>
            </w:pPr>
            <w:r w:rsidRPr="000423B1">
              <w:rPr>
                <w:color w:val="000000"/>
                <w:sz w:val="20"/>
                <w:szCs w:val="20"/>
              </w:rPr>
              <w:t>Siempre existirán riesgos, lo que se puede controlar es la probabilidad de que ocurra un incidente.</w:t>
            </w:r>
          </w:p>
          <w:p w14:paraId="2011D8D5" w14:textId="77777777" w:rsidR="001825F9" w:rsidRPr="000423B1" w:rsidRDefault="001825F9">
            <w:pPr>
              <w:rPr>
                <w:rFonts w:eastAsia="Times New Roman"/>
                <w:sz w:val="20"/>
                <w:szCs w:val="20"/>
              </w:rPr>
            </w:pPr>
          </w:p>
        </w:tc>
        <w:tc>
          <w:tcPr>
            <w:tcW w:w="5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82A55" w14:textId="77777777" w:rsidR="001825F9" w:rsidRPr="000423B1" w:rsidRDefault="00180CAE">
            <w:pPr>
              <w:spacing w:before="240" w:after="240"/>
              <w:rPr>
                <w:rFonts w:eastAsia="Times New Roman"/>
                <w:sz w:val="20"/>
                <w:szCs w:val="20"/>
              </w:rPr>
            </w:pPr>
            <w:r w:rsidRPr="000423B1">
              <w:rPr>
                <w:b/>
                <w:noProof/>
                <w:color w:val="666666"/>
                <w:sz w:val="20"/>
                <w:szCs w:val="20"/>
              </w:rPr>
              <w:drawing>
                <wp:inline distT="0" distB="0" distL="0" distR="0" wp14:anchorId="7D9BAEB5" wp14:editId="588A4878">
                  <wp:extent cx="998220" cy="906780"/>
                  <wp:effectExtent l="0" t="0" r="0" b="0"/>
                  <wp:docPr id="375" name="image16.png" descr="https://lh4.googleusercontent.com/XZPGsAQEporKPpOSRTPDfflWXdCYYTTCluLRxmZ4YQCjUyDshHof6uXH9Lv3_6tGE2P0eiSNOxfEgzvMqj1K4lNuffRWzYhcpGy0fkqKIZ4nZvxtXjxDSzCZURHEljkwU497AgcWBh5GAACtkeQYzI_WSo6xIzWS2U9Am9COamAIfwkL3gEQN8WM2HMt"/>
                  <wp:cNvGraphicFramePr/>
                  <a:graphic xmlns:a="http://schemas.openxmlformats.org/drawingml/2006/main">
                    <a:graphicData uri="http://schemas.openxmlformats.org/drawingml/2006/picture">
                      <pic:pic xmlns:pic="http://schemas.openxmlformats.org/drawingml/2006/picture">
                        <pic:nvPicPr>
                          <pic:cNvPr id="0" name="image16.png" descr="https://lh4.googleusercontent.com/XZPGsAQEporKPpOSRTPDfflWXdCYYTTCluLRxmZ4YQCjUyDshHof6uXH9Lv3_6tGE2P0eiSNOxfEgzvMqj1K4lNuffRWzYhcpGy0fkqKIZ4nZvxtXjxDSzCZURHEljkwU497AgcWBh5GAACtkeQYzI_WSo6xIzWS2U9Am9COamAIfwkL3gEQN8WM2HMt"/>
                          <pic:cNvPicPr preferRelativeResize="0"/>
                        </pic:nvPicPr>
                        <pic:blipFill>
                          <a:blip r:embed="rId75"/>
                          <a:srcRect/>
                          <a:stretch>
                            <a:fillRect/>
                          </a:stretch>
                        </pic:blipFill>
                        <pic:spPr>
                          <a:xfrm>
                            <a:off x="0" y="0"/>
                            <a:ext cx="998220" cy="906780"/>
                          </a:xfrm>
                          <a:prstGeom prst="rect">
                            <a:avLst/>
                          </a:prstGeom>
                          <a:ln/>
                        </pic:spPr>
                      </pic:pic>
                    </a:graphicData>
                  </a:graphic>
                </wp:inline>
              </w:drawing>
            </w:r>
          </w:p>
        </w:tc>
      </w:tr>
      <w:tr w:rsidR="001825F9" w:rsidRPr="000423B1" w14:paraId="3F47FC6E" w14:textId="77777777">
        <w:trPr>
          <w:trHeight w:val="2085"/>
        </w:trPr>
        <w:tc>
          <w:tcPr>
            <w:tcW w:w="7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6B966" w14:textId="77777777" w:rsidR="001825F9" w:rsidRPr="000423B1" w:rsidRDefault="00180CAE">
            <w:pPr>
              <w:rPr>
                <w:rFonts w:eastAsia="Times New Roman"/>
                <w:sz w:val="20"/>
                <w:szCs w:val="20"/>
              </w:rPr>
            </w:pPr>
            <w:r w:rsidRPr="000423B1">
              <w:rPr>
                <w:color w:val="000000"/>
                <w:sz w:val="20"/>
                <w:szCs w:val="20"/>
              </w:rPr>
              <w:lastRenderedPageBreak/>
              <w:t>Es posible que existan riesgos que para el contexto y recursos de la organización no se puedan solucionar aún.</w:t>
            </w:r>
          </w:p>
          <w:p w14:paraId="22A33A99" w14:textId="77777777" w:rsidR="001825F9" w:rsidRPr="000423B1" w:rsidRDefault="001825F9">
            <w:pPr>
              <w:rPr>
                <w:rFonts w:eastAsia="Times New Roman"/>
                <w:sz w:val="20"/>
                <w:szCs w:val="20"/>
              </w:rPr>
            </w:pPr>
          </w:p>
        </w:tc>
        <w:tc>
          <w:tcPr>
            <w:tcW w:w="5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BD06E" w14:textId="77777777" w:rsidR="001825F9" w:rsidRPr="000423B1" w:rsidRDefault="00180CAE">
            <w:pPr>
              <w:spacing w:before="240" w:after="240"/>
              <w:rPr>
                <w:rFonts w:eastAsia="Times New Roman"/>
                <w:sz w:val="20"/>
                <w:szCs w:val="20"/>
              </w:rPr>
            </w:pPr>
            <w:r w:rsidRPr="000423B1">
              <w:rPr>
                <w:b/>
                <w:color w:val="666666"/>
                <w:sz w:val="20"/>
                <w:szCs w:val="20"/>
              </w:rPr>
              <w:t xml:space="preserve"> </w:t>
            </w:r>
            <w:r w:rsidRPr="000423B1">
              <w:rPr>
                <w:b/>
                <w:noProof/>
                <w:color w:val="666666"/>
                <w:sz w:val="20"/>
                <w:szCs w:val="20"/>
              </w:rPr>
              <w:drawing>
                <wp:inline distT="0" distB="0" distL="0" distR="0" wp14:anchorId="4C0B0107" wp14:editId="5D3356C9">
                  <wp:extent cx="1036320" cy="845820"/>
                  <wp:effectExtent l="0" t="0" r="0" b="0"/>
                  <wp:docPr id="376" name="image45.png" descr="https://lh3.googleusercontent.com/3Mgk361LYlSGTM7KyUCcuuHyeJAxbjf_z3J0yX-a--ZDUKLT1XlfGKqrn7bKF8965bNXIPivzfxGlw8mdeEv3YJl-197oJTcmAd-79DXIyBW5ZDDDdPs2QUTiU33U8hY5PckqhqQYraocc1x7ruhuzVlIWha9m1Q1HTmtFp2S8P0Qve9vCYuh-ltLfg-"/>
                  <wp:cNvGraphicFramePr/>
                  <a:graphic xmlns:a="http://schemas.openxmlformats.org/drawingml/2006/main">
                    <a:graphicData uri="http://schemas.openxmlformats.org/drawingml/2006/picture">
                      <pic:pic xmlns:pic="http://schemas.openxmlformats.org/drawingml/2006/picture">
                        <pic:nvPicPr>
                          <pic:cNvPr id="0" name="image45.png" descr="https://lh3.googleusercontent.com/3Mgk361LYlSGTM7KyUCcuuHyeJAxbjf_z3J0yX-a--ZDUKLT1XlfGKqrn7bKF8965bNXIPivzfxGlw8mdeEv3YJl-197oJTcmAd-79DXIyBW5ZDDDdPs2QUTiU33U8hY5PckqhqQYraocc1x7ruhuzVlIWha9m1Q1HTmtFp2S8P0Qve9vCYuh-ltLfg-"/>
                          <pic:cNvPicPr preferRelativeResize="0"/>
                        </pic:nvPicPr>
                        <pic:blipFill>
                          <a:blip r:embed="rId76"/>
                          <a:srcRect/>
                          <a:stretch>
                            <a:fillRect/>
                          </a:stretch>
                        </pic:blipFill>
                        <pic:spPr>
                          <a:xfrm>
                            <a:off x="0" y="0"/>
                            <a:ext cx="1036320" cy="845820"/>
                          </a:xfrm>
                          <a:prstGeom prst="rect">
                            <a:avLst/>
                          </a:prstGeom>
                          <a:ln/>
                        </pic:spPr>
                      </pic:pic>
                    </a:graphicData>
                  </a:graphic>
                </wp:inline>
              </w:drawing>
            </w:r>
          </w:p>
        </w:tc>
      </w:tr>
      <w:tr w:rsidR="001825F9" w:rsidRPr="000423B1" w14:paraId="64A6C7B3" w14:textId="77777777">
        <w:trPr>
          <w:trHeight w:val="2085"/>
        </w:trPr>
        <w:tc>
          <w:tcPr>
            <w:tcW w:w="7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BD42A" w14:textId="77777777" w:rsidR="001825F9" w:rsidRPr="000423B1" w:rsidRDefault="00180CAE">
            <w:pPr>
              <w:rPr>
                <w:rFonts w:eastAsia="Times New Roman"/>
                <w:sz w:val="20"/>
                <w:szCs w:val="20"/>
              </w:rPr>
            </w:pPr>
            <w:r w:rsidRPr="000423B1">
              <w:rPr>
                <w:color w:val="000000"/>
                <w:sz w:val="20"/>
                <w:szCs w:val="20"/>
              </w:rPr>
              <w:t>Se deben caracterizar o clasificar los riesgos según el tipo de activo que pueden afectar e identificar las posibles soluciones o métodos para reducir su probabilidad o impacto.</w:t>
            </w:r>
          </w:p>
          <w:p w14:paraId="25F71EAF" w14:textId="77777777" w:rsidR="001825F9" w:rsidRPr="000423B1" w:rsidRDefault="001825F9">
            <w:pPr>
              <w:rPr>
                <w:rFonts w:eastAsia="Times New Roman"/>
                <w:sz w:val="20"/>
                <w:szCs w:val="20"/>
              </w:rPr>
            </w:pPr>
          </w:p>
        </w:tc>
        <w:tc>
          <w:tcPr>
            <w:tcW w:w="5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60E7BC" w14:textId="77777777" w:rsidR="001825F9" w:rsidRPr="000423B1" w:rsidRDefault="00180CAE">
            <w:pPr>
              <w:spacing w:before="240" w:after="240"/>
              <w:rPr>
                <w:rFonts w:eastAsia="Times New Roman"/>
                <w:sz w:val="20"/>
                <w:szCs w:val="20"/>
              </w:rPr>
            </w:pPr>
            <w:r w:rsidRPr="000423B1">
              <w:rPr>
                <w:b/>
                <w:noProof/>
                <w:color w:val="666666"/>
                <w:sz w:val="20"/>
                <w:szCs w:val="20"/>
              </w:rPr>
              <w:drawing>
                <wp:inline distT="0" distB="0" distL="0" distR="0" wp14:anchorId="159556C8" wp14:editId="1D2EF081">
                  <wp:extent cx="1051560" cy="1005840"/>
                  <wp:effectExtent l="0" t="0" r="0" b="0"/>
                  <wp:docPr id="377" name="image26.png" descr="https://lh4.googleusercontent.com/f8P7HCLOuW7vIv3ly8bx9Nt2CPuMObjj_ZRqBEpHyQXqdAWs_GM_VSjC8mYSTfyjMFJFCFJXMUBu9Dec21l5HfGleJUQSmyk_t7-f0AdivxmPbLB9xnikLlnaXp7bIsuVKPQEevaDg-7blP5I6Q2VOOhgHlRusbW4qHzfxpCXfW0x7uGsIhWlB4C3bau"/>
                  <wp:cNvGraphicFramePr/>
                  <a:graphic xmlns:a="http://schemas.openxmlformats.org/drawingml/2006/main">
                    <a:graphicData uri="http://schemas.openxmlformats.org/drawingml/2006/picture">
                      <pic:pic xmlns:pic="http://schemas.openxmlformats.org/drawingml/2006/picture">
                        <pic:nvPicPr>
                          <pic:cNvPr id="0" name="image26.png" descr="https://lh4.googleusercontent.com/f8P7HCLOuW7vIv3ly8bx9Nt2CPuMObjj_ZRqBEpHyQXqdAWs_GM_VSjC8mYSTfyjMFJFCFJXMUBu9Dec21l5HfGleJUQSmyk_t7-f0AdivxmPbLB9xnikLlnaXp7bIsuVKPQEevaDg-7blP5I6Q2VOOhgHlRusbW4qHzfxpCXfW0x7uGsIhWlB4C3bau"/>
                          <pic:cNvPicPr preferRelativeResize="0"/>
                        </pic:nvPicPr>
                        <pic:blipFill>
                          <a:blip r:embed="rId77"/>
                          <a:srcRect/>
                          <a:stretch>
                            <a:fillRect/>
                          </a:stretch>
                        </pic:blipFill>
                        <pic:spPr>
                          <a:xfrm>
                            <a:off x="0" y="0"/>
                            <a:ext cx="1051560" cy="1005840"/>
                          </a:xfrm>
                          <a:prstGeom prst="rect">
                            <a:avLst/>
                          </a:prstGeom>
                          <a:ln/>
                        </pic:spPr>
                      </pic:pic>
                    </a:graphicData>
                  </a:graphic>
                </wp:inline>
              </w:drawing>
            </w:r>
          </w:p>
        </w:tc>
      </w:tr>
    </w:tbl>
    <w:p w14:paraId="6D4804E7" w14:textId="77777777" w:rsidR="001825F9" w:rsidRPr="000423B1" w:rsidRDefault="001825F9">
      <w:pPr>
        <w:rPr>
          <w:b/>
          <w:sz w:val="20"/>
          <w:szCs w:val="20"/>
        </w:rPr>
      </w:pPr>
    </w:p>
    <w:p w14:paraId="7EF0FAD0" w14:textId="77777777" w:rsidR="001825F9" w:rsidRPr="00684B17" w:rsidRDefault="00180CAE">
      <w:pPr>
        <w:numPr>
          <w:ilvl w:val="1"/>
          <w:numId w:val="5"/>
        </w:numPr>
        <w:spacing w:line="276" w:lineRule="auto"/>
        <w:rPr>
          <w:b/>
          <w:color w:val="FF0000"/>
          <w:sz w:val="20"/>
          <w:szCs w:val="20"/>
        </w:rPr>
      </w:pPr>
      <w:commentRangeStart w:id="39"/>
      <w:r w:rsidRPr="00684B17">
        <w:rPr>
          <w:b/>
          <w:color w:val="FF0000"/>
          <w:sz w:val="20"/>
          <w:szCs w:val="20"/>
        </w:rPr>
        <w:t xml:space="preserve">Evaluación y administración. </w:t>
      </w:r>
      <w:commentRangeEnd w:id="39"/>
      <w:r w:rsidR="00684B17">
        <w:rPr>
          <w:rStyle w:val="CommentReference"/>
        </w:rPr>
        <w:commentReference w:id="39"/>
      </w:r>
    </w:p>
    <w:p w14:paraId="7DD30927" w14:textId="77777777" w:rsidR="001825F9" w:rsidRPr="000423B1" w:rsidRDefault="001825F9">
      <w:pPr>
        <w:rPr>
          <w:b/>
          <w:sz w:val="20"/>
          <w:szCs w:val="20"/>
        </w:rPr>
      </w:pPr>
    </w:p>
    <w:tbl>
      <w:tblPr>
        <w:tblStyle w:val="afffffffff2"/>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1825F9" w:rsidRPr="000423B1" w14:paraId="5DB23902" w14:textId="77777777">
        <w:tc>
          <w:tcPr>
            <w:tcW w:w="1703" w:type="dxa"/>
            <w:shd w:val="clear" w:color="auto" w:fill="C9DAF8"/>
            <w:tcMar>
              <w:top w:w="100" w:type="dxa"/>
              <w:left w:w="100" w:type="dxa"/>
              <w:bottom w:w="100" w:type="dxa"/>
              <w:right w:w="100" w:type="dxa"/>
            </w:tcMar>
          </w:tcPr>
          <w:p w14:paraId="2413064B" w14:textId="77777777" w:rsidR="001825F9" w:rsidRPr="000423B1" w:rsidRDefault="00180CAE">
            <w:pPr>
              <w:widowControl w:val="0"/>
              <w:pBdr>
                <w:top w:val="nil"/>
                <w:left w:val="nil"/>
                <w:bottom w:val="nil"/>
                <w:right w:val="nil"/>
                <w:between w:val="nil"/>
              </w:pBdr>
              <w:rPr>
                <w:sz w:val="20"/>
                <w:szCs w:val="20"/>
              </w:rPr>
            </w:pPr>
            <w:r w:rsidRPr="000423B1">
              <w:rPr>
                <w:sz w:val="20"/>
                <w:szCs w:val="20"/>
              </w:rPr>
              <w:t>Tipo de recurso</w:t>
            </w:r>
          </w:p>
        </w:tc>
        <w:tc>
          <w:tcPr>
            <w:tcW w:w="11709" w:type="dxa"/>
            <w:shd w:val="clear" w:color="auto" w:fill="C9DAF8"/>
            <w:tcMar>
              <w:top w:w="100" w:type="dxa"/>
              <w:left w:w="100" w:type="dxa"/>
              <w:bottom w:w="100" w:type="dxa"/>
              <w:right w:w="100" w:type="dxa"/>
            </w:tcMar>
          </w:tcPr>
          <w:p w14:paraId="08E53F18" w14:textId="77777777" w:rsidR="001825F9" w:rsidRPr="000423B1" w:rsidRDefault="00180CAE">
            <w:pPr>
              <w:pStyle w:val="Title"/>
              <w:widowControl w:val="0"/>
              <w:jc w:val="center"/>
              <w:rPr>
                <w:sz w:val="20"/>
                <w:szCs w:val="20"/>
              </w:rPr>
            </w:pPr>
            <w:bookmarkStart w:id="40" w:name="_heading=h.206ipza" w:colFirst="0" w:colLast="0"/>
            <w:bookmarkEnd w:id="40"/>
            <w:r w:rsidRPr="000423B1">
              <w:rPr>
                <w:sz w:val="20"/>
                <w:szCs w:val="20"/>
              </w:rPr>
              <w:t>Rutas / Pasos. Verticales 1</w:t>
            </w:r>
          </w:p>
        </w:tc>
      </w:tr>
      <w:tr w:rsidR="001825F9" w:rsidRPr="000423B1" w14:paraId="635829DB" w14:textId="77777777">
        <w:tc>
          <w:tcPr>
            <w:tcW w:w="1703" w:type="dxa"/>
            <w:shd w:val="clear" w:color="auto" w:fill="auto"/>
            <w:tcMar>
              <w:top w:w="100" w:type="dxa"/>
              <w:left w:w="100" w:type="dxa"/>
              <w:bottom w:w="100" w:type="dxa"/>
              <w:right w:w="100" w:type="dxa"/>
            </w:tcMar>
          </w:tcPr>
          <w:p w14:paraId="1941F1E6" w14:textId="77777777" w:rsidR="001825F9" w:rsidRPr="000423B1" w:rsidRDefault="00180CAE">
            <w:pPr>
              <w:widowControl w:val="0"/>
              <w:ind w:right="-804"/>
              <w:rPr>
                <w:sz w:val="20"/>
                <w:szCs w:val="20"/>
              </w:rPr>
            </w:pPr>
            <w:r w:rsidRPr="000423B1">
              <w:rPr>
                <w:sz w:val="20"/>
                <w:szCs w:val="20"/>
              </w:rPr>
              <w:t>Introducción</w:t>
            </w:r>
          </w:p>
        </w:tc>
        <w:tc>
          <w:tcPr>
            <w:tcW w:w="11709" w:type="dxa"/>
            <w:shd w:val="clear" w:color="auto" w:fill="auto"/>
            <w:tcMar>
              <w:top w:w="100" w:type="dxa"/>
              <w:left w:w="100" w:type="dxa"/>
              <w:bottom w:w="100" w:type="dxa"/>
              <w:right w:w="100" w:type="dxa"/>
            </w:tcMar>
          </w:tcPr>
          <w:p w14:paraId="11E9B4D0" w14:textId="37563C61" w:rsidR="001825F9" w:rsidRPr="0076588A" w:rsidRDefault="00180CAE">
            <w:pPr>
              <w:rPr>
                <w:color w:val="FF0000"/>
                <w:sz w:val="20"/>
                <w:szCs w:val="20"/>
              </w:rPr>
            </w:pPr>
            <w:r w:rsidRPr="0076588A">
              <w:rPr>
                <w:color w:val="FF0000"/>
                <w:sz w:val="20"/>
                <w:szCs w:val="20"/>
              </w:rPr>
              <w:t>La evaluación</w:t>
            </w:r>
            <w:r w:rsidR="0076588A" w:rsidRPr="0076588A">
              <w:rPr>
                <w:color w:val="FF0000"/>
                <w:sz w:val="20"/>
                <w:szCs w:val="20"/>
              </w:rPr>
              <w:t xml:space="preserve"> y administración</w:t>
            </w:r>
            <w:r w:rsidRPr="0076588A">
              <w:rPr>
                <w:color w:val="FF0000"/>
                <w:sz w:val="20"/>
                <w:szCs w:val="20"/>
              </w:rPr>
              <w:t xml:space="preserve"> del sistema es el único método para validar que tan efectivo es.</w:t>
            </w:r>
          </w:p>
          <w:p w14:paraId="4DCA4223" w14:textId="77777777" w:rsidR="001825F9" w:rsidRPr="000423B1" w:rsidRDefault="001825F9">
            <w:pPr>
              <w:widowControl w:val="0"/>
              <w:rPr>
                <w:color w:val="999999"/>
                <w:sz w:val="20"/>
                <w:szCs w:val="20"/>
              </w:rPr>
            </w:pPr>
          </w:p>
        </w:tc>
      </w:tr>
      <w:tr w:rsidR="001825F9" w:rsidRPr="000423B1" w14:paraId="663AE857" w14:textId="77777777">
        <w:trPr>
          <w:trHeight w:val="420"/>
        </w:trPr>
        <w:tc>
          <w:tcPr>
            <w:tcW w:w="13412" w:type="dxa"/>
            <w:gridSpan w:val="2"/>
            <w:shd w:val="clear" w:color="auto" w:fill="auto"/>
            <w:tcMar>
              <w:top w:w="100" w:type="dxa"/>
              <w:left w:w="100" w:type="dxa"/>
              <w:bottom w:w="100" w:type="dxa"/>
              <w:right w:w="100" w:type="dxa"/>
            </w:tcMar>
          </w:tcPr>
          <w:p w14:paraId="484A9B0A" w14:textId="77777777" w:rsidR="001825F9" w:rsidRPr="000423B1" w:rsidRDefault="001825F9">
            <w:pPr>
              <w:rPr>
                <w:sz w:val="20"/>
                <w:szCs w:val="20"/>
              </w:rPr>
            </w:pPr>
          </w:p>
          <w:p w14:paraId="712A985C" w14:textId="77777777" w:rsidR="001825F9" w:rsidRPr="000423B1" w:rsidRDefault="001825F9">
            <w:pPr>
              <w:rPr>
                <w:sz w:val="20"/>
                <w:szCs w:val="20"/>
              </w:rPr>
            </w:pPr>
          </w:p>
          <w:p w14:paraId="0A23F770" w14:textId="77777777" w:rsidR="001825F9" w:rsidRPr="000423B1" w:rsidRDefault="00180CAE">
            <w:pPr>
              <w:rPr>
                <w:sz w:val="20"/>
                <w:szCs w:val="20"/>
              </w:rPr>
            </w:pPr>
            <w:r w:rsidRPr="000423B1">
              <w:rPr>
                <w:sz w:val="20"/>
                <w:szCs w:val="20"/>
              </w:rPr>
              <w:tab/>
            </w:r>
            <w:r w:rsidRPr="000423B1">
              <w:rPr>
                <w:sz w:val="20"/>
                <w:szCs w:val="20"/>
              </w:rPr>
              <w:tab/>
            </w:r>
          </w:p>
          <w:p w14:paraId="20D83A76" w14:textId="77777777" w:rsidR="001825F9" w:rsidRPr="000423B1" w:rsidRDefault="00180CAE">
            <w:pPr>
              <w:rPr>
                <w:sz w:val="20"/>
                <w:szCs w:val="20"/>
              </w:rPr>
            </w:pPr>
            <w:r w:rsidRPr="000423B1">
              <w:rPr>
                <w:sz w:val="20"/>
                <w:szCs w:val="20"/>
              </w:rPr>
              <w:tab/>
            </w:r>
          </w:p>
          <w:p w14:paraId="2247923E" w14:textId="77777777" w:rsidR="001825F9" w:rsidRPr="000423B1" w:rsidRDefault="00180CAE">
            <w:pPr>
              <w:rPr>
                <w:sz w:val="20"/>
                <w:szCs w:val="20"/>
              </w:rPr>
            </w:pPr>
            <w:r w:rsidRPr="000423B1">
              <w:rPr>
                <w:noProof/>
                <w:sz w:val="20"/>
                <w:szCs w:val="20"/>
              </w:rPr>
              <w:lastRenderedPageBreak/>
              <w:drawing>
                <wp:inline distT="0" distB="0" distL="0" distR="0" wp14:anchorId="2CCD4108" wp14:editId="5944A446">
                  <wp:extent cx="2413343" cy="1611437"/>
                  <wp:effectExtent l="0" t="0" r="0" b="0"/>
                  <wp:docPr id="378" name="image27.jpg" descr="ilustraciones, imágenes clip art, dibujos animados e iconos de stock de concepto de encuesta en línea. personajes masculinos y femeninos pequeños que llenan el formulario digital en la enorme aplicación de computadora portátil y smartphone - evaluación"/>
                  <wp:cNvGraphicFramePr/>
                  <a:graphic xmlns:a="http://schemas.openxmlformats.org/drawingml/2006/main">
                    <a:graphicData uri="http://schemas.openxmlformats.org/drawingml/2006/picture">
                      <pic:pic xmlns:pic="http://schemas.openxmlformats.org/drawingml/2006/picture">
                        <pic:nvPicPr>
                          <pic:cNvPr id="0" name="image27.jpg" descr="ilustraciones, imágenes clip art, dibujos animados e iconos de stock de concepto de encuesta en línea. personajes masculinos y femeninos pequeños que llenan el formulario digital en la enorme aplicación de computadora portátil y smartphone - evaluación"/>
                          <pic:cNvPicPr preferRelativeResize="0"/>
                        </pic:nvPicPr>
                        <pic:blipFill>
                          <a:blip r:embed="rId78"/>
                          <a:srcRect/>
                          <a:stretch>
                            <a:fillRect/>
                          </a:stretch>
                        </pic:blipFill>
                        <pic:spPr>
                          <a:xfrm>
                            <a:off x="0" y="0"/>
                            <a:ext cx="2413343" cy="1611437"/>
                          </a:xfrm>
                          <a:prstGeom prst="rect">
                            <a:avLst/>
                          </a:prstGeom>
                          <a:ln/>
                        </pic:spPr>
                      </pic:pic>
                    </a:graphicData>
                  </a:graphic>
                </wp:inline>
              </w:drawing>
            </w:r>
          </w:p>
          <w:p w14:paraId="2EC2120A" w14:textId="77777777" w:rsidR="001825F9" w:rsidRPr="000423B1" w:rsidRDefault="001825F9">
            <w:pPr>
              <w:rPr>
                <w:sz w:val="20"/>
                <w:szCs w:val="20"/>
              </w:rPr>
            </w:pPr>
          </w:p>
        </w:tc>
      </w:tr>
      <w:tr w:rsidR="001825F9" w:rsidRPr="000423B1" w14:paraId="7A6A2235" w14:textId="77777777">
        <w:tc>
          <w:tcPr>
            <w:tcW w:w="1703" w:type="dxa"/>
            <w:shd w:val="clear" w:color="auto" w:fill="auto"/>
            <w:tcMar>
              <w:top w:w="100" w:type="dxa"/>
              <w:left w:w="100" w:type="dxa"/>
              <w:bottom w:w="100" w:type="dxa"/>
              <w:right w:w="100" w:type="dxa"/>
            </w:tcMar>
          </w:tcPr>
          <w:p w14:paraId="7CF04238" w14:textId="77777777" w:rsidR="001825F9" w:rsidRPr="000423B1" w:rsidRDefault="00180CAE">
            <w:pPr>
              <w:widowControl w:val="0"/>
              <w:pBdr>
                <w:top w:val="nil"/>
                <w:left w:val="nil"/>
                <w:bottom w:val="nil"/>
                <w:right w:val="nil"/>
                <w:between w:val="nil"/>
              </w:pBdr>
              <w:jc w:val="center"/>
              <w:rPr>
                <w:sz w:val="20"/>
                <w:szCs w:val="20"/>
              </w:rPr>
            </w:pPr>
            <w:r w:rsidRPr="000423B1">
              <w:rPr>
                <w:sz w:val="20"/>
                <w:szCs w:val="20"/>
              </w:rPr>
              <w:lastRenderedPageBreak/>
              <w:t>Botón 1</w:t>
            </w:r>
          </w:p>
        </w:tc>
        <w:tc>
          <w:tcPr>
            <w:tcW w:w="11709" w:type="dxa"/>
            <w:shd w:val="clear" w:color="auto" w:fill="auto"/>
            <w:tcMar>
              <w:top w:w="100" w:type="dxa"/>
              <w:left w:w="100" w:type="dxa"/>
              <w:bottom w:w="100" w:type="dxa"/>
              <w:right w:w="100" w:type="dxa"/>
            </w:tcMar>
          </w:tcPr>
          <w:p w14:paraId="28295EC6" w14:textId="77777777" w:rsidR="001825F9" w:rsidRPr="000423B1" w:rsidRDefault="00180CAE">
            <w:pPr>
              <w:rPr>
                <w:sz w:val="20"/>
                <w:szCs w:val="20"/>
              </w:rPr>
            </w:pPr>
            <w:r w:rsidRPr="000423B1">
              <w:rPr>
                <w:sz w:val="20"/>
                <w:szCs w:val="20"/>
              </w:rPr>
              <w:t>Se evalúan los resultados obtenidos en material de seguridad, incidentes ocurridos e incidentes evitados.</w:t>
            </w:r>
          </w:p>
          <w:p w14:paraId="5625924B" w14:textId="77777777" w:rsidR="001825F9" w:rsidRPr="000423B1" w:rsidRDefault="001825F9">
            <w:pPr>
              <w:spacing w:line="276" w:lineRule="auto"/>
              <w:jc w:val="both"/>
              <w:rPr>
                <w:b/>
                <w:color w:val="999999"/>
                <w:sz w:val="20"/>
                <w:szCs w:val="20"/>
              </w:rPr>
            </w:pPr>
          </w:p>
        </w:tc>
      </w:tr>
      <w:tr w:rsidR="001825F9" w:rsidRPr="000423B1" w14:paraId="53BC3415" w14:textId="77777777">
        <w:tc>
          <w:tcPr>
            <w:tcW w:w="1703" w:type="dxa"/>
            <w:shd w:val="clear" w:color="auto" w:fill="auto"/>
            <w:tcMar>
              <w:top w:w="100" w:type="dxa"/>
              <w:left w:w="100" w:type="dxa"/>
              <w:bottom w:w="100" w:type="dxa"/>
              <w:right w:w="100" w:type="dxa"/>
            </w:tcMar>
          </w:tcPr>
          <w:p w14:paraId="54AF38B9" w14:textId="77777777" w:rsidR="001825F9" w:rsidRPr="000423B1" w:rsidRDefault="00180CAE">
            <w:pPr>
              <w:widowControl w:val="0"/>
              <w:pBdr>
                <w:top w:val="nil"/>
                <w:left w:val="nil"/>
                <w:bottom w:val="nil"/>
                <w:right w:val="nil"/>
                <w:between w:val="nil"/>
              </w:pBdr>
              <w:jc w:val="center"/>
              <w:rPr>
                <w:sz w:val="20"/>
                <w:szCs w:val="20"/>
              </w:rPr>
            </w:pPr>
            <w:r w:rsidRPr="000423B1">
              <w:rPr>
                <w:sz w:val="20"/>
                <w:szCs w:val="20"/>
              </w:rPr>
              <w:t xml:space="preserve"> Botón 2</w:t>
            </w:r>
          </w:p>
        </w:tc>
        <w:tc>
          <w:tcPr>
            <w:tcW w:w="11709" w:type="dxa"/>
            <w:shd w:val="clear" w:color="auto" w:fill="auto"/>
            <w:tcMar>
              <w:top w:w="100" w:type="dxa"/>
              <w:left w:w="100" w:type="dxa"/>
              <w:bottom w:w="100" w:type="dxa"/>
              <w:right w:w="100" w:type="dxa"/>
            </w:tcMar>
          </w:tcPr>
          <w:p w14:paraId="611FF995" w14:textId="77777777" w:rsidR="001825F9" w:rsidRPr="000423B1" w:rsidRDefault="00180CAE">
            <w:pPr>
              <w:rPr>
                <w:sz w:val="20"/>
                <w:szCs w:val="20"/>
              </w:rPr>
            </w:pPr>
            <w:r w:rsidRPr="000423B1">
              <w:rPr>
                <w:sz w:val="20"/>
                <w:szCs w:val="20"/>
              </w:rPr>
              <w:t>Se valora el impacto del sistema en cuestión de costos en recursos económicos, humanos, tiempo y procesos.</w:t>
            </w:r>
          </w:p>
          <w:p w14:paraId="22B6A3F2" w14:textId="77777777" w:rsidR="001825F9" w:rsidRPr="000423B1" w:rsidRDefault="001825F9">
            <w:pPr>
              <w:widowControl w:val="0"/>
              <w:rPr>
                <w:b/>
                <w:sz w:val="20"/>
                <w:szCs w:val="20"/>
              </w:rPr>
            </w:pPr>
          </w:p>
        </w:tc>
      </w:tr>
      <w:tr w:rsidR="001825F9" w:rsidRPr="000423B1" w14:paraId="09E33A42" w14:textId="77777777">
        <w:tc>
          <w:tcPr>
            <w:tcW w:w="1703" w:type="dxa"/>
            <w:shd w:val="clear" w:color="auto" w:fill="auto"/>
            <w:tcMar>
              <w:top w:w="100" w:type="dxa"/>
              <w:left w:w="100" w:type="dxa"/>
              <w:bottom w:w="100" w:type="dxa"/>
              <w:right w:w="100" w:type="dxa"/>
            </w:tcMar>
          </w:tcPr>
          <w:p w14:paraId="7626FA2B" w14:textId="77777777" w:rsidR="001825F9" w:rsidRPr="000423B1" w:rsidRDefault="00180CAE">
            <w:pPr>
              <w:widowControl w:val="0"/>
              <w:pBdr>
                <w:top w:val="nil"/>
                <w:left w:val="nil"/>
                <w:bottom w:val="nil"/>
                <w:right w:val="nil"/>
                <w:between w:val="nil"/>
              </w:pBdr>
              <w:jc w:val="center"/>
              <w:rPr>
                <w:sz w:val="20"/>
                <w:szCs w:val="20"/>
              </w:rPr>
            </w:pPr>
            <w:r w:rsidRPr="000423B1">
              <w:rPr>
                <w:sz w:val="20"/>
                <w:szCs w:val="20"/>
              </w:rPr>
              <w:t>Botón 3</w:t>
            </w:r>
          </w:p>
        </w:tc>
        <w:tc>
          <w:tcPr>
            <w:tcW w:w="11709" w:type="dxa"/>
            <w:shd w:val="clear" w:color="auto" w:fill="auto"/>
            <w:tcMar>
              <w:top w:w="100" w:type="dxa"/>
              <w:left w:w="100" w:type="dxa"/>
              <w:bottom w:w="100" w:type="dxa"/>
              <w:right w:w="100" w:type="dxa"/>
            </w:tcMar>
          </w:tcPr>
          <w:p w14:paraId="50583D14" w14:textId="77777777" w:rsidR="001825F9" w:rsidRPr="000423B1" w:rsidRDefault="00180CAE">
            <w:pPr>
              <w:rPr>
                <w:sz w:val="20"/>
                <w:szCs w:val="20"/>
              </w:rPr>
            </w:pPr>
            <w:r w:rsidRPr="000423B1">
              <w:rPr>
                <w:sz w:val="20"/>
                <w:szCs w:val="20"/>
              </w:rPr>
              <w:t>Se establecen las metas, puntos a corregir o agregar al SGSI.</w:t>
            </w:r>
          </w:p>
          <w:p w14:paraId="642C1309" w14:textId="77777777" w:rsidR="001825F9" w:rsidRPr="000423B1" w:rsidRDefault="001825F9">
            <w:pPr>
              <w:widowControl w:val="0"/>
              <w:rPr>
                <w:b/>
                <w:sz w:val="20"/>
                <w:szCs w:val="20"/>
              </w:rPr>
            </w:pPr>
          </w:p>
        </w:tc>
      </w:tr>
      <w:tr w:rsidR="001825F9" w:rsidRPr="000423B1" w14:paraId="1F4C8C9A" w14:textId="77777777">
        <w:tc>
          <w:tcPr>
            <w:tcW w:w="1703" w:type="dxa"/>
            <w:shd w:val="clear" w:color="auto" w:fill="auto"/>
            <w:tcMar>
              <w:top w:w="100" w:type="dxa"/>
              <w:left w:w="100" w:type="dxa"/>
              <w:bottom w:w="100" w:type="dxa"/>
              <w:right w:w="100" w:type="dxa"/>
            </w:tcMar>
          </w:tcPr>
          <w:p w14:paraId="6D3E9E5C" w14:textId="77777777" w:rsidR="001825F9" w:rsidRPr="000423B1" w:rsidRDefault="00180CAE">
            <w:pPr>
              <w:widowControl w:val="0"/>
              <w:pBdr>
                <w:top w:val="nil"/>
                <w:left w:val="nil"/>
                <w:bottom w:val="nil"/>
                <w:right w:val="nil"/>
                <w:between w:val="nil"/>
              </w:pBdr>
              <w:jc w:val="center"/>
              <w:rPr>
                <w:sz w:val="20"/>
                <w:szCs w:val="20"/>
              </w:rPr>
            </w:pPr>
            <w:r w:rsidRPr="000423B1">
              <w:rPr>
                <w:sz w:val="20"/>
                <w:szCs w:val="20"/>
              </w:rPr>
              <w:t>Botón 4</w:t>
            </w:r>
          </w:p>
        </w:tc>
        <w:tc>
          <w:tcPr>
            <w:tcW w:w="11709" w:type="dxa"/>
            <w:shd w:val="clear" w:color="auto" w:fill="auto"/>
            <w:tcMar>
              <w:top w:w="100" w:type="dxa"/>
              <w:left w:w="100" w:type="dxa"/>
              <w:bottom w:w="100" w:type="dxa"/>
              <w:right w:w="100" w:type="dxa"/>
            </w:tcMar>
          </w:tcPr>
          <w:p w14:paraId="164E2BF5" w14:textId="74FED8A6" w:rsidR="001825F9" w:rsidRPr="00210CE8" w:rsidRDefault="00180CAE">
            <w:pPr>
              <w:rPr>
                <w:color w:val="FF0000"/>
                <w:sz w:val="20"/>
                <w:szCs w:val="20"/>
              </w:rPr>
            </w:pPr>
            <w:r w:rsidRPr="00210CE8">
              <w:rPr>
                <w:color w:val="FF0000"/>
                <w:sz w:val="20"/>
                <w:szCs w:val="20"/>
              </w:rPr>
              <w:t xml:space="preserve">El sistema se administra </w:t>
            </w:r>
            <w:r w:rsidR="00210CE8" w:rsidRPr="00210CE8">
              <w:rPr>
                <w:color w:val="FF0000"/>
                <w:sz w:val="20"/>
                <w:szCs w:val="20"/>
              </w:rPr>
              <w:t xml:space="preserve">con </w:t>
            </w:r>
            <w:r w:rsidRPr="00210CE8">
              <w:rPr>
                <w:color w:val="FF0000"/>
                <w:sz w:val="20"/>
                <w:szCs w:val="20"/>
              </w:rPr>
              <w:t xml:space="preserve">base </w:t>
            </w:r>
            <w:r w:rsidR="00210CE8" w:rsidRPr="00210CE8">
              <w:rPr>
                <w:color w:val="FF0000"/>
                <w:sz w:val="20"/>
                <w:szCs w:val="20"/>
              </w:rPr>
              <w:t xml:space="preserve">en el </w:t>
            </w:r>
            <w:r w:rsidRPr="00210CE8">
              <w:rPr>
                <w:color w:val="FF0000"/>
                <w:sz w:val="20"/>
                <w:szCs w:val="20"/>
              </w:rPr>
              <w:t>manual de procedimientos establecido por la empresa.</w:t>
            </w:r>
          </w:p>
          <w:p w14:paraId="4FF90548" w14:textId="77777777" w:rsidR="001825F9" w:rsidRPr="000423B1" w:rsidRDefault="001825F9">
            <w:pPr>
              <w:widowControl w:val="0"/>
              <w:rPr>
                <w:b/>
                <w:sz w:val="20"/>
                <w:szCs w:val="20"/>
              </w:rPr>
            </w:pPr>
          </w:p>
        </w:tc>
      </w:tr>
    </w:tbl>
    <w:p w14:paraId="56BAA392" w14:textId="77777777" w:rsidR="001825F9" w:rsidRPr="000423B1" w:rsidRDefault="001825F9">
      <w:pPr>
        <w:rPr>
          <w:b/>
          <w:sz w:val="20"/>
          <w:szCs w:val="20"/>
        </w:rPr>
      </w:pPr>
    </w:p>
    <w:p w14:paraId="5121F7A6" w14:textId="77777777" w:rsidR="001825F9" w:rsidRPr="000423B1" w:rsidRDefault="001825F9">
      <w:pPr>
        <w:rPr>
          <w:b/>
          <w:sz w:val="20"/>
          <w:szCs w:val="20"/>
        </w:rPr>
      </w:pPr>
    </w:p>
    <w:p w14:paraId="1F266C74" w14:textId="4148EF23" w:rsidR="001825F9" w:rsidRPr="000423B1" w:rsidRDefault="00180CAE">
      <w:pPr>
        <w:numPr>
          <w:ilvl w:val="0"/>
          <w:numId w:val="5"/>
        </w:numPr>
        <w:spacing w:line="276" w:lineRule="auto"/>
        <w:rPr>
          <w:b/>
          <w:sz w:val="20"/>
          <w:szCs w:val="20"/>
        </w:rPr>
      </w:pPr>
      <w:r w:rsidRPr="000423B1">
        <w:rPr>
          <w:b/>
          <w:sz w:val="20"/>
          <w:szCs w:val="20"/>
        </w:rPr>
        <w:t>Manual de ciberseguridad corporativa</w:t>
      </w:r>
    </w:p>
    <w:p w14:paraId="201B6D1E" w14:textId="77777777" w:rsidR="001825F9" w:rsidRPr="000423B1" w:rsidRDefault="001825F9">
      <w:pPr>
        <w:rPr>
          <w:b/>
          <w:sz w:val="20"/>
          <w:szCs w:val="20"/>
        </w:rPr>
      </w:pPr>
    </w:p>
    <w:tbl>
      <w:tblPr>
        <w:tblStyle w:val="afffffffff3"/>
        <w:tblW w:w="13412" w:type="dxa"/>
        <w:tblInd w:w="0" w:type="dxa"/>
        <w:tblLayout w:type="fixed"/>
        <w:tblLook w:val="0400" w:firstRow="0" w:lastRow="0" w:firstColumn="0" w:lastColumn="0" w:noHBand="0" w:noVBand="1"/>
      </w:tblPr>
      <w:tblGrid>
        <w:gridCol w:w="5676"/>
        <w:gridCol w:w="7736"/>
      </w:tblGrid>
      <w:tr w:rsidR="001825F9" w:rsidRPr="000423B1" w14:paraId="361A3E1A" w14:textId="77777777">
        <w:trPr>
          <w:trHeight w:val="580"/>
        </w:trPr>
        <w:tc>
          <w:tcPr>
            <w:tcW w:w="5676"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735DC9B"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rPr>
              <w:t>Tipo de recurso</w:t>
            </w:r>
          </w:p>
        </w:tc>
        <w:tc>
          <w:tcPr>
            <w:tcW w:w="7736"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85D15CD" w14:textId="77777777" w:rsidR="001825F9" w:rsidRPr="000423B1" w:rsidRDefault="00180CAE">
            <w:pPr>
              <w:pBdr>
                <w:top w:val="nil"/>
                <w:left w:val="nil"/>
                <w:bottom w:val="nil"/>
                <w:right w:val="nil"/>
                <w:between w:val="nil"/>
              </w:pBdr>
              <w:spacing w:after="60"/>
              <w:jc w:val="center"/>
              <w:rPr>
                <w:rFonts w:eastAsia="Times New Roman"/>
                <w:color w:val="000000"/>
                <w:sz w:val="20"/>
                <w:szCs w:val="20"/>
              </w:rPr>
            </w:pPr>
            <w:r w:rsidRPr="000423B1">
              <w:rPr>
                <w:color w:val="000000"/>
                <w:sz w:val="20"/>
                <w:szCs w:val="20"/>
              </w:rPr>
              <w:t>Cajón de texto de color</w:t>
            </w:r>
          </w:p>
        </w:tc>
      </w:tr>
      <w:tr w:rsidR="001825F9" w:rsidRPr="000423B1" w14:paraId="22D68826" w14:textId="77777777">
        <w:trPr>
          <w:trHeight w:val="420"/>
        </w:trPr>
        <w:tc>
          <w:tcPr>
            <w:tcW w:w="134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D431D" w14:textId="77777777" w:rsidR="001825F9" w:rsidRPr="001B143A" w:rsidRDefault="001825F9">
            <w:pPr>
              <w:rPr>
                <w:color w:val="FF0000"/>
                <w:sz w:val="20"/>
                <w:szCs w:val="20"/>
              </w:rPr>
            </w:pPr>
          </w:p>
          <w:p w14:paraId="1E47C7B0" w14:textId="77777777" w:rsidR="001B143A" w:rsidRPr="001B143A" w:rsidRDefault="00180CAE">
            <w:pPr>
              <w:pBdr>
                <w:top w:val="nil"/>
                <w:left w:val="nil"/>
                <w:bottom w:val="nil"/>
                <w:right w:val="nil"/>
                <w:between w:val="nil"/>
              </w:pBdr>
              <w:rPr>
                <w:color w:val="FF0000"/>
                <w:sz w:val="20"/>
                <w:szCs w:val="20"/>
              </w:rPr>
            </w:pPr>
            <w:r w:rsidRPr="001B143A">
              <w:rPr>
                <w:color w:val="FF0000"/>
                <w:sz w:val="20"/>
                <w:szCs w:val="20"/>
              </w:rPr>
              <w:t>Un manual de procedimientos es un documento escrito donde se reglamenta y se especifica la manera aprobada por la empresa para realizar determinada labor, cómo deben realizarse los procedimientos y la información de manera organizada y continua dentro de la empresa</w:t>
            </w:r>
            <w:r w:rsidR="001B143A" w:rsidRPr="001B143A">
              <w:rPr>
                <w:color w:val="FF0000"/>
                <w:sz w:val="20"/>
                <w:szCs w:val="20"/>
              </w:rPr>
              <w:t xml:space="preserve">. </w:t>
            </w:r>
          </w:p>
          <w:p w14:paraId="04FEDC4F" w14:textId="77777777" w:rsidR="001B143A" w:rsidRPr="001B143A" w:rsidRDefault="001B143A">
            <w:pPr>
              <w:pBdr>
                <w:top w:val="nil"/>
                <w:left w:val="nil"/>
                <w:bottom w:val="nil"/>
                <w:right w:val="nil"/>
                <w:between w:val="nil"/>
              </w:pBdr>
              <w:rPr>
                <w:color w:val="FF0000"/>
                <w:sz w:val="20"/>
                <w:szCs w:val="20"/>
              </w:rPr>
            </w:pPr>
          </w:p>
          <w:p w14:paraId="089476F2" w14:textId="40567CD8" w:rsidR="001825F9" w:rsidRPr="001B143A" w:rsidRDefault="001B143A">
            <w:pPr>
              <w:pBdr>
                <w:top w:val="nil"/>
                <w:left w:val="nil"/>
                <w:bottom w:val="nil"/>
                <w:right w:val="nil"/>
                <w:between w:val="nil"/>
              </w:pBdr>
              <w:rPr>
                <w:rFonts w:eastAsia="Times New Roman"/>
                <w:color w:val="FF0000"/>
                <w:sz w:val="20"/>
                <w:szCs w:val="20"/>
              </w:rPr>
            </w:pPr>
            <w:r w:rsidRPr="001B143A">
              <w:rPr>
                <w:color w:val="FF0000"/>
                <w:sz w:val="20"/>
                <w:szCs w:val="20"/>
              </w:rPr>
              <w:t>T</w:t>
            </w:r>
            <w:r w:rsidR="00180CAE" w:rsidRPr="001B143A">
              <w:rPr>
                <w:color w:val="FF0000"/>
                <w:sz w:val="20"/>
                <w:szCs w:val="20"/>
              </w:rPr>
              <w:t>odo empleado deberá aplicarlos en su labor diaria para evitar sanciones y evitar alterar la calidad, seguridad y funcionamiento del sistema completo de la compañía.</w:t>
            </w:r>
          </w:p>
          <w:p w14:paraId="42A3D95C" w14:textId="77777777" w:rsidR="001825F9" w:rsidRPr="000423B1" w:rsidRDefault="001825F9">
            <w:pPr>
              <w:rPr>
                <w:sz w:val="20"/>
                <w:szCs w:val="20"/>
              </w:rPr>
            </w:pPr>
          </w:p>
        </w:tc>
      </w:tr>
    </w:tbl>
    <w:p w14:paraId="1B31D899" w14:textId="77777777" w:rsidR="001825F9" w:rsidRPr="000423B1" w:rsidRDefault="00180CAE">
      <w:pPr>
        <w:spacing w:after="240"/>
        <w:rPr>
          <w:sz w:val="20"/>
          <w:szCs w:val="20"/>
        </w:rPr>
      </w:pPr>
      <w:r w:rsidRPr="000423B1">
        <w:rPr>
          <w:sz w:val="20"/>
          <w:szCs w:val="20"/>
        </w:rPr>
        <w:br/>
      </w:r>
    </w:p>
    <w:tbl>
      <w:tblPr>
        <w:tblStyle w:val="afffffffff4"/>
        <w:tblW w:w="13412" w:type="dxa"/>
        <w:tblInd w:w="0" w:type="dxa"/>
        <w:tblLayout w:type="fixed"/>
        <w:tblLook w:val="0400" w:firstRow="0" w:lastRow="0" w:firstColumn="0" w:lastColumn="0" w:noHBand="0" w:noVBand="1"/>
      </w:tblPr>
      <w:tblGrid>
        <w:gridCol w:w="13412"/>
      </w:tblGrid>
      <w:tr w:rsidR="001825F9" w:rsidRPr="000423B1" w14:paraId="10BD57E6" w14:textId="77777777">
        <w:trPr>
          <w:trHeight w:val="800"/>
        </w:trPr>
        <w:tc>
          <w:tcPr>
            <w:tcW w:w="13412" w:type="dxa"/>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tcPr>
          <w:p w14:paraId="624F214C" w14:textId="77777777" w:rsidR="001825F9" w:rsidRPr="000423B1" w:rsidRDefault="00180CAE">
            <w:pPr>
              <w:pStyle w:val="Heading1"/>
              <w:spacing w:before="480"/>
              <w:jc w:val="center"/>
              <w:rPr>
                <w:sz w:val="20"/>
                <w:szCs w:val="20"/>
              </w:rPr>
            </w:pPr>
            <w:r w:rsidRPr="000423B1">
              <w:rPr>
                <w:color w:val="000000"/>
                <w:sz w:val="20"/>
                <w:szCs w:val="20"/>
              </w:rPr>
              <w:t>Cuadro de texto</w:t>
            </w:r>
          </w:p>
        </w:tc>
      </w:tr>
      <w:tr w:rsidR="001825F9" w:rsidRPr="000423B1" w14:paraId="02652A2F" w14:textId="77777777">
        <w:trPr>
          <w:trHeight w:val="500"/>
        </w:trPr>
        <w:tc>
          <w:tcPr>
            <w:tcW w:w="134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1CCA0"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b/>
                <w:color w:val="000000"/>
                <w:sz w:val="20"/>
                <w:szCs w:val="20"/>
              </w:rPr>
              <w:t xml:space="preserve">Manual de procedimientos departamento de sistemas </w:t>
            </w:r>
            <w:proofErr w:type="spellStart"/>
            <w:r w:rsidRPr="000423B1">
              <w:rPr>
                <w:b/>
                <w:color w:val="000000"/>
                <w:sz w:val="20"/>
                <w:szCs w:val="20"/>
              </w:rPr>
              <w:t>dif</w:t>
            </w:r>
            <w:proofErr w:type="spellEnd"/>
            <w:r w:rsidRPr="000423B1">
              <w:rPr>
                <w:b/>
                <w:color w:val="000000"/>
                <w:sz w:val="20"/>
                <w:szCs w:val="20"/>
              </w:rPr>
              <w:t xml:space="preserve"> estatal chihuahua </w:t>
            </w:r>
          </w:p>
          <w:p w14:paraId="5373E732" w14:textId="77777777" w:rsidR="001825F9" w:rsidRPr="000423B1" w:rsidRDefault="001825F9">
            <w:pPr>
              <w:rPr>
                <w:sz w:val="20"/>
                <w:szCs w:val="20"/>
              </w:rPr>
            </w:pPr>
          </w:p>
          <w:p w14:paraId="20795789"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rPr>
              <w:t xml:space="preserve">Se recomienda revisar el </w:t>
            </w:r>
            <w:r w:rsidRPr="000423B1">
              <w:rPr>
                <w:color w:val="000000"/>
                <w:sz w:val="20"/>
                <w:szCs w:val="20"/>
                <w:highlight w:val="green"/>
              </w:rPr>
              <w:t xml:space="preserve">Anexo 2 Manual de procedimientos departamento de sistemas </w:t>
            </w:r>
            <w:proofErr w:type="spellStart"/>
            <w:r w:rsidRPr="000423B1">
              <w:rPr>
                <w:color w:val="000000"/>
                <w:sz w:val="20"/>
                <w:szCs w:val="20"/>
                <w:highlight w:val="green"/>
              </w:rPr>
              <w:t>dif</w:t>
            </w:r>
            <w:proofErr w:type="spellEnd"/>
            <w:r w:rsidRPr="000423B1">
              <w:rPr>
                <w:color w:val="000000"/>
                <w:sz w:val="20"/>
                <w:szCs w:val="20"/>
                <w:highlight w:val="green"/>
              </w:rPr>
              <w:t xml:space="preserve"> estatal chihuahua</w:t>
            </w:r>
            <w:r w:rsidRPr="000423B1">
              <w:rPr>
                <w:color w:val="000000"/>
                <w:sz w:val="20"/>
                <w:szCs w:val="20"/>
              </w:rPr>
              <w:t>, para reconocer el contenido y metodología de un manual de procedimientos.</w:t>
            </w:r>
          </w:p>
          <w:p w14:paraId="6A1FEB99" w14:textId="77777777" w:rsidR="001825F9" w:rsidRPr="000423B1" w:rsidRDefault="001825F9">
            <w:pPr>
              <w:rPr>
                <w:sz w:val="20"/>
                <w:szCs w:val="20"/>
              </w:rPr>
            </w:pPr>
          </w:p>
          <w:p w14:paraId="659E3BB3"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rPr>
              <w:t xml:space="preserve">Botón: </w:t>
            </w:r>
            <w:r w:rsidRPr="000423B1">
              <w:rPr>
                <w:b/>
                <w:color w:val="000000"/>
                <w:sz w:val="20"/>
                <w:szCs w:val="20"/>
              </w:rPr>
              <w:t>Descargar</w:t>
            </w:r>
          </w:p>
        </w:tc>
      </w:tr>
    </w:tbl>
    <w:p w14:paraId="7E0FEC9E" w14:textId="0626F6F7" w:rsidR="001825F9" w:rsidRDefault="001825F9">
      <w:pPr>
        <w:rPr>
          <w:b/>
          <w:sz w:val="20"/>
          <w:szCs w:val="20"/>
        </w:rPr>
      </w:pPr>
    </w:p>
    <w:p w14:paraId="1FDD1B47" w14:textId="77777777" w:rsidR="00C24980" w:rsidRPr="000423B1" w:rsidRDefault="00C24980">
      <w:pPr>
        <w:rPr>
          <w:b/>
          <w:sz w:val="20"/>
          <w:szCs w:val="20"/>
        </w:rPr>
      </w:pPr>
    </w:p>
    <w:p w14:paraId="43F5554C" w14:textId="260AEC4E" w:rsidR="001825F9" w:rsidRPr="00C24980" w:rsidRDefault="00180CAE">
      <w:pPr>
        <w:numPr>
          <w:ilvl w:val="1"/>
          <w:numId w:val="5"/>
        </w:numPr>
        <w:spacing w:line="276" w:lineRule="auto"/>
        <w:rPr>
          <w:b/>
          <w:color w:val="FF0000"/>
          <w:sz w:val="20"/>
          <w:szCs w:val="20"/>
        </w:rPr>
      </w:pPr>
      <w:commentRangeStart w:id="41"/>
      <w:r w:rsidRPr="00C24980">
        <w:rPr>
          <w:b/>
          <w:color w:val="FF0000"/>
          <w:sz w:val="20"/>
          <w:szCs w:val="20"/>
        </w:rPr>
        <w:t xml:space="preserve">Objetivos y alcance </w:t>
      </w:r>
      <w:commentRangeEnd w:id="41"/>
      <w:r w:rsidR="00C24980">
        <w:rPr>
          <w:rStyle w:val="CommentReference"/>
        </w:rPr>
        <w:commentReference w:id="41"/>
      </w:r>
    </w:p>
    <w:p w14:paraId="35D624BE" w14:textId="77777777" w:rsidR="001825F9" w:rsidRPr="000423B1" w:rsidRDefault="001825F9">
      <w:pPr>
        <w:rPr>
          <w:b/>
          <w:sz w:val="20"/>
          <w:szCs w:val="20"/>
        </w:rPr>
      </w:pPr>
    </w:p>
    <w:tbl>
      <w:tblPr>
        <w:tblStyle w:val="afffffffff5"/>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1825F9" w:rsidRPr="000423B1" w14:paraId="3CF8FCF4" w14:textId="77777777">
        <w:trPr>
          <w:trHeight w:val="580"/>
        </w:trPr>
        <w:tc>
          <w:tcPr>
            <w:tcW w:w="1432" w:type="dxa"/>
            <w:shd w:val="clear" w:color="auto" w:fill="C9DAF8"/>
            <w:tcMar>
              <w:top w:w="100" w:type="dxa"/>
              <w:left w:w="100" w:type="dxa"/>
              <w:bottom w:w="100" w:type="dxa"/>
              <w:right w:w="100" w:type="dxa"/>
            </w:tcMar>
          </w:tcPr>
          <w:p w14:paraId="734C6895" w14:textId="77777777" w:rsidR="001825F9" w:rsidRPr="000423B1" w:rsidRDefault="00180CAE">
            <w:pPr>
              <w:widowControl w:val="0"/>
              <w:pBdr>
                <w:top w:val="nil"/>
                <w:left w:val="nil"/>
                <w:bottom w:val="nil"/>
                <w:right w:val="nil"/>
                <w:between w:val="nil"/>
              </w:pBdr>
              <w:jc w:val="both"/>
              <w:rPr>
                <w:sz w:val="20"/>
                <w:szCs w:val="20"/>
              </w:rPr>
            </w:pPr>
            <w:r w:rsidRPr="000423B1">
              <w:rPr>
                <w:sz w:val="20"/>
                <w:szCs w:val="20"/>
              </w:rPr>
              <w:t>Tipo de recurso</w:t>
            </w:r>
          </w:p>
        </w:tc>
        <w:tc>
          <w:tcPr>
            <w:tcW w:w="11980" w:type="dxa"/>
            <w:shd w:val="clear" w:color="auto" w:fill="C9DAF8"/>
            <w:tcMar>
              <w:top w:w="100" w:type="dxa"/>
              <w:left w:w="100" w:type="dxa"/>
              <w:bottom w:w="100" w:type="dxa"/>
              <w:right w:w="100" w:type="dxa"/>
            </w:tcMar>
          </w:tcPr>
          <w:p w14:paraId="55551AFB" w14:textId="77777777" w:rsidR="001825F9" w:rsidRPr="000423B1" w:rsidRDefault="00180CAE">
            <w:pPr>
              <w:pStyle w:val="Title"/>
              <w:jc w:val="center"/>
              <w:rPr>
                <w:sz w:val="20"/>
                <w:szCs w:val="20"/>
              </w:rPr>
            </w:pPr>
            <w:r w:rsidRPr="000423B1">
              <w:rPr>
                <w:sz w:val="20"/>
                <w:szCs w:val="20"/>
              </w:rPr>
              <w:t>Cajón de texto de color</w:t>
            </w:r>
          </w:p>
        </w:tc>
      </w:tr>
      <w:tr w:rsidR="001825F9" w:rsidRPr="000423B1" w14:paraId="540ECAD5" w14:textId="77777777">
        <w:trPr>
          <w:trHeight w:val="420"/>
        </w:trPr>
        <w:tc>
          <w:tcPr>
            <w:tcW w:w="13412" w:type="dxa"/>
            <w:gridSpan w:val="2"/>
            <w:shd w:val="clear" w:color="auto" w:fill="auto"/>
            <w:tcMar>
              <w:top w:w="100" w:type="dxa"/>
              <w:left w:w="100" w:type="dxa"/>
              <w:bottom w:w="100" w:type="dxa"/>
              <w:right w:w="100" w:type="dxa"/>
            </w:tcMar>
          </w:tcPr>
          <w:p w14:paraId="370CFA74" w14:textId="77777777" w:rsidR="001825F9" w:rsidRPr="000423B1" w:rsidRDefault="001825F9">
            <w:pPr>
              <w:jc w:val="both"/>
              <w:rPr>
                <w:sz w:val="20"/>
                <w:szCs w:val="20"/>
              </w:rPr>
            </w:pPr>
          </w:p>
          <w:p w14:paraId="07F0F781" w14:textId="77777777" w:rsidR="001825F9" w:rsidRPr="000423B1" w:rsidRDefault="00180CAE">
            <w:pPr>
              <w:spacing w:line="276" w:lineRule="auto"/>
              <w:jc w:val="both"/>
              <w:rPr>
                <w:sz w:val="20"/>
                <w:szCs w:val="20"/>
              </w:rPr>
            </w:pPr>
            <w:r w:rsidRPr="000423B1">
              <w:rPr>
                <w:sz w:val="20"/>
                <w:szCs w:val="20"/>
              </w:rPr>
              <w:t xml:space="preserve">Se deben plantear los objetivos específicos teniendo como referente el alcance del manual, este debe ser documentando de la siguiente forma: </w:t>
            </w:r>
          </w:p>
          <w:p w14:paraId="4253CEA7" w14:textId="77777777" w:rsidR="001825F9" w:rsidRPr="000423B1" w:rsidRDefault="001825F9">
            <w:pPr>
              <w:spacing w:line="276" w:lineRule="auto"/>
              <w:jc w:val="both"/>
              <w:rPr>
                <w:sz w:val="20"/>
                <w:szCs w:val="20"/>
              </w:rPr>
            </w:pPr>
          </w:p>
          <w:p w14:paraId="242BBEC0" w14:textId="0BA2C949" w:rsidR="001825F9" w:rsidRPr="00B905D4" w:rsidRDefault="00180CAE">
            <w:pPr>
              <w:numPr>
                <w:ilvl w:val="0"/>
                <w:numId w:val="4"/>
              </w:numPr>
              <w:pBdr>
                <w:top w:val="nil"/>
                <w:left w:val="nil"/>
                <w:bottom w:val="nil"/>
                <w:right w:val="nil"/>
                <w:between w:val="nil"/>
              </w:pBdr>
              <w:spacing w:line="276" w:lineRule="auto"/>
              <w:jc w:val="both"/>
              <w:rPr>
                <w:color w:val="FF0000"/>
                <w:sz w:val="20"/>
                <w:szCs w:val="20"/>
              </w:rPr>
            </w:pPr>
            <w:r w:rsidRPr="000423B1">
              <w:rPr>
                <w:color w:val="000000"/>
                <w:sz w:val="20"/>
                <w:szCs w:val="20"/>
              </w:rPr>
              <w:lastRenderedPageBreak/>
              <w:t xml:space="preserve">Alcance: </w:t>
            </w:r>
            <w:r w:rsidRPr="00B905D4">
              <w:rPr>
                <w:color w:val="FF0000"/>
                <w:sz w:val="20"/>
                <w:szCs w:val="20"/>
              </w:rPr>
              <w:t>todo cargo o actividad de la empresa debe tener establecidas unas responsabilidades y procedimientos estandarizados</w:t>
            </w:r>
            <w:r w:rsidR="00B905D4" w:rsidRPr="00B905D4">
              <w:rPr>
                <w:color w:val="FF0000"/>
                <w:sz w:val="20"/>
                <w:szCs w:val="20"/>
              </w:rPr>
              <w:t>:</w:t>
            </w:r>
            <w:r w:rsidRPr="00B905D4">
              <w:rPr>
                <w:color w:val="FF0000"/>
                <w:sz w:val="20"/>
                <w:szCs w:val="20"/>
              </w:rPr>
              <w:t xml:space="preserve"> desde los niveles más bajos con el personal auxiliar y operativo, pasando por el personal técnico, ingeniería, personal administrativo y llegando hasta los altos cargos directivos</w:t>
            </w:r>
            <w:r w:rsidR="00B905D4" w:rsidRPr="00B905D4">
              <w:rPr>
                <w:color w:val="FF0000"/>
                <w:sz w:val="20"/>
                <w:szCs w:val="20"/>
              </w:rPr>
              <w:t xml:space="preserve">. Se debe tener </w:t>
            </w:r>
            <w:r w:rsidRPr="00B905D4">
              <w:rPr>
                <w:color w:val="FF0000"/>
                <w:sz w:val="20"/>
                <w:szCs w:val="20"/>
              </w:rPr>
              <w:t>un manual de procedimientos, algunos de carácter general, mientras otros son específicos para cada labor.</w:t>
            </w:r>
          </w:p>
          <w:p w14:paraId="3D419CAC" w14:textId="77777777" w:rsidR="001825F9" w:rsidRPr="000423B1" w:rsidRDefault="001825F9">
            <w:pPr>
              <w:spacing w:line="276" w:lineRule="auto"/>
              <w:jc w:val="both"/>
              <w:rPr>
                <w:sz w:val="20"/>
                <w:szCs w:val="20"/>
              </w:rPr>
            </w:pPr>
          </w:p>
          <w:p w14:paraId="192452EB" w14:textId="77777777" w:rsidR="001825F9" w:rsidRPr="000423B1" w:rsidRDefault="00180CAE">
            <w:pPr>
              <w:numPr>
                <w:ilvl w:val="0"/>
                <w:numId w:val="4"/>
              </w:numPr>
              <w:pBdr>
                <w:top w:val="nil"/>
                <w:left w:val="nil"/>
                <w:bottom w:val="nil"/>
                <w:right w:val="nil"/>
                <w:between w:val="nil"/>
              </w:pBdr>
              <w:spacing w:line="276" w:lineRule="auto"/>
              <w:jc w:val="both"/>
              <w:rPr>
                <w:color w:val="000000"/>
                <w:sz w:val="20"/>
                <w:szCs w:val="20"/>
              </w:rPr>
            </w:pPr>
            <w:r w:rsidRPr="000423B1">
              <w:rPr>
                <w:color w:val="000000"/>
                <w:sz w:val="20"/>
                <w:szCs w:val="20"/>
              </w:rPr>
              <w:t xml:space="preserve">Objetivos </w:t>
            </w:r>
          </w:p>
          <w:p w14:paraId="218DD272" w14:textId="77777777" w:rsidR="001825F9" w:rsidRPr="000423B1" w:rsidRDefault="00180CAE">
            <w:pPr>
              <w:pBdr>
                <w:top w:val="nil"/>
                <w:left w:val="nil"/>
                <w:bottom w:val="nil"/>
                <w:right w:val="nil"/>
                <w:between w:val="nil"/>
              </w:pBdr>
              <w:jc w:val="both"/>
              <w:rPr>
                <w:color w:val="000000"/>
                <w:sz w:val="20"/>
                <w:szCs w:val="20"/>
              </w:rPr>
            </w:pPr>
            <w:r w:rsidRPr="000423B1">
              <w:rPr>
                <w:color w:val="000000"/>
                <w:sz w:val="20"/>
                <w:szCs w:val="20"/>
              </w:rPr>
              <w:t>- Delimitar labores y referentes a un cargo específico.</w:t>
            </w:r>
          </w:p>
          <w:p w14:paraId="58CF276B" w14:textId="77777777" w:rsidR="001825F9" w:rsidRPr="000423B1" w:rsidRDefault="00180CAE">
            <w:pPr>
              <w:pBdr>
                <w:top w:val="nil"/>
                <w:left w:val="nil"/>
                <w:bottom w:val="nil"/>
                <w:right w:val="nil"/>
                <w:between w:val="nil"/>
              </w:pBdr>
              <w:jc w:val="both"/>
              <w:rPr>
                <w:color w:val="000000"/>
                <w:sz w:val="20"/>
                <w:szCs w:val="20"/>
              </w:rPr>
            </w:pPr>
            <w:r w:rsidRPr="000423B1">
              <w:rPr>
                <w:color w:val="000000"/>
                <w:sz w:val="20"/>
                <w:szCs w:val="20"/>
              </w:rPr>
              <w:t>- Imponer los pasos para realizar una actividad.</w:t>
            </w:r>
          </w:p>
          <w:p w14:paraId="1E282311" w14:textId="77777777" w:rsidR="001825F9" w:rsidRPr="000423B1" w:rsidRDefault="00180CAE">
            <w:pPr>
              <w:pBdr>
                <w:top w:val="nil"/>
                <w:left w:val="nil"/>
                <w:bottom w:val="nil"/>
                <w:right w:val="nil"/>
                <w:between w:val="nil"/>
              </w:pBdr>
              <w:jc w:val="both"/>
              <w:rPr>
                <w:color w:val="000000"/>
                <w:sz w:val="20"/>
                <w:szCs w:val="20"/>
              </w:rPr>
            </w:pPr>
            <w:r w:rsidRPr="000423B1">
              <w:rPr>
                <w:color w:val="000000"/>
                <w:sz w:val="20"/>
                <w:szCs w:val="20"/>
              </w:rPr>
              <w:t>- Establecer con detalle las funciones, actividades y temas que pueden generar controversias o discusiones.</w:t>
            </w:r>
          </w:p>
          <w:p w14:paraId="04D60BEF" w14:textId="77777777" w:rsidR="001825F9" w:rsidRPr="000423B1" w:rsidRDefault="00180CAE">
            <w:pPr>
              <w:pBdr>
                <w:top w:val="nil"/>
                <w:left w:val="nil"/>
                <w:bottom w:val="nil"/>
                <w:right w:val="nil"/>
                <w:between w:val="nil"/>
              </w:pBdr>
              <w:jc w:val="both"/>
              <w:rPr>
                <w:color w:val="000000"/>
                <w:sz w:val="20"/>
                <w:szCs w:val="20"/>
              </w:rPr>
            </w:pPr>
            <w:r w:rsidRPr="000423B1">
              <w:rPr>
                <w:color w:val="000000"/>
                <w:sz w:val="20"/>
                <w:szCs w:val="20"/>
              </w:rPr>
              <w:t>- Garantizar la seguridad, buenas prácticas y uso adecuado de los activos de la empresa.</w:t>
            </w:r>
          </w:p>
          <w:p w14:paraId="2294919D" w14:textId="77777777" w:rsidR="001825F9" w:rsidRPr="000423B1" w:rsidRDefault="001825F9">
            <w:pPr>
              <w:pBdr>
                <w:top w:val="nil"/>
                <w:left w:val="nil"/>
                <w:bottom w:val="nil"/>
                <w:right w:val="nil"/>
                <w:between w:val="nil"/>
              </w:pBdr>
              <w:ind w:left="2160"/>
              <w:jc w:val="both"/>
              <w:rPr>
                <w:color w:val="000000"/>
                <w:sz w:val="20"/>
                <w:szCs w:val="20"/>
              </w:rPr>
            </w:pPr>
          </w:p>
          <w:p w14:paraId="38A2F9F2" w14:textId="77777777" w:rsidR="001825F9" w:rsidRPr="000423B1" w:rsidRDefault="00180CAE">
            <w:pPr>
              <w:jc w:val="both"/>
              <w:rPr>
                <w:sz w:val="20"/>
                <w:szCs w:val="20"/>
              </w:rPr>
            </w:pPr>
            <w:r w:rsidRPr="000423B1">
              <w:rPr>
                <w:noProof/>
                <w:sz w:val="20"/>
                <w:szCs w:val="20"/>
              </w:rPr>
              <w:drawing>
                <wp:inline distT="0" distB="0" distL="0" distR="0" wp14:anchorId="395EFF80" wp14:editId="0C7CA4D3">
                  <wp:extent cx="2860216" cy="1669082"/>
                  <wp:effectExtent l="0" t="0" r="0" b="0"/>
                  <wp:docPr id="379" name="image31.jpg" descr="ilustraciones, imágenes clip art, dibujos animados e iconos de stock de objetivo del negocio. planificación de tareas. objetivos de trabajo. gente diminuta con una enorme puntería redonda y una flecha de diana. infografía de progreso. logro de empresario. trabajo en equipo y gestión del trabajo. concepto vectorial - objetivos"/>
                  <wp:cNvGraphicFramePr/>
                  <a:graphic xmlns:a="http://schemas.openxmlformats.org/drawingml/2006/main">
                    <a:graphicData uri="http://schemas.openxmlformats.org/drawingml/2006/picture">
                      <pic:pic xmlns:pic="http://schemas.openxmlformats.org/drawingml/2006/picture">
                        <pic:nvPicPr>
                          <pic:cNvPr id="0" name="image31.jpg" descr="ilustraciones, imágenes clip art, dibujos animados e iconos de stock de objetivo del negocio. planificación de tareas. objetivos de trabajo. gente diminuta con una enorme puntería redonda y una flecha de diana. infografía de progreso. logro de empresario. trabajo en equipo y gestión del trabajo. concepto vectorial - objetivos"/>
                          <pic:cNvPicPr preferRelativeResize="0"/>
                        </pic:nvPicPr>
                        <pic:blipFill>
                          <a:blip r:embed="rId79"/>
                          <a:srcRect/>
                          <a:stretch>
                            <a:fillRect/>
                          </a:stretch>
                        </pic:blipFill>
                        <pic:spPr>
                          <a:xfrm>
                            <a:off x="0" y="0"/>
                            <a:ext cx="2860216" cy="1669082"/>
                          </a:xfrm>
                          <a:prstGeom prst="rect">
                            <a:avLst/>
                          </a:prstGeom>
                          <a:ln/>
                        </pic:spPr>
                      </pic:pic>
                    </a:graphicData>
                  </a:graphic>
                </wp:inline>
              </w:drawing>
            </w:r>
          </w:p>
          <w:p w14:paraId="5F5B7E72" w14:textId="77777777" w:rsidR="001825F9" w:rsidRPr="000423B1" w:rsidRDefault="001825F9">
            <w:pPr>
              <w:jc w:val="both"/>
              <w:rPr>
                <w:sz w:val="20"/>
                <w:szCs w:val="20"/>
              </w:rPr>
            </w:pPr>
          </w:p>
        </w:tc>
      </w:tr>
    </w:tbl>
    <w:p w14:paraId="56882B0A" w14:textId="77777777" w:rsidR="001825F9" w:rsidRPr="000423B1" w:rsidRDefault="001825F9">
      <w:pPr>
        <w:rPr>
          <w:b/>
          <w:sz w:val="20"/>
          <w:szCs w:val="20"/>
        </w:rPr>
      </w:pPr>
    </w:p>
    <w:p w14:paraId="40E7FA6C" w14:textId="0C1836F8" w:rsidR="001825F9" w:rsidRPr="00B905D4" w:rsidRDefault="00180CAE">
      <w:pPr>
        <w:numPr>
          <w:ilvl w:val="1"/>
          <w:numId w:val="5"/>
        </w:numPr>
        <w:spacing w:line="276" w:lineRule="auto"/>
        <w:rPr>
          <w:color w:val="FF0000"/>
          <w:sz w:val="20"/>
          <w:szCs w:val="20"/>
        </w:rPr>
      </w:pPr>
      <w:commentRangeStart w:id="42"/>
      <w:r w:rsidRPr="00B905D4">
        <w:rPr>
          <w:b/>
          <w:color w:val="FF0000"/>
          <w:sz w:val="20"/>
          <w:szCs w:val="20"/>
        </w:rPr>
        <w:t>Estructura organizacional</w:t>
      </w:r>
      <w:r w:rsidRPr="00B905D4">
        <w:rPr>
          <w:color w:val="FF0000"/>
          <w:sz w:val="20"/>
          <w:szCs w:val="20"/>
        </w:rPr>
        <w:t xml:space="preserve"> </w:t>
      </w:r>
      <w:commentRangeEnd w:id="42"/>
      <w:r w:rsidR="00B905D4">
        <w:rPr>
          <w:rStyle w:val="CommentReference"/>
        </w:rPr>
        <w:commentReference w:id="42"/>
      </w:r>
    </w:p>
    <w:p w14:paraId="1E7EC845" w14:textId="77777777" w:rsidR="001825F9" w:rsidRPr="000423B1" w:rsidRDefault="001825F9">
      <w:pPr>
        <w:rPr>
          <w:b/>
          <w:sz w:val="20"/>
          <w:szCs w:val="20"/>
        </w:rPr>
      </w:pPr>
    </w:p>
    <w:tbl>
      <w:tblPr>
        <w:tblStyle w:val="afffffffff6"/>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1825F9" w:rsidRPr="000423B1" w14:paraId="42A4B814" w14:textId="77777777">
        <w:trPr>
          <w:trHeight w:val="580"/>
        </w:trPr>
        <w:tc>
          <w:tcPr>
            <w:tcW w:w="1534" w:type="dxa"/>
            <w:shd w:val="clear" w:color="auto" w:fill="C9DAF8"/>
            <w:tcMar>
              <w:top w:w="100" w:type="dxa"/>
              <w:left w:w="100" w:type="dxa"/>
              <w:bottom w:w="100" w:type="dxa"/>
              <w:right w:w="100" w:type="dxa"/>
            </w:tcMar>
          </w:tcPr>
          <w:p w14:paraId="00D5BA0A" w14:textId="77777777" w:rsidR="001825F9" w:rsidRPr="000423B1" w:rsidRDefault="00180CAE">
            <w:pPr>
              <w:widowControl w:val="0"/>
              <w:jc w:val="center"/>
              <w:rPr>
                <w:sz w:val="20"/>
                <w:szCs w:val="20"/>
              </w:rPr>
            </w:pPr>
            <w:r w:rsidRPr="000423B1">
              <w:rPr>
                <w:sz w:val="20"/>
                <w:szCs w:val="20"/>
              </w:rPr>
              <w:t>Tipo de recurso</w:t>
            </w:r>
          </w:p>
        </w:tc>
        <w:tc>
          <w:tcPr>
            <w:tcW w:w="11878" w:type="dxa"/>
            <w:shd w:val="clear" w:color="auto" w:fill="C9DAF8"/>
            <w:tcMar>
              <w:top w:w="100" w:type="dxa"/>
              <w:left w:w="100" w:type="dxa"/>
              <w:bottom w:w="100" w:type="dxa"/>
              <w:right w:w="100" w:type="dxa"/>
            </w:tcMar>
          </w:tcPr>
          <w:p w14:paraId="224EC33D" w14:textId="77777777" w:rsidR="001825F9" w:rsidRPr="000423B1" w:rsidRDefault="00180CAE">
            <w:pPr>
              <w:pStyle w:val="Title"/>
              <w:widowControl w:val="0"/>
              <w:jc w:val="center"/>
              <w:rPr>
                <w:sz w:val="20"/>
                <w:szCs w:val="20"/>
              </w:rPr>
            </w:pPr>
            <w:r w:rsidRPr="000423B1">
              <w:rPr>
                <w:sz w:val="20"/>
                <w:szCs w:val="20"/>
              </w:rPr>
              <w:t>Acordeón tipo 2</w:t>
            </w:r>
          </w:p>
        </w:tc>
      </w:tr>
      <w:tr w:rsidR="001825F9" w:rsidRPr="000423B1" w14:paraId="1EF3849E" w14:textId="77777777">
        <w:trPr>
          <w:trHeight w:val="420"/>
        </w:trPr>
        <w:tc>
          <w:tcPr>
            <w:tcW w:w="1534" w:type="dxa"/>
            <w:shd w:val="clear" w:color="auto" w:fill="auto"/>
            <w:tcMar>
              <w:top w:w="100" w:type="dxa"/>
              <w:left w:w="100" w:type="dxa"/>
              <w:bottom w:w="100" w:type="dxa"/>
              <w:right w:w="100" w:type="dxa"/>
            </w:tcMar>
          </w:tcPr>
          <w:p w14:paraId="4436B018" w14:textId="77777777" w:rsidR="001825F9" w:rsidRPr="000423B1" w:rsidRDefault="00180CAE">
            <w:pPr>
              <w:widowControl w:val="0"/>
              <w:rPr>
                <w:sz w:val="20"/>
                <w:szCs w:val="20"/>
              </w:rPr>
            </w:pPr>
            <w:r w:rsidRPr="000423B1">
              <w:rPr>
                <w:sz w:val="20"/>
                <w:szCs w:val="20"/>
              </w:rPr>
              <w:t>Introducción</w:t>
            </w:r>
          </w:p>
        </w:tc>
        <w:tc>
          <w:tcPr>
            <w:tcW w:w="11878" w:type="dxa"/>
            <w:shd w:val="clear" w:color="auto" w:fill="auto"/>
            <w:tcMar>
              <w:top w:w="100" w:type="dxa"/>
              <w:left w:w="100" w:type="dxa"/>
              <w:bottom w:w="100" w:type="dxa"/>
              <w:right w:w="100" w:type="dxa"/>
            </w:tcMar>
          </w:tcPr>
          <w:p w14:paraId="010E5C31" w14:textId="45D560D0" w:rsidR="001825F9" w:rsidRPr="000423B1" w:rsidRDefault="00180CAE">
            <w:pPr>
              <w:spacing w:line="276" w:lineRule="auto"/>
              <w:rPr>
                <w:sz w:val="20"/>
                <w:szCs w:val="20"/>
              </w:rPr>
            </w:pPr>
            <w:r w:rsidRPr="00DD5CD7">
              <w:rPr>
                <w:color w:val="FF0000"/>
                <w:sz w:val="20"/>
                <w:szCs w:val="20"/>
              </w:rPr>
              <w:t>La estructura organizacional</w:t>
            </w:r>
            <w:r w:rsidR="00DD5CD7" w:rsidRPr="00DD5CD7">
              <w:rPr>
                <w:color w:val="FF0000"/>
                <w:sz w:val="20"/>
                <w:szCs w:val="20"/>
              </w:rPr>
              <w:t xml:space="preserve">, la cual </w:t>
            </w:r>
            <w:r w:rsidRPr="00DD5CD7">
              <w:rPr>
                <w:color w:val="FF0000"/>
                <w:sz w:val="20"/>
                <w:szCs w:val="20"/>
              </w:rPr>
              <w:t>también se contempla en el manual</w:t>
            </w:r>
            <w:r w:rsidR="00DD5CD7" w:rsidRPr="00DD5CD7">
              <w:rPr>
                <w:color w:val="FF0000"/>
                <w:sz w:val="20"/>
                <w:szCs w:val="20"/>
              </w:rPr>
              <w:t>,</w:t>
            </w:r>
            <w:r w:rsidRPr="00DD5CD7">
              <w:rPr>
                <w:color w:val="FF0000"/>
                <w:sz w:val="20"/>
                <w:szCs w:val="20"/>
              </w:rPr>
              <w:t xml:space="preserve"> tiene los siguientes elementos:</w:t>
            </w:r>
          </w:p>
        </w:tc>
      </w:tr>
      <w:tr w:rsidR="001825F9" w:rsidRPr="000423B1" w14:paraId="4988CE71" w14:textId="77777777">
        <w:trPr>
          <w:trHeight w:val="420"/>
        </w:trPr>
        <w:tc>
          <w:tcPr>
            <w:tcW w:w="13412" w:type="dxa"/>
            <w:gridSpan w:val="2"/>
            <w:shd w:val="clear" w:color="auto" w:fill="auto"/>
            <w:tcMar>
              <w:top w:w="100" w:type="dxa"/>
              <w:left w:w="100" w:type="dxa"/>
              <w:bottom w:w="100" w:type="dxa"/>
              <w:right w:w="100" w:type="dxa"/>
            </w:tcMar>
          </w:tcPr>
          <w:p w14:paraId="7F335971" w14:textId="77777777" w:rsidR="001825F9" w:rsidRPr="000423B1" w:rsidRDefault="00180CAE">
            <w:pPr>
              <w:widowControl w:val="0"/>
              <w:jc w:val="center"/>
              <w:rPr>
                <w:sz w:val="20"/>
                <w:szCs w:val="20"/>
              </w:rPr>
            </w:pPr>
            <w:r w:rsidRPr="000423B1">
              <w:rPr>
                <w:noProof/>
                <w:sz w:val="20"/>
                <w:szCs w:val="20"/>
              </w:rPr>
              <w:lastRenderedPageBreak/>
              <w:drawing>
                <wp:inline distT="0" distB="0" distL="0" distR="0" wp14:anchorId="24CBE588" wp14:editId="3D3152B2">
                  <wp:extent cx="1979411" cy="1301065"/>
                  <wp:effectExtent l="0" t="0" r="0" b="0"/>
                  <wp:docPr id="380" name="image23.jpg" descr="ilustraciones, imágenes clip art, dibujos animados e iconos de stock de información secreta 3d. los datos confidenciales se cierran con un candado. documento en papel, información prohibida. el concepto de autorización, entrada verificada, acceso, código seguro. resultados de la encuesta cerrada. vector - manual de ciberseguridad"/>
                  <wp:cNvGraphicFramePr/>
                  <a:graphic xmlns:a="http://schemas.openxmlformats.org/drawingml/2006/main">
                    <a:graphicData uri="http://schemas.openxmlformats.org/drawingml/2006/picture">
                      <pic:pic xmlns:pic="http://schemas.openxmlformats.org/drawingml/2006/picture">
                        <pic:nvPicPr>
                          <pic:cNvPr id="0" name="image23.jpg" descr="ilustraciones, imágenes clip art, dibujos animados e iconos de stock de información secreta 3d. los datos confidenciales se cierran con un candado. documento en papel, información prohibida. el concepto de autorización, entrada verificada, acceso, código seguro. resultados de la encuesta cerrada. vector - manual de ciberseguridad"/>
                          <pic:cNvPicPr preferRelativeResize="0"/>
                        </pic:nvPicPr>
                        <pic:blipFill>
                          <a:blip r:embed="rId80"/>
                          <a:srcRect/>
                          <a:stretch>
                            <a:fillRect/>
                          </a:stretch>
                        </pic:blipFill>
                        <pic:spPr>
                          <a:xfrm>
                            <a:off x="0" y="0"/>
                            <a:ext cx="1979411" cy="1301065"/>
                          </a:xfrm>
                          <a:prstGeom prst="rect">
                            <a:avLst/>
                          </a:prstGeom>
                          <a:ln/>
                        </pic:spPr>
                      </pic:pic>
                    </a:graphicData>
                  </a:graphic>
                </wp:inline>
              </w:drawing>
            </w:r>
          </w:p>
          <w:p w14:paraId="6FFB4AA8" w14:textId="77777777" w:rsidR="001825F9" w:rsidRPr="000423B1" w:rsidRDefault="001825F9">
            <w:pPr>
              <w:widowControl w:val="0"/>
              <w:jc w:val="center"/>
              <w:rPr>
                <w:sz w:val="20"/>
                <w:szCs w:val="20"/>
              </w:rPr>
            </w:pPr>
          </w:p>
          <w:p w14:paraId="166C0858" w14:textId="77777777" w:rsidR="001825F9" w:rsidRPr="000423B1" w:rsidRDefault="001825F9">
            <w:pPr>
              <w:widowControl w:val="0"/>
              <w:rPr>
                <w:b/>
                <w:sz w:val="20"/>
                <w:szCs w:val="20"/>
              </w:rPr>
            </w:pPr>
          </w:p>
        </w:tc>
      </w:tr>
      <w:tr w:rsidR="001825F9" w:rsidRPr="000423B1" w14:paraId="2FACCCF0" w14:textId="77777777">
        <w:trPr>
          <w:trHeight w:val="420"/>
        </w:trPr>
        <w:tc>
          <w:tcPr>
            <w:tcW w:w="13412" w:type="dxa"/>
            <w:gridSpan w:val="2"/>
            <w:shd w:val="clear" w:color="auto" w:fill="auto"/>
            <w:tcMar>
              <w:top w:w="100" w:type="dxa"/>
              <w:left w:w="100" w:type="dxa"/>
              <w:bottom w:w="100" w:type="dxa"/>
              <w:right w:w="100" w:type="dxa"/>
            </w:tcMar>
          </w:tcPr>
          <w:p w14:paraId="2064A0EA" w14:textId="562F40E0" w:rsidR="001825F9" w:rsidRPr="000423B1" w:rsidRDefault="00180CAE">
            <w:pPr>
              <w:spacing w:line="276" w:lineRule="auto"/>
              <w:jc w:val="both"/>
              <w:rPr>
                <w:sz w:val="20"/>
                <w:szCs w:val="20"/>
              </w:rPr>
            </w:pPr>
            <w:r w:rsidRPr="000423B1">
              <w:rPr>
                <w:sz w:val="20"/>
                <w:szCs w:val="20"/>
              </w:rPr>
              <w:t xml:space="preserve">Organigrama de la empresa:  </w:t>
            </w:r>
            <w:r w:rsidRPr="00DD5CD7">
              <w:rPr>
                <w:color w:val="FF0000"/>
                <w:sz w:val="20"/>
                <w:szCs w:val="20"/>
              </w:rPr>
              <w:t>toda empresa está compuesta por un grupo de colaboradores con un cargo y responsabilidades predefinidas, conocer cómo es la organización de esta</w:t>
            </w:r>
            <w:r w:rsidR="00DD5CD7" w:rsidRPr="00DD5CD7">
              <w:rPr>
                <w:color w:val="FF0000"/>
                <w:sz w:val="20"/>
                <w:szCs w:val="20"/>
              </w:rPr>
              <w:t>,</w:t>
            </w:r>
            <w:r w:rsidRPr="00DD5CD7">
              <w:rPr>
                <w:color w:val="FF0000"/>
                <w:sz w:val="20"/>
                <w:szCs w:val="20"/>
              </w:rPr>
              <w:t xml:space="preserve"> facilita la canalización de la información para que llegue a quienes son competentes en el tema y para evitar que se comparta o se generen confusiones</w:t>
            </w:r>
            <w:r w:rsidR="00DD5CD7" w:rsidRPr="00DD5CD7">
              <w:rPr>
                <w:color w:val="FF0000"/>
                <w:sz w:val="20"/>
                <w:szCs w:val="20"/>
              </w:rPr>
              <w:t>,</w:t>
            </w:r>
            <w:r w:rsidRPr="00DD5CD7">
              <w:rPr>
                <w:color w:val="FF0000"/>
                <w:sz w:val="20"/>
                <w:szCs w:val="20"/>
              </w:rPr>
              <w:t xml:space="preserve"> al llegar a quienes no </w:t>
            </w:r>
            <w:r w:rsidR="00DD5CD7">
              <w:rPr>
                <w:color w:val="FF0000"/>
                <w:sz w:val="20"/>
                <w:szCs w:val="20"/>
              </w:rPr>
              <w:t xml:space="preserve">les </w:t>
            </w:r>
            <w:r w:rsidRPr="00DD5CD7">
              <w:rPr>
                <w:color w:val="FF0000"/>
                <w:sz w:val="20"/>
                <w:szCs w:val="20"/>
              </w:rPr>
              <w:t>resulta relevante dicha información.</w:t>
            </w:r>
          </w:p>
          <w:p w14:paraId="4F7DFF02" w14:textId="77777777" w:rsidR="001825F9" w:rsidRPr="000423B1" w:rsidRDefault="001825F9">
            <w:pPr>
              <w:widowControl w:val="0"/>
              <w:jc w:val="both"/>
              <w:rPr>
                <w:color w:val="999999"/>
                <w:sz w:val="20"/>
                <w:szCs w:val="20"/>
              </w:rPr>
            </w:pPr>
          </w:p>
        </w:tc>
      </w:tr>
      <w:tr w:rsidR="001825F9" w:rsidRPr="000423B1" w14:paraId="44F38C8F" w14:textId="77777777">
        <w:trPr>
          <w:trHeight w:val="420"/>
        </w:trPr>
        <w:tc>
          <w:tcPr>
            <w:tcW w:w="13412" w:type="dxa"/>
            <w:gridSpan w:val="2"/>
            <w:shd w:val="clear" w:color="auto" w:fill="auto"/>
            <w:tcMar>
              <w:top w:w="100" w:type="dxa"/>
              <w:left w:w="100" w:type="dxa"/>
              <w:bottom w:w="100" w:type="dxa"/>
              <w:right w:w="100" w:type="dxa"/>
            </w:tcMar>
          </w:tcPr>
          <w:p w14:paraId="133EEB88" w14:textId="77777777" w:rsidR="001825F9" w:rsidRPr="000423B1" w:rsidRDefault="00180CAE">
            <w:pPr>
              <w:spacing w:line="276" w:lineRule="auto"/>
              <w:jc w:val="both"/>
              <w:rPr>
                <w:sz w:val="20"/>
                <w:szCs w:val="20"/>
              </w:rPr>
            </w:pPr>
            <w:r w:rsidRPr="000423B1">
              <w:rPr>
                <w:sz w:val="20"/>
                <w:szCs w:val="20"/>
              </w:rPr>
              <w:t>Conducto regular y canales de comunicación: la empresa establece los canales para la comunicación formal y las líneas de supervisión o mando para transmitir la información.</w:t>
            </w:r>
          </w:p>
          <w:p w14:paraId="6FDE79CC" w14:textId="77777777" w:rsidR="001825F9" w:rsidRPr="000423B1" w:rsidRDefault="001825F9">
            <w:pPr>
              <w:widowControl w:val="0"/>
              <w:jc w:val="both"/>
              <w:rPr>
                <w:color w:val="999999"/>
                <w:sz w:val="20"/>
                <w:szCs w:val="20"/>
              </w:rPr>
            </w:pPr>
          </w:p>
        </w:tc>
      </w:tr>
      <w:tr w:rsidR="001825F9" w:rsidRPr="000423B1" w14:paraId="0CB9B840" w14:textId="77777777">
        <w:trPr>
          <w:trHeight w:val="420"/>
        </w:trPr>
        <w:tc>
          <w:tcPr>
            <w:tcW w:w="13412" w:type="dxa"/>
            <w:gridSpan w:val="2"/>
            <w:shd w:val="clear" w:color="auto" w:fill="auto"/>
            <w:tcMar>
              <w:top w:w="100" w:type="dxa"/>
              <w:left w:w="100" w:type="dxa"/>
              <w:bottom w:w="100" w:type="dxa"/>
              <w:right w:w="100" w:type="dxa"/>
            </w:tcMar>
          </w:tcPr>
          <w:p w14:paraId="4E6410C2" w14:textId="77777777" w:rsidR="001825F9" w:rsidRPr="000423B1" w:rsidRDefault="00180CAE">
            <w:pPr>
              <w:spacing w:line="276" w:lineRule="auto"/>
              <w:jc w:val="both"/>
              <w:rPr>
                <w:sz w:val="20"/>
                <w:szCs w:val="20"/>
              </w:rPr>
            </w:pPr>
            <w:r w:rsidRPr="000423B1">
              <w:rPr>
                <w:sz w:val="20"/>
                <w:szCs w:val="20"/>
              </w:rPr>
              <w:t>Roles y cadena de mando: cada empleado tendrá sus funciones y límites establecidos, además de un jefe inmediato para canalizar toda información o requerimiento.</w:t>
            </w:r>
          </w:p>
          <w:p w14:paraId="6FE3AEE7" w14:textId="77777777" w:rsidR="001825F9" w:rsidRPr="000423B1" w:rsidRDefault="001825F9">
            <w:pPr>
              <w:widowControl w:val="0"/>
              <w:jc w:val="both"/>
              <w:rPr>
                <w:color w:val="999999"/>
                <w:sz w:val="20"/>
                <w:szCs w:val="20"/>
              </w:rPr>
            </w:pPr>
          </w:p>
        </w:tc>
      </w:tr>
    </w:tbl>
    <w:p w14:paraId="4BDE2B1E" w14:textId="77777777" w:rsidR="001825F9" w:rsidRPr="000423B1" w:rsidRDefault="001825F9">
      <w:pPr>
        <w:rPr>
          <w:b/>
          <w:sz w:val="20"/>
          <w:szCs w:val="20"/>
        </w:rPr>
      </w:pPr>
    </w:p>
    <w:p w14:paraId="2528FCC2" w14:textId="7CB4FC27" w:rsidR="001825F9" w:rsidRPr="00976924" w:rsidRDefault="00180CAE">
      <w:pPr>
        <w:numPr>
          <w:ilvl w:val="1"/>
          <w:numId w:val="5"/>
        </w:numPr>
        <w:spacing w:line="276" w:lineRule="auto"/>
        <w:rPr>
          <w:color w:val="FF0000"/>
          <w:sz w:val="20"/>
          <w:szCs w:val="20"/>
        </w:rPr>
      </w:pPr>
      <w:commentRangeStart w:id="43"/>
      <w:r w:rsidRPr="00976924">
        <w:rPr>
          <w:b/>
          <w:color w:val="FF0000"/>
          <w:sz w:val="20"/>
          <w:szCs w:val="20"/>
        </w:rPr>
        <w:t>Lineamientos y políticas corporativas</w:t>
      </w:r>
      <w:commentRangeEnd w:id="43"/>
      <w:r w:rsidR="00976924" w:rsidRPr="00976924">
        <w:rPr>
          <w:rStyle w:val="CommentReference"/>
          <w:color w:val="FF0000"/>
        </w:rPr>
        <w:commentReference w:id="43"/>
      </w:r>
    </w:p>
    <w:p w14:paraId="307576AB" w14:textId="77777777" w:rsidR="001825F9" w:rsidRPr="000423B1" w:rsidRDefault="001825F9">
      <w:pPr>
        <w:rPr>
          <w:b/>
          <w:sz w:val="20"/>
          <w:szCs w:val="20"/>
        </w:rPr>
      </w:pPr>
    </w:p>
    <w:tbl>
      <w:tblPr>
        <w:tblStyle w:val="afffffffff7"/>
        <w:tblW w:w="134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4530"/>
        <w:gridCol w:w="7485"/>
      </w:tblGrid>
      <w:tr w:rsidR="001825F9" w:rsidRPr="000423B1" w14:paraId="3CABF8B9" w14:textId="77777777">
        <w:trPr>
          <w:trHeight w:val="580"/>
        </w:trPr>
        <w:tc>
          <w:tcPr>
            <w:tcW w:w="1395" w:type="dxa"/>
            <w:shd w:val="clear" w:color="auto" w:fill="C9DAF8"/>
            <w:tcMar>
              <w:top w:w="100" w:type="dxa"/>
              <w:left w:w="100" w:type="dxa"/>
              <w:bottom w:w="100" w:type="dxa"/>
              <w:right w:w="100" w:type="dxa"/>
            </w:tcMar>
          </w:tcPr>
          <w:p w14:paraId="25564FF2" w14:textId="77777777" w:rsidR="001825F9" w:rsidRPr="000423B1" w:rsidRDefault="00180CAE">
            <w:pPr>
              <w:widowControl w:val="0"/>
              <w:jc w:val="both"/>
              <w:rPr>
                <w:sz w:val="20"/>
                <w:szCs w:val="20"/>
              </w:rPr>
            </w:pPr>
            <w:r w:rsidRPr="000423B1">
              <w:rPr>
                <w:sz w:val="20"/>
                <w:szCs w:val="20"/>
              </w:rPr>
              <w:t>Tipo de recurso</w:t>
            </w:r>
          </w:p>
        </w:tc>
        <w:tc>
          <w:tcPr>
            <w:tcW w:w="12015" w:type="dxa"/>
            <w:gridSpan w:val="2"/>
            <w:shd w:val="clear" w:color="auto" w:fill="C9DAF8"/>
            <w:tcMar>
              <w:top w:w="100" w:type="dxa"/>
              <w:left w:w="100" w:type="dxa"/>
              <w:bottom w:w="100" w:type="dxa"/>
              <w:right w:w="100" w:type="dxa"/>
            </w:tcMar>
          </w:tcPr>
          <w:p w14:paraId="7B45B7E0" w14:textId="77777777" w:rsidR="001825F9" w:rsidRPr="000423B1" w:rsidRDefault="00180CAE">
            <w:pPr>
              <w:pStyle w:val="Title"/>
              <w:widowControl w:val="0"/>
              <w:jc w:val="center"/>
              <w:rPr>
                <w:sz w:val="20"/>
                <w:szCs w:val="20"/>
              </w:rPr>
            </w:pPr>
            <w:r w:rsidRPr="000423B1">
              <w:rPr>
                <w:sz w:val="20"/>
                <w:szCs w:val="20"/>
              </w:rPr>
              <w:t>Slider pasos</w:t>
            </w:r>
          </w:p>
        </w:tc>
      </w:tr>
      <w:tr w:rsidR="001825F9" w:rsidRPr="000423B1" w14:paraId="2FE6E88A" w14:textId="77777777">
        <w:trPr>
          <w:trHeight w:val="420"/>
        </w:trPr>
        <w:tc>
          <w:tcPr>
            <w:tcW w:w="1395" w:type="dxa"/>
            <w:shd w:val="clear" w:color="auto" w:fill="auto"/>
            <w:tcMar>
              <w:top w:w="100" w:type="dxa"/>
              <w:left w:w="100" w:type="dxa"/>
              <w:bottom w:w="100" w:type="dxa"/>
              <w:right w:w="100" w:type="dxa"/>
            </w:tcMar>
          </w:tcPr>
          <w:p w14:paraId="2C719DDC" w14:textId="77777777" w:rsidR="001825F9" w:rsidRPr="000423B1" w:rsidRDefault="00180CAE">
            <w:pPr>
              <w:widowControl w:val="0"/>
              <w:jc w:val="both"/>
              <w:rPr>
                <w:sz w:val="20"/>
                <w:szCs w:val="20"/>
              </w:rPr>
            </w:pPr>
            <w:r w:rsidRPr="000423B1">
              <w:rPr>
                <w:sz w:val="20"/>
                <w:szCs w:val="20"/>
              </w:rPr>
              <w:lastRenderedPageBreak/>
              <w:t>Introducción</w:t>
            </w:r>
          </w:p>
        </w:tc>
        <w:tc>
          <w:tcPr>
            <w:tcW w:w="12015" w:type="dxa"/>
            <w:gridSpan w:val="2"/>
            <w:shd w:val="clear" w:color="auto" w:fill="auto"/>
            <w:tcMar>
              <w:top w:w="100" w:type="dxa"/>
              <w:left w:w="100" w:type="dxa"/>
              <w:bottom w:w="100" w:type="dxa"/>
              <w:right w:w="100" w:type="dxa"/>
            </w:tcMar>
          </w:tcPr>
          <w:p w14:paraId="1DC1D3CC" w14:textId="03259DAA" w:rsidR="001825F9" w:rsidRPr="000423B1" w:rsidRDefault="00180CAE">
            <w:pPr>
              <w:jc w:val="both"/>
              <w:rPr>
                <w:sz w:val="20"/>
                <w:szCs w:val="20"/>
              </w:rPr>
            </w:pPr>
            <w:r w:rsidRPr="002160CD">
              <w:rPr>
                <w:color w:val="FF0000"/>
                <w:sz w:val="20"/>
                <w:szCs w:val="20"/>
              </w:rPr>
              <w:t xml:space="preserve">La empresa necesita definir los </w:t>
            </w:r>
            <w:commentRangeStart w:id="44"/>
            <w:r w:rsidRPr="002160CD">
              <w:rPr>
                <w:b/>
                <w:bCs/>
                <w:color w:val="FF0000"/>
                <w:sz w:val="20"/>
                <w:szCs w:val="20"/>
              </w:rPr>
              <w:t>lineamientos y políticas</w:t>
            </w:r>
            <w:r w:rsidR="00976924" w:rsidRPr="002160CD">
              <w:rPr>
                <w:b/>
                <w:bCs/>
                <w:color w:val="FF0000"/>
                <w:sz w:val="20"/>
                <w:szCs w:val="20"/>
              </w:rPr>
              <w:t xml:space="preserve"> corporativas</w:t>
            </w:r>
            <w:r w:rsidRPr="002160CD">
              <w:rPr>
                <w:color w:val="FF0000"/>
                <w:sz w:val="20"/>
                <w:szCs w:val="20"/>
              </w:rPr>
              <w:t xml:space="preserve"> </w:t>
            </w:r>
            <w:commentRangeEnd w:id="44"/>
            <w:r w:rsidR="002160CD">
              <w:rPr>
                <w:rStyle w:val="CommentReference"/>
              </w:rPr>
              <w:commentReference w:id="44"/>
            </w:r>
            <w:r w:rsidRPr="002160CD">
              <w:rPr>
                <w:color w:val="FF0000"/>
                <w:sz w:val="20"/>
                <w:szCs w:val="20"/>
              </w:rPr>
              <w:t>sobre las cuales trabajará</w:t>
            </w:r>
            <w:r w:rsidR="009D7C49">
              <w:rPr>
                <w:color w:val="FF0000"/>
                <w:sz w:val="20"/>
                <w:szCs w:val="20"/>
              </w:rPr>
              <w:t>,</w:t>
            </w:r>
            <w:r w:rsidRPr="002160CD">
              <w:rPr>
                <w:color w:val="FF0000"/>
                <w:sz w:val="20"/>
                <w:szCs w:val="20"/>
              </w:rPr>
              <w:t xml:space="preserve"> en el campo de la seguridad digital</w:t>
            </w:r>
            <w:r w:rsidR="009D7C49">
              <w:rPr>
                <w:color w:val="FF0000"/>
                <w:sz w:val="20"/>
                <w:szCs w:val="20"/>
              </w:rPr>
              <w:t>.</w:t>
            </w:r>
            <w:r w:rsidRPr="002160CD">
              <w:rPr>
                <w:color w:val="FF0000"/>
                <w:sz w:val="20"/>
                <w:szCs w:val="20"/>
              </w:rPr>
              <w:t xml:space="preserve"> </w:t>
            </w:r>
            <w:r w:rsidR="009D7C49">
              <w:rPr>
                <w:color w:val="FF0000"/>
                <w:sz w:val="20"/>
                <w:szCs w:val="20"/>
              </w:rPr>
              <w:t>A</w:t>
            </w:r>
            <w:r w:rsidRPr="002160CD">
              <w:rPr>
                <w:color w:val="FF0000"/>
                <w:sz w:val="20"/>
                <w:szCs w:val="20"/>
              </w:rPr>
              <w:t>lgunas políticas establecidas son:</w:t>
            </w:r>
          </w:p>
        </w:tc>
      </w:tr>
      <w:tr w:rsidR="001825F9" w:rsidRPr="000423B1" w14:paraId="069565DE" w14:textId="77777777">
        <w:trPr>
          <w:trHeight w:val="420"/>
        </w:trPr>
        <w:tc>
          <w:tcPr>
            <w:tcW w:w="1395" w:type="dxa"/>
            <w:shd w:val="clear" w:color="auto" w:fill="auto"/>
            <w:tcMar>
              <w:top w:w="100" w:type="dxa"/>
              <w:left w:w="100" w:type="dxa"/>
              <w:bottom w:w="100" w:type="dxa"/>
              <w:right w:w="100" w:type="dxa"/>
            </w:tcMar>
          </w:tcPr>
          <w:p w14:paraId="4873CF26" w14:textId="77777777" w:rsidR="001825F9" w:rsidRPr="000423B1" w:rsidRDefault="00180CAE">
            <w:pPr>
              <w:widowControl w:val="0"/>
              <w:jc w:val="both"/>
              <w:rPr>
                <w:sz w:val="20"/>
                <w:szCs w:val="20"/>
              </w:rPr>
            </w:pPr>
            <w:proofErr w:type="spellStart"/>
            <w:r w:rsidRPr="000423B1">
              <w:rPr>
                <w:sz w:val="20"/>
                <w:szCs w:val="20"/>
              </w:rPr>
              <w:t>Slide</w:t>
            </w:r>
            <w:proofErr w:type="spellEnd"/>
            <w:r w:rsidRPr="000423B1">
              <w:rPr>
                <w:sz w:val="20"/>
                <w:szCs w:val="20"/>
              </w:rPr>
              <w:t xml:space="preserve"> 1</w:t>
            </w:r>
          </w:p>
        </w:tc>
        <w:tc>
          <w:tcPr>
            <w:tcW w:w="4530" w:type="dxa"/>
            <w:shd w:val="clear" w:color="auto" w:fill="auto"/>
            <w:tcMar>
              <w:top w:w="100" w:type="dxa"/>
              <w:left w:w="100" w:type="dxa"/>
              <w:bottom w:w="100" w:type="dxa"/>
              <w:right w:w="100" w:type="dxa"/>
            </w:tcMar>
          </w:tcPr>
          <w:p w14:paraId="1DDEB68E" w14:textId="7CCB6165" w:rsidR="001825F9" w:rsidRPr="009D7C49" w:rsidRDefault="00180CAE">
            <w:pPr>
              <w:spacing w:line="276" w:lineRule="auto"/>
              <w:jc w:val="both"/>
              <w:rPr>
                <w:color w:val="FF0000"/>
                <w:sz w:val="20"/>
                <w:szCs w:val="20"/>
              </w:rPr>
            </w:pPr>
            <w:r w:rsidRPr="009D7C49">
              <w:rPr>
                <w:color w:val="FF0000"/>
                <w:sz w:val="20"/>
                <w:szCs w:val="20"/>
              </w:rPr>
              <w:t>Entrada y salida de equipos informáticos</w:t>
            </w:r>
            <w:r w:rsidR="009D7C49" w:rsidRPr="009D7C49">
              <w:rPr>
                <w:color w:val="FF0000"/>
                <w:sz w:val="20"/>
                <w:szCs w:val="20"/>
              </w:rPr>
              <w:t xml:space="preserve"> y</w:t>
            </w:r>
            <w:r w:rsidRPr="009D7C49">
              <w:rPr>
                <w:color w:val="FF0000"/>
                <w:sz w:val="20"/>
                <w:szCs w:val="20"/>
              </w:rPr>
              <w:t xml:space="preserve"> planta física perteneciente a la empresa.</w:t>
            </w:r>
          </w:p>
          <w:p w14:paraId="040E1F96" w14:textId="77777777" w:rsidR="001825F9" w:rsidRPr="000423B1" w:rsidRDefault="001825F9">
            <w:pPr>
              <w:widowControl w:val="0"/>
              <w:jc w:val="both"/>
              <w:rPr>
                <w:color w:val="999999"/>
                <w:sz w:val="20"/>
                <w:szCs w:val="20"/>
              </w:rPr>
            </w:pPr>
          </w:p>
        </w:tc>
        <w:tc>
          <w:tcPr>
            <w:tcW w:w="7485" w:type="dxa"/>
            <w:shd w:val="clear" w:color="auto" w:fill="auto"/>
            <w:tcMar>
              <w:top w:w="100" w:type="dxa"/>
              <w:left w:w="100" w:type="dxa"/>
              <w:bottom w:w="100" w:type="dxa"/>
              <w:right w:w="100" w:type="dxa"/>
            </w:tcMar>
          </w:tcPr>
          <w:p w14:paraId="2CDE613C" w14:textId="77777777" w:rsidR="001825F9" w:rsidRPr="000423B1" w:rsidRDefault="001825F9">
            <w:pPr>
              <w:widowControl w:val="0"/>
              <w:rPr>
                <w:color w:val="999999"/>
                <w:sz w:val="20"/>
                <w:szCs w:val="20"/>
              </w:rPr>
            </w:pPr>
          </w:p>
          <w:p w14:paraId="6A4506EC" w14:textId="77777777" w:rsidR="001825F9" w:rsidRPr="000423B1" w:rsidRDefault="00180CAE">
            <w:pPr>
              <w:widowControl w:val="0"/>
              <w:rPr>
                <w:sz w:val="20"/>
                <w:szCs w:val="20"/>
              </w:rPr>
            </w:pPr>
            <w:r w:rsidRPr="000423B1">
              <w:rPr>
                <w:noProof/>
                <w:sz w:val="20"/>
                <w:szCs w:val="20"/>
              </w:rPr>
              <w:drawing>
                <wp:inline distT="0" distB="0" distL="0" distR="0" wp14:anchorId="283E4AA9" wp14:editId="78C3009F">
                  <wp:extent cx="1743087" cy="1207629"/>
                  <wp:effectExtent l="0" t="0" r="0" b="0"/>
                  <wp:docPr id="381" name="image24.jpg" descr="ilustraciones, imágenes clip art, dibujos animados e iconos de stock de monitor con un tablero y un personaje masculino con un lápiz gigante. productividad personal, horario, informe de desempeño de los empleados. ilustración plana vectorial. - equipos informaticos"/>
                  <wp:cNvGraphicFramePr/>
                  <a:graphic xmlns:a="http://schemas.openxmlformats.org/drawingml/2006/main">
                    <a:graphicData uri="http://schemas.openxmlformats.org/drawingml/2006/picture">
                      <pic:pic xmlns:pic="http://schemas.openxmlformats.org/drawingml/2006/picture">
                        <pic:nvPicPr>
                          <pic:cNvPr id="0" name="image24.jpg" descr="ilustraciones, imágenes clip art, dibujos animados e iconos de stock de monitor con un tablero y un personaje masculino con un lápiz gigante. productividad personal, horario, informe de desempeño de los empleados. ilustración plana vectorial. - equipos informaticos"/>
                          <pic:cNvPicPr preferRelativeResize="0"/>
                        </pic:nvPicPr>
                        <pic:blipFill>
                          <a:blip r:embed="rId81"/>
                          <a:srcRect/>
                          <a:stretch>
                            <a:fillRect/>
                          </a:stretch>
                        </pic:blipFill>
                        <pic:spPr>
                          <a:xfrm>
                            <a:off x="0" y="0"/>
                            <a:ext cx="1743087" cy="1207629"/>
                          </a:xfrm>
                          <a:prstGeom prst="rect">
                            <a:avLst/>
                          </a:prstGeom>
                          <a:ln/>
                        </pic:spPr>
                      </pic:pic>
                    </a:graphicData>
                  </a:graphic>
                </wp:inline>
              </w:drawing>
            </w:r>
          </w:p>
          <w:p w14:paraId="75277A8D" w14:textId="77777777" w:rsidR="001825F9" w:rsidRPr="000423B1" w:rsidRDefault="001825F9">
            <w:pPr>
              <w:widowControl w:val="0"/>
              <w:rPr>
                <w:sz w:val="20"/>
                <w:szCs w:val="20"/>
              </w:rPr>
            </w:pPr>
          </w:p>
        </w:tc>
      </w:tr>
      <w:tr w:rsidR="001825F9" w:rsidRPr="000423B1" w14:paraId="1CF587C0" w14:textId="77777777">
        <w:trPr>
          <w:trHeight w:val="420"/>
        </w:trPr>
        <w:tc>
          <w:tcPr>
            <w:tcW w:w="1395" w:type="dxa"/>
            <w:shd w:val="clear" w:color="auto" w:fill="auto"/>
            <w:tcMar>
              <w:top w:w="100" w:type="dxa"/>
              <w:left w:w="100" w:type="dxa"/>
              <w:bottom w:w="100" w:type="dxa"/>
              <w:right w:w="100" w:type="dxa"/>
            </w:tcMar>
          </w:tcPr>
          <w:p w14:paraId="2C71A5D4" w14:textId="77777777" w:rsidR="001825F9" w:rsidRPr="000423B1" w:rsidRDefault="00180CAE">
            <w:pPr>
              <w:widowControl w:val="0"/>
              <w:jc w:val="both"/>
              <w:rPr>
                <w:sz w:val="20"/>
                <w:szCs w:val="20"/>
              </w:rPr>
            </w:pPr>
            <w:proofErr w:type="spellStart"/>
            <w:r w:rsidRPr="000423B1">
              <w:rPr>
                <w:sz w:val="20"/>
                <w:szCs w:val="20"/>
              </w:rPr>
              <w:t>Slide</w:t>
            </w:r>
            <w:proofErr w:type="spellEnd"/>
            <w:r w:rsidRPr="000423B1">
              <w:rPr>
                <w:sz w:val="20"/>
                <w:szCs w:val="20"/>
              </w:rPr>
              <w:t xml:space="preserve"> 2</w:t>
            </w:r>
          </w:p>
        </w:tc>
        <w:tc>
          <w:tcPr>
            <w:tcW w:w="4530" w:type="dxa"/>
            <w:shd w:val="clear" w:color="auto" w:fill="auto"/>
            <w:tcMar>
              <w:top w:w="100" w:type="dxa"/>
              <w:left w:w="100" w:type="dxa"/>
              <w:bottom w:w="100" w:type="dxa"/>
              <w:right w:w="100" w:type="dxa"/>
            </w:tcMar>
          </w:tcPr>
          <w:p w14:paraId="1EF387FD" w14:textId="77777777" w:rsidR="001825F9" w:rsidRPr="000423B1" w:rsidRDefault="00180CAE">
            <w:pPr>
              <w:spacing w:line="276" w:lineRule="auto"/>
              <w:jc w:val="both"/>
              <w:rPr>
                <w:sz w:val="20"/>
                <w:szCs w:val="20"/>
              </w:rPr>
            </w:pPr>
            <w:r w:rsidRPr="000423B1">
              <w:rPr>
                <w:sz w:val="20"/>
                <w:szCs w:val="20"/>
              </w:rPr>
              <w:t>Correo electrónico.</w:t>
            </w:r>
          </w:p>
          <w:p w14:paraId="7FB4C3CE" w14:textId="77777777" w:rsidR="001825F9" w:rsidRPr="000423B1" w:rsidRDefault="001825F9">
            <w:pPr>
              <w:widowControl w:val="0"/>
              <w:jc w:val="both"/>
              <w:rPr>
                <w:color w:val="999999"/>
                <w:sz w:val="20"/>
                <w:szCs w:val="20"/>
              </w:rPr>
            </w:pPr>
          </w:p>
        </w:tc>
        <w:tc>
          <w:tcPr>
            <w:tcW w:w="7485" w:type="dxa"/>
            <w:shd w:val="clear" w:color="auto" w:fill="auto"/>
            <w:tcMar>
              <w:top w:w="100" w:type="dxa"/>
              <w:left w:w="100" w:type="dxa"/>
              <w:bottom w:w="100" w:type="dxa"/>
              <w:right w:w="100" w:type="dxa"/>
            </w:tcMar>
          </w:tcPr>
          <w:p w14:paraId="54C8C04D" w14:textId="77777777" w:rsidR="001825F9" w:rsidRPr="000423B1" w:rsidRDefault="00180CAE">
            <w:pPr>
              <w:widowControl w:val="0"/>
              <w:rPr>
                <w:sz w:val="20"/>
                <w:szCs w:val="20"/>
              </w:rPr>
            </w:pPr>
            <w:r w:rsidRPr="000423B1">
              <w:rPr>
                <w:noProof/>
                <w:sz w:val="20"/>
                <w:szCs w:val="20"/>
              </w:rPr>
              <w:drawing>
                <wp:inline distT="0" distB="0" distL="0" distR="0" wp14:anchorId="6BFBBBAF" wp14:editId="335C2661">
                  <wp:extent cx="1541828" cy="1134369"/>
                  <wp:effectExtent l="0" t="0" r="0" b="0"/>
                  <wp:docPr id="371" name="image22.jpg" descr="ilustraciones, imágenes clip art, dibujos animados e iconos de stock de suscríbete a la newsletter. ilustración vectorial para marketing online y negocios. sobre abierto con carta en el teléfono. regístrese en la lista de correo. ilustraciones vectoriales web en 3d. - correo electronico"/>
                  <wp:cNvGraphicFramePr/>
                  <a:graphic xmlns:a="http://schemas.openxmlformats.org/drawingml/2006/main">
                    <a:graphicData uri="http://schemas.openxmlformats.org/drawingml/2006/picture">
                      <pic:pic xmlns:pic="http://schemas.openxmlformats.org/drawingml/2006/picture">
                        <pic:nvPicPr>
                          <pic:cNvPr id="0" name="image22.jpg" descr="ilustraciones, imágenes clip art, dibujos animados e iconos de stock de suscríbete a la newsletter. ilustración vectorial para marketing online y negocios. sobre abierto con carta en el teléfono. regístrese en la lista de correo. ilustraciones vectoriales web en 3d. - correo electronico"/>
                          <pic:cNvPicPr preferRelativeResize="0"/>
                        </pic:nvPicPr>
                        <pic:blipFill>
                          <a:blip r:embed="rId82"/>
                          <a:srcRect/>
                          <a:stretch>
                            <a:fillRect/>
                          </a:stretch>
                        </pic:blipFill>
                        <pic:spPr>
                          <a:xfrm>
                            <a:off x="0" y="0"/>
                            <a:ext cx="1541828" cy="1134369"/>
                          </a:xfrm>
                          <a:prstGeom prst="rect">
                            <a:avLst/>
                          </a:prstGeom>
                          <a:ln/>
                        </pic:spPr>
                      </pic:pic>
                    </a:graphicData>
                  </a:graphic>
                </wp:inline>
              </w:drawing>
            </w:r>
          </w:p>
          <w:p w14:paraId="34863D97" w14:textId="77777777" w:rsidR="001825F9" w:rsidRPr="000423B1" w:rsidRDefault="001825F9">
            <w:pPr>
              <w:widowControl w:val="0"/>
              <w:rPr>
                <w:sz w:val="20"/>
                <w:szCs w:val="20"/>
              </w:rPr>
            </w:pPr>
          </w:p>
        </w:tc>
      </w:tr>
      <w:tr w:rsidR="001825F9" w:rsidRPr="000423B1" w14:paraId="230EAB18" w14:textId="77777777">
        <w:trPr>
          <w:trHeight w:val="420"/>
        </w:trPr>
        <w:tc>
          <w:tcPr>
            <w:tcW w:w="1395" w:type="dxa"/>
            <w:shd w:val="clear" w:color="auto" w:fill="auto"/>
            <w:tcMar>
              <w:top w:w="100" w:type="dxa"/>
              <w:left w:w="100" w:type="dxa"/>
              <w:bottom w:w="100" w:type="dxa"/>
              <w:right w:w="100" w:type="dxa"/>
            </w:tcMar>
          </w:tcPr>
          <w:p w14:paraId="12658594" w14:textId="77777777" w:rsidR="001825F9" w:rsidRPr="000423B1" w:rsidRDefault="00180CAE">
            <w:pPr>
              <w:widowControl w:val="0"/>
              <w:rPr>
                <w:sz w:val="20"/>
                <w:szCs w:val="20"/>
              </w:rPr>
            </w:pPr>
            <w:proofErr w:type="spellStart"/>
            <w:r w:rsidRPr="000423B1">
              <w:rPr>
                <w:sz w:val="20"/>
                <w:szCs w:val="20"/>
              </w:rPr>
              <w:t>Slide</w:t>
            </w:r>
            <w:proofErr w:type="spellEnd"/>
            <w:r w:rsidRPr="000423B1">
              <w:rPr>
                <w:sz w:val="20"/>
                <w:szCs w:val="20"/>
              </w:rPr>
              <w:t xml:space="preserve"> 3</w:t>
            </w:r>
          </w:p>
        </w:tc>
        <w:tc>
          <w:tcPr>
            <w:tcW w:w="4530" w:type="dxa"/>
            <w:shd w:val="clear" w:color="auto" w:fill="auto"/>
            <w:tcMar>
              <w:top w:w="100" w:type="dxa"/>
              <w:left w:w="100" w:type="dxa"/>
              <w:bottom w:w="100" w:type="dxa"/>
              <w:right w:w="100" w:type="dxa"/>
            </w:tcMar>
          </w:tcPr>
          <w:p w14:paraId="5BC2346A" w14:textId="77777777" w:rsidR="001825F9" w:rsidRPr="000423B1" w:rsidRDefault="00180CAE">
            <w:pPr>
              <w:widowControl w:val="0"/>
              <w:jc w:val="both"/>
              <w:rPr>
                <w:color w:val="999999"/>
                <w:sz w:val="20"/>
                <w:szCs w:val="20"/>
              </w:rPr>
            </w:pPr>
            <w:r w:rsidRPr="000423B1">
              <w:rPr>
                <w:sz w:val="20"/>
                <w:szCs w:val="20"/>
              </w:rPr>
              <w:t>Criterios para la asignación de permisos de acceso a archivos y carpetas, creación y actualización de contraseñas.</w:t>
            </w:r>
          </w:p>
        </w:tc>
        <w:tc>
          <w:tcPr>
            <w:tcW w:w="7485" w:type="dxa"/>
            <w:shd w:val="clear" w:color="auto" w:fill="auto"/>
            <w:tcMar>
              <w:top w:w="100" w:type="dxa"/>
              <w:left w:w="100" w:type="dxa"/>
              <w:bottom w:w="100" w:type="dxa"/>
              <w:right w:w="100" w:type="dxa"/>
            </w:tcMar>
          </w:tcPr>
          <w:p w14:paraId="4461A272" w14:textId="77777777" w:rsidR="001825F9" w:rsidRPr="000423B1" w:rsidRDefault="00180CAE">
            <w:pPr>
              <w:widowControl w:val="0"/>
              <w:rPr>
                <w:sz w:val="20"/>
                <w:szCs w:val="20"/>
              </w:rPr>
            </w:pPr>
            <w:r w:rsidRPr="000423B1">
              <w:rPr>
                <w:noProof/>
                <w:sz w:val="20"/>
                <w:szCs w:val="20"/>
              </w:rPr>
              <w:drawing>
                <wp:inline distT="0" distB="0" distL="0" distR="0" wp14:anchorId="7139302D" wp14:editId="39FA1F7D">
                  <wp:extent cx="1962993" cy="1129042"/>
                  <wp:effectExtent l="0" t="0" r="0" b="0"/>
                  <wp:docPr id="372" name="image19.jpg" descr="ilustraciones, imágenes clip art, dibujos animados e iconos de stock de retrowave ui y elementos ux - correo electronico"/>
                  <wp:cNvGraphicFramePr/>
                  <a:graphic xmlns:a="http://schemas.openxmlformats.org/drawingml/2006/main">
                    <a:graphicData uri="http://schemas.openxmlformats.org/drawingml/2006/picture">
                      <pic:pic xmlns:pic="http://schemas.openxmlformats.org/drawingml/2006/picture">
                        <pic:nvPicPr>
                          <pic:cNvPr id="0" name="image19.jpg" descr="ilustraciones, imágenes clip art, dibujos animados e iconos de stock de retrowave ui y elementos ux - correo electronico"/>
                          <pic:cNvPicPr preferRelativeResize="0"/>
                        </pic:nvPicPr>
                        <pic:blipFill>
                          <a:blip r:embed="rId83"/>
                          <a:srcRect/>
                          <a:stretch>
                            <a:fillRect/>
                          </a:stretch>
                        </pic:blipFill>
                        <pic:spPr>
                          <a:xfrm>
                            <a:off x="0" y="0"/>
                            <a:ext cx="1962993" cy="1129042"/>
                          </a:xfrm>
                          <a:prstGeom prst="rect">
                            <a:avLst/>
                          </a:prstGeom>
                          <a:ln/>
                        </pic:spPr>
                      </pic:pic>
                    </a:graphicData>
                  </a:graphic>
                </wp:inline>
              </w:drawing>
            </w:r>
            <w:r w:rsidRPr="000423B1">
              <w:rPr>
                <w:sz w:val="20"/>
                <w:szCs w:val="20"/>
              </w:rPr>
              <w:t xml:space="preserve"> </w:t>
            </w:r>
          </w:p>
          <w:p w14:paraId="70A1C461" w14:textId="77777777" w:rsidR="001825F9" w:rsidRPr="000423B1" w:rsidRDefault="001825F9">
            <w:pPr>
              <w:widowControl w:val="0"/>
              <w:rPr>
                <w:sz w:val="20"/>
                <w:szCs w:val="20"/>
              </w:rPr>
            </w:pPr>
          </w:p>
          <w:p w14:paraId="08F7BCB2" w14:textId="77777777" w:rsidR="001825F9" w:rsidRPr="000423B1" w:rsidRDefault="001825F9">
            <w:pPr>
              <w:widowControl w:val="0"/>
              <w:rPr>
                <w:sz w:val="20"/>
                <w:szCs w:val="20"/>
              </w:rPr>
            </w:pPr>
          </w:p>
        </w:tc>
      </w:tr>
      <w:tr w:rsidR="001825F9" w:rsidRPr="000423B1" w14:paraId="3AF2D5E5" w14:textId="77777777">
        <w:trPr>
          <w:trHeight w:val="420"/>
        </w:trPr>
        <w:tc>
          <w:tcPr>
            <w:tcW w:w="1395" w:type="dxa"/>
            <w:shd w:val="clear" w:color="auto" w:fill="auto"/>
            <w:tcMar>
              <w:top w:w="100" w:type="dxa"/>
              <w:left w:w="100" w:type="dxa"/>
              <w:bottom w:w="100" w:type="dxa"/>
              <w:right w:w="100" w:type="dxa"/>
            </w:tcMar>
          </w:tcPr>
          <w:p w14:paraId="04C67491" w14:textId="77777777" w:rsidR="001825F9" w:rsidRPr="000423B1" w:rsidRDefault="00180CAE">
            <w:pPr>
              <w:widowControl w:val="0"/>
              <w:rPr>
                <w:sz w:val="20"/>
                <w:szCs w:val="20"/>
              </w:rPr>
            </w:pPr>
            <w:proofErr w:type="spellStart"/>
            <w:r w:rsidRPr="000423B1">
              <w:rPr>
                <w:sz w:val="20"/>
                <w:szCs w:val="20"/>
              </w:rPr>
              <w:lastRenderedPageBreak/>
              <w:t>Slide</w:t>
            </w:r>
            <w:proofErr w:type="spellEnd"/>
            <w:r w:rsidRPr="000423B1">
              <w:rPr>
                <w:sz w:val="20"/>
                <w:szCs w:val="20"/>
              </w:rPr>
              <w:t xml:space="preserve"> 4</w:t>
            </w:r>
          </w:p>
        </w:tc>
        <w:tc>
          <w:tcPr>
            <w:tcW w:w="4530" w:type="dxa"/>
            <w:shd w:val="clear" w:color="auto" w:fill="auto"/>
            <w:tcMar>
              <w:top w:w="100" w:type="dxa"/>
              <w:left w:w="100" w:type="dxa"/>
              <w:bottom w:w="100" w:type="dxa"/>
              <w:right w:w="100" w:type="dxa"/>
            </w:tcMar>
          </w:tcPr>
          <w:p w14:paraId="4C727EAB" w14:textId="77777777" w:rsidR="001825F9" w:rsidRPr="000423B1" w:rsidRDefault="00180CAE">
            <w:pPr>
              <w:spacing w:line="276" w:lineRule="auto"/>
              <w:jc w:val="both"/>
              <w:rPr>
                <w:sz w:val="20"/>
                <w:szCs w:val="20"/>
              </w:rPr>
            </w:pPr>
            <w:r w:rsidRPr="000423B1">
              <w:rPr>
                <w:sz w:val="20"/>
                <w:szCs w:val="20"/>
              </w:rPr>
              <w:t>Sistema de gestión documental para el control del flujo de información.</w:t>
            </w:r>
          </w:p>
          <w:p w14:paraId="5F725577" w14:textId="77777777" w:rsidR="001825F9" w:rsidRPr="000423B1" w:rsidRDefault="001825F9">
            <w:pPr>
              <w:widowControl w:val="0"/>
              <w:jc w:val="both"/>
              <w:rPr>
                <w:color w:val="999999"/>
                <w:sz w:val="20"/>
                <w:szCs w:val="20"/>
              </w:rPr>
            </w:pPr>
          </w:p>
        </w:tc>
        <w:tc>
          <w:tcPr>
            <w:tcW w:w="7485" w:type="dxa"/>
            <w:shd w:val="clear" w:color="auto" w:fill="auto"/>
            <w:tcMar>
              <w:top w:w="100" w:type="dxa"/>
              <w:left w:w="100" w:type="dxa"/>
              <w:bottom w:w="100" w:type="dxa"/>
              <w:right w:w="100" w:type="dxa"/>
            </w:tcMar>
          </w:tcPr>
          <w:p w14:paraId="40458CEC" w14:textId="77777777" w:rsidR="001825F9" w:rsidRPr="000423B1" w:rsidRDefault="001825F9">
            <w:pPr>
              <w:widowControl w:val="0"/>
              <w:rPr>
                <w:color w:val="999999"/>
                <w:sz w:val="20"/>
                <w:szCs w:val="20"/>
              </w:rPr>
            </w:pPr>
          </w:p>
          <w:p w14:paraId="473C19A4" w14:textId="77777777" w:rsidR="001825F9" w:rsidRPr="000423B1" w:rsidRDefault="00180CAE">
            <w:pPr>
              <w:widowControl w:val="0"/>
              <w:rPr>
                <w:sz w:val="20"/>
                <w:szCs w:val="20"/>
              </w:rPr>
            </w:pPr>
            <w:r w:rsidRPr="000423B1">
              <w:rPr>
                <w:noProof/>
                <w:sz w:val="20"/>
                <w:szCs w:val="20"/>
              </w:rPr>
              <w:drawing>
                <wp:inline distT="0" distB="0" distL="0" distR="0" wp14:anchorId="4B96E30A" wp14:editId="7690CE4C">
                  <wp:extent cx="1777706" cy="1273055"/>
                  <wp:effectExtent l="0" t="0" r="0" b="0"/>
                  <wp:docPr id="401" name="image60.jpg" descr="ilustraciones, imágenes clip art, dibujos animados e iconos de stock de diagrama de flujo de la tecnología inalámbrica de red 5g. torre de comunicación, servidor, portátil, smartphone, ilustración isométrica vectorial - flujo de información"/>
                  <wp:cNvGraphicFramePr/>
                  <a:graphic xmlns:a="http://schemas.openxmlformats.org/drawingml/2006/main">
                    <a:graphicData uri="http://schemas.openxmlformats.org/drawingml/2006/picture">
                      <pic:pic xmlns:pic="http://schemas.openxmlformats.org/drawingml/2006/picture">
                        <pic:nvPicPr>
                          <pic:cNvPr id="0" name="image60.jpg" descr="ilustraciones, imágenes clip art, dibujos animados e iconos de stock de diagrama de flujo de la tecnología inalámbrica de red 5g. torre de comunicación, servidor, portátil, smartphone, ilustración isométrica vectorial - flujo de información"/>
                          <pic:cNvPicPr preferRelativeResize="0"/>
                        </pic:nvPicPr>
                        <pic:blipFill>
                          <a:blip r:embed="rId84"/>
                          <a:srcRect/>
                          <a:stretch>
                            <a:fillRect/>
                          </a:stretch>
                        </pic:blipFill>
                        <pic:spPr>
                          <a:xfrm>
                            <a:off x="0" y="0"/>
                            <a:ext cx="1777706" cy="1273055"/>
                          </a:xfrm>
                          <a:prstGeom prst="rect">
                            <a:avLst/>
                          </a:prstGeom>
                          <a:ln/>
                        </pic:spPr>
                      </pic:pic>
                    </a:graphicData>
                  </a:graphic>
                </wp:inline>
              </w:drawing>
            </w:r>
            <w:r w:rsidRPr="000423B1">
              <w:rPr>
                <w:sz w:val="20"/>
                <w:szCs w:val="20"/>
              </w:rPr>
              <w:t xml:space="preserve"> </w:t>
            </w:r>
          </w:p>
          <w:p w14:paraId="67B09599" w14:textId="77777777" w:rsidR="001825F9" w:rsidRPr="000423B1" w:rsidRDefault="001825F9">
            <w:pPr>
              <w:widowControl w:val="0"/>
              <w:rPr>
                <w:sz w:val="20"/>
                <w:szCs w:val="20"/>
              </w:rPr>
            </w:pPr>
          </w:p>
          <w:p w14:paraId="7C67F36F" w14:textId="77777777" w:rsidR="001825F9" w:rsidRPr="000423B1" w:rsidRDefault="001825F9">
            <w:pPr>
              <w:widowControl w:val="0"/>
              <w:rPr>
                <w:b/>
                <w:sz w:val="20"/>
                <w:szCs w:val="20"/>
              </w:rPr>
            </w:pPr>
          </w:p>
        </w:tc>
      </w:tr>
      <w:tr w:rsidR="001825F9" w:rsidRPr="000423B1" w14:paraId="6165DF96" w14:textId="77777777">
        <w:trPr>
          <w:trHeight w:val="420"/>
        </w:trPr>
        <w:tc>
          <w:tcPr>
            <w:tcW w:w="1395" w:type="dxa"/>
            <w:shd w:val="clear" w:color="auto" w:fill="auto"/>
            <w:tcMar>
              <w:top w:w="100" w:type="dxa"/>
              <w:left w:w="100" w:type="dxa"/>
              <w:bottom w:w="100" w:type="dxa"/>
              <w:right w:w="100" w:type="dxa"/>
            </w:tcMar>
          </w:tcPr>
          <w:p w14:paraId="110493AD" w14:textId="77777777" w:rsidR="001825F9" w:rsidRPr="000423B1" w:rsidRDefault="00180CAE">
            <w:pPr>
              <w:widowControl w:val="0"/>
              <w:rPr>
                <w:sz w:val="20"/>
                <w:szCs w:val="20"/>
              </w:rPr>
            </w:pPr>
            <w:proofErr w:type="spellStart"/>
            <w:r w:rsidRPr="000423B1">
              <w:rPr>
                <w:sz w:val="20"/>
                <w:szCs w:val="20"/>
              </w:rPr>
              <w:t>Slide</w:t>
            </w:r>
            <w:proofErr w:type="spellEnd"/>
            <w:r w:rsidRPr="000423B1">
              <w:rPr>
                <w:sz w:val="20"/>
                <w:szCs w:val="20"/>
              </w:rPr>
              <w:t xml:space="preserve"> 5</w:t>
            </w:r>
          </w:p>
        </w:tc>
        <w:tc>
          <w:tcPr>
            <w:tcW w:w="4530" w:type="dxa"/>
            <w:shd w:val="clear" w:color="auto" w:fill="auto"/>
            <w:tcMar>
              <w:top w:w="100" w:type="dxa"/>
              <w:left w:w="100" w:type="dxa"/>
              <w:bottom w:w="100" w:type="dxa"/>
              <w:right w:w="100" w:type="dxa"/>
            </w:tcMar>
          </w:tcPr>
          <w:p w14:paraId="77A21362" w14:textId="77777777" w:rsidR="001825F9" w:rsidRPr="000423B1" w:rsidRDefault="00180CAE">
            <w:pPr>
              <w:spacing w:line="276" w:lineRule="auto"/>
              <w:jc w:val="both"/>
              <w:rPr>
                <w:sz w:val="20"/>
                <w:szCs w:val="20"/>
              </w:rPr>
            </w:pPr>
            <w:r w:rsidRPr="000423B1">
              <w:rPr>
                <w:sz w:val="20"/>
                <w:szCs w:val="20"/>
              </w:rPr>
              <w:t>Instrumentos y protocolos para actividades concretas como la comunicación, solicitud de suministros, elaboración y presentación de informes, entre otros.</w:t>
            </w:r>
          </w:p>
          <w:p w14:paraId="1FCE9801" w14:textId="77777777" w:rsidR="001825F9" w:rsidRPr="000423B1" w:rsidRDefault="001825F9">
            <w:pPr>
              <w:widowControl w:val="0"/>
              <w:jc w:val="both"/>
              <w:rPr>
                <w:color w:val="999999"/>
                <w:sz w:val="20"/>
                <w:szCs w:val="20"/>
              </w:rPr>
            </w:pPr>
          </w:p>
        </w:tc>
        <w:tc>
          <w:tcPr>
            <w:tcW w:w="7485" w:type="dxa"/>
            <w:shd w:val="clear" w:color="auto" w:fill="auto"/>
            <w:tcMar>
              <w:top w:w="100" w:type="dxa"/>
              <w:left w:w="100" w:type="dxa"/>
              <w:bottom w:w="100" w:type="dxa"/>
              <w:right w:w="100" w:type="dxa"/>
            </w:tcMar>
          </w:tcPr>
          <w:p w14:paraId="53AA2C83" w14:textId="77777777" w:rsidR="001825F9" w:rsidRPr="000423B1" w:rsidRDefault="00180CAE">
            <w:pPr>
              <w:widowControl w:val="0"/>
              <w:rPr>
                <w:color w:val="666666"/>
                <w:sz w:val="20"/>
                <w:szCs w:val="20"/>
              </w:rPr>
            </w:pPr>
            <w:r w:rsidRPr="000423B1">
              <w:rPr>
                <w:noProof/>
                <w:sz w:val="20"/>
                <w:szCs w:val="20"/>
              </w:rPr>
              <w:drawing>
                <wp:inline distT="0" distB="0" distL="0" distR="0" wp14:anchorId="2C472761" wp14:editId="40BE9220">
                  <wp:extent cx="2170492" cy="1272741"/>
                  <wp:effectExtent l="0" t="0" r="0" b="0"/>
                  <wp:docPr id="402" name="image56.jpg" descr="ilustraciones, imágenes clip art, dibujos animados e iconos de stock de vector de estudiantes que aprenden en línea en casa mediante la capacitación en seminarios web - protocolos"/>
                  <wp:cNvGraphicFramePr/>
                  <a:graphic xmlns:a="http://schemas.openxmlformats.org/drawingml/2006/main">
                    <a:graphicData uri="http://schemas.openxmlformats.org/drawingml/2006/picture">
                      <pic:pic xmlns:pic="http://schemas.openxmlformats.org/drawingml/2006/picture">
                        <pic:nvPicPr>
                          <pic:cNvPr id="0" name="image56.jpg" descr="ilustraciones, imágenes clip art, dibujos animados e iconos de stock de vector de estudiantes que aprenden en línea en casa mediante la capacitación en seminarios web - protocolos"/>
                          <pic:cNvPicPr preferRelativeResize="0"/>
                        </pic:nvPicPr>
                        <pic:blipFill>
                          <a:blip r:embed="rId85"/>
                          <a:srcRect/>
                          <a:stretch>
                            <a:fillRect/>
                          </a:stretch>
                        </pic:blipFill>
                        <pic:spPr>
                          <a:xfrm>
                            <a:off x="0" y="0"/>
                            <a:ext cx="2170492" cy="1272741"/>
                          </a:xfrm>
                          <a:prstGeom prst="rect">
                            <a:avLst/>
                          </a:prstGeom>
                          <a:ln/>
                        </pic:spPr>
                      </pic:pic>
                    </a:graphicData>
                  </a:graphic>
                </wp:inline>
              </w:drawing>
            </w:r>
          </w:p>
          <w:p w14:paraId="427A88BD" w14:textId="77777777" w:rsidR="001825F9" w:rsidRPr="000423B1" w:rsidRDefault="001825F9">
            <w:pPr>
              <w:widowControl w:val="0"/>
              <w:rPr>
                <w:color w:val="666666"/>
                <w:sz w:val="20"/>
                <w:szCs w:val="20"/>
              </w:rPr>
            </w:pPr>
          </w:p>
          <w:p w14:paraId="71DC8AC1" w14:textId="77777777" w:rsidR="001825F9" w:rsidRPr="000423B1" w:rsidRDefault="001825F9">
            <w:pPr>
              <w:widowControl w:val="0"/>
              <w:rPr>
                <w:color w:val="666666"/>
                <w:sz w:val="20"/>
                <w:szCs w:val="20"/>
              </w:rPr>
            </w:pPr>
          </w:p>
          <w:p w14:paraId="34C414FC" w14:textId="77777777" w:rsidR="001825F9" w:rsidRPr="000423B1" w:rsidRDefault="001825F9">
            <w:pPr>
              <w:widowControl w:val="0"/>
              <w:rPr>
                <w:sz w:val="20"/>
                <w:szCs w:val="20"/>
              </w:rPr>
            </w:pPr>
          </w:p>
        </w:tc>
      </w:tr>
      <w:tr w:rsidR="001825F9" w:rsidRPr="000423B1" w14:paraId="68665713" w14:textId="77777777">
        <w:trPr>
          <w:trHeight w:val="420"/>
        </w:trPr>
        <w:tc>
          <w:tcPr>
            <w:tcW w:w="1395" w:type="dxa"/>
            <w:shd w:val="clear" w:color="auto" w:fill="auto"/>
            <w:tcMar>
              <w:top w:w="100" w:type="dxa"/>
              <w:left w:w="100" w:type="dxa"/>
              <w:bottom w:w="100" w:type="dxa"/>
              <w:right w:w="100" w:type="dxa"/>
            </w:tcMar>
          </w:tcPr>
          <w:p w14:paraId="1C3F67BE" w14:textId="77777777" w:rsidR="001825F9" w:rsidRPr="000423B1" w:rsidRDefault="00180CAE">
            <w:pPr>
              <w:widowControl w:val="0"/>
              <w:rPr>
                <w:sz w:val="20"/>
                <w:szCs w:val="20"/>
              </w:rPr>
            </w:pPr>
            <w:proofErr w:type="spellStart"/>
            <w:r w:rsidRPr="000423B1">
              <w:rPr>
                <w:sz w:val="20"/>
                <w:szCs w:val="20"/>
              </w:rPr>
              <w:t>Slide</w:t>
            </w:r>
            <w:proofErr w:type="spellEnd"/>
            <w:r w:rsidRPr="000423B1">
              <w:rPr>
                <w:sz w:val="20"/>
                <w:szCs w:val="20"/>
              </w:rPr>
              <w:t xml:space="preserve"> 6</w:t>
            </w:r>
          </w:p>
        </w:tc>
        <w:tc>
          <w:tcPr>
            <w:tcW w:w="4530" w:type="dxa"/>
            <w:shd w:val="clear" w:color="auto" w:fill="auto"/>
            <w:tcMar>
              <w:top w:w="100" w:type="dxa"/>
              <w:left w:w="100" w:type="dxa"/>
              <w:bottom w:w="100" w:type="dxa"/>
              <w:right w:w="100" w:type="dxa"/>
            </w:tcMar>
          </w:tcPr>
          <w:p w14:paraId="477BAD3A" w14:textId="77777777" w:rsidR="001825F9" w:rsidRPr="000423B1" w:rsidRDefault="00180CAE">
            <w:pPr>
              <w:spacing w:line="276" w:lineRule="auto"/>
              <w:rPr>
                <w:sz w:val="20"/>
                <w:szCs w:val="20"/>
              </w:rPr>
            </w:pPr>
            <w:r w:rsidRPr="000423B1">
              <w:rPr>
                <w:sz w:val="20"/>
                <w:szCs w:val="20"/>
              </w:rPr>
              <w:t>Uso de los activos.</w:t>
            </w:r>
          </w:p>
          <w:p w14:paraId="6EB175AA" w14:textId="77777777" w:rsidR="001825F9" w:rsidRPr="000423B1" w:rsidRDefault="001825F9">
            <w:pPr>
              <w:widowControl w:val="0"/>
              <w:rPr>
                <w:color w:val="999999"/>
                <w:sz w:val="20"/>
                <w:szCs w:val="20"/>
              </w:rPr>
            </w:pPr>
          </w:p>
        </w:tc>
        <w:tc>
          <w:tcPr>
            <w:tcW w:w="7485" w:type="dxa"/>
            <w:shd w:val="clear" w:color="auto" w:fill="auto"/>
            <w:tcMar>
              <w:top w:w="100" w:type="dxa"/>
              <w:left w:w="100" w:type="dxa"/>
              <w:bottom w:w="100" w:type="dxa"/>
              <w:right w:w="100" w:type="dxa"/>
            </w:tcMar>
          </w:tcPr>
          <w:p w14:paraId="28FBF4AB" w14:textId="77777777" w:rsidR="001825F9" w:rsidRPr="000423B1" w:rsidRDefault="00180CAE">
            <w:pPr>
              <w:widowControl w:val="0"/>
              <w:rPr>
                <w:sz w:val="20"/>
                <w:szCs w:val="20"/>
              </w:rPr>
            </w:pPr>
            <w:r w:rsidRPr="000423B1">
              <w:rPr>
                <w:noProof/>
                <w:sz w:val="20"/>
                <w:szCs w:val="20"/>
              </w:rPr>
              <w:drawing>
                <wp:inline distT="0" distB="0" distL="0" distR="0" wp14:anchorId="69F89FF4" wp14:editId="021D34AD">
                  <wp:extent cx="1994822" cy="1139960"/>
                  <wp:effectExtent l="0" t="0" r="0" b="0"/>
                  <wp:docPr id="403" name="image65.jpg" descr="ilustraciones, imágenes clip art, dibujos animados e iconos de stock de ilustración vectorial del concepto de la industria 4.0. flat modern design for web page, banner, presentation, etc. - activos informaticos"/>
                  <wp:cNvGraphicFramePr/>
                  <a:graphic xmlns:a="http://schemas.openxmlformats.org/drawingml/2006/main">
                    <a:graphicData uri="http://schemas.openxmlformats.org/drawingml/2006/picture">
                      <pic:pic xmlns:pic="http://schemas.openxmlformats.org/drawingml/2006/picture">
                        <pic:nvPicPr>
                          <pic:cNvPr id="0" name="image65.jpg" descr="ilustraciones, imágenes clip art, dibujos animados e iconos de stock de ilustración vectorial del concepto de la industria 4.0. flat modern design for web page, banner, presentation, etc. - activos informaticos"/>
                          <pic:cNvPicPr preferRelativeResize="0"/>
                        </pic:nvPicPr>
                        <pic:blipFill>
                          <a:blip r:embed="rId86"/>
                          <a:srcRect/>
                          <a:stretch>
                            <a:fillRect/>
                          </a:stretch>
                        </pic:blipFill>
                        <pic:spPr>
                          <a:xfrm>
                            <a:off x="0" y="0"/>
                            <a:ext cx="1994822" cy="1139960"/>
                          </a:xfrm>
                          <a:prstGeom prst="rect">
                            <a:avLst/>
                          </a:prstGeom>
                          <a:ln/>
                        </pic:spPr>
                      </pic:pic>
                    </a:graphicData>
                  </a:graphic>
                </wp:inline>
              </w:drawing>
            </w:r>
          </w:p>
          <w:p w14:paraId="64E60BFA" w14:textId="77777777" w:rsidR="001825F9" w:rsidRPr="000423B1" w:rsidRDefault="001825F9">
            <w:pPr>
              <w:widowControl w:val="0"/>
              <w:rPr>
                <w:sz w:val="20"/>
                <w:szCs w:val="20"/>
              </w:rPr>
            </w:pPr>
          </w:p>
        </w:tc>
      </w:tr>
      <w:tr w:rsidR="001825F9" w:rsidRPr="000423B1" w14:paraId="33FDB033" w14:textId="77777777">
        <w:trPr>
          <w:trHeight w:val="420"/>
        </w:trPr>
        <w:tc>
          <w:tcPr>
            <w:tcW w:w="1395" w:type="dxa"/>
            <w:shd w:val="clear" w:color="auto" w:fill="auto"/>
            <w:tcMar>
              <w:top w:w="100" w:type="dxa"/>
              <w:left w:w="100" w:type="dxa"/>
              <w:bottom w:w="100" w:type="dxa"/>
              <w:right w:w="100" w:type="dxa"/>
            </w:tcMar>
          </w:tcPr>
          <w:p w14:paraId="39276B44" w14:textId="77777777" w:rsidR="001825F9" w:rsidRPr="000423B1" w:rsidRDefault="00180CAE">
            <w:pPr>
              <w:widowControl w:val="0"/>
              <w:rPr>
                <w:sz w:val="20"/>
                <w:szCs w:val="20"/>
              </w:rPr>
            </w:pPr>
            <w:proofErr w:type="spellStart"/>
            <w:r w:rsidRPr="000423B1">
              <w:rPr>
                <w:sz w:val="20"/>
                <w:szCs w:val="20"/>
              </w:rPr>
              <w:lastRenderedPageBreak/>
              <w:t>Slide</w:t>
            </w:r>
            <w:proofErr w:type="spellEnd"/>
            <w:r w:rsidRPr="000423B1">
              <w:rPr>
                <w:sz w:val="20"/>
                <w:szCs w:val="20"/>
              </w:rPr>
              <w:t xml:space="preserve"> 7</w:t>
            </w:r>
          </w:p>
        </w:tc>
        <w:tc>
          <w:tcPr>
            <w:tcW w:w="4530" w:type="dxa"/>
            <w:shd w:val="clear" w:color="auto" w:fill="auto"/>
            <w:tcMar>
              <w:top w:w="100" w:type="dxa"/>
              <w:left w:w="100" w:type="dxa"/>
              <w:bottom w:w="100" w:type="dxa"/>
              <w:right w:w="100" w:type="dxa"/>
            </w:tcMar>
          </w:tcPr>
          <w:p w14:paraId="384AD0BE" w14:textId="77777777" w:rsidR="001825F9" w:rsidRPr="000423B1" w:rsidRDefault="00180CAE">
            <w:pPr>
              <w:spacing w:line="276" w:lineRule="auto"/>
              <w:jc w:val="both"/>
              <w:rPr>
                <w:sz w:val="20"/>
                <w:szCs w:val="20"/>
              </w:rPr>
            </w:pPr>
            <w:r w:rsidRPr="000423B1">
              <w:rPr>
                <w:sz w:val="20"/>
                <w:szCs w:val="20"/>
              </w:rPr>
              <w:t xml:space="preserve">Manejo e instalación de </w:t>
            </w:r>
            <w:commentRangeStart w:id="45"/>
            <w:r w:rsidRPr="009D7C49">
              <w:rPr>
                <w:i/>
                <w:iCs/>
                <w:color w:val="FF0000"/>
                <w:sz w:val="20"/>
                <w:szCs w:val="20"/>
              </w:rPr>
              <w:t>software</w:t>
            </w:r>
            <w:commentRangeEnd w:id="45"/>
            <w:r w:rsidR="009D7C49">
              <w:rPr>
                <w:rStyle w:val="CommentReference"/>
              </w:rPr>
              <w:commentReference w:id="45"/>
            </w:r>
            <w:r w:rsidRPr="000423B1">
              <w:rPr>
                <w:sz w:val="20"/>
                <w:szCs w:val="20"/>
              </w:rPr>
              <w:t>.</w:t>
            </w:r>
          </w:p>
        </w:tc>
        <w:tc>
          <w:tcPr>
            <w:tcW w:w="7485" w:type="dxa"/>
            <w:shd w:val="clear" w:color="auto" w:fill="auto"/>
            <w:tcMar>
              <w:top w:w="100" w:type="dxa"/>
              <w:left w:w="100" w:type="dxa"/>
              <w:bottom w:w="100" w:type="dxa"/>
              <w:right w:w="100" w:type="dxa"/>
            </w:tcMar>
          </w:tcPr>
          <w:p w14:paraId="2936D5FA" w14:textId="77777777" w:rsidR="001825F9" w:rsidRPr="000423B1" w:rsidRDefault="00180CAE">
            <w:pPr>
              <w:widowControl w:val="0"/>
              <w:rPr>
                <w:color w:val="666666"/>
                <w:sz w:val="20"/>
                <w:szCs w:val="20"/>
              </w:rPr>
            </w:pPr>
            <w:r w:rsidRPr="000423B1">
              <w:rPr>
                <w:noProof/>
                <w:sz w:val="20"/>
                <w:szCs w:val="20"/>
              </w:rPr>
              <w:drawing>
                <wp:inline distT="0" distB="0" distL="0" distR="0" wp14:anchorId="357A8CF1" wp14:editId="397DC6F4">
                  <wp:extent cx="1711363" cy="961943"/>
                  <wp:effectExtent l="0" t="0" r="0" b="0"/>
                  <wp:docPr id="404" name="image57.jpg" descr="ilustraciones, imágenes clip art, dibujos animados e iconos de stock de soporte remoto en línea. acceso remoto y control de escritorio de computadoras o laptop a través de conexión a internet web. el administrador del sistema ayuda a los clientes, los empleados solucionan problemas, software de instalación y equipos. - manejo de instalación de software"/>
                  <wp:cNvGraphicFramePr/>
                  <a:graphic xmlns:a="http://schemas.openxmlformats.org/drawingml/2006/main">
                    <a:graphicData uri="http://schemas.openxmlformats.org/drawingml/2006/picture">
                      <pic:pic xmlns:pic="http://schemas.openxmlformats.org/drawingml/2006/picture">
                        <pic:nvPicPr>
                          <pic:cNvPr id="0" name="image57.jpg" descr="ilustraciones, imágenes clip art, dibujos animados e iconos de stock de soporte remoto en línea. acceso remoto y control de escritorio de computadoras o laptop a través de conexión a internet web. el administrador del sistema ayuda a los clientes, los empleados solucionan problemas, software de instalación y equipos. - manejo de instalación de software"/>
                          <pic:cNvPicPr preferRelativeResize="0"/>
                        </pic:nvPicPr>
                        <pic:blipFill>
                          <a:blip r:embed="rId87"/>
                          <a:srcRect/>
                          <a:stretch>
                            <a:fillRect/>
                          </a:stretch>
                        </pic:blipFill>
                        <pic:spPr>
                          <a:xfrm>
                            <a:off x="0" y="0"/>
                            <a:ext cx="1711363" cy="961943"/>
                          </a:xfrm>
                          <a:prstGeom prst="rect">
                            <a:avLst/>
                          </a:prstGeom>
                          <a:ln/>
                        </pic:spPr>
                      </pic:pic>
                    </a:graphicData>
                  </a:graphic>
                </wp:inline>
              </w:drawing>
            </w:r>
          </w:p>
          <w:p w14:paraId="37BBA034" w14:textId="77777777" w:rsidR="001825F9" w:rsidRPr="000423B1" w:rsidRDefault="001825F9">
            <w:pPr>
              <w:widowControl w:val="0"/>
              <w:rPr>
                <w:color w:val="666666"/>
                <w:sz w:val="20"/>
                <w:szCs w:val="20"/>
              </w:rPr>
            </w:pPr>
          </w:p>
        </w:tc>
      </w:tr>
      <w:tr w:rsidR="001825F9" w:rsidRPr="000423B1" w14:paraId="106ACDD7" w14:textId="77777777">
        <w:trPr>
          <w:trHeight w:val="420"/>
        </w:trPr>
        <w:tc>
          <w:tcPr>
            <w:tcW w:w="1395" w:type="dxa"/>
            <w:shd w:val="clear" w:color="auto" w:fill="auto"/>
            <w:tcMar>
              <w:top w:w="100" w:type="dxa"/>
              <w:left w:w="100" w:type="dxa"/>
              <w:bottom w:w="100" w:type="dxa"/>
              <w:right w:w="100" w:type="dxa"/>
            </w:tcMar>
          </w:tcPr>
          <w:p w14:paraId="265D6F0B" w14:textId="77777777" w:rsidR="001825F9" w:rsidRPr="000423B1" w:rsidRDefault="00180CAE">
            <w:pPr>
              <w:widowControl w:val="0"/>
              <w:rPr>
                <w:sz w:val="20"/>
                <w:szCs w:val="20"/>
              </w:rPr>
            </w:pPr>
            <w:proofErr w:type="spellStart"/>
            <w:r w:rsidRPr="000423B1">
              <w:rPr>
                <w:sz w:val="20"/>
                <w:szCs w:val="20"/>
              </w:rPr>
              <w:t>Slide</w:t>
            </w:r>
            <w:proofErr w:type="spellEnd"/>
            <w:r w:rsidRPr="000423B1">
              <w:rPr>
                <w:sz w:val="20"/>
                <w:szCs w:val="20"/>
              </w:rPr>
              <w:t xml:space="preserve"> 8</w:t>
            </w:r>
          </w:p>
        </w:tc>
        <w:tc>
          <w:tcPr>
            <w:tcW w:w="4530" w:type="dxa"/>
            <w:shd w:val="clear" w:color="auto" w:fill="auto"/>
            <w:tcMar>
              <w:top w:w="100" w:type="dxa"/>
              <w:left w:w="100" w:type="dxa"/>
              <w:bottom w:w="100" w:type="dxa"/>
              <w:right w:w="100" w:type="dxa"/>
            </w:tcMar>
          </w:tcPr>
          <w:p w14:paraId="6979BCA7" w14:textId="77777777" w:rsidR="001825F9" w:rsidRPr="000423B1" w:rsidRDefault="00180CAE">
            <w:pPr>
              <w:spacing w:line="276" w:lineRule="auto"/>
              <w:jc w:val="both"/>
              <w:rPr>
                <w:sz w:val="20"/>
                <w:szCs w:val="20"/>
              </w:rPr>
            </w:pPr>
            <w:r w:rsidRPr="000423B1">
              <w:rPr>
                <w:sz w:val="20"/>
                <w:szCs w:val="20"/>
              </w:rPr>
              <w:t>Periodicidad para la creación sobre copias de seguridad, actualización de inventarios y disposición final o eliminación en activos sacados de circulación.</w:t>
            </w:r>
          </w:p>
        </w:tc>
        <w:tc>
          <w:tcPr>
            <w:tcW w:w="7485" w:type="dxa"/>
            <w:shd w:val="clear" w:color="auto" w:fill="auto"/>
            <w:tcMar>
              <w:top w:w="100" w:type="dxa"/>
              <w:left w:w="100" w:type="dxa"/>
              <w:bottom w:w="100" w:type="dxa"/>
              <w:right w:w="100" w:type="dxa"/>
            </w:tcMar>
          </w:tcPr>
          <w:p w14:paraId="7E4753B1" w14:textId="77777777" w:rsidR="001825F9" w:rsidRPr="000423B1" w:rsidRDefault="00180CAE">
            <w:pPr>
              <w:widowControl w:val="0"/>
              <w:rPr>
                <w:color w:val="666666"/>
                <w:sz w:val="20"/>
                <w:szCs w:val="20"/>
              </w:rPr>
            </w:pPr>
            <w:r w:rsidRPr="000423B1">
              <w:rPr>
                <w:noProof/>
                <w:sz w:val="20"/>
                <w:szCs w:val="20"/>
              </w:rPr>
              <w:drawing>
                <wp:inline distT="0" distB="0" distL="0" distR="0" wp14:anchorId="29466179" wp14:editId="0C1628D7">
                  <wp:extent cx="3294509" cy="1411830"/>
                  <wp:effectExtent l="0" t="0" r="0" b="0"/>
                  <wp:docPr id="405" name="image63.jpg" descr="ilustraciones, imágenes clip art, dibujos animados e iconos de stock de metáforas de concepto vectorial de plataforma de alojamiento web. - copias de seguridad"/>
                  <wp:cNvGraphicFramePr/>
                  <a:graphic xmlns:a="http://schemas.openxmlformats.org/drawingml/2006/main">
                    <a:graphicData uri="http://schemas.openxmlformats.org/drawingml/2006/picture">
                      <pic:pic xmlns:pic="http://schemas.openxmlformats.org/drawingml/2006/picture">
                        <pic:nvPicPr>
                          <pic:cNvPr id="0" name="image63.jpg" descr="ilustraciones, imágenes clip art, dibujos animados e iconos de stock de metáforas de concepto vectorial de plataforma de alojamiento web. - copias de seguridad"/>
                          <pic:cNvPicPr preferRelativeResize="0"/>
                        </pic:nvPicPr>
                        <pic:blipFill>
                          <a:blip r:embed="rId88"/>
                          <a:srcRect/>
                          <a:stretch>
                            <a:fillRect/>
                          </a:stretch>
                        </pic:blipFill>
                        <pic:spPr>
                          <a:xfrm>
                            <a:off x="0" y="0"/>
                            <a:ext cx="3294509" cy="1411830"/>
                          </a:xfrm>
                          <a:prstGeom prst="rect">
                            <a:avLst/>
                          </a:prstGeom>
                          <a:ln/>
                        </pic:spPr>
                      </pic:pic>
                    </a:graphicData>
                  </a:graphic>
                </wp:inline>
              </w:drawing>
            </w:r>
          </w:p>
          <w:p w14:paraId="1162A544" w14:textId="77777777" w:rsidR="001825F9" w:rsidRPr="000423B1" w:rsidRDefault="001825F9">
            <w:pPr>
              <w:widowControl w:val="0"/>
              <w:rPr>
                <w:color w:val="666666"/>
                <w:sz w:val="20"/>
                <w:szCs w:val="20"/>
              </w:rPr>
            </w:pPr>
          </w:p>
        </w:tc>
      </w:tr>
      <w:tr w:rsidR="001825F9" w:rsidRPr="000423B1" w14:paraId="4F35E5A6" w14:textId="77777777">
        <w:trPr>
          <w:trHeight w:val="420"/>
        </w:trPr>
        <w:tc>
          <w:tcPr>
            <w:tcW w:w="1395" w:type="dxa"/>
            <w:shd w:val="clear" w:color="auto" w:fill="auto"/>
            <w:tcMar>
              <w:top w:w="100" w:type="dxa"/>
              <w:left w:w="100" w:type="dxa"/>
              <w:bottom w:w="100" w:type="dxa"/>
              <w:right w:w="100" w:type="dxa"/>
            </w:tcMar>
          </w:tcPr>
          <w:p w14:paraId="6C67640E" w14:textId="77777777" w:rsidR="001825F9" w:rsidRPr="000423B1" w:rsidRDefault="00180CAE">
            <w:pPr>
              <w:widowControl w:val="0"/>
              <w:rPr>
                <w:sz w:val="20"/>
                <w:szCs w:val="20"/>
              </w:rPr>
            </w:pPr>
            <w:proofErr w:type="spellStart"/>
            <w:r w:rsidRPr="000423B1">
              <w:rPr>
                <w:sz w:val="20"/>
                <w:szCs w:val="20"/>
              </w:rPr>
              <w:t>Slide</w:t>
            </w:r>
            <w:proofErr w:type="spellEnd"/>
            <w:r w:rsidRPr="000423B1">
              <w:rPr>
                <w:sz w:val="20"/>
                <w:szCs w:val="20"/>
              </w:rPr>
              <w:t xml:space="preserve"> 9</w:t>
            </w:r>
          </w:p>
        </w:tc>
        <w:tc>
          <w:tcPr>
            <w:tcW w:w="4530" w:type="dxa"/>
            <w:shd w:val="clear" w:color="auto" w:fill="auto"/>
            <w:tcMar>
              <w:top w:w="100" w:type="dxa"/>
              <w:left w:w="100" w:type="dxa"/>
              <w:bottom w:w="100" w:type="dxa"/>
              <w:right w:w="100" w:type="dxa"/>
            </w:tcMar>
          </w:tcPr>
          <w:p w14:paraId="55765AB4" w14:textId="77777777" w:rsidR="001825F9" w:rsidRPr="000423B1" w:rsidRDefault="00180CAE">
            <w:pPr>
              <w:spacing w:line="276" w:lineRule="auto"/>
              <w:jc w:val="both"/>
              <w:rPr>
                <w:sz w:val="20"/>
                <w:szCs w:val="20"/>
              </w:rPr>
            </w:pPr>
            <w:r w:rsidRPr="000423B1">
              <w:rPr>
                <w:sz w:val="20"/>
                <w:szCs w:val="20"/>
              </w:rPr>
              <w:t>Uso de dispositivos electrónicos dentro de las instalaciones de la compañía.</w:t>
            </w:r>
          </w:p>
        </w:tc>
        <w:tc>
          <w:tcPr>
            <w:tcW w:w="7485" w:type="dxa"/>
            <w:shd w:val="clear" w:color="auto" w:fill="auto"/>
            <w:tcMar>
              <w:top w:w="100" w:type="dxa"/>
              <w:left w:w="100" w:type="dxa"/>
              <w:bottom w:w="100" w:type="dxa"/>
              <w:right w:w="100" w:type="dxa"/>
            </w:tcMar>
          </w:tcPr>
          <w:p w14:paraId="3882A1B4" w14:textId="77777777" w:rsidR="001825F9" w:rsidRPr="000423B1" w:rsidRDefault="00180CAE">
            <w:pPr>
              <w:widowControl w:val="0"/>
              <w:rPr>
                <w:color w:val="666666"/>
                <w:sz w:val="20"/>
                <w:szCs w:val="20"/>
              </w:rPr>
            </w:pPr>
            <w:r w:rsidRPr="000423B1">
              <w:rPr>
                <w:noProof/>
                <w:sz w:val="20"/>
                <w:szCs w:val="20"/>
              </w:rPr>
              <w:drawing>
                <wp:inline distT="0" distB="0" distL="0" distR="0" wp14:anchorId="49297754" wp14:editId="56D3A655">
                  <wp:extent cx="1775850" cy="1454146"/>
                  <wp:effectExtent l="0" t="0" r="0" b="0"/>
                  <wp:docPr id="406" name="image55.jpg" descr="ilustraciones, imágenes clip art, dibujos animados e iconos de stock de alojamiento web isométrico 3d, concepto de servidor de red de base de datos. ilustración vectorial de ingenieros de servidores de tecnología de red en la nube. el mantenimiento del servicio de equipos de servidor - copias de seguridad"/>
                  <wp:cNvGraphicFramePr/>
                  <a:graphic xmlns:a="http://schemas.openxmlformats.org/drawingml/2006/main">
                    <a:graphicData uri="http://schemas.openxmlformats.org/drawingml/2006/picture">
                      <pic:pic xmlns:pic="http://schemas.openxmlformats.org/drawingml/2006/picture">
                        <pic:nvPicPr>
                          <pic:cNvPr id="0" name="image55.jpg" descr="ilustraciones, imágenes clip art, dibujos animados e iconos de stock de alojamiento web isométrico 3d, concepto de servidor de red de base de datos. ilustración vectorial de ingenieros de servidores de tecnología de red en la nube. el mantenimiento del servicio de equipos de servidor - copias de seguridad"/>
                          <pic:cNvPicPr preferRelativeResize="0"/>
                        </pic:nvPicPr>
                        <pic:blipFill>
                          <a:blip r:embed="rId89"/>
                          <a:srcRect/>
                          <a:stretch>
                            <a:fillRect/>
                          </a:stretch>
                        </pic:blipFill>
                        <pic:spPr>
                          <a:xfrm>
                            <a:off x="0" y="0"/>
                            <a:ext cx="1775850" cy="1454146"/>
                          </a:xfrm>
                          <a:prstGeom prst="rect">
                            <a:avLst/>
                          </a:prstGeom>
                          <a:ln/>
                        </pic:spPr>
                      </pic:pic>
                    </a:graphicData>
                  </a:graphic>
                </wp:inline>
              </w:drawing>
            </w:r>
          </w:p>
          <w:p w14:paraId="068248F7" w14:textId="77777777" w:rsidR="001825F9" w:rsidRPr="000423B1" w:rsidRDefault="001825F9">
            <w:pPr>
              <w:widowControl w:val="0"/>
              <w:rPr>
                <w:color w:val="666666"/>
                <w:sz w:val="20"/>
                <w:szCs w:val="20"/>
              </w:rPr>
            </w:pPr>
          </w:p>
        </w:tc>
      </w:tr>
      <w:tr w:rsidR="001825F9" w:rsidRPr="000423B1" w14:paraId="3F86FF06" w14:textId="77777777">
        <w:trPr>
          <w:trHeight w:val="420"/>
        </w:trPr>
        <w:tc>
          <w:tcPr>
            <w:tcW w:w="1395" w:type="dxa"/>
            <w:shd w:val="clear" w:color="auto" w:fill="auto"/>
            <w:tcMar>
              <w:top w:w="100" w:type="dxa"/>
              <w:left w:w="100" w:type="dxa"/>
              <w:bottom w:w="100" w:type="dxa"/>
              <w:right w:w="100" w:type="dxa"/>
            </w:tcMar>
          </w:tcPr>
          <w:p w14:paraId="61B7FACD" w14:textId="77777777" w:rsidR="001825F9" w:rsidRPr="000423B1" w:rsidRDefault="00180CAE">
            <w:pPr>
              <w:widowControl w:val="0"/>
              <w:rPr>
                <w:sz w:val="20"/>
                <w:szCs w:val="20"/>
              </w:rPr>
            </w:pPr>
            <w:proofErr w:type="spellStart"/>
            <w:r w:rsidRPr="000423B1">
              <w:rPr>
                <w:sz w:val="20"/>
                <w:szCs w:val="20"/>
              </w:rPr>
              <w:lastRenderedPageBreak/>
              <w:t>Slide</w:t>
            </w:r>
            <w:proofErr w:type="spellEnd"/>
            <w:r w:rsidRPr="000423B1">
              <w:rPr>
                <w:sz w:val="20"/>
                <w:szCs w:val="20"/>
              </w:rPr>
              <w:t xml:space="preserve"> 10</w:t>
            </w:r>
          </w:p>
        </w:tc>
        <w:tc>
          <w:tcPr>
            <w:tcW w:w="4530" w:type="dxa"/>
            <w:shd w:val="clear" w:color="auto" w:fill="auto"/>
            <w:tcMar>
              <w:top w:w="100" w:type="dxa"/>
              <w:left w:w="100" w:type="dxa"/>
              <w:bottom w:w="100" w:type="dxa"/>
              <w:right w:w="100" w:type="dxa"/>
            </w:tcMar>
          </w:tcPr>
          <w:p w14:paraId="6A1D8115" w14:textId="77777777" w:rsidR="001825F9" w:rsidRPr="000423B1" w:rsidRDefault="00180CAE">
            <w:pPr>
              <w:spacing w:line="276" w:lineRule="auto"/>
              <w:jc w:val="both"/>
              <w:rPr>
                <w:sz w:val="20"/>
                <w:szCs w:val="20"/>
              </w:rPr>
            </w:pPr>
            <w:r w:rsidRPr="000423B1">
              <w:rPr>
                <w:sz w:val="20"/>
                <w:szCs w:val="20"/>
              </w:rPr>
              <w:t>Acceso y limitaciones al servicio de internet.</w:t>
            </w:r>
          </w:p>
        </w:tc>
        <w:tc>
          <w:tcPr>
            <w:tcW w:w="7485" w:type="dxa"/>
            <w:shd w:val="clear" w:color="auto" w:fill="auto"/>
            <w:tcMar>
              <w:top w:w="100" w:type="dxa"/>
              <w:left w:w="100" w:type="dxa"/>
              <w:bottom w:w="100" w:type="dxa"/>
              <w:right w:w="100" w:type="dxa"/>
            </w:tcMar>
          </w:tcPr>
          <w:p w14:paraId="08EDF114" w14:textId="77777777" w:rsidR="001825F9" w:rsidRPr="000423B1" w:rsidRDefault="00180CAE">
            <w:pPr>
              <w:widowControl w:val="0"/>
              <w:rPr>
                <w:color w:val="666666"/>
                <w:sz w:val="20"/>
                <w:szCs w:val="20"/>
              </w:rPr>
            </w:pPr>
            <w:r w:rsidRPr="000423B1">
              <w:rPr>
                <w:noProof/>
                <w:sz w:val="20"/>
                <w:szCs w:val="20"/>
              </w:rPr>
              <w:drawing>
                <wp:inline distT="0" distB="0" distL="0" distR="0" wp14:anchorId="10A0FC66" wp14:editId="0AFF8FA7">
                  <wp:extent cx="1394569" cy="929712"/>
                  <wp:effectExtent l="0" t="0" r="0" b="0"/>
                  <wp:docPr id="407" name="image52.jpg" descr="ilustraciones, imágenes clip art, dibujos animados e iconos de stock de personas diminutas con cuenta bajo bloqueo en la pantalla de la computadora portátil - ciberseguridad"/>
                  <wp:cNvGraphicFramePr/>
                  <a:graphic xmlns:a="http://schemas.openxmlformats.org/drawingml/2006/main">
                    <a:graphicData uri="http://schemas.openxmlformats.org/drawingml/2006/picture">
                      <pic:pic xmlns:pic="http://schemas.openxmlformats.org/drawingml/2006/picture">
                        <pic:nvPicPr>
                          <pic:cNvPr id="0" name="image52.jpg" descr="ilustraciones, imágenes clip art, dibujos animados e iconos de stock de personas diminutas con cuenta bajo bloqueo en la pantalla de la computadora portátil - ciberseguridad"/>
                          <pic:cNvPicPr preferRelativeResize="0"/>
                        </pic:nvPicPr>
                        <pic:blipFill>
                          <a:blip r:embed="rId90"/>
                          <a:srcRect/>
                          <a:stretch>
                            <a:fillRect/>
                          </a:stretch>
                        </pic:blipFill>
                        <pic:spPr>
                          <a:xfrm>
                            <a:off x="0" y="0"/>
                            <a:ext cx="1394569" cy="929712"/>
                          </a:xfrm>
                          <a:prstGeom prst="rect">
                            <a:avLst/>
                          </a:prstGeom>
                          <a:ln/>
                        </pic:spPr>
                      </pic:pic>
                    </a:graphicData>
                  </a:graphic>
                </wp:inline>
              </w:drawing>
            </w:r>
          </w:p>
          <w:p w14:paraId="2B4635B4" w14:textId="77777777" w:rsidR="001825F9" w:rsidRPr="000423B1" w:rsidRDefault="001825F9">
            <w:pPr>
              <w:widowControl w:val="0"/>
              <w:rPr>
                <w:color w:val="666666"/>
                <w:sz w:val="20"/>
                <w:szCs w:val="20"/>
              </w:rPr>
            </w:pPr>
          </w:p>
        </w:tc>
      </w:tr>
    </w:tbl>
    <w:p w14:paraId="38F271B5" w14:textId="77777777" w:rsidR="001825F9" w:rsidRPr="000423B1" w:rsidRDefault="001825F9">
      <w:pPr>
        <w:rPr>
          <w:b/>
          <w:sz w:val="20"/>
          <w:szCs w:val="20"/>
        </w:rPr>
      </w:pPr>
    </w:p>
    <w:p w14:paraId="4800EF24" w14:textId="77777777" w:rsidR="001825F9" w:rsidRPr="000423B1" w:rsidRDefault="001825F9">
      <w:pPr>
        <w:spacing w:after="240"/>
        <w:rPr>
          <w:sz w:val="20"/>
          <w:szCs w:val="20"/>
        </w:rPr>
      </w:pPr>
    </w:p>
    <w:tbl>
      <w:tblPr>
        <w:tblStyle w:val="afffffffff8"/>
        <w:tblW w:w="13412" w:type="dxa"/>
        <w:tblInd w:w="0" w:type="dxa"/>
        <w:tblLayout w:type="fixed"/>
        <w:tblLook w:val="0400" w:firstRow="0" w:lastRow="0" w:firstColumn="0" w:lastColumn="0" w:noHBand="0" w:noVBand="1"/>
      </w:tblPr>
      <w:tblGrid>
        <w:gridCol w:w="13412"/>
      </w:tblGrid>
      <w:tr w:rsidR="001825F9" w:rsidRPr="000423B1" w14:paraId="2FD17A71" w14:textId="77777777">
        <w:trPr>
          <w:trHeight w:val="800"/>
        </w:trPr>
        <w:tc>
          <w:tcPr>
            <w:tcW w:w="13412" w:type="dxa"/>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tcPr>
          <w:p w14:paraId="66E30F5E" w14:textId="77777777" w:rsidR="001825F9" w:rsidRPr="000423B1" w:rsidRDefault="00180CAE">
            <w:pPr>
              <w:pStyle w:val="Heading1"/>
              <w:spacing w:before="480"/>
              <w:jc w:val="center"/>
              <w:rPr>
                <w:sz w:val="20"/>
                <w:szCs w:val="20"/>
              </w:rPr>
            </w:pPr>
            <w:r w:rsidRPr="000423B1">
              <w:rPr>
                <w:color w:val="000000"/>
                <w:sz w:val="20"/>
                <w:szCs w:val="20"/>
              </w:rPr>
              <w:t>Cuadro de texto</w:t>
            </w:r>
          </w:p>
        </w:tc>
      </w:tr>
      <w:tr w:rsidR="001825F9" w:rsidRPr="000423B1" w14:paraId="172A864C" w14:textId="77777777">
        <w:trPr>
          <w:trHeight w:val="500"/>
        </w:trPr>
        <w:tc>
          <w:tcPr>
            <w:tcW w:w="134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30D1B" w14:textId="7AC85126" w:rsidR="001825F9" w:rsidRPr="00EA486D" w:rsidRDefault="00EA486D" w:rsidP="00EA486D">
            <w:pPr>
              <w:rPr>
                <w:rFonts w:ascii="Times New Roman" w:eastAsia="Times New Roman" w:hAnsi="Times New Roman" w:cs="Times New Roman"/>
                <w:sz w:val="24"/>
                <w:szCs w:val="24"/>
                <w:lang w:val="es-CO"/>
              </w:rPr>
            </w:pPr>
            <w:r w:rsidRPr="00EA486D">
              <w:rPr>
                <w:rFonts w:eastAsia="Times New Roman"/>
                <w:color w:val="FF0000"/>
                <w:lang w:val="es-CO"/>
              </w:rPr>
              <w:t>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14:paraId="556EE202" w14:textId="77777777" w:rsidR="001825F9" w:rsidRPr="000423B1" w:rsidRDefault="001825F9">
      <w:pPr>
        <w:rPr>
          <w:b/>
          <w:sz w:val="20"/>
          <w:szCs w:val="20"/>
        </w:rPr>
      </w:pPr>
    </w:p>
    <w:p w14:paraId="19E13CBF" w14:textId="77777777" w:rsidR="001825F9" w:rsidRPr="000423B1" w:rsidRDefault="001825F9">
      <w:pPr>
        <w:rPr>
          <w:b/>
          <w:sz w:val="20"/>
          <w:szCs w:val="20"/>
        </w:rPr>
      </w:pPr>
    </w:p>
    <w:p w14:paraId="70E432F1" w14:textId="77777777" w:rsidR="001825F9" w:rsidRPr="000423B1" w:rsidRDefault="00180CAE">
      <w:pPr>
        <w:rPr>
          <w:b/>
          <w:sz w:val="20"/>
          <w:szCs w:val="20"/>
        </w:rPr>
      </w:pPr>
      <w:r w:rsidRPr="000423B1">
        <w:rPr>
          <w:b/>
          <w:sz w:val="20"/>
          <w:szCs w:val="20"/>
        </w:rPr>
        <w:t>SÍNTESIS</w:t>
      </w:r>
    </w:p>
    <w:p w14:paraId="7D83334B" w14:textId="77777777" w:rsidR="001825F9" w:rsidRPr="000423B1" w:rsidRDefault="001825F9">
      <w:pPr>
        <w:rPr>
          <w:b/>
          <w:sz w:val="20"/>
          <w:szCs w:val="20"/>
        </w:rPr>
      </w:pPr>
    </w:p>
    <w:p w14:paraId="2D53CC3E" w14:textId="77777777" w:rsidR="001825F9" w:rsidRPr="000423B1" w:rsidRDefault="001825F9">
      <w:pPr>
        <w:rPr>
          <w:b/>
          <w:sz w:val="20"/>
          <w:szCs w:val="20"/>
        </w:rPr>
      </w:pPr>
    </w:p>
    <w:p w14:paraId="02CF3414" w14:textId="77777777" w:rsidR="001825F9" w:rsidRPr="000423B1" w:rsidRDefault="001825F9">
      <w:pPr>
        <w:rPr>
          <w:sz w:val="20"/>
          <w:szCs w:val="20"/>
        </w:rPr>
      </w:pPr>
    </w:p>
    <w:tbl>
      <w:tblPr>
        <w:tblStyle w:val="afffffffff9"/>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1"/>
        <w:gridCol w:w="11320"/>
      </w:tblGrid>
      <w:tr w:rsidR="001825F9" w:rsidRPr="000423B1" w14:paraId="1A45DB2B" w14:textId="77777777">
        <w:tc>
          <w:tcPr>
            <w:tcW w:w="2101" w:type="dxa"/>
            <w:shd w:val="clear" w:color="auto" w:fill="C6D9F1"/>
          </w:tcPr>
          <w:p w14:paraId="620D96AA" w14:textId="77777777" w:rsidR="001825F9" w:rsidRPr="000423B1" w:rsidRDefault="00180CAE">
            <w:pPr>
              <w:jc w:val="center"/>
              <w:rPr>
                <w:sz w:val="20"/>
                <w:szCs w:val="20"/>
              </w:rPr>
            </w:pPr>
            <w:r w:rsidRPr="000423B1">
              <w:rPr>
                <w:sz w:val="20"/>
                <w:szCs w:val="20"/>
              </w:rPr>
              <w:t>Tipo de recurso</w:t>
            </w:r>
          </w:p>
        </w:tc>
        <w:tc>
          <w:tcPr>
            <w:tcW w:w="11320" w:type="dxa"/>
            <w:shd w:val="clear" w:color="auto" w:fill="C6D9F1"/>
          </w:tcPr>
          <w:p w14:paraId="3E59E8D4" w14:textId="77777777" w:rsidR="001825F9" w:rsidRPr="000423B1" w:rsidRDefault="00180CAE">
            <w:pPr>
              <w:jc w:val="center"/>
              <w:rPr>
                <w:sz w:val="20"/>
                <w:szCs w:val="20"/>
              </w:rPr>
            </w:pPr>
            <w:r w:rsidRPr="000423B1">
              <w:rPr>
                <w:sz w:val="20"/>
                <w:szCs w:val="20"/>
              </w:rPr>
              <w:t>Síntesis</w:t>
            </w:r>
          </w:p>
        </w:tc>
      </w:tr>
      <w:tr w:rsidR="001825F9" w:rsidRPr="000423B1" w14:paraId="7B5D4B7B" w14:textId="77777777">
        <w:tc>
          <w:tcPr>
            <w:tcW w:w="13421" w:type="dxa"/>
            <w:gridSpan w:val="2"/>
          </w:tcPr>
          <w:p w14:paraId="04F5C569" w14:textId="77777777" w:rsidR="001825F9" w:rsidRPr="000423B1" w:rsidRDefault="001825F9">
            <w:pPr>
              <w:rPr>
                <w:color w:val="BFBFBF"/>
                <w:sz w:val="20"/>
                <w:szCs w:val="20"/>
              </w:rPr>
            </w:pPr>
          </w:p>
          <w:p w14:paraId="63A2F6E1" w14:textId="77777777" w:rsidR="001825F9" w:rsidRPr="000423B1" w:rsidRDefault="001825F9">
            <w:pPr>
              <w:rPr>
                <w:color w:val="BFBFBF"/>
                <w:sz w:val="20"/>
                <w:szCs w:val="20"/>
              </w:rPr>
            </w:pPr>
          </w:p>
          <w:p w14:paraId="7DE5F63E" w14:textId="77777777" w:rsidR="001825F9" w:rsidRPr="000423B1" w:rsidRDefault="00180CAE">
            <w:pPr>
              <w:rPr>
                <w:sz w:val="20"/>
                <w:szCs w:val="20"/>
              </w:rPr>
            </w:pPr>
            <w:r w:rsidRPr="000423B1">
              <w:rPr>
                <w:sz w:val="20"/>
                <w:szCs w:val="20"/>
                <w:highlight w:val="white"/>
              </w:rPr>
              <w:t>Técnico en control de la seguridad digital.</w:t>
            </w:r>
          </w:p>
          <w:p w14:paraId="7A24A6ED" w14:textId="77777777" w:rsidR="001825F9" w:rsidRPr="000423B1" w:rsidRDefault="00180CAE">
            <w:pPr>
              <w:rPr>
                <w:sz w:val="20"/>
                <w:szCs w:val="20"/>
              </w:rPr>
            </w:pPr>
            <w:r w:rsidRPr="000423B1">
              <w:rPr>
                <w:sz w:val="20"/>
                <w:szCs w:val="20"/>
              </w:rPr>
              <w:br/>
              <w:t>Síntesis: CF2-Fundamentos y normativa para la ciberseguridad.</w:t>
            </w:r>
          </w:p>
          <w:p w14:paraId="6B24BC6B" w14:textId="77777777" w:rsidR="001825F9" w:rsidRPr="000423B1" w:rsidRDefault="001825F9">
            <w:pPr>
              <w:rPr>
                <w:sz w:val="20"/>
                <w:szCs w:val="20"/>
              </w:rPr>
            </w:pPr>
          </w:p>
        </w:tc>
      </w:tr>
      <w:tr w:rsidR="001825F9" w:rsidRPr="000423B1" w14:paraId="79C87311" w14:textId="77777777">
        <w:tc>
          <w:tcPr>
            <w:tcW w:w="2101" w:type="dxa"/>
            <w:shd w:val="clear" w:color="auto" w:fill="C6D9F1"/>
          </w:tcPr>
          <w:p w14:paraId="45259C34" w14:textId="77777777" w:rsidR="001825F9" w:rsidRPr="000423B1" w:rsidRDefault="00180CAE">
            <w:pPr>
              <w:rPr>
                <w:sz w:val="20"/>
                <w:szCs w:val="20"/>
              </w:rPr>
            </w:pPr>
            <w:r w:rsidRPr="000423B1">
              <w:rPr>
                <w:sz w:val="20"/>
                <w:szCs w:val="20"/>
              </w:rPr>
              <w:lastRenderedPageBreak/>
              <w:t>Introducción</w:t>
            </w:r>
          </w:p>
          <w:p w14:paraId="4EE64DBB" w14:textId="77777777" w:rsidR="001825F9" w:rsidRPr="000423B1" w:rsidRDefault="001825F9">
            <w:pPr>
              <w:rPr>
                <w:color w:val="BFBFBF"/>
                <w:sz w:val="20"/>
                <w:szCs w:val="20"/>
              </w:rPr>
            </w:pPr>
          </w:p>
        </w:tc>
        <w:tc>
          <w:tcPr>
            <w:tcW w:w="11320" w:type="dxa"/>
          </w:tcPr>
          <w:p w14:paraId="7440ECC7" w14:textId="2719A14A" w:rsidR="001825F9" w:rsidRPr="001454C8" w:rsidRDefault="001454C8">
            <w:pPr>
              <w:rPr>
                <w:rFonts w:ascii="Times New Roman" w:eastAsia="Times New Roman" w:hAnsi="Times New Roman" w:cs="Times New Roman"/>
                <w:sz w:val="24"/>
                <w:szCs w:val="24"/>
                <w:lang w:val="es-CO"/>
              </w:rPr>
            </w:pPr>
            <w:commentRangeStart w:id="46"/>
            <w:r w:rsidRPr="001454C8">
              <w:rPr>
                <w:rFonts w:eastAsia="Times New Roman"/>
                <w:color w:val="FF0000"/>
                <w:lang w:val="es-CO"/>
              </w:rPr>
              <w:t>El siguiente mapa integra los criterios y especificidades de los conocimientos expuestos en el presente componente formativo.</w:t>
            </w:r>
            <w:commentRangeEnd w:id="46"/>
            <w:r w:rsidR="00450F06">
              <w:rPr>
                <w:rStyle w:val="CommentReference"/>
              </w:rPr>
              <w:commentReference w:id="46"/>
            </w:r>
          </w:p>
        </w:tc>
      </w:tr>
      <w:tr w:rsidR="001825F9" w:rsidRPr="000423B1" w14:paraId="1057642D" w14:textId="77777777">
        <w:tc>
          <w:tcPr>
            <w:tcW w:w="13421" w:type="dxa"/>
            <w:gridSpan w:val="2"/>
          </w:tcPr>
          <w:p w14:paraId="19F35F38" w14:textId="77777777" w:rsidR="001825F9" w:rsidRPr="000423B1" w:rsidRDefault="001825F9">
            <w:pPr>
              <w:rPr>
                <w:color w:val="BFBFBF"/>
                <w:sz w:val="20"/>
                <w:szCs w:val="20"/>
              </w:rPr>
            </w:pPr>
          </w:p>
          <w:p w14:paraId="2898AD8E" w14:textId="77777777" w:rsidR="001825F9" w:rsidRPr="000423B1" w:rsidRDefault="00180CAE">
            <w:pPr>
              <w:rPr>
                <w:b/>
                <w:sz w:val="20"/>
                <w:szCs w:val="20"/>
              </w:rPr>
            </w:pPr>
            <w:r w:rsidRPr="000423B1">
              <w:rPr>
                <w:b/>
                <w:noProof/>
                <w:sz w:val="20"/>
                <w:szCs w:val="20"/>
              </w:rPr>
              <w:drawing>
                <wp:inline distT="0" distB="0" distL="0" distR="0" wp14:anchorId="0936AECC" wp14:editId="29D3DD26">
                  <wp:extent cx="4189228" cy="3327990"/>
                  <wp:effectExtent l="0" t="0" r="1905" b="6350"/>
                  <wp:docPr id="40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91"/>
                          <a:srcRect/>
                          <a:stretch>
                            <a:fillRect/>
                          </a:stretch>
                        </pic:blipFill>
                        <pic:spPr>
                          <a:xfrm>
                            <a:off x="0" y="0"/>
                            <a:ext cx="4199868" cy="3336442"/>
                          </a:xfrm>
                          <a:prstGeom prst="rect">
                            <a:avLst/>
                          </a:prstGeom>
                          <a:ln/>
                        </pic:spPr>
                      </pic:pic>
                    </a:graphicData>
                  </a:graphic>
                </wp:inline>
              </w:drawing>
            </w:r>
          </w:p>
          <w:p w14:paraId="0446DBA2" w14:textId="77777777" w:rsidR="001825F9" w:rsidRPr="000423B1" w:rsidRDefault="00180CAE">
            <w:pPr>
              <w:rPr>
                <w:b/>
                <w:sz w:val="20"/>
                <w:szCs w:val="20"/>
                <w:highlight w:val="yellow"/>
              </w:rPr>
            </w:pPr>
            <w:r w:rsidRPr="000423B1">
              <w:rPr>
                <w:b/>
                <w:sz w:val="20"/>
                <w:szCs w:val="20"/>
                <w:highlight w:val="yellow"/>
              </w:rPr>
              <w:t>Texto para el diseñador web</w:t>
            </w:r>
          </w:p>
          <w:p w14:paraId="2D648E6D" w14:textId="77777777" w:rsidR="001825F9" w:rsidRPr="000423B1" w:rsidRDefault="001825F9">
            <w:pPr>
              <w:rPr>
                <w:sz w:val="20"/>
                <w:szCs w:val="20"/>
              </w:rPr>
            </w:pPr>
          </w:p>
          <w:p w14:paraId="05B8A466" w14:textId="77777777" w:rsidR="001825F9" w:rsidRPr="000423B1" w:rsidRDefault="00180CAE">
            <w:pPr>
              <w:spacing w:before="240" w:after="240"/>
              <w:rPr>
                <w:sz w:val="20"/>
                <w:szCs w:val="20"/>
              </w:rPr>
            </w:pPr>
            <w:r w:rsidRPr="000423B1">
              <w:rPr>
                <w:sz w:val="20"/>
                <w:szCs w:val="20"/>
              </w:rPr>
              <w:t>Ciberseguridad</w:t>
            </w:r>
          </w:p>
          <w:p w14:paraId="17878465" w14:textId="77777777" w:rsidR="001825F9" w:rsidRPr="000423B1" w:rsidRDefault="00180CAE">
            <w:pPr>
              <w:spacing w:before="240" w:after="240"/>
              <w:ind w:firstLine="720"/>
              <w:rPr>
                <w:sz w:val="20"/>
                <w:szCs w:val="20"/>
              </w:rPr>
            </w:pPr>
            <w:r w:rsidRPr="000423B1">
              <w:rPr>
                <w:sz w:val="20"/>
                <w:szCs w:val="20"/>
              </w:rPr>
              <w:t>Concepto</w:t>
            </w:r>
          </w:p>
          <w:p w14:paraId="44EED807" w14:textId="77777777" w:rsidR="001825F9" w:rsidRPr="00EF71FF" w:rsidRDefault="00180CAE">
            <w:pPr>
              <w:spacing w:before="240" w:after="240"/>
              <w:rPr>
                <w:sz w:val="20"/>
                <w:szCs w:val="20"/>
                <w:highlight w:val="yellow"/>
              </w:rPr>
            </w:pPr>
            <w:r w:rsidRPr="000423B1">
              <w:rPr>
                <w:sz w:val="20"/>
                <w:szCs w:val="20"/>
              </w:rPr>
              <w:lastRenderedPageBreak/>
              <w:t xml:space="preserve">                          </w:t>
            </w:r>
            <w:r w:rsidRPr="000423B1">
              <w:rPr>
                <w:sz w:val="20"/>
                <w:szCs w:val="20"/>
              </w:rPr>
              <w:tab/>
            </w:r>
            <w:r w:rsidRPr="00EF71FF">
              <w:rPr>
                <w:sz w:val="20"/>
                <w:szCs w:val="20"/>
                <w:highlight w:val="yellow"/>
              </w:rPr>
              <w:t>Conjunto de políticas para proteger los activos de información</w:t>
            </w:r>
          </w:p>
          <w:p w14:paraId="19E26D5F" w14:textId="77777777" w:rsidR="001825F9" w:rsidRPr="00EF71FF" w:rsidRDefault="00180CAE">
            <w:pPr>
              <w:spacing w:before="240" w:after="240"/>
              <w:rPr>
                <w:sz w:val="20"/>
                <w:szCs w:val="20"/>
                <w:highlight w:val="yellow"/>
              </w:rPr>
            </w:pPr>
            <w:r w:rsidRPr="00EF71FF">
              <w:rPr>
                <w:sz w:val="20"/>
                <w:szCs w:val="20"/>
                <w:highlight w:val="yellow"/>
              </w:rPr>
              <w:t xml:space="preserve">                                         </w:t>
            </w:r>
            <w:r w:rsidRPr="00EF71FF">
              <w:rPr>
                <w:sz w:val="20"/>
                <w:szCs w:val="20"/>
                <w:highlight w:val="yellow"/>
              </w:rPr>
              <w:tab/>
              <w:t>Activo de información</w:t>
            </w:r>
          </w:p>
          <w:p w14:paraId="1E8A8D69" w14:textId="77777777" w:rsidR="001825F9" w:rsidRPr="00EF71FF" w:rsidRDefault="00180CAE">
            <w:pPr>
              <w:spacing w:before="240" w:after="240"/>
              <w:rPr>
                <w:sz w:val="20"/>
                <w:szCs w:val="20"/>
                <w:highlight w:val="yellow"/>
              </w:rPr>
            </w:pPr>
            <w:r w:rsidRPr="00EF71FF">
              <w:rPr>
                <w:sz w:val="20"/>
                <w:szCs w:val="20"/>
                <w:highlight w:val="yellow"/>
              </w:rPr>
              <w:t xml:space="preserve">                                                        </w:t>
            </w:r>
            <w:r w:rsidRPr="00EF71FF">
              <w:rPr>
                <w:sz w:val="20"/>
                <w:szCs w:val="20"/>
                <w:highlight w:val="yellow"/>
              </w:rPr>
              <w:tab/>
              <w:t>Información en medio digital y físico</w:t>
            </w:r>
          </w:p>
          <w:p w14:paraId="445FBBF4" w14:textId="77777777" w:rsidR="001825F9" w:rsidRPr="00EF71FF" w:rsidRDefault="00180CAE">
            <w:pPr>
              <w:spacing w:before="240" w:after="240"/>
              <w:rPr>
                <w:sz w:val="20"/>
                <w:szCs w:val="20"/>
                <w:highlight w:val="yellow"/>
              </w:rPr>
            </w:pPr>
            <w:r w:rsidRPr="00EF71FF">
              <w:rPr>
                <w:sz w:val="20"/>
                <w:szCs w:val="20"/>
                <w:highlight w:val="yellow"/>
              </w:rPr>
              <w:t xml:space="preserve">                                                        </w:t>
            </w:r>
            <w:r w:rsidRPr="00EF71FF">
              <w:rPr>
                <w:sz w:val="20"/>
                <w:szCs w:val="20"/>
                <w:highlight w:val="yellow"/>
              </w:rPr>
              <w:tab/>
              <w:t>Conocimiento del personal – colaboradores</w:t>
            </w:r>
          </w:p>
          <w:p w14:paraId="27BA4C12" w14:textId="77777777" w:rsidR="001825F9" w:rsidRPr="00EF71FF" w:rsidRDefault="00180CAE">
            <w:pPr>
              <w:spacing w:before="240" w:after="240"/>
              <w:rPr>
                <w:sz w:val="20"/>
                <w:szCs w:val="20"/>
                <w:highlight w:val="yellow"/>
              </w:rPr>
            </w:pPr>
            <w:r w:rsidRPr="00EF71FF">
              <w:rPr>
                <w:sz w:val="20"/>
                <w:szCs w:val="20"/>
                <w:highlight w:val="yellow"/>
              </w:rPr>
              <w:t xml:space="preserve">                                                        </w:t>
            </w:r>
            <w:r w:rsidRPr="00EF71FF">
              <w:rPr>
                <w:sz w:val="20"/>
                <w:szCs w:val="20"/>
                <w:highlight w:val="yellow"/>
              </w:rPr>
              <w:tab/>
              <w:t>Herramientas tecnológicas</w:t>
            </w:r>
          </w:p>
          <w:p w14:paraId="31050C82" w14:textId="77777777" w:rsidR="001825F9" w:rsidRPr="00EF71FF" w:rsidRDefault="00180CAE">
            <w:pPr>
              <w:spacing w:before="240" w:after="240"/>
              <w:rPr>
                <w:sz w:val="20"/>
                <w:szCs w:val="20"/>
                <w:highlight w:val="yellow"/>
              </w:rPr>
            </w:pPr>
            <w:r w:rsidRPr="00EF71FF">
              <w:rPr>
                <w:sz w:val="20"/>
                <w:szCs w:val="20"/>
                <w:highlight w:val="yellow"/>
              </w:rPr>
              <w:t xml:space="preserve">                                                        </w:t>
            </w:r>
            <w:r w:rsidRPr="00EF71FF">
              <w:rPr>
                <w:sz w:val="20"/>
                <w:szCs w:val="20"/>
                <w:highlight w:val="yellow"/>
              </w:rPr>
              <w:tab/>
              <w:t>Infraestructura</w:t>
            </w:r>
          </w:p>
          <w:p w14:paraId="29BD9305" w14:textId="77777777" w:rsidR="001825F9" w:rsidRPr="00EF71FF" w:rsidRDefault="00180CAE">
            <w:pPr>
              <w:spacing w:before="240" w:after="240"/>
              <w:ind w:firstLine="720"/>
              <w:rPr>
                <w:sz w:val="20"/>
                <w:szCs w:val="20"/>
                <w:highlight w:val="yellow"/>
              </w:rPr>
            </w:pPr>
            <w:r w:rsidRPr="00EF71FF">
              <w:rPr>
                <w:sz w:val="20"/>
                <w:szCs w:val="20"/>
                <w:highlight w:val="yellow"/>
              </w:rPr>
              <w:t>Normativa</w:t>
            </w:r>
          </w:p>
          <w:p w14:paraId="68BDFEB5" w14:textId="77777777" w:rsidR="001825F9" w:rsidRPr="00EF71FF" w:rsidRDefault="00180CAE">
            <w:pPr>
              <w:spacing w:before="240" w:after="240"/>
              <w:ind w:left="720" w:firstLine="720"/>
              <w:rPr>
                <w:sz w:val="20"/>
                <w:szCs w:val="20"/>
                <w:highlight w:val="yellow"/>
              </w:rPr>
            </w:pPr>
            <w:r w:rsidRPr="00EF71FF">
              <w:rPr>
                <w:sz w:val="20"/>
                <w:szCs w:val="20"/>
                <w:highlight w:val="yellow"/>
              </w:rPr>
              <w:t>Políticas de la empresa</w:t>
            </w:r>
          </w:p>
          <w:p w14:paraId="5BE14210" w14:textId="77777777" w:rsidR="001825F9" w:rsidRPr="00EF71FF" w:rsidRDefault="00180CAE">
            <w:pPr>
              <w:spacing w:before="240" w:after="240"/>
              <w:ind w:left="720" w:firstLine="720"/>
              <w:rPr>
                <w:sz w:val="20"/>
                <w:szCs w:val="20"/>
                <w:highlight w:val="yellow"/>
              </w:rPr>
            </w:pPr>
            <w:r w:rsidRPr="00EF71FF">
              <w:rPr>
                <w:sz w:val="20"/>
                <w:szCs w:val="20"/>
                <w:highlight w:val="yellow"/>
              </w:rPr>
              <w:t xml:space="preserve">           </w:t>
            </w:r>
            <w:r w:rsidRPr="00EF71FF">
              <w:rPr>
                <w:sz w:val="20"/>
                <w:szCs w:val="20"/>
                <w:highlight w:val="yellow"/>
              </w:rPr>
              <w:tab/>
              <w:t>Manual de procedimientos y políticas de seguridad digital</w:t>
            </w:r>
          </w:p>
          <w:p w14:paraId="6BB0579F" w14:textId="77777777" w:rsidR="001825F9" w:rsidRPr="00EF71FF" w:rsidRDefault="00180CAE">
            <w:pPr>
              <w:spacing w:before="240" w:after="240"/>
              <w:ind w:left="720" w:firstLine="720"/>
              <w:rPr>
                <w:sz w:val="20"/>
                <w:szCs w:val="20"/>
                <w:highlight w:val="yellow"/>
              </w:rPr>
            </w:pPr>
            <w:r w:rsidRPr="00EF71FF">
              <w:rPr>
                <w:sz w:val="20"/>
                <w:szCs w:val="20"/>
                <w:highlight w:val="yellow"/>
              </w:rPr>
              <w:t>ISO 27000</w:t>
            </w:r>
          </w:p>
          <w:p w14:paraId="671E599B" w14:textId="77777777" w:rsidR="001825F9" w:rsidRPr="00EF71FF" w:rsidRDefault="00180CAE">
            <w:pPr>
              <w:spacing w:before="240" w:after="240"/>
              <w:ind w:left="2160"/>
              <w:rPr>
                <w:sz w:val="20"/>
                <w:szCs w:val="20"/>
                <w:highlight w:val="yellow"/>
              </w:rPr>
            </w:pPr>
            <w:r w:rsidRPr="00EF71FF">
              <w:rPr>
                <w:sz w:val="20"/>
                <w:szCs w:val="20"/>
                <w:highlight w:val="yellow"/>
              </w:rPr>
              <w:t>Conjunto de normas internacionales para la certificación y gestión en seguridad de la información (SGCI)</w:t>
            </w:r>
          </w:p>
          <w:p w14:paraId="1260906A" w14:textId="77777777" w:rsidR="001825F9" w:rsidRPr="00EF71FF" w:rsidRDefault="00180CAE">
            <w:pPr>
              <w:spacing w:before="240" w:after="240"/>
              <w:ind w:firstLine="720"/>
              <w:rPr>
                <w:sz w:val="20"/>
                <w:szCs w:val="20"/>
                <w:highlight w:val="yellow"/>
              </w:rPr>
            </w:pPr>
            <w:r w:rsidRPr="00EF71FF">
              <w:rPr>
                <w:sz w:val="20"/>
                <w:szCs w:val="20"/>
                <w:highlight w:val="yellow"/>
              </w:rPr>
              <w:t xml:space="preserve"> </w:t>
            </w:r>
          </w:p>
          <w:p w14:paraId="1D90E4B6" w14:textId="77777777" w:rsidR="001825F9" w:rsidRPr="00EF71FF" w:rsidRDefault="00180CAE">
            <w:pPr>
              <w:spacing w:before="240" w:after="240"/>
              <w:ind w:firstLine="720"/>
              <w:rPr>
                <w:sz w:val="20"/>
                <w:szCs w:val="20"/>
                <w:highlight w:val="yellow"/>
              </w:rPr>
            </w:pPr>
            <w:r w:rsidRPr="00EF71FF">
              <w:rPr>
                <w:sz w:val="20"/>
                <w:szCs w:val="20"/>
                <w:highlight w:val="yellow"/>
              </w:rPr>
              <w:t>Buenas prácticas</w:t>
            </w:r>
          </w:p>
          <w:p w14:paraId="5AA2E86A" w14:textId="77777777" w:rsidR="001825F9" w:rsidRPr="00EF71FF" w:rsidRDefault="00180CAE">
            <w:pPr>
              <w:spacing w:before="240" w:after="240"/>
              <w:ind w:firstLine="720"/>
              <w:rPr>
                <w:sz w:val="20"/>
                <w:szCs w:val="20"/>
                <w:highlight w:val="yellow"/>
              </w:rPr>
            </w:pPr>
            <w:r w:rsidRPr="00EF71FF">
              <w:rPr>
                <w:sz w:val="20"/>
                <w:szCs w:val="20"/>
                <w:highlight w:val="yellow"/>
              </w:rPr>
              <w:t xml:space="preserve">           </w:t>
            </w:r>
            <w:r w:rsidRPr="00EF71FF">
              <w:rPr>
                <w:sz w:val="20"/>
                <w:szCs w:val="20"/>
                <w:highlight w:val="yellow"/>
              </w:rPr>
              <w:tab/>
              <w:t>Administración de permisos, accesos y contraseñas</w:t>
            </w:r>
          </w:p>
          <w:p w14:paraId="36BB2398" w14:textId="77777777" w:rsidR="001825F9" w:rsidRPr="00EF71FF" w:rsidRDefault="00180CAE">
            <w:pPr>
              <w:spacing w:before="240" w:after="240"/>
              <w:ind w:firstLine="720"/>
              <w:rPr>
                <w:sz w:val="20"/>
                <w:szCs w:val="20"/>
                <w:highlight w:val="yellow"/>
              </w:rPr>
            </w:pPr>
            <w:r w:rsidRPr="00EF71FF">
              <w:rPr>
                <w:sz w:val="20"/>
                <w:szCs w:val="20"/>
                <w:highlight w:val="yellow"/>
              </w:rPr>
              <w:t xml:space="preserve">           </w:t>
            </w:r>
            <w:r w:rsidRPr="00EF71FF">
              <w:rPr>
                <w:sz w:val="20"/>
                <w:szCs w:val="20"/>
                <w:highlight w:val="yellow"/>
              </w:rPr>
              <w:tab/>
              <w:t>Implementación de procesos y tecnologías</w:t>
            </w:r>
          </w:p>
          <w:p w14:paraId="44514613" w14:textId="77777777" w:rsidR="001825F9" w:rsidRPr="00EF71FF" w:rsidRDefault="00180CAE">
            <w:pPr>
              <w:spacing w:before="240" w:after="240"/>
              <w:ind w:firstLine="720"/>
              <w:rPr>
                <w:sz w:val="20"/>
                <w:szCs w:val="20"/>
                <w:highlight w:val="yellow"/>
              </w:rPr>
            </w:pPr>
            <w:r w:rsidRPr="00EF71FF">
              <w:rPr>
                <w:sz w:val="20"/>
                <w:szCs w:val="20"/>
                <w:highlight w:val="yellow"/>
              </w:rPr>
              <w:t xml:space="preserve">           </w:t>
            </w:r>
            <w:r w:rsidRPr="00EF71FF">
              <w:rPr>
                <w:sz w:val="20"/>
                <w:szCs w:val="20"/>
                <w:highlight w:val="yellow"/>
              </w:rPr>
              <w:tab/>
              <w:t>Uso de software autorizado y legal</w:t>
            </w:r>
          </w:p>
          <w:p w14:paraId="7CFA2828" w14:textId="77777777" w:rsidR="001825F9" w:rsidRPr="00EF71FF" w:rsidRDefault="00180CAE">
            <w:pPr>
              <w:spacing w:before="240" w:after="240"/>
              <w:ind w:firstLine="720"/>
              <w:rPr>
                <w:sz w:val="20"/>
                <w:szCs w:val="20"/>
                <w:highlight w:val="yellow"/>
              </w:rPr>
            </w:pPr>
            <w:r w:rsidRPr="00EF71FF">
              <w:rPr>
                <w:sz w:val="20"/>
                <w:szCs w:val="20"/>
                <w:highlight w:val="yellow"/>
              </w:rPr>
              <w:lastRenderedPageBreak/>
              <w:t xml:space="preserve">           </w:t>
            </w:r>
            <w:r w:rsidRPr="00EF71FF">
              <w:rPr>
                <w:sz w:val="20"/>
                <w:szCs w:val="20"/>
                <w:highlight w:val="yellow"/>
              </w:rPr>
              <w:tab/>
              <w:t>Uso responsable y seguro de internet</w:t>
            </w:r>
          </w:p>
          <w:p w14:paraId="23E37DE5" w14:textId="77777777" w:rsidR="001825F9" w:rsidRPr="00EF71FF" w:rsidRDefault="00180CAE">
            <w:pPr>
              <w:spacing w:before="240" w:after="240"/>
              <w:ind w:firstLine="720"/>
              <w:rPr>
                <w:sz w:val="20"/>
                <w:szCs w:val="20"/>
                <w:highlight w:val="yellow"/>
              </w:rPr>
            </w:pPr>
            <w:r w:rsidRPr="00EF71FF">
              <w:rPr>
                <w:sz w:val="20"/>
                <w:szCs w:val="20"/>
                <w:highlight w:val="yellow"/>
              </w:rPr>
              <w:t xml:space="preserve">           </w:t>
            </w:r>
            <w:r w:rsidRPr="00EF71FF">
              <w:rPr>
                <w:sz w:val="20"/>
                <w:szCs w:val="20"/>
                <w:highlight w:val="yellow"/>
              </w:rPr>
              <w:tab/>
              <w:t>Copias de seguridad, periódicas y frecuentes</w:t>
            </w:r>
          </w:p>
          <w:p w14:paraId="69617B4D" w14:textId="77777777" w:rsidR="001825F9" w:rsidRPr="000423B1" w:rsidRDefault="00180CAE">
            <w:pPr>
              <w:spacing w:before="240" w:after="240"/>
              <w:ind w:firstLine="720"/>
              <w:rPr>
                <w:sz w:val="20"/>
                <w:szCs w:val="20"/>
              </w:rPr>
            </w:pPr>
            <w:r w:rsidRPr="00EF71FF">
              <w:rPr>
                <w:sz w:val="20"/>
                <w:szCs w:val="20"/>
                <w:highlight w:val="yellow"/>
              </w:rPr>
              <w:t xml:space="preserve">           </w:t>
            </w:r>
            <w:r w:rsidRPr="00EF71FF">
              <w:rPr>
                <w:sz w:val="20"/>
                <w:szCs w:val="20"/>
                <w:highlight w:val="yellow"/>
              </w:rPr>
              <w:tab/>
              <w:t>Conocimiento y aplicación de las políticas internas</w:t>
            </w:r>
          </w:p>
          <w:p w14:paraId="5BC43341" w14:textId="77777777" w:rsidR="001825F9" w:rsidRPr="000423B1" w:rsidRDefault="001825F9">
            <w:pPr>
              <w:rPr>
                <w:b/>
                <w:sz w:val="20"/>
                <w:szCs w:val="20"/>
              </w:rPr>
            </w:pPr>
          </w:p>
          <w:p w14:paraId="10EF2F3D" w14:textId="77777777" w:rsidR="001825F9" w:rsidRPr="000423B1" w:rsidRDefault="001825F9">
            <w:pPr>
              <w:rPr>
                <w:b/>
                <w:sz w:val="20"/>
                <w:szCs w:val="20"/>
              </w:rPr>
            </w:pPr>
          </w:p>
          <w:p w14:paraId="42F3FCD8" w14:textId="77777777" w:rsidR="001825F9" w:rsidRPr="000423B1" w:rsidRDefault="001825F9">
            <w:pPr>
              <w:rPr>
                <w:b/>
                <w:sz w:val="20"/>
                <w:szCs w:val="20"/>
              </w:rPr>
            </w:pPr>
          </w:p>
          <w:p w14:paraId="2537C176" w14:textId="77777777" w:rsidR="001825F9" w:rsidRPr="000423B1" w:rsidRDefault="001825F9">
            <w:pPr>
              <w:rPr>
                <w:b/>
                <w:sz w:val="20"/>
                <w:szCs w:val="20"/>
              </w:rPr>
            </w:pPr>
          </w:p>
          <w:p w14:paraId="6705A149" w14:textId="77777777" w:rsidR="001825F9" w:rsidRPr="000423B1" w:rsidRDefault="001825F9">
            <w:pPr>
              <w:rPr>
                <w:b/>
                <w:sz w:val="20"/>
                <w:szCs w:val="20"/>
                <w:highlight w:val="yellow"/>
              </w:rPr>
            </w:pPr>
          </w:p>
          <w:p w14:paraId="5E094A0E" w14:textId="77777777" w:rsidR="001825F9" w:rsidRPr="000423B1" w:rsidRDefault="00180CAE">
            <w:pPr>
              <w:rPr>
                <w:sz w:val="20"/>
                <w:szCs w:val="20"/>
              </w:rPr>
            </w:pPr>
            <w:r w:rsidRPr="000423B1">
              <w:rPr>
                <w:sz w:val="20"/>
                <w:szCs w:val="20"/>
              </w:rPr>
              <w:t>Imagen:</w:t>
            </w:r>
            <w:r w:rsidRPr="000423B1">
              <w:rPr>
                <w:b/>
                <w:sz w:val="20"/>
                <w:szCs w:val="20"/>
              </w:rPr>
              <w:t xml:space="preserve"> </w:t>
            </w:r>
            <w:r w:rsidRPr="000423B1">
              <w:rPr>
                <w:sz w:val="20"/>
                <w:szCs w:val="20"/>
              </w:rPr>
              <w:t>233103 CF2__i077</w:t>
            </w:r>
          </w:p>
          <w:p w14:paraId="256AE171" w14:textId="77777777" w:rsidR="001825F9" w:rsidRPr="000423B1" w:rsidRDefault="001825F9">
            <w:pPr>
              <w:rPr>
                <w:sz w:val="20"/>
                <w:szCs w:val="20"/>
              </w:rPr>
            </w:pPr>
          </w:p>
        </w:tc>
      </w:tr>
    </w:tbl>
    <w:p w14:paraId="03AAC7B3" w14:textId="77777777" w:rsidR="001825F9" w:rsidRPr="000423B1" w:rsidRDefault="001825F9">
      <w:pPr>
        <w:rPr>
          <w:sz w:val="20"/>
          <w:szCs w:val="20"/>
        </w:rPr>
      </w:pPr>
    </w:p>
    <w:p w14:paraId="49BBDE17" w14:textId="77777777" w:rsidR="001825F9" w:rsidRPr="000423B1" w:rsidRDefault="001825F9">
      <w:pPr>
        <w:rPr>
          <w:sz w:val="20"/>
          <w:szCs w:val="20"/>
        </w:rPr>
      </w:pPr>
    </w:p>
    <w:p w14:paraId="4743FDCF" w14:textId="77777777" w:rsidR="001825F9" w:rsidRPr="000423B1" w:rsidRDefault="001825F9">
      <w:pPr>
        <w:rPr>
          <w:sz w:val="20"/>
          <w:szCs w:val="20"/>
        </w:rPr>
      </w:pPr>
    </w:p>
    <w:p w14:paraId="166CC5CB" w14:textId="77777777" w:rsidR="001825F9" w:rsidRPr="000423B1" w:rsidRDefault="00180CAE">
      <w:pPr>
        <w:spacing w:after="120"/>
        <w:rPr>
          <w:sz w:val="20"/>
          <w:szCs w:val="20"/>
        </w:rPr>
      </w:pPr>
      <w:r w:rsidRPr="000423B1">
        <w:rPr>
          <w:sz w:val="20"/>
          <w:szCs w:val="20"/>
        </w:rPr>
        <w:t>Actividad didáctica</w:t>
      </w:r>
    </w:p>
    <w:tbl>
      <w:tblPr>
        <w:tblStyle w:val="afffffffffa"/>
        <w:tblW w:w="13412" w:type="dxa"/>
        <w:tblInd w:w="0" w:type="dxa"/>
        <w:tblLayout w:type="fixed"/>
        <w:tblLook w:val="0400" w:firstRow="0" w:lastRow="0" w:firstColumn="0" w:lastColumn="0" w:noHBand="0" w:noVBand="1"/>
      </w:tblPr>
      <w:tblGrid>
        <w:gridCol w:w="6170"/>
        <w:gridCol w:w="7242"/>
      </w:tblGrid>
      <w:tr w:rsidR="001825F9" w:rsidRPr="000423B1" w14:paraId="37E18DB7" w14:textId="77777777">
        <w:trPr>
          <w:trHeight w:val="460"/>
        </w:trPr>
        <w:tc>
          <w:tcPr>
            <w:tcW w:w="617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5ECBD2F" w14:textId="77777777" w:rsidR="001825F9" w:rsidRPr="000423B1" w:rsidRDefault="00180CAE">
            <w:pPr>
              <w:pBdr>
                <w:top w:val="nil"/>
                <w:left w:val="nil"/>
                <w:bottom w:val="nil"/>
                <w:right w:val="nil"/>
                <w:between w:val="nil"/>
              </w:pBdr>
              <w:jc w:val="center"/>
              <w:rPr>
                <w:rFonts w:eastAsia="Times New Roman"/>
                <w:color w:val="000000"/>
                <w:sz w:val="20"/>
                <w:szCs w:val="20"/>
              </w:rPr>
            </w:pPr>
            <w:r w:rsidRPr="000423B1">
              <w:rPr>
                <w:b/>
                <w:color w:val="000000"/>
                <w:sz w:val="20"/>
                <w:szCs w:val="20"/>
              </w:rPr>
              <w:t>Tipo de recurso</w:t>
            </w:r>
          </w:p>
        </w:tc>
        <w:tc>
          <w:tcPr>
            <w:tcW w:w="7242"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6229601" w14:textId="77777777" w:rsidR="001825F9" w:rsidRPr="000423B1" w:rsidRDefault="00180CAE">
            <w:pPr>
              <w:pBdr>
                <w:top w:val="nil"/>
                <w:left w:val="nil"/>
                <w:bottom w:val="nil"/>
                <w:right w:val="nil"/>
                <w:between w:val="nil"/>
              </w:pBdr>
              <w:spacing w:after="60"/>
              <w:jc w:val="center"/>
              <w:rPr>
                <w:rFonts w:eastAsia="Times New Roman"/>
                <w:color w:val="000000"/>
                <w:sz w:val="20"/>
                <w:szCs w:val="20"/>
              </w:rPr>
            </w:pPr>
            <w:r w:rsidRPr="000423B1">
              <w:rPr>
                <w:color w:val="000000"/>
                <w:sz w:val="20"/>
                <w:szCs w:val="20"/>
              </w:rPr>
              <w:t>Actividad didáctica. Verdadero y falso</w:t>
            </w:r>
          </w:p>
        </w:tc>
      </w:tr>
      <w:tr w:rsidR="001825F9" w:rsidRPr="000423B1" w14:paraId="37D414C8" w14:textId="77777777">
        <w:trPr>
          <w:trHeight w:val="420"/>
        </w:trPr>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667CA" w14:textId="77777777" w:rsidR="001825F9" w:rsidRPr="000423B1" w:rsidRDefault="001825F9">
            <w:pPr>
              <w:rPr>
                <w:sz w:val="20"/>
                <w:szCs w:val="20"/>
              </w:rPr>
            </w:pPr>
          </w:p>
          <w:p w14:paraId="07C8A713" w14:textId="41B19481" w:rsidR="001825F9" w:rsidRPr="000423B1" w:rsidRDefault="00EF71FF">
            <w:pPr>
              <w:pBdr>
                <w:top w:val="nil"/>
                <w:left w:val="nil"/>
                <w:bottom w:val="nil"/>
                <w:right w:val="nil"/>
                <w:between w:val="nil"/>
              </w:pBdr>
              <w:rPr>
                <w:rFonts w:eastAsia="Times New Roman"/>
                <w:color w:val="000000"/>
                <w:sz w:val="20"/>
                <w:szCs w:val="20"/>
              </w:rPr>
            </w:pPr>
            <w:r w:rsidRPr="00EF71FF">
              <w:rPr>
                <w:color w:val="FF0000"/>
              </w:rPr>
              <w:t>Apreciado aprendiz, a continuación encontrará una serie de preguntas que deberá resolver, con el objetivo de evaluar la aprehensión de los conocimientos expuestos en este componente formativo.</w:t>
            </w:r>
          </w:p>
        </w:tc>
        <w:tc>
          <w:tcPr>
            <w:tcW w:w="7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E2C97"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noProof/>
                <w:color w:val="000000"/>
                <w:sz w:val="20"/>
                <w:szCs w:val="20"/>
              </w:rPr>
              <w:drawing>
                <wp:inline distT="0" distB="0" distL="0" distR="0" wp14:anchorId="513EE985" wp14:editId="759169C8">
                  <wp:extent cx="1912620" cy="1074420"/>
                  <wp:effectExtent l="0" t="0" r="0" b="0"/>
                  <wp:docPr id="398" name="image47.jpg" descr="Free illustrations of Check mark"/>
                  <wp:cNvGraphicFramePr/>
                  <a:graphic xmlns:a="http://schemas.openxmlformats.org/drawingml/2006/main">
                    <a:graphicData uri="http://schemas.openxmlformats.org/drawingml/2006/picture">
                      <pic:pic xmlns:pic="http://schemas.openxmlformats.org/drawingml/2006/picture">
                        <pic:nvPicPr>
                          <pic:cNvPr id="0" name="image47.jpg" descr="Free illustrations of Check mark"/>
                          <pic:cNvPicPr preferRelativeResize="0"/>
                        </pic:nvPicPr>
                        <pic:blipFill>
                          <a:blip r:embed="rId92"/>
                          <a:srcRect/>
                          <a:stretch>
                            <a:fillRect/>
                          </a:stretch>
                        </pic:blipFill>
                        <pic:spPr>
                          <a:xfrm>
                            <a:off x="0" y="0"/>
                            <a:ext cx="1912620" cy="1074420"/>
                          </a:xfrm>
                          <a:prstGeom prst="rect">
                            <a:avLst/>
                          </a:prstGeom>
                          <a:ln/>
                        </pic:spPr>
                      </pic:pic>
                    </a:graphicData>
                  </a:graphic>
                </wp:inline>
              </w:drawing>
            </w:r>
          </w:p>
          <w:p w14:paraId="15C16889" w14:textId="77777777" w:rsidR="001825F9" w:rsidRPr="000423B1" w:rsidRDefault="001825F9">
            <w:pPr>
              <w:rPr>
                <w:sz w:val="20"/>
                <w:szCs w:val="20"/>
              </w:rPr>
            </w:pPr>
          </w:p>
        </w:tc>
      </w:tr>
      <w:tr w:rsidR="001825F9" w:rsidRPr="000423B1" w14:paraId="001E2A7B" w14:textId="77777777">
        <w:trPr>
          <w:trHeight w:val="420"/>
        </w:trPr>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DFB4B"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b/>
                <w:color w:val="000000"/>
                <w:sz w:val="20"/>
                <w:szCs w:val="20"/>
              </w:rPr>
              <w:lastRenderedPageBreak/>
              <w:t>El Recurso humano está incluido dentro de los activos de la empresa</w:t>
            </w:r>
          </w:p>
        </w:tc>
        <w:tc>
          <w:tcPr>
            <w:tcW w:w="7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E66C1"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noProof/>
                <w:color w:val="000000"/>
                <w:sz w:val="20"/>
                <w:szCs w:val="20"/>
              </w:rPr>
              <w:drawing>
                <wp:inline distT="0" distB="0" distL="0" distR="0" wp14:anchorId="66940F05" wp14:editId="59112C46">
                  <wp:extent cx="1127760" cy="762000"/>
                  <wp:effectExtent l="0" t="0" r="0" b="0"/>
                  <wp:docPr id="399" name="image49.jpg" descr="Negociación salarial, discusión sobre aumento salarial o acuerdo de salarios y beneficios, acuerdo comercial o concepto de fusión y adquisición - arte vectorial de Salarios libre de derechos"/>
                  <wp:cNvGraphicFramePr/>
                  <a:graphic xmlns:a="http://schemas.openxmlformats.org/drawingml/2006/main">
                    <a:graphicData uri="http://schemas.openxmlformats.org/drawingml/2006/picture">
                      <pic:pic xmlns:pic="http://schemas.openxmlformats.org/drawingml/2006/picture">
                        <pic:nvPicPr>
                          <pic:cNvPr id="0" name="image49.jpg" descr="Negociación salarial, discusión sobre aumento salarial o acuerdo de salarios y beneficios, acuerdo comercial o concepto de fusión y adquisición - arte vectorial de Salarios libre de derechos"/>
                          <pic:cNvPicPr preferRelativeResize="0"/>
                        </pic:nvPicPr>
                        <pic:blipFill>
                          <a:blip r:embed="rId93"/>
                          <a:srcRect/>
                          <a:stretch>
                            <a:fillRect/>
                          </a:stretch>
                        </pic:blipFill>
                        <pic:spPr>
                          <a:xfrm>
                            <a:off x="0" y="0"/>
                            <a:ext cx="1127760" cy="762000"/>
                          </a:xfrm>
                          <a:prstGeom prst="rect">
                            <a:avLst/>
                          </a:prstGeom>
                          <a:ln/>
                        </pic:spPr>
                      </pic:pic>
                    </a:graphicData>
                  </a:graphic>
                </wp:inline>
              </w:drawing>
            </w:r>
          </w:p>
          <w:p w14:paraId="3488D347" w14:textId="77777777" w:rsidR="001825F9" w:rsidRPr="000423B1" w:rsidRDefault="001825F9">
            <w:pPr>
              <w:rPr>
                <w:sz w:val="20"/>
                <w:szCs w:val="20"/>
              </w:rPr>
            </w:pPr>
          </w:p>
        </w:tc>
      </w:tr>
      <w:tr w:rsidR="001825F9" w:rsidRPr="000423B1" w14:paraId="4640EF0B" w14:textId="77777777">
        <w:trPr>
          <w:trHeight w:val="420"/>
        </w:trPr>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06270"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shd w:val="clear" w:color="auto" w:fill="92D050"/>
              </w:rPr>
              <w:t>Verdadero (correcto)</w:t>
            </w:r>
            <w:r w:rsidRPr="000423B1">
              <w:rPr>
                <w:color w:val="000000"/>
                <w:sz w:val="20"/>
                <w:szCs w:val="20"/>
              </w:rPr>
              <w:t>,</w:t>
            </w:r>
          </w:p>
          <w:p w14:paraId="46DD2D8B" w14:textId="77777777" w:rsidR="001825F9" w:rsidRPr="000423B1" w:rsidRDefault="001825F9">
            <w:pPr>
              <w:rPr>
                <w:sz w:val="20"/>
                <w:szCs w:val="20"/>
              </w:rPr>
            </w:pPr>
          </w:p>
          <w:p w14:paraId="2E2900F8" w14:textId="5CE21AA7"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shd w:val="clear" w:color="auto" w:fill="92D050"/>
              </w:rPr>
              <w:t>Retroalimentación +=</w:t>
            </w:r>
            <w:r w:rsidRPr="000423B1">
              <w:rPr>
                <w:color w:val="000000"/>
                <w:sz w:val="20"/>
                <w:szCs w:val="20"/>
              </w:rPr>
              <w:t xml:space="preserve"> </w:t>
            </w:r>
            <w:r w:rsidR="00EF71FF" w:rsidRPr="00EF71FF">
              <w:rPr>
                <w:color w:val="FF0000"/>
                <w:sz w:val="20"/>
                <w:szCs w:val="20"/>
              </w:rPr>
              <w:t>¡</w:t>
            </w:r>
            <w:r w:rsidRPr="00EF71FF">
              <w:rPr>
                <w:color w:val="FF0000"/>
                <w:sz w:val="20"/>
                <w:szCs w:val="20"/>
              </w:rPr>
              <w:t>Muy bien</w:t>
            </w:r>
            <w:r w:rsidR="00EF71FF" w:rsidRPr="00EF71FF">
              <w:rPr>
                <w:color w:val="FF0000"/>
                <w:sz w:val="20"/>
                <w:szCs w:val="20"/>
              </w:rPr>
              <w:t>!</w:t>
            </w:r>
            <w:r w:rsidRPr="00EF71FF">
              <w:rPr>
                <w:color w:val="FF0000"/>
                <w:sz w:val="20"/>
                <w:szCs w:val="20"/>
              </w:rPr>
              <w:t>, las personas y sus conocimientos sobre las actividades son un recurso muy valioso para la empresa. </w:t>
            </w:r>
          </w:p>
        </w:tc>
        <w:tc>
          <w:tcPr>
            <w:tcW w:w="7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6EAE7"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rPr>
              <w:t>Falso (incorrecto) </w:t>
            </w:r>
          </w:p>
          <w:p w14:paraId="683EA4B0" w14:textId="517432F4"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highlight w:val="red"/>
              </w:rPr>
              <w:t>Retroalimentación -=</w:t>
            </w:r>
            <w:r w:rsidR="00EF71FF">
              <w:rPr>
                <w:color w:val="000000"/>
                <w:sz w:val="20"/>
                <w:szCs w:val="20"/>
              </w:rPr>
              <w:t xml:space="preserve"> </w:t>
            </w:r>
            <w:r w:rsidR="00EF71FF" w:rsidRPr="00EF71FF">
              <w:rPr>
                <w:color w:val="FF0000"/>
                <w:sz w:val="20"/>
                <w:szCs w:val="20"/>
              </w:rPr>
              <w:t>S</w:t>
            </w:r>
            <w:r w:rsidRPr="00EF71FF">
              <w:rPr>
                <w:color w:val="FF0000"/>
                <w:sz w:val="20"/>
                <w:szCs w:val="20"/>
              </w:rPr>
              <w:t>e debe considerar a las personas, su conocimiento, dominio de las técnicas y procesos como un activo útil y valioso de la empresa. </w:t>
            </w:r>
          </w:p>
        </w:tc>
      </w:tr>
      <w:tr w:rsidR="001825F9" w:rsidRPr="000423B1" w14:paraId="515CE700" w14:textId="77777777">
        <w:trPr>
          <w:trHeight w:val="420"/>
        </w:trPr>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F638B"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b/>
                <w:color w:val="000000"/>
                <w:sz w:val="20"/>
                <w:szCs w:val="20"/>
              </w:rPr>
              <w:t>El propósito de realizar copias de seguridad, es garantizar una copia reciente de la información en caso de que la original se pierda o se dañe.</w:t>
            </w:r>
          </w:p>
        </w:tc>
        <w:tc>
          <w:tcPr>
            <w:tcW w:w="7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AB094"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noProof/>
                <w:color w:val="000000"/>
                <w:sz w:val="20"/>
                <w:szCs w:val="20"/>
              </w:rPr>
              <w:drawing>
                <wp:inline distT="0" distB="0" distL="0" distR="0" wp14:anchorId="02DC6422" wp14:editId="5BFA12A3">
                  <wp:extent cx="2156460" cy="1440180"/>
                  <wp:effectExtent l="0" t="0" r="0" b="0"/>
                  <wp:docPr id="400" name="image67.jpg" descr="el disco duro se está quemando - burn disc fotografías e imágenes de stock"/>
                  <wp:cNvGraphicFramePr/>
                  <a:graphic xmlns:a="http://schemas.openxmlformats.org/drawingml/2006/main">
                    <a:graphicData uri="http://schemas.openxmlformats.org/drawingml/2006/picture">
                      <pic:pic xmlns:pic="http://schemas.openxmlformats.org/drawingml/2006/picture">
                        <pic:nvPicPr>
                          <pic:cNvPr id="0" name="image67.jpg" descr="el disco duro se está quemando - burn disc fotografías e imágenes de stock"/>
                          <pic:cNvPicPr preferRelativeResize="0"/>
                        </pic:nvPicPr>
                        <pic:blipFill>
                          <a:blip r:embed="rId94"/>
                          <a:srcRect/>
                          <a:stretch>
                            <a:fillRect/>
                          </a:stretch>
                        </pic:blipFill>
                        <pic:spPr>
                          <a:xfrm>
                            <a:off x="0" y="0"/>
                            <a:ext cx="2156460" cy="1440180"/>
                          </a:xfrm>
                          <a:prstGeom prst="rect">
                            <a:avLst/>
                          </a:prstGeom>
                          <a:ln/>
                        </pic:spPr>
                      </pic:pic>
                    </a:graphicData>
                  </a:graphic>
                </wp:inline>
              </w:drawing>
            </w:r>
          </w:p>
          <w:p w14:paraId="7D94D283" w14:textId="77777777" w:rsidR="001825F9" w:rsidRPr="000423B1" w:rsidRDefault="001825F9">
            <w:pPr>
              <w:spacing w:after="240"/>
              <w:rPr>
                <w:sz w:val="20"/>
                <w:szCs w:val="20"/>
              </w:rPr>
            </w:pPr>
          </w:p>
        </w:tc>
      </w:tr>
      <w:tr w:rsidR="001825F9" w:rsidRPr="000423B1" w14:paraId="15D6E036" w14:textId="77777777">
        <w:trPr>
          <w:trHeight w:val="420"/>
        </w:trPr>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6BBB2"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b/>
                <w:color w:val="000000"/>
                <w:sz w:val="20"/>
                <w:szCs w:val="20"/>
                <w:shd w:val="clear" w:color="auto" w:fill="92D050"/>
              </w:rPr>
              <w:t>Verdadero (correcto)</w:t>
            </w:r>
          </w:p>
          <w:p w14:paraId="272B8D8F"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shd w:val="clear" w:color="auto" w:fill="92D050"/>
              </w:rPr>
              <w:t>Retroalimentación +=</w:t>
            </w:r>
            <w:r w:rsidRPr="000423B1">
              <w:rPr>
                <w:color w:val="000000"/>
                <w:sz w:val="20"/>
                <w:szCs w:val="20"/>
              </w:rPr>
              <w:t>Muy bien, se deben realizar copias de seguridad con frecuencia para disminuir el impacto que puede ocasionar la pérdida de información.</w:t>
            </w:r>
          </w:p>
        </w:tc>
        <w:tc>
          <w:tcPr>
            <w:tcW w:w="7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25E05"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rPr>
              <w:t>Falso (incorrecto)</w:t>
            </w:r>
          </w:p>
          <w:p w14:paraId="233DD310"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highlight w:val="red"/>
              </w:rPr>
              <w:t>Retroalimentación -=</w:t>
            </w:r>
            <w:r w:rsidRPr="000423B1">
              <w:rPr>
                <w:color w:val="000000"/>
                <w:sz w:val="20"/>
                <w:szCs w:val="20"/>
              </w:rPr>
              <w:t xml:space="preserve"> Es necesario que se realicen con frecuencia copias de seguridad para evitar pérdida de grandes volúmenes de información en caso de daño de la versión original.</w:t>
            </w:r>
          </w:p>
        </w:tc>
      </w:tr>
      <w:tr w:rsidR="001825F9" w:rsidRPr="000423B1" w14:paraId="01EE5441" w14:textId="77777777">
        <w:trPr>
          <w:trHeight w:val="420"/>
        </w:trPr>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43176"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b/>
                <w:color w:val="000000"/>
                <w:sz w:val="20"/>
                <w:szCs w:val="20"/>
              </w:rPr>
              <w:lastRenderedPageBreak/>
              <w:t>Las contraseñas corporativas deben ser compartidas al jefe inmediato</w:t>
            </w:r>
          </w:p>
        </w:tc>
        <w:tc>
          <w:tcPr>
            <w:tcW w:w="7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A5E65"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noProof/>
                <w:color w:val="000000"/>
                <w:sz w:val="20"/>
                <w:szCs w:val="20"/>
              </w:rPr>
              <w:drawing>
                <wp:inline distT="0" distB="0" distL="0" distR="0" wp14:anchorId="23A9F074" wp14:editId="497A5893">
                  <wp:extent cx="2034540" cy="1363980"/>
                  <wp:effectExtent l="0" t="0" r="0" b="0"/>
                  <wp:docPr id="394" name="image50.jpg" descr="Formulario en línea de contraseña. Imagen conceptual de ciberseguridad. - Foto de stock de Contraseña libre de derechos"/>
                  <wp:cNvGraphicFramePr/>
                  <a:graphic xmlns:a="http://schemas.openxmlformats.org/drawingml/2006/main">
                    <a:graphicData uri="http://schemas.openxmlformats.org/drawingml/2006/picture">
                      <pic:pic xmlns:pic="http://schemas.openxmlformats.org/drawingml/2006/picture">
                        <pic:nvPicPr>
                          <pic:cNvPr id="0" name="image50.jpg" descr="Formulario en línea de contraseña. Imagen conceptual de ciberseguridad. - Foto de stock de Contraseña libre de derechos"/>
                          <pic:cNvPicPr preferRelativeResize="0"/>
                        </pic:nvPicPr>
                        <pic:blipFill>
                          <a:blip r:embed="rId95"/>
                          <a:srcRect/>
                          <a:stretch>
                            <a:fillRect/>
                          </a:stretch>
                        </pic:blipFill>
                        <pic:spPr>
                          <a:xfrm>
                            <a:off x="0" y="0"/>
                            <a:ext cx="2034540" cy="1363980"/>
                          </a:xfrm>
                          <a:prstGeom prst="rect">
                            <a:avLst/>
                          </a:prstGeom>
                          <a:ln/>
                        </pic:spPr>
                      </pic:pic>
                    </a:graphicData>
                  </a:graphic>
                </wp:inline>
              </w:drawing>
            </w:r>
          </w:p>
          <w:p w14:paraId="7B94437F" w14:textId="77777777" w:rsidR="001825F9" w:rsidRPr="000423B1" w:rsidRDefault="001825F9">
            <w:pPr>
              <w:spacing w:after="240"/>
              <w:rPr>
                <w:sz w:val="20"/>
                <w:szCs w:val="20"/>
              </w:rPr>
            </w:pPr>
          </w:p>
        </w:tc>
      </w:tr>
      <w:tr w:rsidR="001825F9" w:rsidRPr="000423B1" w14:paraId="03234233" w14:textId="77777777">
        <w:trPr>
          <w:trHeight w:val="420"/>
        </w:trPr>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2F17E"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rPr>
              <w:t>Verdadero(incorrecto)</w:t>
            </w:r>
          </w:p>
          <w:p w14:paraId="6A974B3C" w14:textId="4A3A4553"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highlight w:val="red"/>
              </w:rPr>
              <w:t>Retroalimentación -=</w:t>
            </w:r>
            <w:r w:rsidRPr="00EF71FF">
              <w:rPr>
                <w:color w:val="FF0000"/>
                <w:sz w:val="20"/>
                <w:szCs w:val="20"/>
              </w:rPr>
              <w:t xml:space="preserve">Las contraseñas son de carácter personal, ni aun con el jefe inmediato deben ser </w:t>
            </w:r>
            <w:r w:rsidR="00EF71FF" w:rsidRPr="00EF71FF">
              <w:rPr>
                <w:color w:val="FF0000"/>
                <w:sz w:val="20"/>
                <w:szCs w:val="20"/>
              </w:rPr>
              <w:t xml:space="preserve">compartidas; hacerlo, </w:t>
            </w:r>
            <w:r w:rsidRPr="00EF71FF">
              <w:rPr>
                <w:color w:val="FF0000"/>
                <w:sz w:val="20"/>
                <w:szCs w:val="20"/>
              </w:rPr>
              <w:t>puede desencadenar problemas e irregularidades en los procesos.</w:t>
            </w:r>
          </w:p>
        </w:tc>
        <w:tc>
          <w:tcPr>
            <w:tcW w:w="7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E332F"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b/>
                <w:color w:val="000000"/>
                <w:sz w:val="20"/>
                <w:szCs w:val="20"/>
                <w:shd w:val="clear" w:color="auto" w:fill="92D050"/>
              </w:rPr>
              <w:t>Falso (correcto)</w:t>
            </w:r>
          </w:p>
          <w:p w14:paraId="0C6E6B9E"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shd w:val="clear" w:color="auto" w:fill="92D050"/>
              </w:rPr>
              <w:t>Retroalimentación +=</w:t>
            </w:r>
            <w:r w:rsidRPr="000423B1">
              <w:rPr>
                <w:color w:val="000000"/>
                <w:sz w:val="20"/>
                <w:szCs w:val="20"/>
              </w:rPr>
              <w:t xml:space="preserve"> Muy bien, la contraseña es de carácter personal y para evitar todo tipo de problemas no debe ser compartida con ningún otro miembro de la empresa sin importar su rango o grado de confianza.</w:t>
            </w:r>
          </w:p>
        </w:tc>
      </w:tr>
      <w:tr w:rsidR="001825F9" w:rsidRPr="000423B1" w14:paraId="1BBE012F" w14:textId="77777777">
        <w:trPr>
          <w:trHeight w:val="420"/>
        </w:trPr>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F6209"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b/>
                <w:color w:val="000000"/>
                <w:sz w:val="20"/>
                <w:szCs w:val="20"/>
              </w:rPr>
              <w:t>Los sistemas de seguridad digital abarcan solo los equipos y software para evitar ciberataques y reducir los riesgos</w:t>
            </w:r>
          </w:p>
        </w:tc>
        <w:tc>
          <w:tcPr>
            <w:tcW w:w="7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0E65D"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noProof/>
                <w:color w:val="000000"/>
                <w:sz w:val="20"/>
                <w:szCs w:val="20"/>
              </w:rPr>
              <w:drawing>
                <wp:inline distT="0" distB="0" distL="0" distR="0" wp14:anchorId="75A4CF59" wp14:editId="4EB38244">
                  <wp:extent cx="2392680" cy="1592580"/>
                  <wp:effectExtent l="0" t="0" r="0" b="0"/>
                  <wp:docPr id="395" name="image39.jpg" descr="Concepto de intercambio de archivos, Data Sharing 3d - arte vectorial de Tridimensional libre de derechos"/>
                  <wp:cNvGraphicFramePr/>
                  <a:graphic xmlns:a="http://schemas.openxmlformats.org/drawingml/2006/main">
                    <a:graphicData uri="http://schemas.openxmlformats.org/drawingml/2006/picture">
                      <pic:pic xmlns:pic="http://schemas.openxmlformats.org/drawingml/2006/picture">
                        <pic:nvPicPr>
                          <pic:cNvPr id="0" name="image39.jpg" descr="Concepto de intercambio de archivos, Data Sharing 3d - arte vectorial de Tridimensional libre de derechos"/>
                          <pic:cNvPicPr preferRelativeResize="0"/>
                        </pic:nvPicPr>
                        <pic:blipFill>
                          <a:blip r:embed="rId96"/>
                          <a:srcRect/>
                          <a:stretch>
                            <a:fillRect/>
                          </a:stretch>
                        </pic:blipFill>
                        <pic:spPr>
                          <a:xfrm>
                            <a:off x="0" y="0"/>
                            <a:ext cx="2392680" cy="1592580"/>
                          </a:xfrm>
                          <a:prstGeom prst="rect">
                            <a:avLst/>
                          </a:prstGeom>
                          <a:ln/>
                        </pic:spPr>
                      </pic:pic>
                    </a:graphicData>
                  </a:graphic>
                </wp:inline>
              </w:drawing>
            </w:r>
          </w:p>
          <w:p w14:paraId="7BA24856" w14:textId="77777777" w:rsidR="001825F9" w:rsidRPr="000423B1" w:rsidRDefault="001825F9">
            <w:pPr>
              <w:spacing w:after="240"/>
              <w:rPr>
                <w:sz w:val="20"/>
                <w:szCs w:val="20"/>
              </w:rPr>
            </w:pPr>
          </w:p>
        </w:tc>
      </w:tr>
      <w:tr w:rsidR="001825F9" w:rsidRPr="000423B1" w14:paraId="479A7708" w14:textId="77777777">
        <w:trPr>
          <w:trHeight w:val="420"/>
        </w:trPr>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017F4"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rPr>
              <w:t>Verdadero(incorrecto)</w:t>
            </w:r>
          </w:p>
          <w:p w14:paraId="2CE3C81B"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highlight w:val="red"/>
              </w:rPr>
              <w:t>Retroalimentación -=</w:t>
            </w:r>
            <w:r w:rsidRPr="000423B1">
              <w:rPr>
                <w:color w:val="000000"/>
                <w:sz w:val="20"/>
                <w:szCs w:val="20"/>
              </w:rPr>
              <w:t xml:space="preserve">Además de la capacidad de los recursos tecnológicos, el grado de apropiación de las políticas y el </w:t>
            </w:r>
            <w:r w:rsidRPr="000423B1">
              <w:rPr>
                <w:color w:val="000000"/>
                <w:sz w:val="20"/>
                <w:szCs w:val="20"/>
              </w:rPr>
              <w:lastRenderedPageBreak/>
              <w:t>cumplimento de estas por parte de los empleados define el éxito o fracaso del sistema de seguridad de la información.</w:t>
            </w:r>
          </w:p>
        </w:tc>
        <w:tc>
          <w:tcPr>
            <w:tcW w:w="7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06CD4"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b/>
                <w:color w:val="000000"/>
                <w:sz w:val="20"/>
                <w:szCs w:val="20"/>
                <w:shd w:val="clear" w:color="auto" w:fill="92D050"/>
              </w:rPr>
              <w:lastRenderedPageBreak/>
              <w:t>Falso (correcto)</w:t>
            </w:r>
            <w:r w:rsidRPr="000423B1">
              <w:rPr>
                <w:color w:val="000000"/>
                <w:sz w:val="20"/>
                <w:szCs w:val="20"/>
              </w:rPr>
              <w:t>.</w:t>
            </w:r>
          </w:p>
          <w:p w14:paraId="0EDBE3A0" w14:textId="77777777" w:rsidR="001825F9" w:rsidRPr="000423B1" w:rsidRDefault="001825F9">
            <w:pPr>
              <w:rPr>
                <w:sz w:val="20"/>
                <w:szCs w:val="20"/>
              </w:rPr>
            </w:pPr>
          </w:p>
          <w:p w14:paraId="24B8261A" w14:textId="7BAE8CBF"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shd w:val="clear" w:color="auto" w:fill="92D050"/>
              </w:rPr>
              <w:lastRenderedPageBreak/>
              <w:t xml:space="preserve">Retroalimentación += </w:t>
            </w:r>
            <w:r w:rsidRPr="00EF71FF">
              <w:rPr>
                <w:color w:val="FF0000"/>
                <w:sz w:val="20"/>
                <w:szCs w:val="20"/>
              </w:rPr>
              <w:t xml:space="preserve">Muy bien, existen otros elementos a tener en cuenta </w:t>
            </w:r>
            <w:r w:rsidR="00EF71FF" w:rsidRPr="00EF71FF">
              <w:rPr>
                <w:color w:val="FF0000"/>
                <w:sz w:val="20"/>
                <w:szCs w:val="20"/>
              </w:rPr>
              <w:t>como,</w:t>
            </w:r>
            <w:r w:rsidRPr="00EF71FF">
              <w:rPr>
                <w:color w:val="FF0000"/>
                <w:sz w:val="20"/>
                <w:szCs w:val="20"/>
              </w:rPr>
              <w:t xml:space="preserve"> por ejemplo</w:t>
            </w:r>
            <w:r w:rsidR="00EF71FF" w:rsidRPr="00EF71FF">
              <w:rPr>
                <w:color w:val="FF0000"/>
                <w:sz w:val="20"/>
                <w:szCs w:val="20"/>
              </w:rPr>
              <w:t>:</w:t>
            </w:r>
            <w:r w:rsidRPr="00EF71FF">
              <w:rPr>
                <w:color w:val="FF0000"/>
                <w:sz w:val="20"/>
                <w:szCs w:val="20"/>
              </w:rPr>
              <w:t xml:space="preserve"> el conocimiento y comportamiento de las personas de la organización, el sistema de seguridad que va más allá de lo tecnológico</w:t>
            </w:r>
          </w:p>
        </w:tc>
      </w:tr>
      <w:tr w:rsidR="001825F9" w:rsidRPr="000423B1" w14:paraId="396029B4" w14:textId="77777777">
        <w:trPr>
          <w:trHeight w:val="420"/>
        </w:trPr>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5419B"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b/>
                <w:color w:val="000000"/>
                <w:sz w:val="20"/>
                <w:szCs w:val="20"/>
              </w:rPr>
              <w:lastRenderedPageBreak/>
              <w:t>La certificación de la norma ISO 27001 solo tiene como objeto, cumplir con una formalidad ante las autoridades.</w:t>
            </w:r>
          </w:p>
        </w:tc>
        <w:tc>
          <w:tcPr>
            <w:tcW w:w="7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286AB"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noProof/>
                <w:color w:val="000000"/>
                <w:sz w:val="20"/>
                <w:szCs w:val="20"/>
              </w:rPr>
              <w:drawing>
                <wp:inline distT="0" distB="0" distL="0" distR="0" wp14:anchorId="57994B22" wp14:editId="2EE44ECA">
                  <wp:extent cx="1988820" cy="1135380"/>
                  <wp:effectExtent l="0" t="0" r="0" b="0"/>
                  <wp:docPr id="396" name="image41.jpg" descr="concepto de iso. control de calidad. normas - iso 27001 fotografías e imágenes de stock"/>
                  <wp:cNvGraphicFramePr/>
                  <a:graphic xmlns:a="http://schemas.openxmlformats.org/drawingml/2006/main">
                    <a:graphicData uri="http://schemas.openxmlformats.org/drawingml/2006/picture">
                      <pic:pic xmlns:pic="http://schemas.openxmlformats.org/drawingml/2006/picture">
                        <pic:nvPicPr>
                          <pic:cNvPr id="0" name="image41.jpg" descr="concepto de iso. control de calidad. normas - iso 27001 fotografías e imágenes de stock"/>
                          <pic:cNvPicPr preferRelativeResize="0"/>
                        </pic:nvPicPr>
                        <pic:blipFill>
                          <a:blip r:embed="rId97"/>
                          <a:srcRect/>
                          <a:stretch>
                            <a:fillRect/>
                          </a:stretch>
                        </pic:blipFill>
                        <pic:spPr>
                          <a:xfrm>
                            <a:off x="0" y="0"/>
                            <a:ext cx="1988820" cy="1135380"/>
                          </a:xfrm>
                          <a:prstGeom prst="rect">
                            <a:avLst/>
                          </a:prstGeom>
                          <a:ln/>
                        </pic:spPr>
                      </pic:pic>
                    </a:graphicData>
                  </a:graphic>
                </wp:inline>
              </w:drawing>
            </w:r>
          </w:p>
          <w:p w14:paraId="0634F9CF" w14:textId="77777777" w:rsidR="001825F9" w:rsidRPr="000423B1" w:rsidRDefault="001825F9">
            <w:pPr>
              <w:spacing w:after="240"/>
              <w:rPr>
                <w:sz w:val="20"/>
                <w:szCs w:val="20"/>
              </w:rPr>
            </w:pPr>
          </w:p>
        </w:tc>
      </w:tr>
      <w:tr w:rsidR="001825F9" w:rsidRPr="000423B1" w14:paraId="185B7020" w14:textId="77777777">
        <w:trPr>
          <w:trHeight w:val="420"/>
        </w:trPr>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CBE60"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rPr>
              <w:t>Verdadero(incorrecto)</w:t>
            </w:r>
          </w:p>
          <w:p w14:paraId="04903681"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highlight w:val="red"/>
              </w:rPr>
              <w:t>Retroalimentación -=</w:t>
            </w:r>
            <w:r w:rsidRPr="000423B1">
              <w:rPr>
                <w:color w:val="000000"/>
                <w:sz w:val="20"/>
                <w:szCs w:val="20"/>
              </w:rPr>
              <w:t>Es importante realizar la certificación porque la implementación trae mejoras y seguridad a la organización</w:t>
            </w:r>
            <w:r w:rsidRPr="000423B1">
              <w:rPr>
                <w:b/>
                <w:color w:val="000000"/>
                <w:sz w:val="20"/>
                <w:szCs w:val="20"/>
              </w:rPr>
              <w:t>. </w:t>
            </w:r>
          </w:p>
        </w:tc>
        <w:tc>
          <w:tcPr>
            <w:tcW w:w="7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7AD3C" w14:textId="77777777" w:rsidR="001825F9" w:rsidRPr="000423B1" w:rsidRDefault="00180CAE">
            <w:pPr>
              <w:pBdr>
                <w:top w:val="nil"/>
                <w:left w:val="nil"/>
                <w:bottom w:val="nil"/>
                <w:right w:val="nil"/>
                <w:between w:val="nil"/>
              </w:pBdr>
              <w:shd w:val="clear" w:color="auto" w:fill="92D050"/>
              <w:rPr>
                <w:rFonts w:eastAsia="Times New Roman"/>
                <w:color w:val="000000"/>
                <w:sz w:val="20"/>
                <w:szCs w:val="20"/>
              </w:rPr>
            </w:pPr>
            <w:r w:rsidRPr="000423B1">
              <w:rPr>
                <w:b/>
                <w:color w:val="000000"/>
                <w:sz w:val="20"/>
                <w:szCs w:val="20"/>
              </w:rPr>
              <w:t>Falso (correcto)</w:t>
            </w:r>
          </w:p>
          <w:p w14:paraId="0F0D9D62"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shd w:val="clear" w:color="auto" w:fill="92D050"/>
              </w:rPr>
              <w:t>Retroalimentación +=</w:t>
            </w:r>
            <w:r w:rsidRPr="000423B1">
              <w:rPr>
                <w:color w:val="000000"/>
                <w:sz w:val="20"/>
                <w:szCs w:val="20"/>
              </w:rPr>
              <w:t xml:space="preserve"> Muy bien, la implementación de la norma garantiza un nivel de seguridad de la información muy superior en su organización.</w:t>
            </w:r>
          </w:p>
        </w:tc>
      </w:tr>
    </w:tbl>
    <w:p w14:paraId="06E945F5" w14:textId="77777777" w:rsidR="001825F9" w:rsidRPr="000423B1" w:rsidRDefault="001825F9">
      <w:pPr>
        <w:rPr>
          <w:sz w:val="20"/>
          <w:szCs w:val="20"/>
        </w:rPr>
      </w:pPr>
    </w:p>
    <w:p w14:paraId="3E2D82AC" w14:textId="77777777" w:rsidR="001825F9" w:rsidRPr="000423B1" w:rsidRDefault="00180CAE">
      <w:pPr>
        <w:pBdr>
          <w:top w:val="nil"/>
          <w:left w:val="nil"/>
          <w:bottom w:val="nil"/>
          <w:right w:val="nil"/>
          <w:between w:val="nil"/>
        </w:pBdr>
        <w:rPr>
          <w:rFonts w:eastAsia="Times New Roman"/>
          <w:color w:val="000000"/>
          <w:sz w:val="20"/>
          <w:szCs w:val="20"/>
        </w:rPr>
      </w:pPr>
      <w:r w:rsidRPr="000423B1">
        <w:rPr>
          <w:color w:val="000000"/>
          <w:sz w:val="20"/>
          <w:szCs w:val="20"/>
        </w:rPr>
        <w:t>Retroalimentación General:</w:t>
      </w:r>
    </w:p>
    <w:p w14:paraId="72FAE2F0" w14:textId="08872B4B" w:rsidR="001825F9" w:rsidRPr="000423B1" w:rsidRDefault="00180CAE">
      <w:pPr>
        <w:pBdr>
          <w:top w:val="nil"/>
          <w:left w:val="nil"/>
          <w:bottom w:val="nil"/>
          <w:right w:val="nil"/>
          <w:between w:val="nil"/>
        </w:pBdr>
        <w:spacing w:before="240" w:after="120"/>
        <w:rPr>
          <w:rFonts w:eastAsia="Times New Roman"/>
          <w:color w:val="000000"/>
          <w:sz w:val="20"/>
          <w:szCs w:val="20"/>
        </w:rPr>
      </w:pPr>
      <w:r w:rsidRPr="000423B1">
        <w:rPr>
          <w:b/>
          <w:color w:val="000000"/>
          <w:sz w:val="20"/>
          <w:szCs w:val="20"/>
          <w:highlight w:val="green"/>
        </w:rPr>
        <w:t>Aprueba:</w:t>
      </w:r>
      <w:r w:rsidRPr="000423B1">
        <w:rPr>
          <w:b/>
          <w:color w:val="000000"/>
          <w:sz w:val="20"/>
          <w:szCs w:val="20"/>
        </w:rPr>
        <w:t xml:space="preserve"> </w:t>
      </w:r>
      <w:r w:rsidR="00246F5A" w:rsidRPr="00246F5A">
        <w:rPr>
          <w:bCs/>
          <w:color w:val="FF0000"/>
          <w:sz w:val="20"/>
          <w:szCs w:val="20"/>
        </w:rPr>
        <w:t>¡</w:t>
      </w:r>
      <w:r w:rsidRPr="00246F5A">
        <w:rPr>
          <w:b/>
          <w:bCs/>
          <w:color w:val="FF0000"/>
          <w:sz w:val="20"/>
          <w:szCs w:val="20"/>
        </w:rPr>
        <w:t>Muy bien</w:t>
      </w:r>
      <w:r w:rsidR="00246F5A">
        <w:rPr>
          <w:color w:val="FF0000"/>
          <w:sz w:val="20"/>
          <w:szCs w:val="20"/>
        </w:rPr>
        <w:t>! U</w:t>
      </w:r>
      <w:r w:rsidR="00246F5A" w:rsidRPr="00246F5A">
        <w:rPr>
          <w:color w:val="FF0000"/>
          <w:sz w:val="20"/>
          <w:szCs w:val="20"/>
        </w:rPr>
        <w:t xml:space="preserve">sted </w:t>
      </w:r>
      <w:r w:rsidRPr="00246F5A">
        <w:rPr>
          <w:color w:val="FF0000"/>
          <w:sz w:val="20"/>
          <w:szCs w:val="20"/>
        </w:rPr>
        <w:t>reconoce los activos tecnológicos, los riesgos a los que pueden estar expuestos y la normativa necesaria para prevenir y proteger la información de la empresa. </w:t>
      </w:r>
      <w:r w:rsidR="00246F5A" w:rsidRPr="00246F5A">
        <w:rPr>
          <w:color w:val="FF0000"/>
          <w:sz w:val="20"/>
          <w:szCs w:val="20"/>
        </w:rPr>
        <w:t>¡</w:t>
      </w:r>
      <w:r w:rsidR="00246F5A" w:rsidRPr="00246F5A">
        <w:rPr>
          <w:b/>
          <w:bCs/>
          <w:color w:val="FF0000"/>
          <w:sz w:val="20"/>
          <w:szCs w:val="20"/>
        </w:rPr>
        <w:t>Felicitaciones</w:t>
      </w:r>
      <w:r w:rsidR="00246F5A" w:rsidRPr="00246F5A">
        <w:rPr>
          <w:color w:val="FF0000"/>
          <w:sz w:val="20"/>
          <w:szCs w:val="20"/>
        </w:rPr>
        <w:t>!</w:t>
      </w:r>
    </w:p>
    <w:p w14:paraId="1DE104F4" w14:textId="5680CD6C" w:rsidR="001825F9" w:rsidRPr="000423B1" w:rsidRDefault="00180CAE">
      <w:pPr>
        <w:rPr>
          <w:sz w:val="20"/>
          <w:szCs w:val="20"/>
        </w:rPr>
      </w:pPr>
      <w:r w:rsidRPr="000423B1">
        <w:rPr>
          <w:b/>
          <w:color w:val="000000"/>
          <w:sz w:val="20"/>
          <w:szCs w:val="20"/>
          <w:highlight w:val="red"/>
        </w:rPr>
        <w:t>No aprueba:</w:t>
      </w:r>
      <w:r w:rsidRPr="000423B1">
        <w:rPr>
          <w:b/>
          <w:color w:val="000000"/>
          <w:sz w:val="20"/>
          <w:szCs w:val="20"/>
        </w:rPr>
        <w:t xml:space="preserve"> </w:t>
      </w:r>
      <w:r w:rsidR="00246F5A" w:rsidRPr="00246F5A">
        <w:rPr>
          <w:bCs/>
          <w:color w:val="FF0000"/>
          <w:sz w:val="20"/>
          <w:szCs w:val="20"/>
        </w:rPr>
        <w:t>¡</w:t>
      </w:r>
      <w:r w:rsidR="00246F5A" w:rsidRPr="00246F5A">
        <w:rPr>
          <w:b/>
          <w:color w:val="FF0000"/>
          <w:sz w:val="20"/>
          <w:szCs w:val="20"/>
        </w:rPr>
        <w:t>Atención</w:t>
      </w:r>
      <w:r w:rsidR="00246F5A" w:rsidRPr="00246F5A">
        <w:rPr>
          <w:bCs/>
          <w:color w:val="FF0000"/>
          <w:sz w:val="20"/>
          <w:szCs w:val="20"/>
        </w:rPr>
        <w:t>!</w:t>
      </w:r>
      <w:r w:rsidR="00246F5A" w:rsidRPr="00246F5A">
        <w:rPr>
          <w:b/>
          <w:color w:val="FF0000"/>
          <w:sz w:val="20"/>
          <w:szCs w:val="20"/>
        </w:rPr>
        <w:t xml:space="preserve"> Sus respuestas indican que debe </w:t>
      </w:r>
      <w:r w:rsidRPr="00246F5A">
        <w:rPr>
          <w:color w:val="FF0000"/>
          <w:sz w:val="20"/>
          <w:szCs w:val="20"/>
        </w:rPr>
        <w:t>repas</w:t>
      </w:r>
      <w:r w:rsidR="00246F5A" w:rsidRPr="00246F5A">
        <w:rPr>
          <w:color w:val="FF0000"/>
          <w:sz w:val="20"/>
          <w:szCs w:val="20"/>
        </w:rPr>
        <w:t>ar</w:t>
      </w:r>
      <w:r w:rsidRPr="00246F5A">
        <w:rPr>
          <w:color w:val="FF0000"/>
          <w:sz w:val="20"/>
          <w:szCs w:val="20"/>
        </w:rPr>
        <w:t xml:space="preserve"> los temas estudiados en el componente formativo para reconocer los activos tecnológicos, los riesgos a los que pueden estar expuestos y la normativa necesaria para prevenir y proteger la información de la empresa.</w:t>
      </w:r>
      <w:r w:rsidR="00246F5A" w:rsidRPr="00246F5A">
        <w:rPr>
          <w:color w:val="FF0000"/>
          <w:sz w:val="20"/>
          <w:szCs w:val="20"/>
        </w:rPr>
        <w:t xml:space="preserve"> ¡</w:t>
      </w:r>
      <w:r w:rsidR="00246F5A" w:rsidRPr="00246F5A">
        <w:rPr>
          <w:b/>
          <w:bCs/>
          <w:color w:val="FF0000"/>
          <w:sz w:val="20"/>
          <w:szCs w:val="20"/>
        </w:rPr>
        <w:t>Adelante</w:t>
      </w:r>
      <w:r w:rsidR="00246F5A" w:rsidRPr="00246F5A">
        <w:rPr>
          <w:color w:val="FF0000"/>
          <w:sz w:val="20"/>
          <w:szCs w:val="20"/>
        </w:rPr>
        <w:t>!</w:t>
      </w:r>
    </w:p>
    <w:p w14:paraId="5C87D08B" w14:textId="77777777" w:rsidR="001825F9" w:rsidRPr="000423B1" w:rsidRDefault="001825F9">
      <w:pPr>
        <w:rPr>
          <w:sz w:val="20"/>
          <w:szCs w:val="20"/>
        </w:rPr>
      </w:pPr>
    </w:p>
    <w:p w14:paraId="61583E69" w14:textId="77777777" w:rsidR="001825F9" w:rsidRPr="000423B1" w:rsidRDefault="001825F9">
      <w:pPr>
        <w:rPr>
          <w:b/>
          <w:sz w:val="20"/>
          <w:szCs w:val="20"/>
        </w:rPr>
      </w:pPr>
    </w:p>
    <w:p w14:paraId="115F1ACA" w14:textId="77777777" w:rsidR="001825F9" w:rsidRPr="000423B1" w:rsidRDefault="00180CAE">
      <w:pPr>
        <w:rPr>
          <w:sz w:val="20"/>
          <w:szCs w:val="20"/>
        </w:rPr>
      </w:pPr>
      <w:r w:rsidRPr="00854873">
        <w:rPr>
          <w:sz w:val="20"/>
          <w:szCs w:val="20"/>
          <w:highlight w:val="yellow"/>
        </w:rPr>
        <w:t>Material complementario</w:t>
      </w:r>
    </w:p>
    <w:p w14:paraId="0893664B" w14:textId="77777777" w:rsidR="001825F9" w:rsidRPr="000423B1" w:rsidRDefault="001825F9">
      <w:pPr>
        <w:rPr>
          <w:b/>
          <w:sz w:val="20"/>
          <w:szCs w:val="20"/>
        </w:rPr>
      </w:pPr>
    </w:p>
    <w:p w14:paraId="19C7F37C" w14:textId="77777777" w:rsidR="001825F9" w:rsidRPr="000423B1" w:rsidRDefault="001825F9">
      <w:pPr>
        <w:rPr>
          <w:sz w:val="20"/>
          <w:szCs w:val="20"/>
        </w:rPr>
      </w:pPr>
    </w:p>
    <w:tbl>
      <w:tblPr>
        <w:tblStyle w:val="afffffffffb"/>
        <w:tblW w:w="135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2"/>
        <w:gridCol w:w="3605"/>
        <w:gridCol w:w="1696"/>
        <w:gridCol w:w="5503"/>
      </w:tblGrid>
      <w:tr w:rsidR="001825F9" w:rsidRPr="000423B1" w14:paraId="45D9BECC" w14:textId="77777777">
        <w:trPr>
          <w:trHeight w:val="600"/>
          <w:tblHeader/>
        </w:trPr>
        <w:tc>
          <w:tcPr>
            <w:tcW w:w="2742" w:type="dxa"/>
            <w:shd w:val="clear" w:color="auto" w:fill="CFE2F3"/>
            <w:tcMar>
              <w:top w:w="100" w:type="dxa"/>
              <w:left w:w="100" w:type="dxa"/>
              <w:bottom w:w="100" w:type="dxa"/>
              <w:right w:w="100" w:type="dxa"/>
            </w:tcMar>
          </w:tcPr>
          <w:p w14:paraId="26D4A448" w14:textId="77777777" w:rsidR="001825F9" w:rsidRPr="000423B1" w:rsidRDefault="00180CAE">
            <w:pPr>
              <w:widowControl w:val="0"/>
              <w:pBdr>
                <w:top w:val="nil"/>
                <w:left w:val="nil"/>
                <w:bottom w:val="nil"/>
                <w:right w:val="nil"/>
                <w:between w:val="nil"/>
              </w:pBdr>
              <w:rPr>
                <w:sz w:val="20"/>
                <w:szCs w:val="20"/>
              </w:rPr>
            </w:pPr>
            <w:r w:rsidRPr="000423B1">
              <w:rPr>
                <w:sz w:val="20"/>
                <w:szCs w:val="20"/>
              </w:rPr>
              <w:lastRenderedPageBreak/>
              <w:t>Tipo de recurso</w:t>
            </w:r>
          </w:p>
        </w:tc>
        <w:tc>
          <w:tcPr>
            <w:tcW w:w="10804" w:type="dxa"/>
            <w:gridSpan w:val="3"/>
            <w:shd w:val="clear" w:color="auto" w:fill="CFE2F3"/>
            <w:tcMar>
              <w:top w:w="100" w:type="dxa"/>
              <w:left w:w="100" w:type="dxa"/>
              <w:bottom w:w="100" w:type="dxa"/>
              <w:right w:w="100" w:type="dxa"/>
            </w:tcMar>
          </w:tcPr>
          <w:p w14:paraId="46AF1587" w14:textId="77777777" w:rsidR="001825F9" w:rsidRPr="000423B1" w:rsidRDefault="00180CAE">
            <w:pPr>
              <w:pStyle w:val="Title"/>
              <w:widowControl w:val="0"/>
              <w:jc w:val="center"/>
              <w:rPr>
                <w:sz w:val="20"/>
                <w:szCs w:val="20"/>
              </w:rPr>
            </w:pPr>
            <w:bookmarkStart w:id="47" w:name="_heading=h.30j0zll" w:colFirst="0" w:colLast="0"/>
            <w:bookmarkEnd w:id="47"/>
            <w:r w:rsidRPr="000423B1">
              <w:rPr>
                <w:sz w:val="20"/>
                <w:szCs w:val="20"/>
              </w:rPr>
              <w:t>Material complementario</w:t>
            </w:r>
          </w:p>
        </w:tc>
      </w:tr>
      <w:tr w:rsidR="001825F9" w:rsidRPr="000423B1" w14:paraId="12A0691A" w14:textId="77777777">
        <w:trPr>
          <w:trHeight w:val="476"/>
          <w:tblHeader/>
        </w:trPr>
        <w:tc>
          <w:tcPr>
            <w:tcW w:w="2742" w:type="dxa"/>
            <w:shd w:val="clear" w:color="auto" w:fill="auto"/>
            <w:tcMar>
              <w:top w:w="100" w:type="dxa"/>
              <w:left w:w="100" w:type="dxa"/>
              <w:bottom w:w="100" w:type="dxa"/>
              <w:right w:w="100" w:type="dxa"/>
            </w:tcMar>
          </w:tcPr>
          <w:p w14:paraId="4D798162" w14:textId="77777777" w:rsidR="001825F9" w:rsidRPr="000423B1" w:rsidRDefault="00180CAE">
            <w:pPr>
              <w:widowControl w:val="0"/>
              <w:pBdr>
                <w:top w:val="nil"/>
                <w:left w:val="nil"/>
                <w:bottom w:val="nil"/>
                <w:right w:val="nil"/>
                <w:between w:val="nil"/>
              </w:pBdr>
              <w:jc w:val="center"/>
              <w:rPr>
                <w:sz w:val="20"/>
                <w:szCs w:val="20"/>
              </w:rPr>
            </w:pPr>
            <w:r w:rsidRPr="000423B1">
              <w:rPr>
                <w:sz w:val="20"/>
                <w:szCs w:val="20"/>
              </w:rPr>
              <w:t>Tema</w:t>
            </w:r>
          </w:p>
        </w:tc>
        <w:tc>
          <w:tcPr>
            <w:tcW w:w="3605" w:type="dxa"/>
            <w:shd w:val="clear" w:color="auto" w:fill="auto"/>
            <w:tcMar>
              <w:top w:w="100" w:type="dxa"/>
              <w:left w:w="100" w:type="dxa"/>
              <w:bottom w:w="100" w:type="dxa"/>
              <w:right w:w="100" w:type="dxa"/>
            </w:tcMar>
          </w:tcPr>
          <w:p w14:paraId="49656E4F" w14:textId="77777777" w:rsidR="001825F9" w:rsidRPr="000423B1" w:rsidRDefault="00180CAE">
            <w:pPr>
              <w:widowControl w:val="0"/>
              <w:pBdr>
                <w:top w:val="nil"/>
                <w:left w:val="nil"/>
                <w:bottom w:val="nil"/>
                <w:right w:val="nil"/>
                <w:between w:val="nil"/>
              </w:pBdr>
              <w:jc w:val="center"/>
              <w:rPr>
                <w:sz w:val="20"/>
                <w:szCs w:val="20"/>
              </w:rPr>
            </w:pPr>
            <w:r w:rsidRPr="000423B1">
              <w:rPr>
                <w:sz w:val="20"/>
                <w:szCs w:val="20"/>
              </w:rPr>
              <w:t>Referencia APA del material</w:t>
            </w:r>
          </w:p>
        </w:tc>
        <w:tc>
          <w:tcPr>
            <w:tcW w:w="1696" w:type="dxa"/>
            <w:shd w:val="clear" w:color="auto" w:fill="auto"/>
            <w:tcMar>
              <w:top w:w="100" w:type="dxa"/>
              <w:left w:w="100" w:type="dxa"/>
              <w:bottom w:w="100" w:type="dxa"/>
              <w:right w:w="100" w:type="dxa"/>
            </w:tcMar>
          </w:tcPr>
          <w:p w14:paraId="5345A124" w14:textId="77777777" w:rsidR="001825F9" w:rsidRPr="000423B1" w:rsidRDefault="00180CAE">
            <w:pPr>
              <w:widowControl w:val="0"/>
              <w:pBdr>
                <w:top w:val="nil"/>
                <w:left w:val="nil"/>
                <w:bottom w:val="nil"/>
                <w:right w:val="nil"/>
                <w:between w:val="nil"/>
              </w:pBdr>
              <w:jc w:val="center"/>
              <w:rPr>
                <w:sz w:val="20"/>
                <w:szCs w:val="20"/>
              </w:rPr>
            </w:pPr>
            <w:r w:rsidRPr="000423B1">
              <w:rPr>
                <w:sz w:val="20"/>
                <w:szCs w:val="20"/>
              </w:rPr>
              <w:t>tipo</w:t>
            </w:r>
          </w:p>
        </w:tc>
        <w:tc>
          <w:tcPr>
            <w:tcW w:w="5503" w:type="dxa"/>
            <w:shd w:val="clear" w:color="auto" w:fill="auto"/>
            <w:tcMar>
              <w:top w:w="100" w:type="dxa"/>
              <w:left w:w="100" w:type="dxa"/>
              <w:bottom w:w="100" w:type="dxa"/>
              <w:right w:w="100" w:type="dxa"/>
            </w:tcMar>
          </w:tcPr>
          <w:p w14:paraId="3143D71E" w14:textId="77777777" w:rsidR="001825F9" w:rsidRPr="000423B1" w:rsidRDefault="00180CAE">
            <w:pPr>
              <w:widowControl w:val="0"/>
              <w:pBdr>
                <w:top w:val="nil"/>
                <w:left w:val="nil"/>
                <w:bottom w:val="nil"/>
                <w:right w:val="nil"/>
                <w:between w:val="nil"/>
              </w:pBdr>
              <w:jc w:val="center"/>
              <w:rPr>
                <w:sz w:val="20"/>
                <w:szCs w:val="20"/>
              </w:rPr>
            </w:pPr>
            <w:r w:rsidRPr="000423B1">
              <w:rPr>
                <w:sz w:val="20"/>
                <w:szCs w:val="20"/>
              </w:rPr>
              <w:t>Enlace</w:t>
            </w:r>
          </w:p>
        </w:tc>
      </w:tr>
      <w:tr w:rsidR="001825F9" w:rsidRPr="000423B1" w14:paraId="6FA2CA56" w14:textId="77777777">
        <w:trPr>
          <w:trHeight w:val="1667"/>
        </w:trPr>
        <w:tc>
          <w:tcPr>
            <w:tcW w:w="2742" w:type="dxa"/>
            <w:shd w:val="clear" w:color="auto" w:fill="auto"/>
            <w:tcMar>
              <w:top w:w="100" w:type="dxa"/>
              <w:left w:w="100" w:type="dxa"/>
              <w:bottom w:w="100" w:type="dxa"/>
              <w:right w:w="100" w:type="dxa"/>
            </w:tcMar>
          </w:tcPr>
          <w:p w14:paraId="2EECBDB3" w14:textId="731CC4BD" w:rsidR="001825F9" w:rsidRPr="00AB60B4" w:rsidRDefault="007377F5">
            <w:pPr>
              <w:widowControl w:val="0"/>
              <w:rPr>
                <w:b/>
                <w:bCs/>
                <w:color w:val="FF0000"/>
                <w:sz w:val="20"/>
                <w:szCs w:val="20"/>
              </w:rPr>
            </w:pPr>
            <w:r w:rsidRPr="00AB60B4">
              <w:rPr>
                <w:b/>
                <w:bCs/>
                <w:color w:val="FF0000"/>
                <w:sz w:val="20"/>
                <w:szCs w:val="20"/>
              </w:rPr>
              <w:t xml:space="preserve">Normativa: </w:t>
            </w:r>
            <w:r w:rsidR="00180CAE" w:rsidRPr="00AB60B4">
              <w:rPr>
                <w:b/>
                <w:bCs/>
                <w:color w:val="FF0000"/>
                <w:sz w:val="20"/>
                <w:szCs w:val="20"/>
              </w:rPr>
              <w:t>ISO 27001</w:t>
            </w:r>
          </w:p>
        </w:tc>
        <w:tc>
          <w:tcPr>
            <w:tcW w:w="3605" w:type="dxa"/>
            <w:shd w:val="clear" w:color="auto" w:fill="auto"/>
            <w:tcMar>
              <w:top w:w="100" w:type="dxa"/>
              <w:left w:w="100" w:type="dxa"/>
              <w:bottom w:w="100" w:type="dxa"/>
              <w:right w:w="100" w:type="dxa"/>
            </w:tcMar>
          </w:tcPr>
          <w:p w14:paraId="4B3638CB" w14:textId="77777777" w:rsidR="001825F9" w:rsidRPr="000423B1" w:rsidRDefault="00180CAE">
            <w:pPr>
              <w:rPr>
                <w:sz w:val="20"/>
                <w:szCs w:val="20"/>
              </w:rPr>
            </w:pPr>
            <w:proofErr w:type="spellStart"/>
            <w:r w:rsidRPr="000423B1">
              <w:rPr>
                <w:sz w:val="20"/>
                <w:szCs w:val="20"/>
              </w:rPr>
              <w:t>Procem</w:t>
            </w:r>
            <w:proofErr w:type="spellEnd"/>
            <w:r w:rsidRPr="000423B1">
              <w:rPr>
                <w:sz w:val="20"/>
                <w:szCs w:val="20"/>
              </w:rPr>
              <w:t xml:space="preserve"> Consultores (2018). ISO 27001 - Seguridad de la Información . </w:t>
            </w:r>
            <w:hyperlink r:id="rId98">
              <w:r w:rsidRPr="000423B1">
                <w:rPr>
                  <w:color w:val="366091"/>
                  <w:sz w:val="20"/>
                  <w:szCs w:val="20"/>
                  <w:u w:val="single"/>
                </w:rPr>
                <w:t>https://www.youtube.com/watch?v=BNdPQU32p2Y&amp;ab_channel=ProcemConsultores</w:t>
              </w:r>
            </w:hyperlink>
            <w:r w:rsidRPr="000423B1">
              <w:rPr>
                <w:color w:val="366091"/>
                <w:sz w:val="20"/>
                <w:szCs w:val="20"/>
              </w:rPr>
              <w:t xml:space="preserve"> </w:t>
            </w:r>
          </w:p>
        </w:tc>
        <w:tc>
          <w:tcPr>
            <w:tcW w:w="1696" w:type="dxa"/>
            <w:shd w:val="clear" w:color="auto" w:fill="auto"/>
            <w:tcMar>
              <w:top w:w="100" w:type="dxa"/>
              <w:left w:w="100" w:type="dxa"/>
              <w:bottom w:w="100" w:type="dxa"/>
              <w:right w:w="100" w:type="dxa"/>
            </w:tcMar>
          </w:tcPr>
          <w:p w14:paraId="7A2DA97F" w14:textId="77777777" w:rsidR="001825F9" w:rsidRPr="000423B1" w:rsidRDefault="00180CAE">
            <w:pPr>
              <w:widowControl w:val="0"/>
              <w:rPr>
                <w:sz w:val="20"/>
                <w:szCs w:val="20"/>
              </w:rPr>
            </w:pPr>
            <w:r w:rsidRPr="000423B1">
              <w:rPr>
                <w:sz w:val="20"/>
                <w:szCs w:val="20"/>
              </w:rPr>
              <w:t>Video</w:t>
            </w:r>
          </w:p>
        </w:tc>
        <w:tc>
          <w:tcPr>
            <w:tcW w:w="5503" w:type="dxa"/>
            <w:shd w:val="clear" w:color="auto" w:fill="auto"/>
            <w:tcMar>
              <w:top w:w="100" w:type="dxa"/>
              <w:left w:w="100" w:type="dxa"/>
              <w:bottom w:w="100" w:type="dxa"/>
              <w:right w:w="100" w:type="dxa"/>
            </w:tcMar>
          </w:tcPr>
          <w:p w14:paraId="44CC609A" w14:textId="77777777" w:rsidR="001825F9" w:rsidRPr="000423B1" w:rsidRDefault="00CF3446">
            <w:pPr>
              <w:widowControl w:val="0"/>
              <w:rPr>
                <w:color w:val="366091"/>
                <w:sz w:val="20"/>
                <w:szCs w:val="20"/>
              </w:rPr>
            </w:pPr>
            <w:hyperlink r:id="rId99">
              <w:r w:rsidR="00180CAE" w:rsidRPr="000423B1">
                <w:rPr>
                  <w:color w:val="366091"/>
                  <w:sz w:val="20"/>
                  <w:szCs w:val="20"/>
                  <w:u w:val="single"/>
                </w:rPr>
                <w:t>https://www.youtube.com/watch?v=BNdPQU32p2Y&amp;ab_channel=ProcemConsultores</w:t>
              </w:r>
            </w:hyperlink>
            <w:r w:rsidR="00180CAE" w:rsidRPr="000423B1">
              <w:rPr>
                <w:color w:val="366091"/>
                <w:sz w:val="20"/>
                <w:szCs w:val="20"/>
                <w:u w:val="single"/>
              </w:rPr>
              <w:t xml:space="preserve"> </w:t>
            </w:r>
          </w:p>
        </w:tc>
      </w:tr>
      <w:tr w:rsidR="001825F9" w:rsidRPr="000423B1" w14:paraId="2B720E64" w14:textId="77777777">
        <w:trPr>
          <w:trHeight w:val="2381"/>
        </w:trPr>
        <w:tc>
          <w:tcPr>
            <w:tcW w:w="2742" w:type="dxa"/>
            <w:shd w:val="clear" w:color="auto" w:fill="auto"/>
            <w:tcMar>
              <w:top w:w="100" w:type="dxa"/>
              <w:left w:w="100" w:type="dxa"/>
              <w:bottom w:w="100" w:type="dxa"/>
              <w:right w:w="100" w:type="dxa"/>
            </w:tcMar>
          </w:tcPr>
          <w:p w14:paraId="53392FA4" w14:textId="42BF9910" w:rsidR="001825F9" w:rsidRPr="00AB60B4" w:rsidRDefault="007377F5">
            <w:pPr>
              <w:widowControl w:val="0"/>
              <w:rPr>
                <w:b/>
                <w:bCs/>
                <w:color w:val="FF0000"/>
                <w:sz w:val="20"/>
                <w:szCs w:val="20"/>
              </w:rPr>
            </w:pPr>
            <w:r w:rsidRPr="00AB60B4">
              <w:rPr>
                <w:b/>
                <w:bCs/>
                <w:color w:val="FF0000"/>
                <w:sz w:val="20"/>
                <w:szCs w:val="20"/>
              </w:rPr>
              <w:t>Fundamentos de ciberseguridad</w:t>
            </w:r>
          </w:p>
        </w:tc>
        <w:tc>
          <w:tcPr>
            <w:tcW w:w="3605" w:type="dxa"/>
            <w:shd w:val="clear" w:color="auto" w:fill="auto"/>
            <w:tcMar>
              <w:top w:w="100" w:type="dxa"/>
              <w:left w:w="100" w:type="dxa"/>
              <w:bottom w:w="100" w:type="dxa"/>
              <w:right w:w="100" w:type="dxa"/>
            </w:tcMar>
          </w:tcPr>
          <w:p w14:paraId="53E57DB8" w14:textId="55C67A32" w:rsidR="001825F9" w:rsidRPr="00570E1F" w:rsidRDefault="00570E1F" w:rsidP="00570E1F">
            <w:pPr>
              <w:widowControl w:val="0"/>
              <w:rPr>
                <w:color w:val="FF0000"/>
                <w:sz w:val="20"/>
                <w:szCs w:val="20"/>
              </w:rPr>
            </w:pPr>
            <w:commentRangeStart w:id="48"/>
            <w:r w:rsidRPr="00570E1F">
              <w:rPr>
                <w:color w:val="FF0000"/>
                <w:sz w:val="20"/>
                <w:szCs w:val="20"/>
              </w:rPr>
              <w:t xml:space="preserve">Curso Introducción al Hacking &amp; </w:t>
            </w:r>
            <w:proofErr w:type="spellStart"/>
            <w:r w:rsidRPr="00570E1F">
              <w:rPr>
                <w:color w:val="FF0000"/>
                <w:sz w:val="20"/>
                <w:szCs w:val="20"/>
              </w:rPr>
              <w:t>Penstesting</w:t>
            </w:r>
            <w:proofErr w:type="spellEnd"/>
            <w:r w:rsidRPr="00570E1F">
              <w:rPr>
                <w:color w:val="FF0000"/>
                <w:sz w:val="20"/>
                <w:szCs w:val="20"/>
              </w:rPr>
              <w:t xml:space="preserve"> (2020). </w:t>
            </w:r>
            <w:r w:rsidR="00180CAE" w:rsidRPr="00570E1F">
              <w:rPr>
                <w:color w:val="FF0000"/>
                <w:sz w:val="20"/>
                <w:szCs w:val="20"/>
              </w:rPr>
              <w:t xml:space="preserve">Análisis de Vulnerabilidades. </w:t>
            </w:r>
            <w:hyperlink r:id="rId100" w:history="1">
              <w:r w:rsidRPr="00570E1F">
                <w:rPr>
                  <w:rStyle w:val="Hyperlink"/>
                  <w:color w:val="FF0000"/>
                  <w:sz w:val="20"/>
                  <w:szCs w:val="20"/>
                </w:rPr>
                <w:t>https://www.youtube.com/watch?v=Rji6lKeZUvA</w:t>
              </w:r>
            </w:hyperlink>
            <w:r w:rsidRPr="00570E1F">
              <w:rPr>
                <w:color w:val="FF0000"/>
                <w:sz w:val="20"/>
                <w:szCs w:val="20"/>
              </w:rPr>
              <w:t xml:space="preserve"> </w:t>
            </w:r>
          </w:p>
        </w:tc>
        <w:tc>
          <w:tcPr>
            <w:tcW w:w="1696" w:type="dxa"/>
            <w:shd w:val="clear" w:color="auto" w:fill="auto"/>
            <w:tcMar>
              <w:top w:w="100" w:type="dxa"/>
              <w:left w:w="100" w:type="dxa"/>
              <w:bottom w:w="100" w:type="dxa"/>
              <w:right w:w="100" w:type="dxa"/>
            </w:tcMar>
          </w:tcPr>
          <w:p w14:paraId="2614DF33" w14:textId="77777777" w:rsidR="001825F9" w:rsidRPr="00570E1F" w:rsidRDefault="00180CAE">
            <w:pPr>
              <w:widowControl w:val="0"/>
              <w:rPr>
                <w:color w:val="FF0000"/>
                <w:sz w:val="20"/>
                <w:szCs w:val="20"/>
              </w:rPr>
            </w:pPr>
            <w:r w:rsidRPr="00570E1F">
              <w:rPr>
                <w:color w:val="FF0000"/>
                <w:sz w:val="20"/>
                <w:szCs w:val="20"/>
              </w:rPr>
              <w:t>Video</w:t>
            </w:r>
          </w:p>
        </w:tc>
        <w:tc>
          <w:tcPr>
            <w:tcW w:w="5503" w:type="dxa"/>
            <w:shd w:val="clear" w:color="auto" w:fill="auto"/>
            <w:tcMar>
              <w:top w:w="100" w:type="dxa"/>
              <w:left w:w="100" w:type="dxa"/>
              <w:bottom w:w="100" w:type="dxa"/>
              <w:right w:w="100" w:type="dxa"/>
            </w:tcMar>
          </w:tcPr>
          <w:p w14:paraId="09C37BD3" w14:textId="14ECF2F3" w:rsidR="001825F9" w:rsidRPr="00570E1F" w:rsidRDefault="00CF3446">
            <w:pPr>
              <w:widowControl w:val="0"/>
              <w:rPr>
                <w:color w:val="FF0000"/>
                <w:sz w:val="20"/>
                <w:szCs w:val="20"/>
              </w:rPr>
            </w:pPr>
            <w:hyperlink r:id="rId101" w:history="1">
              <w:r w:rsidR="00570E1F" w:rsidRPr="00570E1F">
                <w:rPr>
                  <w:rStyle w:val="Hyperlink"/>
                  <w:color w:val="FF0000"/>
                  <w:sz w:val="20"/>
                  <w:szCs w:val="20"/>
                </w:rPr>
                <w:t>https://www.youtube.com/watch?v=Rji6lKeZUvA</w:t>
              </w:r>
            </w:hyperlink>
            <w:r w:rsidR="00570E1F" w:rsidRPr="00570E1F">
              <w:rPr>
                <w:color w:val="FF0000"/>
                <w:sz w:val="20"/>
                <w:szCs w:val="20"/>
              </w:rPr>
              <w:t xml:space="preserve"> </w:t>
            </w:r>
            <w:commentRangeEnd w:id="48"/>
            <w:r w:rsidR="00570E1F">
              <w:rPr>
                <w:rStyle w:val="CommentReference"/>
              </w:rPr>
              <w:commentReference w:id="48"/>
            </w:r>
          </w:p>
        </w:tc>
      </w:tr>
      <w:tr w:rsidR="00854873" w:rsidRPr="000423B1" w14:paraId="370D20F1" w14:textId="77777777">
        <w:trPr>
          <w:trHeight w:val="2381"/>
        </w:trPr>
        <w:tc>
          <w:tcPr>
            <w:tcW w:w="2742" w:type="dxa"/>
            <w:shd w:val="clear" w:color="auto" w:fill="auto"/>
            <w:tcMar>
              <w:top w:w="100" w:type="dxa"/>
              <w:left w:w="100" w:type="dxa"/>
              <w:bottom w:w="100" w:type="dxa"/>
              <w:right w:w="100" w:type="dxa"/>
            </w:tcMar>
          </w:tcPr>
          <w:p w14:paraId="05936627" w14:textId="3A426BD9" w:rsidR="00854873" w:rsidRPr="0096106E" w:rsidRDefault="0096106E">
            <w:pPr>
              <w:widowControl w:val="0"/>
              <w:rPr>
                <w:b/>
                <w:bCs/>
                <w:sz w:val="20"/>
                <w:szCs w:val="20"/>
              </w:rPr>
            </w:pPr>
            <w:r w:rsidRPr="0096106E">
              <w:rPr>
                <w:b/>
                <w:bCs/>
                <w:color w:val="FF0000"/>
                <w:sz w:val="20"/>
                <w:szCs w:val="20"/>
              </w:rPr>
              <w:lastRenderedPageBreak/>
              <w:t>Activos de información</w:t>
            </w:r>
          </w:p>
        </w:tc>
        <w:tc>
          <w:tcPr>
            <w:tcW w:w="3605" w:type="dxa"/>
            <w:shd w:val="clear" w:color="auto" w:fill="auto"/>
            <w:tcMar>
              <w:top w:w="100" w:type="dxa"/>
              <w:left w:w="100" w:type="dxa"/>
              <w:bottom w:w="100" w:type="dxa"/>
              <w:right w:w="100" w:type="dxa"/>
            </w:tcMar>
          </w:tcPr>
          <w:p w14:paraId="02C2A7BC" w14:textId="1F598CDC" w:rsidR="00854873" w:rsidRPr="0096106E" w:rsidRDefault="0096106E">
            <w:pPr>
              <w:widowControl w:val="0"/>
              <w:rPr>
                <w:color w:val="FF0000"/>
                <w:sz w:val="20"/>
                <w:szCs w:val="20"/>
              </w:rPr>
            </w:pPr>
            <w:r w:rsidRPr="0096106E">
              <w:rPr>
                <w:color w:val="FF0000"/>
                <w:sz w:val="20"/>
                <w:szCs w:val="20"/>
              </w:rPr>
              <w:t xml:space="preserve">Instituto Nacional de Tecnologías de la Información, España (2012). Activos de información. </w:t>
            </w:r>
            <w:hyperlink r:id="rId102" w:history="1">
              <w:r w:rsidRPr="0096106E">
                <w:rPr>
                  <w:rStyle w:val="Hyperlink"/>
                  <w:color w:val="FF0000"/>
                  <w:sz w:val="20"/>
                  <w:szCs w:val="20"/>
                </w:rPr>
                <w:t>https://www.youtube.com/watch?v=THnQ2FH7NtU</w:t>
              </w:r>
            </w:hyperlink>
            <w:r w:rsidRPr="0096106E">
              <w:rPr>
                <w:color w:val="FF0000"/>
                <w:sz w:val="20"/>
                <w:szCs w:val="20"/>
              </w:rPr>
              <w:t xml:space="preserve">  </w:t>
            </w:r>
          </w:p>
        </w:tc>
        <w:tc>
          <w:tcPr>
            <w:tcW w:w="1696" w:type="dxa"/>
            <w:shd w:val="clear" w:color="auto" w:fill="auto"/>
            <w:tcMar>
              <w:top w:w="100" w:type="dxa"/>
              <w:left w:w="100" w:type="dxa"/>
              <w:bottom w:w="100" w:type="dxa"/>
              <w:right w:w="100" w:type="dxa"/>
            </w:tcMar>
          </w:tcPr>
          <w:p w14:paraId="00A9884E" w14:textId="14B6FAB7" w:rsidR="00854873" w:rsidRPr="0096106E" w:rsidRDefault="00B21405">
            <w:pPr>
              <w:widowControl w:val="0"/>
              <w:rPr>
                <w:color w:val="FF0000"/>
                <w:sz w:val="20"/>
                <w:szCs w:val="20"/>
              </w:rPr>
            </w:pPr>
            <w:r>
              <w:rPr>
                <w:color w:val="FF0000"/>
                <w:sz w:val="20"/>
                <w:szCs w:val="20"/>
              </w:rPr>
              <w:t>Video</w:t>
            </w:r>
          </w:p>
        </w:tc>
        <w:tc>
          <w:tcPr>
            <w:tcW w:w="5503" w:type="dxa"/>
            <w:shd w:val="clear" w:color="auto" w:fill="auto"/>
            <w:tcMar>
              <w:top w:w="100" w:type="dxa"/>
              <w:left w:w="100" w:type="dxa"/>
              <w:bottom w:w="100" w:type="dxa"/>
              <w:right w:w="100" w:type="dxa"/>
            </w:tcMar>
          </w:tcPr>
          <w:p w14:paraId="02DEC3E0" w14:textId="31C1E75E" w:rsidR="00854873" w:rsidRPr="0096106E" w:rsidRDefault="00CF3446">
            <w:pPr>
              <w:widowControl w:val="0"/>
              <w:rPr>
                <w:color w:val="FF0000"/>
                <w:sz w:val="20"/>
                <w:szCs w:val="20"/>
              </w:rPr>
            </w:pPr>
            <w:hyperlink r:id="rId103" w:history="1">
              <w:r w:rsidR="0096106E" w:rsidRPr="0096106E">
                <w:rPr>
                  <w:rStyle w:val="Hyperlink"/>
                  <w:color w:val="FF0000"/>
                  <w:sz w:val="20"/>
                  <w:szCs w:val="20"/>
                </w:rPr>
                <w:t>https://www.youtube.com/watch?v=THnQ2FH7NtU</w:t>
              </w:r>
            </w:hyperlink>
            <w:r w:rsidR="0096106E" w:rsidRPr="0096106E">
              <w:rPr>
                <w:color w:val="FF0000"/>
                <w:sz w:val="20"/>
                <w:szCs w:val="20"/>
              </w:rPr>
              <w:t xml:space="preserve"> </w:t>
            </w:r>
          </w:p>
        </w:tc>
      </w:tr>
      <w:tr w:rsidR="00854873" w:rsidRPr="000423B1" w14:paraId="719CD142" w14:textId="77777777">
        <w:trPr>
          <w:trHeight w:val="2381"/>
        </w:trPr>
        <w:tc>
          <w:tcPr>
            <w:tcW w:w="2742" w:type="dxa"/>
            <w:shd w:val="clear" w:color="auto" w:fill="auto"/>
            <w:tcMar>
              <w:top w:w="100" w:type="dxa"/>
              <w:left w:w="100" w:type="dxa"/>
              <w:bottom w:w="100" w:type="dxa"/>
              <w:right w:w="100" w:type="dxa"/>
            </w:tcMar>
          </w:tcPr>
          <w:p w14:paraId="2112301B" w14:textId="707C589B" w:rsidR="00854873" w:rsidRPr="00B21405" w:rsidRDefault="00B21405">
            <w:pPr>
              <w:widowControl w:val="0"/>
              <w:rPr>
                <w:b/>
                <w:bCs/>
                <w:color w:val="FF0000"/>
                <w:sz w:val="20"/>
                <w:szCs w:val="20"/>
              </w:rPr>
            </w:pPr>
            <w:r w:rsidRPr="00B21405">
              <w:rPr>
                <w:b/>
                <w:bCs/>
                <w:color w:val="FF0000"/>
                <w:sz w:val="20"/>
                <w:szCs w:val="20"/>
              </w:rPr>
              <w:t>Fundamentos de ciberseguridad</w:t>
            </w:r>
          </w:p>
        </w:tc>
        <w:tc>
          <w:tcPr>
            <w:tcW w:w="3605" w:type="dxa"/>
            <w:shd w:val="clear" w:color="auto" w:fill="auto"/>
            <w:tcMar>
              <w:top w:w="100" w:type="dxa"/>
              <w:left w:w="100" w:type="dxa"/>
              <w:bottom w:w="100" w:type="dxa"/>
              <w:right w:w="100" w:type="dxa"/>
            </w:tcMar>
          </w:tcPr>
          <w:p w14:paraId="51CC35A7" w14:textId="365AA036" w:rsidR="00854873" w:rsidRPr="00B21405" w:rsidRDefault="00B21405">
            <w:pPr>
              <w:widowControl w:val="0"/>
              <w:rPr>
                <w:color w:val="FF0000"/>
                <w:sz w:val="20"/>
                <w:szCs w:val="20"/>
              </w:rPr>
            </w:pPr>
            <w:r w:rsidRPr="00B21405">
              <w:rPr>
                <w:color w:val="FF0000"/>
                <w:sz w:val="20"/>
                <w:szCs w:val="20"/>
              </w:rPr>
              <w:t xml:space="preserve">Rodríguez Cruz, D. (2020). Objetivos de la ciberseguridad y causas de los riesgos. </w:t>
            </w:r>
            <w:hyperlink r:id="rId104" w:history="1">
              <w:r w:rsidRPr="00B21405">
                <w:rPr>
                  <w:rStyle w:val="Hyperlink"/>
                  <w:color w:val="FF0000"/>
                  <w:sz w:val="20"/>
                  <w:szCs w:val="20"/>
                </w:rPr>
                <w:t>https://www.youtube.com/watch?v=0mqc4fde8y0</w:t>
              </w:r>
            </w:hyperlink>
          </w:p>
        </w:tc>
        <w:tc>
          <w:tcPr>
            <w:tcW w:w="1696" w:type="dxa"/>
            <w:shd w:val="clear" w:color="auto" w:fill="auto"/>
            <w:tcMar>
              <w:top w:w="100" w:type="dxa"/>
              <w:left w:w="100" w:type="dxa"/>
              <w:bottom w:w="100" w:type="dxa"/>
              <w:right w:w="100" w:type="dxa"/>
            </w:tcMar>
          </w:tcPr>
          <w:p w14:paraId="22332A33" w14:textId="48ACF3B9" w:rsidR="00854873" w:rsidRPr="00B21405" w:rsidRDefault="00D158BB">
            <w:pPr>
              <w:widowControl w:val="0"/>
              <w:rPr>
                <w:color w:val="FF0000"/>
                <w:sz w:val="20"/>
                <w:szCs w:val="20"/>
              </w:rPr>
            </w:pPr>
            <w:r>
              <w:rPr>
                <w:color w:val="FF0000"/>
                <w:sz w:val="20"/>
                <w:szCs w:val="20"/>
              </w:rPr>
              <w:t>Video</w:t>
            </w:r>
          </w:p>
        </w:tc>
        <w:tc>
          <w:tcPr>
            <w:tcW w:w="5503" w:type="dxa"/>
            <w:shd w:val="clear" w:color="auto" w:fill="auto"/>
            <w:tcMar>
              <w:top w:w="100" w:type="dxa"/>
              <w:left w:w="100" w:type="dxa"/>
              <w:bottom w:w="100" w:type="dxa"/>
              <w:right w:w="100" w:type="dxa"/>
            </w:tcMar>
          </w:tcPr>
          <w:p w14:paraId="1FE6BAE6" w14:textId="390F0ED2" w:rsidR="00854873" w:rsidRPr="00B21405" w:rsidRDefault="00CF3446">
            <w:pPr>
              <w:widowControl w:val="0"/>
              <w:rPr>
                <w:color w:val="FF0000"/>
                <w:sz w:val="20"/>
                <w:szCs w:val="20"/>
              </w:rPr>
            </w:pPr>
            <w:hyperlink r:id="rId105" w:history="1">
              <w:r w:rsidR="00B21405" w:rsidRPr="00B21405">
                <w:rPr>
                  <w:rStyle w:val="Hyperlink"/>
                  <w:color w:val="FF0000"/>
                  <w:sz w:val="20"/>
                  <w:szCs w:val="20"/>
                </w:rPr>
                <w:t>https://www.youtube.com/watch?v=0mqc4fde8y0</w:t>
              </w:r>
            </w:hyperlink>
            <w:r w:rsidR="00B21405" w:rsidRPr="00B21405">
              <w:rPr>
                <w:color w:val="FF0000"/>
                <w:sz w:val="20"/>
                <w:szCs w:val="20"/>
              </w:rPr>
              <w:t xml:space="preserve"> </w:t>
            </w:r>
          </w:p>
        </w:tc>
      </w:tr>
    </w:tbl>
    <w:p w14:paraId="519EE9C5" w14:textId="77777777" w:rsidR="001825F9" w:rsidRPr="000423B1" w:rsidRDefault="001825F9">
      <w:pPr>
        <w:rPr>
          <w:b/>
          <w:sz w:val="20"/>
          <w:szCs w:val="20"/>
        </w:rPr>
      </w:pPr>
      <w:bookmarkStart w:id="49" w:name="_heading=h.1fob9te" w:colFirst="0" w:colLast="0"/>
      <w:bookmarkEnd w:id="49"/>
    </w:p>
    <w:p w14:paraId="587B036E" w14:textId="77777777" w:rsidR="001825F9" w:rsidRPr="000423B1" w:rsidRDefault="001825F9">
      <w:pPr>
        <w:rPr>
          <w:sz w:val="20"/>
          <w:szCs w:val="20"/>
        </w:rPr>
      </w:pPr>
      <w:bookmarkStart w:id="50" w:name="_heading=h.tyjcwt" w:colFirst="0" w:colLast="0"/>
      <w:bookmarkEnd w:id="50"/>
    </w:p>
    <w:p w14:paraId="023F7D23" w14:textId="77777777" w:rsidR="001825F9" w:rsidRPr="000423B1" w:rsidRDefault="00180CAE">
      <w:pPr>
        <w:rPr>
          <w:sz w:val="20"/>
          <w:szCs w:val="20"/>
        </w:rPr>
      </w:pPr>
      <w:r w:rsidRPr="000423B1">
        <w:rPr>
          <w:sz w:val="20"/>
          <w:szCs w:val="20"/>
        </w:rPr>
        <w:t>Glosario</w:t>
      </w:r>
    </w:p>
    <w:p w14:paraId="58B069F3" w14:textId="77777777" w:rsidR="001825F9" w:rsidRPr="000423B1" w:rsidRDefault="001825F9">
      <w:pPr>
        <w:rPr>
          <w:sz w:val="20"/>
          <w:szCs w:val="20"/>
        </w:rPr>
      </w:pPr>
    </w:p>
    <w:tbl>
      <w:tblPr>
        <w:tblStyle w:val="affffffff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11579"/>
      </w:tblGrid>
      <w:tr w:rsidR="001825F9" w:rsidRPr="000423B1" w14:paraId="5B6C7BCD" w14:textId="77777777">
        <w:trPr>
          <w:trHeight w:val="657"/>
        </w:trPr>
        <w:tc>
          <w:tcPr>
            <w:tcW w:w="1833" w:type="dxa"/>
            <w:shd w:val="clear" w:color="auto" w:fill="C9DAF8"/>
            <w:tcMar>
              <w:top w:w="100" w:type="dxa"/>
              <w:left w:w="100" w:type="dxa"/>
              <w:bottom w:w="100" w:type="dxa"/>
              <w:right w:w="100" w:type="dxa"/>
            </w:tcMar>
          </w:tcPr>
          <w:p w14:paraId="02DD7F00" w14:textId="77777777" w:rsidR="001825F9" w:rsidRPr="000423B1" w:rsidRDefault="00180CAE">
            <w:pPr>
              <w:widowControl w:val="0"/>
              <w:pBdr>
                <w:top w:val="nil"/>
                <w:left w:val="nil"/>
                <w:bottom w:val="nil"/>
                <w:right w:val="nil"/>
                <w:between w:val="nil"/>
              </w:pBdr>
              <w:rPr>
                <w:sz w:val="20"/>
                <w:szCs w:val="20"/>
              </w:rPr>
            </w:pPr>
            <w:r w:rsidRPr="000423B1">
              <w:rPr>
                <w:sz w:val="20"/>
                <w:szCs w:val="20"/>
              </w:rPr>
              <w:lastRenderedPageBreak/>
              <w:t>Tipo de recurso</w:t>
            </w:r>
          </w:p>
        </w:tc>
        <w:tc>
          <w:tcPr>
            <w:tcW w:w="11579" w:type="dxa"/>
            <w:shd w:val="clear" w:color="auto" w:fill="C9DAF8"/>
            <w:tcMar>
              <w:top w:w="100" w:type="dxa"/>
              <w:left w:w="100" w:type="dxa"/>
              <w:bottom w:w="100" w:type="dxa"/>
              <w:right w:w="100" w:type="dxa"/>
            </w:tcMar>
          </w:tcPr>
          <w:p w14:paraId="065DE6D0" w14:textId="77777777" w:rsidR="001825F9" w:rsidRPr="000423B1" w:rsidRDefault="00180CAE">
            <w:pPr>
              <w:pStyle w:val="Title"/>
              <w:jc w:val="center"/>
              <w:rPr>
                <w:sz w:val="20"/>
                <w:szCs w:val="20"/>
              </w:rPr>
            </w:pPr>
            <w:bookmarkStart w:id="51" w:name="_heading=h.41mghml" w:colFirst="0" w:colLast="0"/>
            <w:bookmarkEnd w:id="51"/>
            <w:r w:rsidRPr="000423B1">
              <w:rPr>
                <w:sz w:val="20"/>
                <w:szCs w:val="20"/>
              </w:rPr>
              <w:t>Glosario</w:t>
            </w:r>
          </w:p>
        </w:tc>
      </w:tr>
      <w:tr w:rsidR="001825F9" w:rsidRPr="000423B1" w14:paraId="661A000F" w14:textId="77777777">
        <w:tc>
          <w:tcPr>
            <w:tcW w:w="1833" w:type="dxa"/>
            <w:shd w:val="clear" w:color="auto" w:fill="auto"/>
            <w:tcMar>
              <w:top w:w="100" w:type="dxa"/>
              <w:left w:w="100" w:type="dxa"/>
              <w:bottom w:w="100" w:type="dxa"/>
              <w:right w:w="100" w:type="dxa"/>
            </w:tcMar>
          </w:tcPr>
          <w:p w14:paraId="6BD647D2" w14:textId="77777777" w:rsidR="001825F9" w:rsidRPr="000423B1" w:rsidRDefault="00180CAE">
            <w:pPr>
              <w:widowControl w:val="0"/>
              <w:pBdr>
                <w:top w:val="nil"/>
                <w:left w:val="nil"/>
                <w:bottom w:val="nil"/>
                <w:right w:val="nil"/>
                <w:between w:val="nil"/>
              </w:pBdr>
              <w:rPr>
                <w:sz w:val="20"/>
                <w:szCs w:val="20"/>
              </w:rPr>
            </w:pPr>
            <w:r w:rsidRPr="000423B1">
              <w:rPr>
                <w:sz w:val="20"/>
                <w:szCs w:val="20"/>
              </w:rPr>
              <w:t>Activo</w:t>
            </w:r>
          </w:p>
        </w:tc>
        <w:tc>
          <w:tcPr>
            <w:tcW w:w="11579" w:type="dxa"/>
            <w:shd w:val="clear" w:color="auto" w:fill="auto"/>
            <w:tcMar>
              <w:top w:w="100" w:type="dxa"/>
              <w:left w:w="100" w:type="dxa"/>
              <w:bottom w:w="100" w:type="dxa"/>
              <w:right w:w="100" w:type="dxa"/>
            </w:tcMar>
          </w:tcPr>
          <w:p w14:paraId="168E2479" w14:textId="77777777" w:rsidR="001825F9" w:rsidRPr="000423B1" w:rsidRDefault="00180CAE">
            <w:pPr>
              <w:widowControl w:val="0"/>
              <w:pBdr>
                <w:top w:val="nil"/>
                <w:left w:val="nil"/>
                <w:bottom w:val="nil"/>
                <w:right w:val="nil"/>
                <w:between w:val="nil"/>
              </w:pBdr>
              <w:jc w:val="both"/>
              <w:rPr>
                <w:sz w:val="20"/>
                <w:szCs w:val="20"/>
              </w:rPr>
            </w:pPr>
            <w:r w:rsidRPr="000423B1">
              <w:rPr>
                <w:sz w:val="20"/>
                <w:szCs w:val="20"/>
              </w:rPr>
              <w:t>hace referencia a un recurso propio de la empresa que genera y posee en sí mismo un valor, siendo importante para los procesos de esta.</w:t>
            </w:r>
          </w:p>
        </w:tc>
      </w:tr>
      <w:tr w:rsidR="001825F9" w:rsidRPr="000423B1" w14:paraId="11912002" w14:textId="77777777">
        <w:tc>
          <w:tcPr>
            <w:tcW w:w="1833" w:type="dxa"/>
            <w:shd w:val="clear" w:color="auto" w:fill="auto"/>
            <w:tcMar>
              <w:top w:w="100" w:type="dxa"/>
              <w:left w:w="100" w:type="dxa"/>
              <w:bottom w:w="100" w:type="dxa"/>
              <w:right w:w="100" w:type="dxa"/>
            </w:tcMar>
          </w:tcPr>
          <w:p w14:paraId="0E8131F1" w14:textId="77777777" w:rsidR="001825F9" w:rsidRPr="000423B1" w:rsidRDefault="00180CAE">
            <w:pPr>
              <w:widowControl w:val="0"/>
              <w:rPr>
                <w:sz w:val="20"/>
                <w:szCs w:val="20"/>
              </w:rPr>
            </w:pPr>
            <w:r w:rsidRPr="000423B1">
              <w:rPr>
                <w:sz w:val="20"/>
                <w:szCs w:val="20"/>
              </w:rPr>
              <w:t>Ciberataque</w:t>
            </w:r>
          </w:p>
        </w:tc>
        <w:tc>
          <w:tcPr>
            <w:tcW w:w="11579" w:type="dxa"/>
            <w:shd w:val="clear" w:color="auto" w:fill="auto"/>
            <w:tcMar>
              <w:top w:w="100" w:type="dxa"/>
              <w:left w:w="100" w:type="dxa"/>
              <w:bottom w:w="100" w:type="dxa"/>
              <w:right w:w="100" w:type="dxa"/>
            </w:tcMar>
          </w:tcPr>
          <w:p w14:paraId="0D65B303" w14:textId="77777777" w:rsidR="001825F9" w:rsidRPr="000423B1" w:rsidRDefault="00180CAE">
            <w:pPr>
              <w:widowControl w:val="0"/>
              <w:jc w:val="both"/>
              <w:rPr>
                <w:sz w:val="20"/>
                <w:szCs w:val="20"/>
              </w:rPr>
            </w:pPr>
            <w:r w:rsidRPr="000423B1">
              <w:rPr>
                <w:sz w:val="20"/>
                <w:szCs w:val="20"/>
              </w:rPr>
              <w:t>cualquier tipo de acción encaminada a causar daños a la información digital de una persona, empresa u otro tipo de organización. Por ejemplo, el robo de información privada, la alteración, destrucción o secuestro de información empresarial.</w:t>
            </w:r>
          </w:p>
        </w:tc>
      </w:tr>
      <w:tr w:rsidR="001825F9" w:rsidRPr="000423B1" w14:paraId="1F2AB2BC" w14:textId="77777777">
        <w:tc>
          <w:tcPr>
            <w:tcW w:w="1833" w:type="dxa"/>
            <w:shd w:val="clear" w:color="auto" w:fill="auto"/>
            <w:tcMar>
              <w:top w:w="100" w:type="dxa"/>
              <w:left w:w="100" w:type="dxa"/>
              <w:bottom w:w="100" w:type="dxa"/>
              <w:right w:w="100" w:type="dxa"/>
            </w:tcMar>
          </w:tcPr>
          <w:p w14:paraId="07859CC2" w14:textId="77777777" w:rsidR="001825F9" w:rsidRPr="000423B1" w:rsidRDefault="00180CAE">
            <w:pPr>
              <w:widowControl w:val="0"/>
              <w:rPr>
                <w:sz w:val="20"/>
                <w:szCs w:val="20"/>
              </w:rPr>
            </w:pPr>
            <w:r w:rsidRPr="000423B1">
              <w:rPr>
                <w:sz w:val="20"/>
                <w:szCs w:val="20"/>
              </w:rPr>
              <w:t>Credenciales de acceso</w:t>
            </w:r>
          </w:p>
        </w:tc>
        <w:tc>
          <w:tcPr>
            <w:tcW w:w="11579" w:type="dxa"/>
            <w:shd w:val="clear" w:color="auto" w:fill="auto"/>
            <w:tcMar>
              <w:top w:w="100" w:type="dxa"/>
              <w:left w:w="100" w:type="dxa"/>
              <w:bottom w:w="100" w:type="dxa"/>
              <w:right w:w="100" w:type="dxa"/>
            </w:tcMar>
          </w:tcPr>
          <w:p w14:paraId="2BDB8283" w14:textId="77777777" w:rsidR="001825F9" w:rsidRPr="000423B1" w:rsidRDefault="00180CAE">
            <w:pPr>
              <w:widowControl w:val="0"/>
              <w:jc w:val="both"/>
              <w:rPr>
                <w:sz w:val="20"/>
                <w:szCs w:val="20"/>
              </w:rPr>
            </w:pPr>
            <w:r w:rsidRPr="000423B1">
              <w:rPr>
                <w:sz w:val="20"/>
                <w:szCs w:val="20"/>
              </w:rPr>
              <w:t>hace referencia al sistema utilizado para el acceso a carpetas, archivos, ambientes y espacios de la compañía. Las credenciales suelen ser usuario y contraseña, pin de seguridad, control biométrico entre otras.</w:t>
            </w:r>
          </w:p>
        </w:tc>
      </w:tr>
      <w:tr w:rsidR="001825F9" w:rsidRPr="000423B1" w14:paraId="0AAF6F74" w14:textId="77777777">
        <w:tc>
          <w:tcPr>
            <w:tcW w:w="1833" w:type="dxa"/>
            <w:shd w:val="clear" w:color="auto" w:fill="auto"/>
            <w:tcMar>
              <w:top w:w="100" w:type="dxa"/>
              <w:left w:w="100" w:type="dxa"/>
              <w:bottom w:w="100" w:type="dxa"/>
              <w:right w:w="100" w:type="dxa"/>
            </w:tcMar>
          </w:tcPr>
          <w:p w14:paraId="4417934A" w14:textId="77777777" w:rsidR="001825F9" w:rsidRPr="000423B1" w:rsidRDefault="00180CAE">
            <w:pPr>
              <w:widowControl w:val="0"/>
              <w:rPr>
                <w:sz w:val="20"/>
                <w:szCs w:val="20"/>
              </w:rPr>
            </w:pPr>
            <w:r w:rsidRPr="000423B1">
              <w:rPr>
                <w:sz w:val="20"/>
                <w:szCs w:val="20"/>
              </w:rPr>
              <w:t>Licencia</w:t>
            </w:r>
          </w:p>
        </w:tc>
        <w:tc>
          <w:tcPr>
            <w:tcW w:w="11579" w:type="dxa"/>
            <w:shd w:val="clear" w:color="auto" w:fill="auto"/>
            <w:tcMar>
              <w:top w:w="100" w:type="dxa"/>
              <w:left w:w="100" w:type="dxa"/>
              <w:bottom w:w="100" w:type="dxa"/>
              <w:right w:w="100" w:type="dxa"/>
            </w:tcMar>
          </w:tcPr>
          <w:p w14:paraId="577A522D" w14:textId="77777777" w:rsidR="001825F9" w:rsidRPr="000423B1" w:rsidRDefault="00180CAE">
            <w:pPr>
              <w:widowControl w:val="0"/>
              <w:jc w:val="both"/>
              <w:rPr>
                <w:sz w:val="20"/>
                <w:szCs w:val="20"/>
              </w:rPr>
            </w:pPr>
            <w:r w:rsidRPr="000423B1">
              <w:rPr>
                <w:sz w:val="20"/>
                <w:szCs w:val="20"/>
              </w:rPr>
              <w:t xml:space="preserve">en informática, se refiere a las licencias como el acuerdo legal o contrato entre el desarrollador/proveedor del </w:t>
            </w:r>
            <w:commentRangeStart w:id="52"/>
            <w:r w:rsidRPr="003A71B3">
              <w:rPr>
                <w:i/>
                <w:iCs/>
                <w:color w:val="FF0000"/>
                <w:sz w:val="20"/>
                <w:szCs w:val="20"/>
              </w:rPr>
              <w:t>software</w:t>
            </w:r>
            <w:commentRangeEnd w:id="52"/>
            <w:r w:rsidR="003A71B3">
              <w:rPr>
                <w:rStyle w:val="CommentReference"/>
              </w:rPr>
              <w:commentReference w:id="52"/>
            </w:r>
            <w:r w:rsidRPr="000423B1">
              <w:rPr>
                <w:sz w:val="20"/>
                <w:szCs w:val="20"/>
              </w:rPr>
              <w:t xml:space="preserve"> y el usuario quien, mediante algún tipo de reconocimiento, puede usar dicho programa de manera legal y con derecho al soporte y acceso a las herramientas contratadas. </w:t>
            </w:r>
          </w:p>
        </w:tc>
      </w:tr>
      <w:tr w:rsidR="001825F9" w:rsidRPr="000423B1" w14:paraId="05A31A6E" w14:textId="77777777">
        <w:tc>
          <w:tcPr>
            <w:tcW w:w="1833" w:type="dxa"/>
            <w:shd w:val="clear" w:color="auto" w:fill="auto"/>
            <w:tcMar>
              <w:top w:w="100" w:type="dxa"/>
              <w:left w:w="100" w:type="dxa"/>
              <w:bottom w:w="100" w:type="dxa"/>
              <w:right w:w="100" w:type="dxa"/>
            </w:tcMar>
          </w:tcPr>
          <w:p w14:paraId="07536639" w14:textId="77777777" w:rsidR="001825F9" w:rsidRPr="000423B1" w:rsidRDefault="00180CAE">
            <w:pPr>
              <w:widowControl w:val="0"/>
              <w:rPr>
                <w:sz w:val="20"/>
                <w:szCs w:val="20"/>
              </w:rPr>
            </w:pPr>
            <w:r w:rsidRPr="000423B1">
              <w:rPr>
                <w:sz w:val="20"/>
                <w:szCs w:val="20"/>
              </w:rPr>
              <w:t>Norma</w:t>
            </w:r>
          </w:p>
        </w:tc>
        <w:tc>
          <w:tcPr>
            <w:tcW w:w="11579" w:type="dxa"/>
            <w:shd w:val="clear" w:color="auto" w:fill="auto"/>
            <w:tcMar>
              <w:top w:w="100" w:type="dxa"/>
              <w:left w:w="100" w:type="dxa"/>
              <w:bottom w:w="100" w:type="dxa"/>
              <w:right w:w="100" w:type="dxa"/>
            </w:tcMar>
          </w:tcPr>
          <w:p w14:paraId="25854B36" w14:textId="77777777" w:rsidR="001825F9" w:rsidRPr="000423B1" w:rsidRDefault="00180CAE">
            <w:pPr>
              <w:widowControl w:val="0"/>
              <w:jc w:val="both"/>
              <w:rPr>
                <w:sz w:val="20"/>
                <w:szCs w:val="20"/>
              </w:rPr>
            </w:pPr>
            <w:r w:rsidRPr="000423B1">
              <w:rPr>
                <w:sz w:val="20"/>
                <w:szCs w:val="20"/>
              </w:rPr>
              <w:t>es una agrupación de conceptos, procedimientos y reglas sobre determinado tema o actividad, que han sido emitidos por un organismo reconocido con el objetivo de estandarizar, ordenar y definir la manera apropiada de hacer algo.</w:t>
            </w:r>
          </w:p>
        </w:tc>
      </w:tr>
      <w:tr w:rsidR="001825F9" w:rsidRPr="000423B1" w14:paraId="13037A46" w14:textId="77777777">
        <w:tc>
          <w:tcPr>
            <w:tcW w:w="1833" w:type="dxa"/>
            <w:shd w:val="clear" w:color="auto" w:fill="auto"/>
            <w:tcMar>
              <w:top w:w="100" w:type="dxa"/>
              <w:left w:w="100" w:type="dxa"/>
              <w:bottom w:w="100" w:type="dxa"/>
              <w:right w:w="100" w:type="dxa"/>
            </w:tcMar>
          </w:tcPr>
          <w:p w14:paraId="5D39B032" w14:textId="77777777" w:rsidR="001825F9" w:rsidRPr="000423B1" w:rsidRDefault="00180CAE">
            <w:pPr>
              <w:widowControl w:val="0"/>
              <w:rPr>
                <w:sz w:val="20"/>
                <w:szCs w:val="20"/>
              </w:rPr>
            </w:pPr>
            <w:r w:rsidRPr="000423B1">
              <w:rPr>
                <w:sz w:val="20"/>
                <w:szCs w:val="20"/>
              </w:rPr>
              <w:t>Política corporativa</w:t>
            </w:r>
          </w:p>
        </w:tc>
        <w:tc>
          <w:tcPr>
            <w:tcW w:w="11579" w:type="dxa"/>
            <w:shd w:val="clear" w:color="auto" w:fill="auto"/>
            <w:tcMar>
              <w:top w:w="100" w:type="dxa"/>
              <w:left w:w="100" w:type="dxa"/>
              <w:bottom w:w="100" w:type="dxa"/>
              <w:right w:w="100" w:type="dxa"/>
            </w:tcMar>
          </w:tcPr>
          <w:p w14:paraId="09295DE3" w14:textId="77777777" w:rsidR="001825F9" w:rsidRPr="000423B1" w:rsidRDefault="00180CAE">
            <w:pPr>
              <w:widowControl w:val="0"/>
              <w:jc w:val="both"/>
              <w:rPr>
                <w:sz w:val="20"/>
                <w:szCs w:val="20"/>
              </w:rPr>
            </w:pPr>
            <w:r w:rsidRPr="000423B1">
              <w:rPr>
                <w:sz w:val="20"/>
                <w:szCs w:val="20"/>
              </w:rPr>
              <w:t xml:space="preserve">conjunto de acciones implementadas por la empresa y exigidas a sus colaboradores para realizar las actividades relacionadas con el cumplimiento de los objetivos empresariales y buen funcionamiento de la misma. </w:t>
            </w:r>
          </w:p>
        </w:tc>
      </w:tr>
      <w:tr w:rsidR="001825F9" w:rsidRPr="000423B1" w14:paraId="5F162642" w14:textId="77777777">
        <w:tc>
          <w:tcPr>
            <w:tcW w:w="1833" w:type="dxa"/>
            <w:shd w:val="clear" w:color="auto" w:fill="auto"/>
            <w:tcMar>
              <w:top w:w="100" w:type="dxa"/>
              <w:left w:w="100" w:type="dxa"/>
              <w:bottom w:w="100" w:type="dxa"/>
              <w:right w:w="100" w:type="dxa"/>
            </w:tcMar>
          </w:tcPr>
          <w:p w14:paraId="07769ABD" w14:textId="77777777" w:rsidR="001825F9" w:rsidRPr="000423B1" w:rsidRDefault="00180CAE">
            <w:pPr>
              <w:widowControl w:val="0"/>
              <w:rPr>
                <w:sz w:val="20"/>
                <w:szCs w:val="20"/>
              </w:rPr>
            </w:pPr>
            <w:r w:rsidRPr="000423B1">
              <w:rPr>
                <w:sz w:val="20"/>
                <w:szCs w:val="20"/>
              </w:rPr>
              <w:t>Procedimiento</w:t>
            </w:r>
          </w:p>
        </w:tc>
        <w:tc>
          <w:tcPr>
            <w:tcW w:w="11579" w:type="dxa"/>
            <w:shd w:val="clear" w:color="auto" w:fill="auto"/>
            <w:tcMar>
              <w:top w:w="100" w:type="dxa"/>
              <w:left w:w="100" w:type="dxa"/>
              <w:bottom w:w="100" w:type="dxa"/>
              <w:right w:w="100" w:type="dxa"/>
            </w:tcMar>
          </w:tcPr>
          <w:p w14:paraId="6C1AE6D3" w14:textId="77777777" w:rsidR="001825F9" w:rsidRPr="000423B1" w:rsidRDefault="00180CAE">
            <w:pPr>
              <w:widowControl w:val="0"/>
              <w:jc w:val="both"/>
              <w:rPr>
                <w:sz w:val="20"/>
                <w:szCs w:val="20"/>
              </w:rPr>
            </w:pPr>
            <w:r w:rsidRPr="000423B1">
              <w:rPr>
                <w:sz w:val="20"/>
                <w:szCs w:val="20"/>
              </w:rPr>
              <w:t>hace referencia al método o conjunto de actividades ordenadas para realizar determinada actividad.</w:t>
            </w:r>
          </w:p>
        </w:tc>
      </w:tr>
      <w:tr w:rsidR="001825F9" w:rsidRPr="000423B1" w14:paraId="0D330C14" w14:textId="77777777">
        <w:tc>
          <w:tcPr>
            <w:tcW w:w="1833" w:type="dxa"/>
            <w:shd w:val="clear" w:color="auto" w:fill="auto"/>
            <w:tcMar>
              <w:top w:w="100" w:type="dxa"/>
              <w:left w:w="100" w:type="dxa"/>
              <w:bottom w:w="100" w:type="dxa"/>
              <w:right w:w="100" w:type="dxa"/>
            </w:tcMar>
          </w:tcPr>
          <w:p w14:paraId="6FC6AAAF" w14:textId="77777777" w:rsidR="001825F9" w:rsidRPr="000423B1" w:rsidRDefault="00180CAE">
            <w:pPr>
              <w:widowControl w:val="0"/>
              <w:rPr>
                <w:sz w:val="20"/>
                <w:szCs w:val="20"/>
              </w:rPr>
            </w:pPr>
            <w:r w:rsidRPr="000423B1">
              <w:rPr>
                <w:sz w:val="20"/>
                <w:szCs w:val="20"/>
              </w:rPr>
              <w:t>Riesgo</w:t>
            </w:r>
          </w:p>
        </w:tc>
        <w:tc>
          <w:tcPr>
            <w:tcW w:w="11579" w:type="dxa"/>
            <w:shd w:val="clear" w:color="auto" w:fill="auto"/>
            <w:tcMar>
              <w:top w:w="100" w:type="dxa"/>
              <w:left w:w="100" w:type="dxa"/>
              <w:bottom w:w="100" w:type="dxa"/>
              <w:right w:w="100" w:type="dxa"/>
            </w:tcMar>
          </w:tcPr>
          <w:p w14:paraId="338EED51" w14:textId="77777777" w:rsidR="001825F9" w:rsidRPr="000423B1" w:rsidRDefault="00180CAE">
            <w:pPr>
              <w:widowControl w:val="0"/>
              <w:jc w:val="both"/>
              <w:rPr>
                <w:sz w:val="20"/>
                <w:szCs w:val="20"/>
              </w:rPr>
            </w:pPr>
            <w:r w:rsidRPr="000423B1">
              <w:rPr>
                <w:sz w:val="20"/>
                <w:szCs w:val="20"/>
              </w:rPr>
              <w:t xml:space="preserve">situación que puede ocurrir en el sistema de información, desencadenando algún tipo de daño o perturbación en este. </w:t>
            </w:r>
          </w:p>
        </w:tc>
      </w:tr>
      <w:tr w:rsidR="001825F9" w:rsidRPr="000423B1" w14:paraId="4B132F6D" w14:textId="77777777">
        <w:tc>
          <w:tcPr>
            <w:tcW w:w="1833" w:type="dxa"/>
            <w:shd w:val="clear" w:color="auto" w:fill="auto"/>
            <w:tcMar>
              <w:top w:w="100" w:type="dxa"/>
              <w:left w:w="100" w:type="dxa"/>
              <w:bottom w:w="100" w:type="dxa"/>
              <w:right w:w="100" w:type="dxa"/>
            </w:tcMar>
          </w:tcPr>
          <w:p w14:paraId="7A6311F6" w14:textId="77777777" w:rsidR="001825F9" w:rsidRPr="000423B1" w:rsidRDefault="00180CAE">
            <w:pPr>
              <w:widowControl w:val="0"/>
              <w:rPr>
                <w:sz w:val="20"/>
                <w:szCs w:val="20"/>
              </w:rPr>
            </w:pPr>
            <w:r w:rsidRPr="000423B1">
              <w:rPr>
                <w:sz w:val="20"/>
                <w:szCs w:val="20"/>
              </w:rPr>
              <w:t>Suplantación</w:t>
            </w:r>
          </w:p>
        </w:tc>
        <w:tc>
          <w:tcPr>
            <w:tcW w:w="11579" w:type="dxa"/>
            <w:shd w:val="clear" w:color="auto" w:fill="auto"/>
            <w:tcMar>
              <w:top w:w="100" w:type="dxa"/>
              <w:left w:w="100" w:type="dxa"/>
              <w:bottom w:w="100" w:type="dxa"/>
              <w:right w:w="100" w:type="dxa"/>
            </w:tcMar>
          </w:tcPr>
          <w:p w14:paraId="45B4FB22" w14:textId="25C265DC" w:rsidR="001825F9" w:rsidRPr="000423B1" w:rsidRDefault="00180CAE">
            <w:pPr>
              <w:widowControl w:val="0"/>
              <w:jc w:val="both"/>
              <w:rPr>
                <w:sz w:val="20"/>
                <w:szCs w:val="20"/>
              </w:rPr>
            </w:pPr>
            <w:r w:rsidRPr="008016C1">
              <w:rPr>
                <w:color w:val="FF0000"/>
                <w:sz w:val="20"/>
                <w:szCs w:val="20"/>
              </w:rPr>
              <w:t xml:space="preserve">acción de hacerse pasar o tomar </w:t>
            </w:r>
            <w:r w:rsidR="008016C1" w:rsidRPr="008016C1">
              <w:rPr>
                <w:color w:val="FF0000"/>
                <w:sz w:val="20"/>
                <w:szCs w:val="20"/>
              </w:rPr>
              <w:t>responsabilidades de</w:t>
            </w:r>
            <w:r w:rsidRPr="008016C1">
              <w:rPr>
                <w:color w:val="FF0000"/>
                <w:sz w:val="20"/>
                <w:szCs w:val="20"/>
              </w:rPr>
              <w:t xml:space="preserve"> alguien </w:t>
            </w:r>
            <w:r w:rsidR="008016C1" w:rsidRPr="008016C1">
              <w:rPr>
                <w:color w:val="FF0000"/>
                <w:sz w:val="20"/>
                <w:szCs w:val="20"/>
              </w:rPr>
              <w:t>más de</w:t>
            </w:r>
            <w:r w:rsidRPr="008016C1">
              <w:rPr>
                <w:color w:val="FF0000"/>
                <w:sz w:val="20"/>
                <w:szCs w:val="20"/>
              </w:rPr>
              <w:t xml:space="preserve"> manera fraudulenta, esto puede </w:t>
            </w:r>
            <w:r w:rsidR="008016C1" w:rsidRPr="008016C1">
              <w:rPr>
                <w:color w:val="FF0000"/>
                <w:sz w:val="20"/>
                <w:szCs w:val="20"/>
              </w:rPr>
              <w:t>ocurrir,</w:t>
            </w:r>
            <w:r w:rsidRPr="008016C1">
              <w:rPr>
                <w:color w:val="FF0000"/>
                <w:sz w:val="20"/>
                <w:szCs w:val="20"/>
              </w:rPr>
              <w:t xml:space="preserve"> por ejemplo, cuando se ingresa sin autorización a las cuentas personales o laborales de alguien más, motivado principalmente por el hecho de obtener información sin autorización o consentimiento de su propietario.</w:t>
            </w:r>
          </w:p>
        </w:tc>
      </w:tr>
      <w:tr w:rsidR="001825F9" w:rsidRPr="000423B1" w14:paraId="5981B015" w14:textId="77777777">
        <w:tc>
          <w:tcPr>
            <w:tcW w:w="1833" w:type="dxa"/>
            <w:shd w:val="clear" w:color="auto" w:fill="auto"/>
            <w:tcMar>
              <w:top w:w="100" w:type="dxa"/>
              <w:left w:w="100" w:type="dxa"/>
              <w:bottom w:w="100" w:type="dxa"/>
              <w:right w:w="100" w:type="dxa"/>
            </w:tcMar>
          </w:tcPr>
          <w:p w14:paraId="3A0F4DE7" w14:textId="77777777" w:rsidR="001825F9" w:rsidRPr="000423B1" w:rsidRDefault="00180CAE">
            <w:pPr>
              <w:widowControl w:val="0"/>
              <w:rPr>
                <w:sz w:val="20"/>
                <w:szCs w:val="20"/>
              </w:rPr>
            </w:pPr>
            <w:r w:rsidRPr="000423B1">
              <w:rPr>
                <w:sz w:val="20"/>
                <w:szCs w:val="20"/>
              </w:rPr>
              <w:t>Vulnerabilidad</w:t>
            </w:r>
          </w:p>
        </w:tc>
        <w:tc>
          <w:tcPr>
            <w:tcW w:w="11579" w:type="dxa"/>
            <w:shd w:val="clear" w:color="auto" w:fill="auto"/>
            <w:tcMar>
              <w:top w:w="100" w:type="dxa"/>
              <w:left w:w="100" w:type="dxa"/>
              <w:bottom w:w="100" w:type="dxa"/>
              <w:right w:w="100" w:type="dxa"/>
            </w:tcMar>
          </w:tcPr>
          <w:p w14:paraId="782C6092" w14:textId="77777777" w:rsidR="001825F9" w:rsidRPr="000423B1" w:rsidRDefault="00180CAE">
            <w:pPr>
              <w:widowControl w:val="0"/>
              <w:jc w:val="both"/>
              <w:rPr>
                <w:sz w:val="20"/>
                <w:szCs w:val="20"/>
              </w:rPr>
            </w:pPr>
            <w:r w:rsidRPr="000423B1">
              <w:rPr>
                <w:sz w:val="20"/>
                <w:szCs w:val="20"/>
              </w:rPr>
              <w:t>son los puntos o aspectos del sistema que pueden ser susceptibles al sufrir algún tipo de incidente o ciberataque.</w:t>
            </w:r>
          </w:p>
        </w:tc>
      </w:tr>
    </w:tbl>
    <w:p w14:paraId="5F4CF6F6" w14:textId="77777777" w:rsidR="001825F9" w:rsidRPr="000423B1" w:rsidRDefault="001825F9">
      <w:pPr>
        <w:rPr>
          <w:sz w:val="20"/>
          <w:szCs w:val="20"/>
        </w:rPr>
      </w:pPr>
    </w:p>
    <w:p w14:paraId="26AB1356" w14:textId="77777777" w:rsidR="001825F9" w:rsidRPr="000423B1" w:rsidRDefault="001825F9">
      <w:pPr>
        <w:rPr>
          <w:b/>
          <w:sz w:val="20"/>
          <w:szCs w:val="20"/>
        </w:rPr>
      </w:pPr>
    </w:p>
    <w:p w14:paraId="0C11872A" w14:textId="77777777" w:rsidR="001825F9" w:rsidRPr="000423B1" w:rsidRDefault="00180CAE">
      <w:pPr>
        <w:rPr>
          <w:sz w:val="20"/>
          <w:szCs w:val="20"/>
        </w:rPr>
      </w:pPr>
      <w:r w:rsidRPr="000423B1">
        <w:rPr>
          <w:b/>
          <w:sz w:val="20"/>
          <w:szCs w:val="20"/>
        </w:rPr>
        <w:lastRenderedPageBreak/>
        <w:t>REFERENCIAS BIBLIOGRÁFICAS:</w:t>
      </w:r>
    </w:p>
    <w:p w14:paraId="177AFD39" w14:textId="77777777" w:rsidR="001825F9" w:rsidRPr="000423B1" w:rsidRDefault="001825F9">
      <w:pPr>
        <w:pBdr>
          <w:top w:val="nil"/>
          <w:left w:val="nil"/>
          <w:bottom w:val="nil"/>
          <w:right w:val="nil"/>
          <w:between w:val="nil"/>
        </w:pBdr>
        <w:jc w:val="both"/>
        <w:rPr>
          <w:sz w:val="20"/>
          <w:szCs w:val="20"/>
        </w:rPr>
      </w:pPr>
    </w:p>
    <w:p w14:paraId="64513890" w14:textId="77777777" w:rsidR="001825F9" w:rsidRPr="000423B1" w:rsidRDefault="001825F9">
      <w:pPr>
        <w:rPr>
          <w:sz w:val="20"/>
          <w:szCs w:val="20"/>
        </w:rPr>
      </w:pPr>
    </w:p>
    <w:tbl>
      <w:tblPr>
        <w:tblStyle w:val="afffffffffd"/>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1825F9" w:rsidRPr="000423B1" w14:paraId="2F456690" w14:textId="77777777">
        <w:trPr>
          <w:trHeight w:val="657"/>
        </w:trPr>
        <w:tc>
          <w:tcPr>
            <w:tcW w:w="1655" w:type="dxa"/>
            <w:shd w:val="clear" w:color="auto" w:fill="C9DAF8"/>
            <w:tcMar>
              <w:top w:w="100" w:type="dxa"/>
              <w:left w:w="100" w:type="dxa"/>
              <w:bottom w:w="100" w:type="dxa"/>
              <w:right w:w="100" w:type="dxa"/>
            </w:tcMar>
          </w:tcPr>
          <w:p w14:paraId="1AF3E9BF" w14:textId="77777777" w:rsidR="001825F9" w:rsidRPr="000423B1" w:rsidRDefault="00180CAE">
            <w:pPr>
              <w:widowControl w:val="0"/>
              <w:rPr>
                <w:b/>
                <w:sz w:val="20"/>
                <w:szCs w:val="20"/>
              </w:rPr>
            </w:pPr>
            <w:r w:rsidRPr="000423B1">
              <w:rPr>
                <w:b/>
                <w:sz w:val="20"/>
                <w:szCs w:val="20"/>
              </w:rPr>
              <w:t>Tipo de recurso</w:t>
            </w:r>
          </w:p>
        </w:tc>
        <w:tc>
          <w:tcPr>
            <w:tcW w:w="11757" w:type="dxa"/>
            <w:shd w:val="clear" w:color="auto" w:fill="C9DAF8"/>
            <w:tcMar>
              <w:top w:w="100" w:type="dxa"/>
              <w:left w:w="100" w:type="dxa"/>
              <w:bottom w:w="100" w:type="dxa"/>
              <w:right w:w="100" w:type="dxa"/>
            </w:tcMar>
          </w:tcPr>
          <w:p w14:paraId="1A5AFA6A" w14:textId="77777777" w:rsidR="001825F9" w:rsidRPr="000423B1" w:rsidRDefault="00180CAE">
            <w:pPr>
              <w:pStyle w:val="Title"/>
              <w:jc w:val="center"/>
              <w:rPr>
                <w:sz w:val="20"/>
                <w:szCs w:val="20"/>
              </w:rPr>
            </w:pPr>
            <w:bookmarkStart w:id="53" w:name="_heading=h.2grqrue" w:colFirst="0" w:colLast="0"/>
            <w:bookmarkEnd w:id="53"/>
            <w:r w:rsidRPr="000423B1">
              <w:rPr>
                <w:sz w:val="20"/>
                <w:szCs w:val="20"/>
              </w:rPr>
              <w:t>Bibliografía</w:t>
            </w:r>
          </w:p>
        </w:tc>
      </w:tr>
      <w:tr w:rsidR="001825F9" w:rsidRPr="000423B1" w14:paraId="41CF2FAB" w14:textId="77777777">
        <w:trPr>
          <w:trHeight w:val="420"/>
        </w:trPr>
        <w:tc>
          <w:tcPr>
            <w:tcW w:w="13412" w:type="dxa"/>
            <w:gridSpan w:val="2"/>
            <w:shd w:val="clear" w:color="auto" w:fill="auto"/>
            <w:tcMar>
              <w:top w:w="100" w:type="dxa"/>
              <w:left w:w="100" w:type="dxa"/>
              <w:bottom w:w="100" w:type="dxa"/>
              <w:right w:w="100" w:type="dxa"/>
            </w:tcMar>
          </w:tcPr>
          <w:p w14:paraId="147C62AE" w14:textId="77777777" w:rsidR="001825F9" w:rsidRPr="000423B1" w:rsidRDefault="00180CAE">
            <w:pPr>
              <w:shd w:val="clear" w:color="auto" w:fill="FFFFFF"/>
              <w:jc w:val="both"/>
              <w:rPr>
                <w:sz w:val="20"/>
                <w:szCs w:val="20"/>
              </w:rPr>
            </w:pPr>
            <w:bookmarkStart w:id="54" w:name="_heading=h.4k668n3" w:colFirst="0" w:colLast="0"/>
            <w:bookmarkEnd w:id="54"/>
            <w:r w:rsidRPr="000423B1">
              <w:rPr>
                <w:sz w:val="20"/>
                <w:szCs w:val="20"/>
              </w:rPr>
              <w:t xml:space="preserve">Arroyo </w:t>
            </w:r>
            <w:proofErr w:type="spellStart"/>
            <w:r w:rsidRPr="000423B1">
              <w:rPr>
                <w:sz w:val="20"/>
                <w:szCs w:val="20"/>
              </w:rPr>
              <w:t>Guardeño</w:t>
            </w:r>
            <w:proofErr w:type="spellEnd"/>
            <w:r w:rsidRPr="000423B1">
              <w:rPr>
                <w:sz w:val="20"/>
                <w:szCs w:val="20"/>
              </w:rPr>
              <w:t>, D. Gayoso Martínez, V. &amp; Hernández Encinas, L. (2020). Ciberseguridad</w:t>
            </w:r>
            <w:r w:rsidRPr="000423B1">
              <w:rPr>
                <w:i/>
                <w:sz w:val="20"/>
                <w:szCs w:val="20"/>
              </w:rPr>
              <w:t>.</w:t>
            </w:r>
            <w:r w:rsidRPr="000423B1">
              <w:rPr>
                <w:sz w:val="20"/>
                <w:szCs w:val="20"/>
              </w:rPr>
              <w:t xml:space="preserve"> Editorial CSIC Consejo Superior de Investigaciones Científicas. </w:t>
            </w:r>
            <w:hyperlink r:id="rId106">
              <w:r w:rsidRPr="000423B1">
                <w:rPr>
                  <w:color w:val="0000FF"/>
                  <w:sz w:val="20"/>
                  <w:szCs w:val="20"/>
                  <w:u w:val="single"/>
                </w:rPr>
                <w:t>https://elibro-net.bdigital.sena.edu.co/es/ereader/senavirtual/172144?page=7</w:t>
              </w:r>
            </w:hyperlink>
            <w:r w:rsidRPr="000423B1">
              <w:rPr>
                <w:sz w:val="20"/>
                <w:szCs w:val="20"/>
              </w:rPr>
              <w:t xml:space="preserve"> </w:t>
            </w:r>
          </w:p>
          <w:p w14:paraId="02E261D1" w14:textId="77777777" w:rsidR="001825F9" w:rsidRPr="000423B1" w:rsidRDefault="001825F9">
            <w:pPr>
              <w:widowControl w:val="0"/>
              <w:jc w:val="both"/>
              <w:rPr>
                <w:sz w:val="20"/>
                <w:szCs w:val="20"/>
              </w:rPr>
            </w:pPr>
          </w:p>
        </w:tc>
      </w:tr>
      <w:tr w:rsidR="001825F9" w:rsidRPr="000423B1" w14:paraId="62AB6915" w14:textId="77777777">
        <w:trPr>
          <w:trHeight w:val="420"/>
        </w:trPr>
        <w:tc>
          <w:tcPr>
            <w:tcW w:w="13412" w:type="dxa"/>
            <w:gridSpan w:val="2"/>
            <w:shd w:val="clear" w:color="auto" w:fill="auto"/>
            <w:tcMar>
              <w:top w:w="100" w:type="dxa"/>
              <w:left w:w="100" w:type="dxa"/>
              <w:bottom w:w="100" w:type="dxa"/>
              <w:right w:w="100" w:type="dxa"/>
            </w:tcMar>
          </w:tcPr>
          <w:p w14:paraId="44649B6C" w14:textId="77777777" w:rsidR="001825F9" w:rsidRPr="000423B1" w:rsidRDefault="00180CAE">
            <w:pPr>
              <w:shd w:val="clear" w:color="auto" w:fill="FFFFFF"/>
              <w:jc w:val="both"/>
              <w:rPr>
                <w:sz w:val="20"/>
                <w:szCs w:val="20"/>
              </w:rPr>
            </w:pPr>
            <w:r w:rsidRPr="000423B1">
              <w:rPr>
                <w:sz w:val="20"/>
                <w:szCs w:val="20"/>
              </w:rPr>
              <w:t xml:space="preserve">Delitos informáticos en Colombia subieron un 17 % en el 2021: sepa cómo prevenirlos. (2021). Infobae. </w:t>
            </w:r>
            <w:hyperlink r:id="rId107" w:anchor=":~:text=%E2%80%9CSeg%C3%BAn%20cifras%20del%20Centro%20Cibern%C3%A9tico,capturas%E2%80%9D%2C%20revelaron%20las%20autoridades">
              <w:r w:rsidRPr="000423B1">
                <w:rPr>
                  <w:color w:val="0000FF"/>
                  <w:sz w:val="20"/>
                  <w:szCs w:val="20"/>
                  <w:u w:val="single"/>
                </w:rPr>
                <w:t>https://www.infobae.com/america/colombia/2021/12/27/delitos-informaticos-en-colombia-subieron-un-17-en-el-2021-sepa-como-prevenirlos/#:~:text=%E2%80%9CSeg%C3%BAn%20cifras%20del%20Centro%20Cibern%C3%A9tico,capturas%E2%80%9D%2C%20revelaron%20las%20autoridades</w:t>
              </w:r>
            </w:hyperlink>
            <w:r w:rsidRPr="000423B1">
              <w:rPr>
                <w:sz w:val="20"/>
                <w:szCs w:val="20"/>
              </w:rPr>
              <w:t>.</w:t>
            </w:r>
          </w:p>
        </w:tc>
      </w:tr>
      <w:tr w:rsidR="001825F9" w:rsidRPr="000423B1" w14:paraId="08A8EA01" w14:textId="77777777">
        <w:trPr>
          <w:trHeight w:val="420"/>
        </w:trPr>
        <w:tc>
          <w:tcPr>
            <w:tcW w:w="13412" w:type="dxa"/>
            <w:gridSpan w:val="2"/>
            <w:shd w:val="clear" w:color="auto" w:fill="auto"/>
            <w:tcMar>
              <w:top w:w="100" w:type="dxa"/>
              <w:left w:w="100" w:type="dxa"/>
              <w:bottom w:w="100" w:type="dxa"/>
              <w:right w:w="100" w:type="dxa"/>
            </w:tcMar>
          </w:tcPr>
          <w:p w14:paraId="64EB2537" w14:textId="77777777" w:rsidR="001825F9" w:rsidRPr="000423B1" w:rsidRDefault="00180CAE">
            <w:pPr>
              <w:shd w:val="clear" w:color="auto" w:fill="FFFFFF"/>
              <w:jc w:val="both"/>
              <w:rPr>
                <w:sz w:val="20"/>
                <w:szCs w:val="20"/>
              </w:rPr>
            </w:pPr>
            <w:r w:rsidRPr="000423B1">
              <w:rPr>
                <w:sz w:val="20"/>
                <w:szCs w:val="20"/>
              </w:rPr>
              <w:t xml:space="preserve">El ciberdelito creció 150% en el último año en el mundo. (2022). Portafolio. </w:t>
            </w:r>
            <w:hyperlink r:id="rId108">
              <w:r w:rsidRPr="000423B1">
                <w:rPr>
                  <w:color w:val="0000FF"/>
                  <w:sz w:val="20"/>
                  <w:szCs w:val="20"/>
                  <w:u w:val="single"/>
                </w:rPr>
                <w:t>https://www.portafolio.co/negocios/empresas/ciberdelito-crecio-150-en-el-ultimo-ano-en-el-mundo-566409</w:t>
              </w:r>
            </w:hyperlink>
          </w:p>
          <w:p w14:paraId="2BFF9FF9" w14:textId="77777777" w:rsidR="001825F9" w:rsidRPr="000423B1" w:rsidRDefault="001825F9">
            <w:pPr>
              <w:shd w:val="clear" w:color="auto" w:fill="FFFFFF"/>
              <w:jc w:val="both"/>
              <w:rPr>
                <w:sz w:val="20"/>
                <w:szCs w:val="20"/>
              </w:rPr>
            </w:pPr>
          </w:p>
        </w:tc>
      </w:tr>
      <w:tr w:rsidR="001825F9" w:rsidRPr="000423B1" w14:paraId="0F63752B" w14:textId="77777777">
        <w:trPr>
          <w:trHeight w:val="420"/>
        </w:trPr>
        <w:tc>
          <w:tcPr>
            <w:tcW w:w="13412" w:type="dxa"/>
            <w:gridSpan w:val="2"/>
            <w:shd w:val="clear" w:color="auto" w:fill="auto"/>
            <w:tcMar>
              <w:top w:w="100" w:type="dxa"/>
              <w:left w:w="100" w:type="dxa"/>
              <w:bottom w:w="100" w:type="dxa"/>
              <w:right w:w="100" w:type="dxa"/>
            </w:tcMar>
          </w:tcPr>
          <w:p w14:paraId="5325D3F9" w14:textId="77777777" w:rsidR="001825F9" w:rsidRPr="000423B1" w:rsidRDefault="00180CAE">
            <w:pPr>
              <w:shd w:val="clear" w:color="auto" w:fill="FFFFFF"/>
              <w:jc w:val="both"/>
              <w:rPr>
                <w:sz w:val="20"/>
                <w:szCs w:val="20"/>
              </w:rPr>
            </w:pPr>
            <w:proofErr w:type="spellStart"/>
            <w:r w:rsidRPr="000423B1">
              <w:rPr>
                <w:sz w:val="20"/>
                <w:szCs w:val="20"/>
              </w:rPr>
              <w:t>Giant</w:t>
            </w:r>
            <w:proofErr w:type="spellEnd"/>
            <w:r w:rsidRPr="000423B1">
              <w:rPr>
                <w:sz w:val="20"/>
                <w:szCs w:val="20"/>
              </w:rPr>
              <w:t xml:space="preserve">, N. (2016). Ciber seguridad para la i-generación: usos y riesgos de las redes sociales y sus aplicaciones. Narcea Ediciones. </w:t>
            </w:r>
            <w:hyperlink r:id="rId109">
              <w:r w:rsidRPr="000423B1">
                <w:rPr>
                  <w:color w:val="0000FF"/>
                  <w:sz w:val="20"/>
                  <w:szCs w:val="20"/>
                  <w:u w:val="single"/>
                </w:rPr>
                <w:t>https://elibro-net.bdigital.sena.edu.co/es/ereader/senavirtual/46247?page=17</w:t>
              </w:r>
            </w:hyperlink>
            <w:r w:rsidRPr="000423B1">
              <w:rPr>
                <w:sz w:val="20"/>
                <w:szCs w:val="20"/>
              </w:rPr>
              <w:t xml:space="preserve"> </w:t>
            </w:r>
          </w:p>
          <w:p w14:paraId="6D41C65B" w14:textId="77777777" w:rsidR="001825F9" w:rsidRPr="000423B1" w:rsidRDefault="001825F9">
            <w:pPr>
              <w:shd w:val="clear" w:color="auto" w:fill="FFFFFF"/>
              <w:jc w:val="both"/>
              <w:rPr>
                <w:sz w:val="20"/>
                <w:szCs w:val="20"/>
              </w:rPr>
            </w:pPr>
          </w:p>
        </w:tc>
      </w:tr>
      <w:tr w:rsidR="001825F9" w:rsidRPr="000423B1" w14:paraId="1417F47C" w14:textId="77777777">
        <w:trPr>
          <w:trHeight w:val="420"/>
        </w:trPr>
        <w:tc>
          <w:tcPr>
            <w:tcW w:w="13412" w:type="dxa"/>
            <w:gridSpan w:val="2"/>
            <w:shd w:val="clear" w:color="auto" w:fill="auto"/>
            <w:tcMar>
              <w:top w:w="100" w:type="dxa"/>
              <w:left w:w="100" w:type="dxa"/>
              <w:bottom w:w="100" w:type="dxa"/>
              <w:right w:w="100" w:type="dxa"/>
            </w:tcMar>
          </w:tcPr>
          <w:p w14:paraId="75929982" w14:textId="77777777" w:rsidR="001825F9" w:rsidRPr="000423B1" w:rsidRDefault="00180CAE">
            <w:pPr>
              <w:shd w:val="clear" w:color="auto" w:fill="FFFFFF"/>
              <w:jc w:val="both"/>
              <w:rPr>
                <w:sz w:val="20"/>
                <w:szCs w:val="20"/>
              </w:rPr>
            </w:pPr>
            <w:r w:rsidRPr="000423B1">
              <w:rPr>
                <w:sz w:val="20"/>
                <w:szCs w:val="20"/>
              </w:rPr>
              <w:t xml:space="preserve">ISO 27001:2013 Guía de implantación para la seguridad de la información. (s.f.). Nga. </w:t>
            </w:r>
            <w:hyperlink r:id="rId110">
              <w:r w:rsidRPr="000423B1">
                <w:rPr>
                  <w:color w:val="0000FF"/>
                  <w:sz w:val="20"/>
                  <w:szCs w:val="20"/>
                  <w:u w:val="single"/>
                </w:rPr>
                <w:t>https://www.nqa.com/medialibraries/NQA/NQA-Media-Library/PDFs/Spanish%20QRFs%20and%20PDFs/NQA-ISO-27001-Guia-de-implantacion.pdf</w:t>
              </w:r>
            </w:hyperlink>
            <w:r w:rsidRPr="000423B1">
              <w:rPr>
                <w:sz w:val="20"/>
                <w:szCs w:val="20"/>
              </w:rPr>
              <w:t xml:space="preserve"> .</w:t>
            </w:r>
          </w:p>
        </w:tc>
      </w:tr>
      <w:tr w:rsidR="001825F9" w:rsidRPr="000423B1" w14:paraId="1C5A1FC4" w14:textId="77777777">
        <w:trPr>
          <w:trHeight w:val="420"/>
        </w:trPr>
        <w:tc>
          <w:tcPr>
            <w:tcW w:w="13412" w:type="dxa"/>
            <w:gridSpan w:val="2"/>
            <w:shd w:val="clear" w:color="auto" w:fill="auto"/>
            <w:tcMar>
              <w:top w:w="100" w:type="dxa"/>
              <w:left w:w="100" w:type="dxa"/>
              <w:bottom w:w="100" w:type="dxa"/>
              <w:right w:w="100" w:type="dxa"/>
            </w:tcMar>
          </w:tcPr>
          <w:p w14:paraId="760AEE05" w14:textId="77777777" w:rsidR="001825F9" w:rsidRPr="000423B1" w:rsidRDefault="00180CAE">
            <w:pPr>
              <w:shd w:val="clear" w:color="auto" w:fill="FFFFFF"/>
              <w:jc w:val="both"/>
              <w:rPr>
                <w:sz w:val="20"/>
                <w:szCs w:val="20"/>
              </w:rPr>
            </w:pPr>
            <w:r w:rsidRPr="000423B1">
              <w:rPr>
                <w:sz w:val="20"/>
                <w:szCs w:val="20"/>
              </w:rPr>
              <w:t xml:space="preserve">La cibercriminalidad costó más de u$s6 billones en 2021. (11 de mayo de 2022). Ámbito. </w:t>
            </w:r>
            <w:hyperlink r:id="rId111">
              <w:r w:rsidRPr="000423B1">
                <w:rPr>
                  <w:color w:val="0000FF"/>
                  <w:sz w:val="20"/>
                  <w:szCs w:val="20"/>
                  <w:u w:val="single"/>
                </w:rPr>
                <w:t>https://www.ambito.com/mundo/ciberseguridad/la-cibercriminalidad-costo-mas-us6-billones-2021-n5436916</w:t>
              </w:r>
            </w:hyperlink>
          </w:p>
        </w:tc>
      </w:tr>
      <w:tr w:rsidR="001825F9" w:rsidRPr="000423B1" w14:paraId="299A8E04" w14:textId="77777777">
        <w:trPr>
          <w:trHeight w:val="420"/>
        </w:trPr>
        <w:tc>
          <w:tcPr>
            <w:tcW w:w="13412" w:type="dxa"/>
            <w:gridSpan w:val="2"/>
            <w:shd w:val="clear" w:color="auto" w:fill="auto"/>
            <w:tcMar>
              <w:top w:w="100" w:type="dxa"/>
              <w:left w:w="100" w:type="dxa"/>
              <w:bottom w:w="100" w:type="dxa"/>
              <w:right w:w="100" w:type="dxa"/>
            </w:tcMar>
          </w:tcPr>
          <w:p w14:paraId="4881760C" w14:textId="77777777" w:rsidR="001825F9" w:rsidRPr="000423B1" w:rsidRDefault="00180CAE">
            <w:pPr>
              <w:shd w:val="clear" w:color="auto" w:fill="FFFFFF"/>
              <w:jc w:val="both"/>
              <w:rPr>
                <w:sz w:val="20"/>
                <w:szCs w:val="20"/>
              </w:rPr>
            </w:pPr>
            <w:r w:rsidRPr="000423B1">
              <w:rPr>
                <w:sz w:val="20"/>
                <w:szCs w:val="20"/>
              </w:rPr>
              <w:t>Ministerio de tecnologías de la información y las telecomunicaciones [</w:t>
            </w:r>
            <w:proofErr w:type="spellStart"/>
            <w:r w:rsidRPr="000423B1">
              <w:rPr>
                <w:sz w:val="20"/>
                <w:szCs w:val="20"/>
              </w:rPr>
              <w:t>mintic</w:t>
            </w:r>
            <w:proofErr w:type="spellEnd"/>
            <w:r w:rsidRPr="000423B1">
              <w:rPr>
                <w:sz w:val="20"/>
                <w:szCs w:val="20"/>
              </w:rPr>
              <w:t xml:space="preserve">].(2021). Política de Seguridad Digital. </w:t>
            </w:r>
            <w:hyperlink r:id="rId112">
              <w:r w:rsidRPr="000423B1">
                <w:rPr>
                  <w:color w:val="0000FF"/>
                  <w:sz w:val="20"/>
                  <w:szCs w:val="20"/>
                  <w:u w:val="single"/>
                </w:rPr>
                <w:t>https://www.mintic.gov.co/portal/inicio/Atencion-y-Servicio-a-la-Ciudadania/Preguntas-frecuentes/15430:Politica-de-Seguridad-Digital</w:t>
              </w:r>
            </w:hyperlink>
          </w:p>
        </w:tc>
      </w:tr>
      <w:tr w:rsidR="001825F9" w:rsidRPr="000423B1" w14:paraId="22D52F99" w14:textId="77777777">
        <w:trPr>
          <w:trHeight w:val="420"/>
        </w:trPr>
        <w:tc>
          <w:tcPr>
            <w:tcW w:w="13412" w:type="dxa"/>
            <w:gridSpan w:val="2"/>
            <w:shd w:val="clear" w:color="auto" w:fill="auto"/>
            <w:tcMar>
              <w:top w:w="100" w:type="dxa"/>
              <w:left w:w="100" w:type="dxa"/>
              <w:bottom w:w="100" w:type="dxa"/>
              <w:right w:w="100" w:type="dxa"/>
            </w:tcMar>
          </w:tcPr>
          <w:p w14:paraId="2946F942" w14:textId="77777777" w:rsidR="001825F9" w:rsidRPr="000423B1" w:rsidRDefault="00180CAE">
            <w:pPr>
              <w:widowControl w:val="0"/>
              <w:jc w:val="both"/>
              <w:rPr>
                <w:sz w:val="20"/>
                <w:szCs w:val="20"/>
              </w:rPr>
            </w:pPr>
            <w:r w:rsidRPr="000423B1">
              <w:rPr>
                <w:sz w:val="20"/>
                <w:szCs w:val="20"/>
              </w:rPr>
              <w:lastRenderedPageBreak/>
              <w:t>Pérez-Montoro, M. (2009). Gestión del conocimiento.</w:t>
            </w:r>
            <w:hyperlink r:id="rId113">
              <w:r w:rsidRPr="000423B1">
                <w:rPr>
                  <w:color w:val="0000FF"/>
                  <w:sz w:val="20"/>
                  <w:szCs w:val="20"/>
                  <w:u w:val="single"/>
                </w:rPr>
                <w:t>http://glossarium.bitrum.unileon.es/Home/gestion-del-conocimiento-knowledge-management</w:t>
              </w:r>
            </w:hyperlink>
            <w:r w:rsidRPr="000423B1">
              <w:rPr>
                <w:sz w:val="20"/>
                <w:szCs w:val="20"/>
              </w:rPr>
              <w:t xml:space="preserve">  </w:t>
            </w:r>
          </w:p>
        </w:tc>
      </w:tr>
      <w:tr w:rsidR="001825F9" w:rsidRPr="000423B1" w14:paraId="0ED8F6AD" w14:textId="77777777">
        <w:trPr>
          <w:trHeight w:val="420"/>
        </w:trPr>
        <w:tc>
          <w:tcPr>
            <w:tcW w:w="13412" w:type="dxa"/>
            <w:gridSpan w:val="2"/>
            <w:shd w:val="clear" w:color="auto" w:fill="auto"/>
            <w:tcMar>
              <w:top w:w="100" w:type="dxa"/>
              <w:left w:w="100" w:type="dxa"/>
              <w:bottom w:w="100" w:type="dxa"/>
              <w:right w:w="100" w:type="dxa"/>
            </w:tcMar>
          </w:tcPr>
          <w:p w14:paraId="678FB328" w14:textId="77777777" w:rsidR="001825F9" w:rsidRPr="000423B1" w:rsidRDefault="00180CAE">
            <w:pPr>
              <w:widowControl w:val="0"/>
              <w:jc w:val="both"/>
              <w:rPr>
                <w:sz w:val="20"/>
                <w:szCs w:val="20"/>
              </w:rPr>
            </w:pPr>
            <w:r w:rsidRPr="000423B1">
              <w:rPr>
                <w:sz w:val="20"/>
                <w:szCs w:val="20"/>
              </w:rPr>
              <w:t xml:space="preserve">Super intendencia de industria y comercio [SIC]. (2018). Metodología para la identificación, clasificación y valoración de activos de información. </w:t>
            </w:r>
            <w:hyperlink r:id="rId114">
              <w:r w:rsidRPr="000423B1">
                <w:rPr>
                  <w:color w:val="0000FF"/>
                  <w:sz w:val="20"/>
                  <w:szCs w:val="20"/>
                  <w:u w:val="single"/>
                </w:rPr>
                <w:t>https://www.sic.gov.co/sites/default/files/files/Nuestra_Entidad/Transparencia_y_acceso_a_la_informacion_publica/SC05-I03%20ACTIVOS%20DE%20INFORMACION%20(1)%20(1).doc</w:t>
              </w:r>
            </w:hyperlink>
          </w:p>
        </w:tc>
      </w:tr>
    </w:tbl>
    <w:p w14:paraId="347C08F7" w14:textId="77777777" w:rsidR="001825F9" w:rsidRPr="000423B1" w:rsidRDefault="001825F9">
      <w:pPr>
        <w:rPr>
          <w:sz w:val="20"/>
          <w:szCs w:val="20"/>
        </w:rPr>
      </w:pPr>
    </w:p>
    <w:p w14:paraId="12078804" w14:textId="77777777" w:rsidR="001825F9" w:rsidRPr="000423B1" w:rsidRDefault="001825F9">
      <w:pPr>
        <w:rPr>
          <w:b/>
          <w:sz w:val="20"/>
          <w:szCs w:val="20"/>
        </w:rPr>
      </w:pPr>
      <w:bookmarkStart w:id="55" w:name="_heading=h.vx1227" w:colFirst="0" w:colLast="0"/>
      <w:bookmarkEnd w:id="55"/>
    </w:p>
    <w:p w14:paraId="45F9CBDB" w14:textId="77777777" w:rsidR="001825F9" w:rsidRPr="000423B1" w:rsidRDefault="001825F9">
      <w:pPr>
        <w:rPr>
          <w:b/>
          <w:sz w:val="20"/>
          <w:szCs w:val="20"/>
        </w:rPr>
      </w:pPr>
    </w:p>
    <w:p w14:paraId="1B0E7890" w14:textId="77777777" w:rsidR="001825F9" w:rsidRPr="000423B1" w:rsidRDefault="001825F9">
      <w:pPr>
        <w:rPr>
          <w:b/>
          <w:sz w:val="20"/>
          <w:szCs w:val="20"/>
        </w:rPr>
      </w:pPr>
    </w:p>
    <w:p w14:paraId="1533E449" w14:textId="77777777" w:rsidR="001825F9" w:rsidRPr="000423B1" w:rsidRDefault="00180CAE">
      <w:pPr>
        <w:pStyle w:val="Heading1"/>
        <w:keepNext w:val="0"/>
        <w:keepLines w:val="0"/>
        <w:widowControl w:val="0"/>
        <w:tabs>
          <w:tab w:val="left" w:pos="481"/>
        </w:tabs>
        <w:spacing w:before="0" w:after="0"/>
        <w:rPr>
          <w:b/>
          <w:sz w:val="20"/>
          <w:szCs w:val="20"/>
        </w:rPr>
      </w:pPr>
      <w:r w:rsidRPr="000423B1">
        <w:rPr>
          <w:b/>
          <w:sz w:val="20"/>
          <w:szCs w:val="20"/>
        </w:rPr>
        <w:t>CONTROL DEL DOCUMENTO</w:t>
      </w:r>
    </w:p>
    <w:p w14:paraId="02C9924D" w14:textId="77777777" w:rsidR="001825F9" w:rsidRPr="000423B1" w:rsidRDefault="001825F9">
      <w:pPr>
        <w:pBdr>
          <w:top w:val="nil"/>
          <w:left w:val="nil"/>
          <w:bottom w:val="nil"/>
          <w:right w:val="nil"/>
          <w:between w:val="nil"/>
        </w:pBdr>
        <w:spacing w:before="1"/>
        <w:rPr>
          <w:b/>
          <w:color w:val="000000"/>
          <w:sz w:val="20"/>
          <w:szCs w:val="20"/>
        </w:rPr>
      </w:pPr>
    </w:p>
    <w:tbl>
      <w:tblPr>
        <w:tblStyle w:val="afffffffffe"/>
        <w:tblW w:w="9747" w:type="dxa"/>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3"/>
        <w:gridCol w:w="2693"/>
        <w:gridCol w:w="1560"/>
        <w:gridCol w:w="1889"/>
        <w:gridCol w:w="2362"/>
      </w:tblGrid>
      <w:tr w:rsidR="001825F9" w:rsidRPr="000423B1" w14:paraId="473A76CF" w14:textId="77777777">
        <w:trPr>
          <w:trHeight w:val="261"/>
        </w:trPr>
        <w:tc>
          <w:tcPr>
            <w:tcW w:w="1243" w:type="dxa"/>
            <w:tcBorders>
              <w:top w:val="nil"/>
              <w:left w:val="nil"/>
            </w:tcBorders>
          </w:tcPr>
          <w:p w14:paraId="09FE35EB" w14:textId="77777777" w:rsidR="001825F9" w:rsidRPr="000423B1" w:rsidRDefault="001825F9">
            <w:pPr>
              <w:pBdr>
                <w:top w:val="nil"/>
                <w:left w:val="nil"/>
                <w:bottom w:val="nil"/>
                <w:right w:val="nil"/>
                <w:between w:val="nil"/>
              </w:pBdr>
              <w:rPr>
                <w:color w:val="000000"/>
                <w:sz w:val="20"/>
                <w:szCs w:val="20"/>
              </w:rPr>
            </w:pPr>
          </w:p>
        </w:tc>
        <w:tc>
          <w:tcPr>
            <w:tcW w:w="2693" w:type="dxa"/>
          </w:tcPr>
          <w:p w14:paraId="786736B6" w14:textId="77777777" w:rsidR="001825F9" w:rsidRPr="000423B1" w:rsidRDefault="00180CAE">
            <w:pPr>
              <w:pBdr>
                <w:top w:val="nil"/>
                <w:left w:val="nil"/>
                <w:bottom w:val="nil"/>
                <w:right w:val="nil"/>
                <w:between w:val="nil"/>
              </w:pBdr>
              <w:spacing w:before="14" w:line="227" w:lineRule="auto"/>
              <w:ind w:left="112"/>
              <w:rPr>
                <w:b/>
                <w:color w:val="000000"/>
                <w:sz w:val="20"/>
                <w:szCs w:val="20"/>
              </w:rPr>
            </w:pPr>
            <w:r w:rsidRPr="000423B1">
              <w:rPr>
                <w:b/>
                <w:color w:val="000000"/>
                <w:sz w:val="20"/>
                <w:szCs w:val="20"/>
              </w:rPr>
              <w:t>Nombre</w:t>
            </w:r>
          </w:p>
        </w:tc>
        <w:tc>
          <w:tcPr>
            <w:tcW w:w="1560" w:type="dxa"/>
          </w:tcPr>
          <w:p w14:paraId="2AAAD9BF" w14:textId="77777777" w:rsidR="001825F9" w:rsidRPr="000423B1" w:rsidRDefault="00180CAE">
            <w:pPr>
              <w:pBdr>
                <w:top w:val="nil"/>
                <w:left w:val="nil"/>
                <w:bottom w:val="nil"/>
                <w:right w:val="nil"/>
                <w:between w:val="nil"/>
              </w:pBdr>
              <w:spacing w:before="14" w:line="227" w:lineRule="auto"/>
              <w:ind w:left="115"/>
              <w:rPr>
                <w:b/>
                <w:color w:val="000000"/>
                <w:sz w:val="20"/>
                <w:szCs w:val="20"/>
              </w:rPr>
            </w:pPr>
            <w:r w:rsidRPr="000423B1">
              <w:rPr>
                <w:b/>
                <w:color w:val="000000"/>
                <w:sz w:val="20"/>
                <w:szCs w:val="20"/>
              </w:rPr>
              <w:t>Cargo</w:t>
            </w:r>
          </w:p>
        </w:tc>
        <w:tc>
          <w:tcPr>
            <w:tcW w:w="1889" w:type="dxa"/>
          </w:tcPr>
          <w:p w14:paraId="777045D5" w14:textId="77777777" w:rsidR="001825F9" w:rsidRPr="000423B1" w:rsidRDefault="00180CAE">
            <w:pPr>
              <w:pBdr>
                <w:top w:val="nil"/>
                <w:left w:val="nil"/>
                <w:bottom w:val="nil"/>
                <w:right w:val="nil"/>
                <w:between w:val="nil"/>
              </w:pBdr>
              <w:spacing w:before="14" w:line="227" w:lineRule="auto"/>
              <w:ind w:left="115"/>
              <w:rPr>
                <w:b/>
                <w:color w:val="000000"/>
                <w:sz w:val="20"/>
                <w:szCs w:val="20"/>
              </w:rPr>
            </w:pPr>
            <w:r w:rsidRPr="000423B1">
              <w:rPr>
                <w:b/>
                <w:color w:val="000000"/>
                <w:sz w:val="20"/>
                <w:szCs w:val="20"/>
              </w:rPr>
              <w:t>Dependencia</w:t>
            </w:r>
          </w:p>
        </w:tc>
        <w:tc>
          <w:tcPr>
            <w:tcW w:w="2362" w:type="dxa"/>
          </w:tcPr>
          <w:p w14:paraId="2933E73A" w14:textId="77777777" w:rsidR="001825F9" w:rsidRPr="000423B1" w:rsidRDefault="00180CAE">
            <w:pPr>
              <w:pBdr>
                <w:top w:val="nil"/>
                <w:left w:val="nil"/>
                <w:bottom w:val="nil"/>
                <w:right w:val="nil"/>
                <w:between w:val="nil"/>
              </w:pBdr>
              <w:spacing w:before="14" w:line="227" w:lineRule="auto"/>
              <w:ind w:left="116"/>
              <w:rPr>
                <w:b/>
                <w:color w:val="000000"/>
                <w:sz w:val="20"/>
                <w:szCs w:val="20"/>
              </w:rPr>
            </w:pPr>
            <w:r w:rsidRPr="000423B1">
              <w:rPr>
                <w:b/>
                <w:color w:val="000000"/>
                <w:sz w:val="20"/>
                <w:szCs w:val="20"/>
              </w:rPr>
              <w:t>Fecha</w:t>
            </w:r>
          </w:p>
        </w:tc>
      </w:tr>
      <w:tr w:rsidR="001825F9" w:rsidRPr="000423B1" w14:paraId="065ADBAD" w14:textId="77777777">
        <w:trPr>
          <w:trHeight w:val="259"/>
        </w:trPr>
        <w:tc>
          <w:tcPr>
            <w:tcW w:w="1243" w:type="dxa"/>
            <w:vMerge w:val="restart"/>
          </w:tcPr>
          <w:p w14:paraId="28ECBBC4" w14:textId="77777777" w:rsidR="001825F9" w:rsidRPr="000423B1" w:rsidRDefault="00180CAE">
            <w:pPr>
              <w:pBdr>
                <w:top w:val="nil"/>
                <w:left w:val="nil"/>
                <w:bottom w:val="nil"/>
                <w:right w:val="nil"/>
                <w:between w:val="nil"/>
              </w:pBdr>
              <w:spacing w:before="14" w:line="226" w:lineRule="auto"/>
              <w:ind w:left="115"/>
              <w:rPr>
                <w:b/>
                <w:color w:val="000000"/>
                <w:sz w:val="20"/>
                <w:szCs w:val="20"/>
              </w:rPr>
            </w:pPr>
            <w:r w:rsidRPr="000423B1">
              <w:rPr>
                <w:b/>
                <w:color w:val="000000"/>
                <w:sz w:val="20"/>
                <w:szCs w:val="20"/>
              </w:rPr>
              <w:t>Autor (es)</w:t>
            </w:r>
          </w:p>
        </w:tc>
        <w:tc>
          <w:tcPr>
            <w:tcW w:w="2693" w:type="dxa"/>
          </w:tcPr>
          <w:p w14:paraId="1CEC1C81" w14:textId="77777777" w:rsidR="001825F9" w:rsidRPr="000423B1" w:rsidRDefault="00180CAE">
            <w:pPr>
              <w:pBdr>
                <w:top w:val="nil"/>
                <w:left w:val="nil"/>
                <w:bottom w:val="nil"/>
                <w:right w:val="nil"/>
                <w:between w:val="nil"/>
              </w:pBdr>
              <w:ind w:left="720" w:hanging="720"/>
              <w:rPr>
                <w:color w:val="000000"/>
                <w:sz w:val="20"/>
                <w:szCs w:val="20"/>
                <w:highlight w:val="white"/>
              </w:rPr>
            </w:pPr>
            <w:r w:rsidRPr="000423B1">
              <w:rPr>
                <w:color w:val="000000"/>
                <w:sz w:val="20"/>
                <w:szCs w:val="20"/>
              </w:rPr>
              <w:t>Julián Ricardo Peña</w:t>
            </w:r>
          </w:p>
        </w:tc>
        <w:tc>
          <w:tcPr>
            <w:tcW w:w="1560" w:type="dxa"/>
          </w:tcPr>
          <w:p w14:paraId="290E5396" w14:textId="77777777" w:rsidR="001825F9" w:rsidRPr="000423B1" w:rsidRDefault="00180CAE">
            <w:pPr>
              <w:pBdr>
                <w:top w:val="nil"/>
                <w:left w:val="nil"/>
                <w:bottom w:val="nil"/>
                <w:right w:val="nil"/>
                <w:between w:val="nil"/>
              </w:pBdr>
              <w:rPr>
                <w:color w:val="000000"/>
                <w:sz w:val="20"/>
                <w:szCs w:val="20"/>
                <w:highlight w:val="white"/>
              </w:rPr>
            </w:pPr>
            <w:r w:rsidRPr="000423B1">
              <w:rPr>
                <w:color w:val="000000"/>
                <w:sz w:val="20"/>
                <w:szCs w:val="20"/>
                <w:highlight w:val="white"/>
              </w:rPr>
              <w:t>Experto Temático</w:t>
            </w:r>
          </w:p>
        </w:tc>
        <w:tc>
          <w:tcPr>
            <w:tcW w:w="1889" w:type="dxa"/>
            <w:vMerge w:val="restart"/>
          </w:tcPr>
          <w:p w14:paraId="25A9695A" w14:textId="77777777" w:rsidR="001825F9" w:rsidRPr="000423B1" w:rsidRDefault="001825F9">
            <w:pPr>
              <w:pBdr>
                <w:top w:val="nil"/>
                <w:left w:val="nil"/>
                <w:bottom w:val="nil"/>
                <w:right w:val="nil"/>
                <w:between w:val="nil"/>
              </w:pBdr>
              <w:jc w:val="center"/>
              <w:rPr>
                <w:color w:val="000000"/>
                <w:sz w:val="20"/>
                <w:szCs w:val="20"/>
                <w:highlight w:val="white"/>
              </w:rPr>
            </w:pPr>
          </w:p>
          <w:p w14:paraId="6F3B5C96" w14:textId="77777777" w:rsidR="001825F9" w:rsidRPr="000423B1" w:rsidRDefault="00180CAE">
            <w:pPr>
              <w:pBdr>
                <w:top w:val="nil"/>
                <w:left w:val="nil"/>
                <w:bottom w:val="nil"/>
                <w:right w:val="nil"/>
                <w:between w:val="nil"/>
              </w:pBdr>
              <w:jc w:val="center"/>
              <w:rPr>
                <w:color w:val="000000"/>
                <w:sz w:val="20"/>
                <w:szCs w:val="20"/>
                <w:highlight w:val="white"/>
              </w:rPr>
            </w:pPr>
            <w:proofErr w:type="spellStart"/>
            <w:r w:rsidRPr="000423B1">
              <w:rPr>
                <w:color w:val="000000"/>
                <w:sz w:val="20"/>
                <w:szCs w:val="20"/>
                <w:highlight w:val="white"/>
              </w:rPr>
              <w:t>Innovate</w:t>
            </w:r>
            <w:proofErr w:type="spellEnd"/>
            <w:r w:rsidRPr="000423B1">
              <w:rPr>
                <w:color w:val="000000"/>
                <w:sz w:val="20"/>
                <w:szCs w:val="20"/>
                <w:highlight w:val="white"/>
              </w:rPr>
              <w:t xml:space="preserve"> </w:t>
            </w:r>
            <w:proofErr w:type="spellStart"/>
            <w:r w:rsidRPr="000423B1">
              <w:rPr>
                <w:color w:val="000000"/>
                <w:sz w:val="20"/>
                <w:szCs w:val="20"/>
                <w:highlight w:val="white"/>
              </w:rPr>
              <w:t>Education</w:t>
            </w:r>
            <w:proofErr w:type="spellEnd"/>
          </w:p>
        </w:tc>
        <w:tc>
          <w:tcPr>
            <w:tcW w:w="2362" w:type="dxa"/>
          </w:tcPr>
          <w:p w14:paraId="535BDDDA" w14:textId="77777777" w:rsidR="001825F9" w:rsidRPr="000423B1" w:rsidRDefault="00180CAE">
            <w:pPr>
              <w:pBdr>
                <w:top w:val="nil"/>
                <w:left w:val="nil"/>
                <w:bottom w:val="nil"/>
                <w:right w:val="nil"/>
                <w:between w:val="nil"/>
              </w:pBdr>
              <w:rPr>
                <w:color w:val="000000"/>
                <w:sz w:val="20"/>
                <w:szCs w:val="20"/>
                <w:highlight w:val="white"/>
              </w:rPr>
            </w:pPr>
            <w:r w:rsidRPr="000423B1">
              <w:rPr>
                <w:color w:val="000000"/>
                <w:sz w:val="20"/>
                <w:szCs w:val="20"/>
                <w:highlight w:val="white"/>
              </w:rPr>
              <w:t>Agosto/2022</w:t>
            </w:r>
          </w:p>
        </w:tc>
      </w:tr>
      <w:tr w:rsidR="001825F9" w:rsidRPr="000423B1" w14:paraId="4988F31B" w14:textId="77777777">
        <w:trPr>
          <w:trHeight w:val="259"/>
        </w:trPr>
        <w:tc>
          <w:tcPr>
            <w:tcW w:w="1243" w:type="dxa"/>
            <w:vMerge/>
          </w:tcPr>
          <w:p w14:paraId="66AA2967" w14:textId="77777777" w:rsidR="001825F9" w:rsidRPr="000423B1" w:rsidRDefault="001825F9">
            <w:pPr>
              <w:widowControl w:val="0"/>
              <w:pBdr>
                <w:top w:val="nil"/>
                <w:left w:val="nil"/>
                <w:bottom w:val="nil"/>
                <w:right w:val="nil"/>
                <w:between w:val="nil"/>
              </w:pBdr>
              <w:spacing w:line="276" w:lineRule="auto"/>
              <w:rPr>
                <w:color w:val="000000"/>
                <w:sz w:val="20"/>
                <w:szCs w:val="20"/>
                <w:highlight w:val="white"/>
              </w:rPr>
            </w:pPr>
          </w:p>
        </w:tc>
        <w:tc>
          <w:tcPr>
            <w:tcW w:w="2693" w:type="dxa"/>
          </w:tcPr>
          <w:p w14:paraId="29033F0B" w14:textId="77777777" w:rsidR="001825F9" w:rsidRPr="000423B1" w:rsidRDefault="00180CAE">
            <w:pPr>
              <w:pBdr>
                <w:top w:val="nil"/>
                <w:left w:val="nil"/>
                <w:bottom w:val="nil"/>
                <w:right w:val="nil"/>
                <w:between w:val="nil"/>
              </w:pBdr>
              <w:rPr>
                <w:color w:val="000000"/>
                <w:sz w:val="20"/>
                <w:szCs w:val="20"/>
                <w:highlight w:val="white"/>
              </w:rPr>
            </w:pPr>
            <w:r w:rsidRPr="000423B1">
              <w:rPr>
                <w:color w:val="000000"/>
                <w:sz w:val="20"/>
                <w:szCs w:val="20"/>
                <w:highlight w:val="white"/>
              </w:rPr>
              <w:t>Magda Melissa Rodríguez Celis</w:t>
            </w:r>
          </w:p>
        </w:tc>
        <w:tc>
          <w:tcPr>
            <w:tcW w:w="1560" w:type="dxa"/>
          </w:tcPr>
          <w:p w14:paraId="7C964EAD" w14:textId="77777777" w:rsidR="001825F9" w:rsidRPr="000423B1" w:rsidRDefault="00180CAE">
            <w:pPr>
              <w:pBdr>
                <w:top w:val="nil"/>
                <w:left w:val="nil"/>
                <w:bottom w:val="nil"/>
                <w:right w:val="nil"/>
                <w:between w:val="nil"/>
              </w:pBdr>
              <w:rPr>
                <w:color w:val="000000"/>
                <w:sz w:val="20"/>
                <w:szCs w:val="20"/>
                <w:highlight w:val="white"/>
              </w:rPr>
            </w:pPr>
            <w:r w:rsidRPr="000423B1">
              <w:rPr>
                <w:color w:val="000000"/>
                <w:sz w:val="20"/>
                <w:szCs w:val="20"/>
                <w:highlight w:val="white"/>
              </w:rPr>
              <w:t>Diseñador instruccional</w:t>
            </w:r>
          </w:p>
        </w:tc>
        <w:tc>
          <w:tcPr>
            <w:tcW w:w="1889" w:type="dxa"/>
            <w:vMerge/>
          </w:tcPr>
          <w:p w14:paraId="2D554034" w14:textId="77777777" w:rsidR="001825F9" w:rsidRPr="000423B1" w:rsidRDefault="001825F9">
            <w:pPr>
              <w:widowControl w:val="0"/>
              <w:pBdr>
                <w:top w:val="nil"/>
                <w:left w:val="nil"/>
                <w:bottom w:val="nil"/>
                <w:right w:val="nil"/>
                <w:between w:val="nil"/>
              </w:pBdr>
              <w:spacing w:line="276" w:lineRule="auto"/>
              <w:rPr>
                <w:color w:val="000000"/>
                <w:sz w:val="20"/>
                <w:szCs w:val="20"/>
                <w:highlight w:val="white"/>
              </w:rPr>
            </w:pPr>
          </w:p>
        </w:tc>
        <w:tc>
          <w:tcPr>
            <w:tcW w:w="2362" w:type="dxa"/>
          </w:tcPr>
          <w:p w14:paraId="3A8CE062" w14:textId="77777777" w:rsidR="001825F9" w:rsidRPr="000423B1" w:rsidRDefault="00180CAE">
            <w:pPr>
              <w:pBdr>
                <w:top w:val="nil"/>
                <w:left w:val="nil"/>
                <w:bottom w:val="nil"/>
                <w:right w:val="nil"/>
                <w:between w:val="nil"/>
              </w:pBdr>
              <w:rPr>
                <w:color w:val="000000"/>
                <w:sz w:val="20"/>
                <w:szCs w:val="20"/>
                <w:highlight w:val="white"/>
              </w:rPr>
            </w:pPr>
            <w:r w:rsidRPr="000423B1">
              <w:rPr>
                <w:color w:val="000000"/>
                <w:sz w:val="20"/>
                <w:szCs w:val="20"/>
                <w:highlight w:val="white"/>
              </w:rPr>
              <w:t>Agosto/2022</w:t>
            </w:r>
          </w:p>
        </w:tc>
      </w:tr>
    </w:tbl>
    <w:p w14:paraId="25E3350B" w14:textId="77777777" w:rsidR="001825F9" w:rsidRPr="000423B1" w:rsidRDefault="001825F9">
      <w:pPr>
        <w:pBdr>
          <w:top w:val="nil"/>
          <w:left w:val="nil"/>
          <w:bottom w:val="nil"/>
          <w:right w:val="nil"/>
          <w:between w:val="nil"/>
        </w:pBdr>
        <w:rPr>
          <w:b/>
          <w:color w:val="000000"/>
          <w:sz w:val="20"/>
          <w:szCs w:val="20"/>
        </w:rPr>
      </w:pPr>
    </w:p>
    <w:p w14:paraId="18769F7F" w14:textId="77777777" w:rsidR="001825F9" w:rsidRPr="000423B1" w:rsidRDefault="001825F9">
      <w:pPr>
        <w:pBdr>
          <w:top w:val="nil"/>
          <w:left w:val="nil"/>
          <w:bottom w:val="nil"/>
          <w:right w:val="nil"/>
          <w:between w:val="nil"/>
        </w:pBdr>
        <w:rPr>
          <w:b/>
          <w:color w:val="000000"/>
          <w:sz w:val="20"/>
          <w:szCs w:val="20"/>
        </w:rPr>
      </w:pPr>
    </w:p>
    <w:p w14:paraId="19D17CF7" w14:textId="77777777" w:rsidR="001825F9" w:rsidRPr="000423B1" w:rsidRDefault="00180CAE">
      <w:pPr>
        <w:widowControl w:val="0"/>
        <w:pBdr>
          <w:top w:val="nil"/>
          <w:left w:val="nil"/>
          <w:bottom w:val="nil"/>
          <w:right w:val="nil"/>
          <w:between w:val="nil"/>
        </w:pBdr>
        <w:tabs>
          <w:tab w:val="left" w:pos="481"/>
        </w:tabs>
        <w:rPr>
          <w:b/>
          <w:color w:val="000000"/>
          <w:sz w:val="20"/>
          <w:szCs w:val="20"/>
        </w:rPr>
      </w:pPr>
      <w:r w:rsidRPr="000423B1">
        <w:rPr>
          <w:b/>
          <w:color w:val="000000"/>
          <w:sz w:val="20"/>
          <w:szCs w:val="20"/>
        </w:rPr>
        <w:t>CONTROL DE CAMBIOS (diligenciar únicamente si realiza ajustes a la guía)</w:t>
      </w:r>
    </w:p>
    <w:p w14:paraId="14B3E18E" w14:textId="77777777" w:rsidR="001825F9" w:rsidRPr="000423B1" w:rsidRDefault="001825F9">
      <w:pPr>
        <w:pBdr>
          <w:top w:val="nil"/>
          <w:left w:val="nil"/>
          <w:bottom w:val="nil"/>
          <w:right w:val="nil"/>
          <w:between w:val="nil"/>
        </w:pBdr>
        <w:spacing w:before="1"/>
        <w:rPr>
          <w:b/>
          <w:color w:val="000000"/>
          <w:sz w:val="20"/>
          <w:szCs w:val="20"/>
        </w:rPr>
      </w:pPr>
    </w:p>
    <w:tbl>
      <w:tblPr>
        <w:tblStyle w:val="affffffffff"/>
        <w:tblW w:w="9741" w:type="dxa"/>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26"/>
        <w:gridCol w:w="2635"/>
        <w:gridCol w:w="1533"/>
        <w:gridCol w:w="1585"/>
        <w:gridCol w:w="851"/>
        <w:gridCol w:w="1911"/>
      </w:tblGrid>
      <w:tr w:rsidR="001825F9" w:rsidRPr="000423B1" w14:paraId="60856DD0" w14:textId="77777777">
        <w:trPr>
          <w:trHeight w:val="489"/>
        </w:trPr>
        <w:tc>
          <w:tcPr>
            <w:tcW w:w="1226" w:type="dxa"/>
            <w:tcBorders>
              <w:top w:val="nil"/>
              <w:left w:val="nil"/>
            </w:tcBorders>
          </w:tcPr>
          <w:p w14:paraId="53E0C58C" w14:textId="77777777" w:rsidR="001825F9" w:rsidRPr="000423B1" w:rsidRDefault="001825F9">
            <w:pPr>
              <w:pBdr>
                <w:top w:val="nil"/>
                <w:left w:val="nil"/>
                <w:bottom w:val="nil"/>
                <w:right w:val="nil"/>
                <w:between w:val="nil"/>
              </w:pBdr>
              <w:rPr>
                <w:color w:val="000000"/>
                <w:sz w:val="20"/>
                <w:szCs w:val="20"/>
              </w:rPr>
            </w:pPr>
          </w:p>
        </w:tc>
        <w:tc>
          <w:tcPr>
            <w:tcW w:w="2635" w:type="dxa"/>
          </w:tcPr>
          <w:p w14:paraId="71077834" w14:textId="77777777" w:rsidR="001825F9" w:rsidRPr="000423B1" w:rsidRDefault="00180CAE">
            <w:pPr>
              <w:pBdr>
                <w:top w:val="nil"/>
                <w:left w:val="nil"/>
                <w:bottom w:val="nil"/>
                <w:right w:val="nil"/>
                <w:between w:val="nil"/>
              </w:pBdr>
              <w:spacing w:before="14"/>
              <w:ind w:left="115"/>
              <w:rPr>
                <w:b/>
                <w:color w:val="000000"/>
                <w:sz w:val="20"/>
                <w:szCs w:val="20"/>
              </w:rPr>
            </w:pPr>
            <w:r w:rsidRPr="000423B1">
              <w:rPr>
                <w:b/>
                <w:color w:val="000000"/>
                <w:sz w:val="20"/>
                <w:szCs w:val="20"/>
              </w:rPr>
              <w:t>Nombre</w:t>
            </w:r>
          </w:p>
        </w:tc>
        <w:tc>
          <w:tcPr>
            <w:tcW w:w="1533" w:type="dxa"/>
          </w:tcPr>
          <w:p w14:paraId="469B55C1" w14:textId="77777777" w:rsidR="001825F9" w:rsidRPr="000423B1" w:rsidRDefault="00180CAE">
            <w:pPr>
              <w:pBdr>
                <w:top w:val="nil"/>
                <w:left w:val="nil"/>
                <w:bottom w:val="nil"/>
                <w:right w:val="nil"/>
                <w:between w:val="nil"/>
              </w:pBdr>
              <w:spacing w:before="14"/>
              <w:ind w:left="116"/>
              <w:rPr>
                <w:b/>
                <w:color w:val="000000"/>
                <w:sz w:val="20"/>
                <w:szCs w:val="20"/>
              </w:rPr>
            </w:pPr>
            <w:r w:rsidRPr="000423B1">
              <w:rPr>
                <w:b/>
                <w:color w:val="000000"/>
                <w:sz w:val="20"/>
                <w:szCs w:val="20"/>
              </w:rPr>
              <w:t>Cargo</w:t>
            </w:r>
          </w:p>
        </w:tc>
        <w:tc>
          <w:tcPr>
            <w:tcW w:w="1585" w:type="dxa"/>
          </w:tcPr>
          <w:p w14:paraId="5035B87C" w14:textId="77777777" w:rsidR="001825F9" w:rsidRPr="000423B1" w:rsidRDefault="00180CAE">
            <w:pPr>
              <w:pBdr>
                <w:top w:val="nil"/>
                <w:left w:val="nil"/>
                <w:bottom w:val="nil"/>
                <w:right w:val="nil"/>
                <w:between w:val="nil"/>
              </w:pBdr>
              <w:spacing w:before="14"/>
              <w:ind w:left="117"/>
              <w:rPr>
                <w:b/>
                <w:color w:val="000000"/>
                <w:sz w:val="20"/>
                <w:szCs w:val="20"/>
              </w:rPr>
            </w:pPr>
            <w:r w:rsidRPr="000423B1">
              <w:rPr>
                <w:b/>
                <w:color w:val="000000"/>
                <w:sz w:val="20"/>
                <w:szCs w:val="20"/>
              </w:rPr>
              <w:t>Dependencia</w:t>
            </w:r>
          </w:p>
        </w:tc>
        <w:tc>
          <w:tcPr>
            <w:tcW w:w="851" w:type="dxa"/>
          </w:tcPr>
          <w:p w14:paraId="37F3520D" w14:textId="77777777" w:rsidR="001825F9" w:rsidRPr="000423B1" w:rsidRDefault="00180CAE">
            <w:pPr>
              <w:pBdr>
                <w:top w:val="nil"/>
                <w:left w:val="nil"/>
                <w:bottom w:val="nil"/>
                <w:right w:val="nil"/>
                <w:between w:val="nil"/>
              </w:pBdr>
              <w:spacing w:before="14"/>
              <w:ind w:left="118"/>
              <w:rPr>
                <w:b/>
                <w:color w:val="000000"/>
                <w:sz w:val="20"/>
                <w:szCs w:val="20"/>
              </w:rPr>
            </w:pPr>
            <w:r w:rsidRPr="000423B1">
              <w:rPr>
                <w:b/>
                <w:color w:val="000000"/>
                <w:sz w:val="20"/>
                <w:szCs w:val="20"/>
              </w:rPr>
              <w:t>Fecha</w:t>
            </w:r>
          </w:p>
        </w:tc>
        <w:tc>
          <w:tcPr>
            <w:tcW w:w="1911" w:type="dxa"/>
          </w:tcPr>
          <w:p w14:paraId="0C9F90DF" w14:textId="77777777" w:rsidR="001825F9" w:rsidRPr="000423B1" w:rsidRDefault="00180CAE">
            <w:pPr>
              <w:pBdr>
                <w:top w:val="nil"/>
                <w:left w:val="nil"/>
                <w:bottom w:val="nil"/>
                <w:right w:val="nil"/>
                <w:between w:val="nil"/>
              </w:pBdr>
              <w:tabs>
                <w:tab w:val="left" w:pos="1513"/>
              </w:tabs>
              <w:spacing w:before="9"/>
              <w:ind w:left="120" w:right="97"/>
              <w:rPr>
                <w:b/>
                <w:color w:val="000000"/>
                <w:sz w:val="20"/>
                <w:szCs w:val="20"/>
              </w:rPr>
            </w:pPr>
            <w:r w:rsidRPr="000423B1">
              <w:rPr>
                <w:b/>
                <w:color w:val="000000"/>
                <w:sz w:val="20"/>
                <w:szCs w:val="20"/>
              </w:rPr>
              <w:t>Razón</w:t>
            </w:r>
            <w:r w:rsidRPr="000423B1">
              <w:rPr>
                <w:b/>
                <w:color w:val="000000"/>
                <w:sz w:val="20"/>
                <w:szCs w:val="20"/>
              </w:rPr>
              <w:tab/>
              <w:t>del Cambio</w:t>
            </w:r>
          </w:p>
        </w:tc>
      </w:tr>
      <w:tr w:rsidR="001825F9" w:rsidRPr="000423B1" w14:paraId="685FB33E" w14:textId="77777777">
        <w:trPr>
          <w:trHeight w:val="261"/>
        </w:trPr>
        <w:tc>
          <w:tcPr>
            <w:tcW w:w="1226" w:type="dxa"/>
          </w:tcPr>
          <w:p w14:paraId="79D2A43E" w14:textId="77777777" w:rsidR="001825F9" w:rsidRPr="000423B1" w:rsidRDefault="00180CAE">
            <w:pPr>
              <w:pBdr>
                <w:top w:val="nil"/>
                <w:left w:val="nil"/>
                <w:bottom w:val="nil"/>
                <w:right w:val="nil"/>
                <w:between w:val="nil"/>
              </w:pBdr>
              <w:spacing w:before="14" w:line="227" w:lineRule="auto"/>
              <w:ind w:left="115"/>
              <w:rPr>
                <w:b/>
                <w:color w:val="000000"/>
                <w:sz w:val="20"/>
                <w:szCs w:val="20"/>
              </w:rPr>
            </w:pPr>
            <w:r w:rsidRPr="000423B1">
              <w:rPr>
                <w:b/>
                <w:color w:val="000000"/>
                <w:sz w:val="20"/>
                <w:szCs w:val="20"/>
              </w:rPr>
              <w:t>Autor (es)</w:t>
            </w:r>
          </w:p>
        </w:tc>
        <w:tc>
          <w:tcPr>
            <w:tcW w:w="2635" w:type="dxa"/>
          </w:tcPr>
          <w:p w14:paraId="20F3DD01" w14:textId="77777777" w:rsidR="001825F9" w:rsidRPr="000423B1" w:rsidRDefault="00180CAE">
            <w:pPr>
              <w:pBdr>
                <w:top w:val="nil"/>
                <w:left w:val="nil"/>
                <w:bottom w:val="nil"/>
                <w:right w:val="nil"/>
                <w:between w:val="nil"/>
              </w:pBdr>
              <w:rPr>
                <w:color w:val="000000"/>
                <w:sz w:val="20"/>
                <w:szCs w:val="20"/>
              </w:rPr>
            </w:pPr>
            <w:r w:rsidRPr="000423B1">
              <w:rPr>
                <w:color w:val="000000"/>
                <w:sz w:val="20"/>
                <w:szCs w:val="20"/>
              </w:rPr>
              <w:t>Alejandra Mejía Restrepo</w:t>
            </w:r>
          </w:p>
        </w:tc>
        <w:tc>
          <w:tcPr>
            <w:tcW w:w="1533" w:type="dxa"/>
          </w:tcPr>
          <w:p w14:paraId="46723A37" w14:textId="77777777" w:rsidR="001825F9" w:rsidRPr="000423B1" w:rsidRDefault="00180CAE">
            <w:pPr>
              <w:pBdr>
                <w:top w:val="nil"/>
                <w:left w:val="nil"/>
                <w:bottom w:val="nil"/>
                <w:right w:val="nil"/>
                <w:between w:val="nil"/>
              </w:pBdr>
              <w:rPr>
                <w:color w:val="000000"/>
                <w:sz w:val="20"/>
                <w:szCs w:val="20"/>
              </w:rPr>
            </w:pPr>
            <w:r w:rsidRPr="000423B1">
              <w:rPr>
                <w:color w:val="000000"/>
                <w:sz w:val="20"/>
                <w:szCs w:val="20"/>
              </w:rPr>
              <w:t>Corrector de textos</w:t>
            </w:r>
          </w:p>
        </w:tc>
        <w:tc>
          <w:tcPr>
            <w:tcW w:w="1585" w:type="dxa"/>
          </w:tcPr>
          <w:p w14:paraId="27303B6E" w14:textId="77777777" w:rsidR="001825F9" w:rsidRPr="000423B1" w:rsidRDefault="001825F9">
            <w:pPr>
              <w:pBdr>
                <w:top w:val="nil"/>
                <w:left w:val="nil"/>
                <w:bottom w:val="nil"/>
                <w:right w:val="nil"/>
                <w:between w:val="nil"/>
              </w:pBdr>
              <w:jc w:val="center"/>
              <w:rPr>
                <w:color w:val="000000"/>
                <w:sz w:val="20"/>
                <w:szCs w:val="20"/>
                <w:highlight w:val="white"/>
              </w:rPr>
            </w:pPr>
          </w:p>
          <w:p w14:paraId="0064B093" w14:textId="77777777" w:rsidR="001825F9" w:rsidRPr="000423B1" w:rsidRDefault="00180CAE">
            <w:pPr>
              <w:pBdr>
                <w:top w:val="nil"/>
                <w:left w:val="nil"/>
                <w:bottom w:val="nil"/>
                <w:right w:val="nil"/>
                <w:between w:val="nil"/>
              </w:pBdr>
              <w:rPr>
                <w:color w:val="000000"/>
                <w:sz w:val="20"/>
                <w:szCs w:val="20"/>
              </w:rPr>
            </w:pPr>
            <w:proofErr w:type="spellStart"/>
            <w:r w:rsidRPr="000423B1">
              <w:rPr>
                <w:color w:val="000000"/>
                <w:sz w:val="20"/>
                <w:szCs w:val="20"/>
                <w:highlight w:val="white"/>
              </w:rPr>
              <w:t>Innovate</w:t>
            </w:r>
            <w:proofErr w:type="spellEnd"/>
            <w:r w:rsidRPr="000423B1">
              <w:rPr>
                <w:color w:val="000000"/>
                <w:sz w:val="20"/>
                <w:szCs w:val="20"/>
                <w:highlight w:val="white"/>
              </w:rPr>
              <w:t xml:space="preserve"> </w:t>
            </w:r>
            <w:proofErr w:type="spellStart"/>
            <w:r w:rsidRPr="000423B1">
              <w:rPr>
                <w:color w:val="000000"/>
                <w:sz w:val="20"/>
                <w:szCs w:val="20"/>
                <w:highlight w:val="white"/>
              </w:rPr>
              <w:t>Education</w:t>
            </w:r>
            <w:proofErr w:type="spellEnd"/>
          </w:p>
        </w:tc>
        <w:tc>
          <w:tcPr>
            <w:tcW w:w="851" w:type="dxa"/>
          </w:tcPr>
          <w:p w14:paraId="31D6A110" w14:textId="77777777" w:rsidR="001825F9" w:rsidRPr="000423B1" w:rsidRDefault="00180CAE">
            <w:pPr>
              <w:pBdr>
                <w:top w:val="nil"/>
                <w:left w:val="nil"/>
                <w:bottom w:val="nil"/>
                <w:right w:val="nil"/>
                <w:between w:val="nil"/>
              </w:pBdr>
              <w:rPr>
                <w:color w:val="000000"/>
                <w:sz w:val="20"/>
                <w:szCs w:val="20"/>
              </w:rPr>
            </w:pPr>
            <w:r w:rsidRPr="000423B1">
              <w:rPr>
                <w:color w:val="000000"/>
                <w:sz w:val="20"/>
                <w:szCs w:val="20"/>
              </w:rPr>
              <w:t>Septiembre/2022</w:t>
            </w:r>
          </w:p>
        </w:tc>
        <w:tc>
          <w:tcPr>
            <w:tcW w:w="1911" w:type="dxa"/>
          </w:tcPr>
          <w:p w14:paraId="11EDBC5B" w14:textId="77777777" w:rsidR="001825F9" w:rsidRPr="000423B1" w:rsidRDefault="001825F9">
            <w:pPr>
              <w:pBdr>
                <w:top w:val="nil"/>
                <w:left w:val="nil"/>
                <w:bottom w:val="nil"/>
                <w:right w:val="nil"/>
                <w:between w:val="nil"/>
              </w:pBdr>
              <w:rPr>
                <w:color w:val="000000"/>
                <w:sz w:val="20"/>
                <w:szCs w:val="20"/>
              </w:rPr>
            </w:pPr>
          </w:p>
        </w:tc>
      </w:tr>
    </w:tbl>
    <w:p w14:paraId="3A6C369A" w14:textId="249819B0" w:rsidR="001825F9" w:rsidRDefault="001825F9">
      <w:pPr>
        <w:rPr>
          <w:b/>
          <w:sz w:val="20"/>
          <w:szCs w:val="20"/>
        </w:rPr>
      </w:pPr>
    </w:p>
    <w:p w14:paraId="7A1E27F6" w14:textId="71EFFCF4" w:rsidR="000B7ED8" w:rsidRDefault="000B7ED8">
      <w:pPr>
        <w:rPr>
          <w:b/>
          <w:sz w:val="20"/>
          <w:szCs w:val="20"/>
        </w:rPr>
      </w:pPr>
    </w:p>
    <w:p w14:paraId="1EC80EC2" w14:textId="7BEAF487" w:rsidR="000B7ED8" w:rsidRDefault="000B7ED8">
      <w:pPr>
        <w:rPr>
          <w:b/>
          <w:sz w:val="20"/>
          <w:szCs w:val="20"/>
        </w:rPr>
      </w:pPr>
    </w:p>
    <w:p w14:paraId="7FB3C6E4" w14:textId="2EE20FBE" w:rsidR="000B7ED8" w:rsidRDefault="000B7ED8">
      <w:pPr>
        <w:rPr>
          <w:b/>
          <w:sz w:val="20"/>
          <w:szCs w:val="20"/>
        </w:rPr>
      </w:pPr>
    </w:p>
    <w:p w14:paraId="3182A9B1" w14:textId="6D950022" w:rsidR="000B7ED8" w:rsidRDefault="000B7ED8">
      <w:pPr>
        <w:rPr>
          <w:b/>
          <w:sz w:val="20"/>
          <w:szCs w:val="20"/>
        </w:rPr>
      </w:pPr>
      <w:commentRangeStart w:id="56"/>
      <w:r>
        <w:rPr>
          <w:noProof/>
        </w:rPr>
        <w:drawing>
          <wp:inline distT="0" distB="0" distL="0" distR="0" wp14:anchorId="48806AC4" wp14:editId="3DB34874">
            <wp:extent cx="4348458" cy="1876425"/>
            <wp:effectExtent l="0" t="0" r="0" b="0"/>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l="-224" t="9932" r="8094" b="19359"/>
                    <a:stretch/>
                  </pic:blipFill>
                  <pic:spPr bwMode="auto">
                    <a:xfrm>
                      <a:off x="0" y="0"/>
                      <a:ext cx="4359500" cy="1881190"/>
                    </a:xfrm>
                    <a:prstGeom prst="rect">
                      <a:avLst/>
                    </a:prstGeom>
                    <a:ln>
                      <a:noFill/>
                    </a:ln>
                    <a:extLst>
                      <a:ext uri="{53640926-AAD7-44D8-BBD7-CCE9431645EC}">
                        <a14:shadowObscured xmlns:a14="http://schemas.microsoft.com/office/drawing/2010/main"/>
                      </a:ext>
                    </a:extLst>
                  </pic:spPr>
                </pic:pic>
              </a:graphicData>
            </a:graphic>
          </wp:inline>
        </w:drawing>
      </w:r>
      <w:commentRangeEnd w:id="56"/>
      <w:r>
        <w:rPr>
          <w:rStyle w:val="CommentReference"/>
        </w:rPr>
        <w:commentReference w:id="56"/>
      </w:r>
    </w:p>
    <w:p w14:paraId="0832FFC2" w14:textId="278A5C11" w:rsidR="000B7ED8" w:rsidRDefault="000B7ED8">
      <w:pPr>
        <w:rPr>
          <w:b/>
          <w:sz w:val="20"/>
          <w:szCs w:val="20"/>
        </w:rPr>
      </w:pPr>
    </w:p>
    <w:p w14:paraId="01FAC090" w14:textId="0BB9F343" w:rsidR="000B7ED8" w:rsidRDefault="000B7ED8">
      <w:pPr>
        <w:rPr>
          <w:b/>
          <w:sz w:val="20"/>
          <w:szCs w:val="20"/>
        </w:rPr>
      </w:pPr>
    </w:p>
    <w:p w14:paraId="77B6057D" w14:textId="31578ACF" w:rsidR="000B7ED8" w:rsidRDefault="000B7ED8">
      <w:pPr>
        <w:rPr>
          <w:b/>
          <w:sz w:val="20"/>
          <w:szCs w:val="20"/>
        </w:rPr>
      </w:pPr>
      <w:commentRangeStart w:id="57"/>
      <w:r>
        <w:rPr>
          <w:noProof/>
        </w:rPr>
        <w:drawing>
          <wp:inline distT="0" distB="0" distL="0" distR="0" wp14:anchorId="7CDBBD55" wp14:editId="7E00E209">
            <wp:extent cx="4371975" cy="2025902"/>
            <wp:effectExtent l="0" t="0" r="0" b="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l="6588" t="9930" r="4966" b="17175"/>
                    <a:stretch/>
                  </pic:blipFill>
                  <pic:spPr bwMode="auto">
                    <a:xfrm>
                      <a:off x="0" y="0"/>
                      <a:ext cx="4391946" cy="2035156"/>
                    </a:xfrm>
                    <a:prstGeom prst="rect">
                      <a:avLst/>
                    </a:prstGeom>
                    <a:ln>
                      <a:noFill/>
                    </a:ln>
                    <a:extLst>
                      <a:ext uri="{53640926-AAD7-44D8-BBD7-CCE9431645EC}">
                        <a14:shadowObscured xmlns:a14="http://schemas.microsoft.com/office/drawing/2010/main"/>
                      </a:ext>
                    </a:extLst>
                  </pic:spPr>
                </pic:pic>
              </a:graphicData>
            </a:graphic>
          </wp:inline>
        </w:drawing>
      </w:r>
      <w:commentRangeEnd w:id="57"/>
      <w:r>
        <w:rPr>
          <w:rStyle w:val="CommentReference"/>
        </w:rPr>
        <w:commentReference w:id="57"/>
      </w:r>
    </w:p>
    <w:p w14:paraId="0674E3F8" w14:textId="01A9DE1A" w:rsidR="00AA2B27" w:rsidRDefault="00AA2B27">
      <w:pPr>
        <w:rPr>
          <w:b/>
          <w:sz w:val="20"/>
          <w:szCs w:val="20"/>
        </w:rPr>
      </w:pPr>
      <w:commentRangeStart w:id="58"/>
      <w:r>
        <w:rPr>
          <w:noProof/>
        </w:rPr>
        <w:lastRenderedPageBreak/>
        <w:drawing>
          <wp:inline distT="0" distB="0" distL="0" distR="0" wp14:anchorId="6CBA4F8D" wp14:editId="7D51201B">
            <wp:extent cx="4443574" cy="2094171"/>
            <wp:effectExtent l="0" t="0" r="0" b="1905"/>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882" t="10592" r="6938" b="12141"/>
                    <a:stretch/>
                  </pic:blipFill>
                  <pic:spPr bwMode="auto">
                    <a:xfrm>
                      <a:off x="0" y="0"/>
                      <a:ext cx="4466956" cy="2105190"/>
                    </a:xfrm>
                    <a:prstGeom prst="rect">
                      <a:avLst/>
                    </a:prstGeom>
                    <a:ln>
                      <a:noFill/>
                    </a:ln>
                    <a:extLst>
                      <a:ext uri="{53640926-AAD7-44D8-BBD7-CCE9431645EC}">
                        <a14:shadowObscured xmlns:a14="http://schemas.microsoft.com/office/drawing/2010/main"/>
                      </a:ext>
                    </a:extLst>
                  </pic:spPr>
                </pic:pic>
              </a:graphicData>
            </a:graphic>
          </wp:inline>
        </w:drawing>
      </w:r>
      <w:commentRangeEnd w:id="58"/>
      <w:r>
        <w:rPr>
          <w:rStyle w:val="CommentReference"/>
        </w:rPr>
        <w:commentReference w:id="58"/>
      </w:r>
    </w:p>
    <w:p w14:paraId="0370041B" w14:textId="10D33899" w:rsidR="00AA2B27" w:rsidRDefault="00AA2B27">
      <w:pPr>
        <w:rPr>
          <w:b/>
          <w:sz w:val="20"/>
          <w:szCs w:val="20"/>
        </w:rPr>
      </w:pPr>
    </w:p>
    <w:p w14:paraId="122F0A38" w14:textId="31A7C882" w:rsidR="00B03EA5" w:rsidRDefault="00B03EA5">
      <w:pPr>
        <w:rPr>
          <w:b/>
          <w:sz w:val="20"/>
          <w:szCs w:val="20"/>
        </w:rPr>
      </w:pPr>
    </w:p>
    <w:p w14:paraId="0CC3E59E" w14:textId="60B542DB" w:rsidR="00B03EA5" w:rsidRDefault="00B03EA5">
      <w:pPr>
        <w:rPr>
          <w:b/>
          <w:sz w:val="20"/>
          <w:szCs w:val="20"/>
        </w:rPr>
      </w:pPr>
      <w:commentRangeStart w:id="59"/>
      <w:r>
        <w:rPr>
          <w:noProof/>
        </w:rPr>
        <w:drawing>
          <wp:inline distT="0" distB="0" distL="0" distR="0" wp14:anchorId="1D8D66E4" wp14:editId="05BA2BE5">
            <wp:extent cx="4093535" cy="2084292"/>
            <wp:effectExtent l="0" t="0" r="2540" b="0"/>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l="249" t="9535" r="6880" b="17299"/>
                    <a:stretch/>
                  </pic:blipFill>
                  <pic:spPr bwMode="auto">
                    <a:xfrm>
                      <a:off x="0" y="0"/>
                      <a:ext cx="4112566" cy="2093982"/>
                    </a:xfrm>
                    <a:prstGeom prst="rect">
                      <a:avLst/>
                    </a:prstGeom>
                    <a:ln>
                      <a:noFill/>
                    </a:ln>
                    <a:extLst>
                      <a:ext uri="{53640926-AAD7-44D8-BBD7-CCE9431645EC}">
                        <a14:shadowObscured xmlns:a14="http://schemas.microsoft.com/office/drawing/2010/main"/>
                      </a:ext>
                    </a:extLst>
                  </pic:spPr>
                </pic:pic>
              </a:graphicData>
            </a:graphic>
          </wp:inline>
        </w:drawing>
      </w:r>
      <w:commentRangeEnd w:id="59"/>
      <w:r>
        <w:rPr>
          <w:rStyle w:val="CommentReference"/>
        </w:rPr>
        <w:commentReference w:id="59"/>
      </w:r>
    </w:p>
    <w:p w14:paraId="24D2A8B2" w14:textId="409E8609" w:rsidR="00D92969" w:rsidRDefault="00D92969">
      <w:pPr>
        <w:rPr>
          <w:b/>
          <w:sz w:val="20"/>
          <w:szCs w:val="20"/>
        </w:rPr>
      </w:pPr>
    </w:p>
    <w:p w14:paraId="1C88EB27" w14:textId="4BB1EF83" w:rsidR="00D92969" w:rsidRDefault="00D92969">
      <w:pPr>
        <w:rPr>
          <w:b/>
          <w:sz w:val="20"/>
          <w:szCs w:val="20"/>
        </w:rPr>
      </w:pPr>
    </w:p>
    <w:p w14:paraId="043E6536" w14:textId="0F076F04" w:rsidR="00D92969" w:rsidRDefault="00A90FF1">
      <w:pPr>
        <w:rPr>
          <w:b/>
          <w:sz w:val="20"/>
          <w:szCs w:val="20"/>
        </w:rPr>
      </w:pPr>
      <w:commentRangeStart w:id="60"/>
      <w:r>
        <w:rPr>
          <w:noProof/>
        </w:rPr>
        <w:lastRenderedPageBreak/>
        <w:drawing>
          <wp:inline distT="0" distB="0" distL="0" distR="0" wp14:anchorId="315208EE" wp14:editId="53AACBCF">
            <wp:extent cx="3912781" cy="2111127"/>
            <wp:effectExtent l="0" t="0" r="0" b="3810"/>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l="4986" t="9756" r="6755" b="5548"/>
                    <a:stretch/>
                  </pic:blipFill>
                  <pic:spPr bwMode="auto">
                    <a:xfrm>
                      <a:off x="0" y="0"/>
                      <a:ext cx="3936487" cy="2123917"/>
                    </a:xfrm>
                    <a:prstGeom prst="rect">
                      <a:avLst/>
                    </a:prstGeom>
                    <a:ln>
                      <a:noFill/>
                    </a:ln>
                    <a:extLst>
                      <a:ext uri="{53640926-AAD7-44D8-BBD7-CCE9431645EC}">
                        <a14:shadowObscured xmlns:a14="http://schemas.microsoft.com/office/drawing/2010/main"/>
                      </a:ext>
                    </a:extLst>
                  </pic:spPr>
                </pic:pic>
              </a:graphicData>
            </a:graphic>
          </wp:inline>
        </w:drawing>
      </w:r>
      <w:commentRangeEnd w:id="60"/>
      <w:r>
        <w:rPr>
          <w:rStyle w:val="CommentReference"/>
        </w:rPr>
        <w:commentReference w:id="60"/>
      </w:r>
    </w:p>
    <w:p w14:paraId="2B3AAA0C" w14:textId="049A4DAE" w:rsidR="00DD040B" w:rsidRDefault="00DD040B">
      <w:pPr>
        <w:rPr>
          <w:b/>
          <w:sz w:val="20"/>
          <w:szCs w:val="20"/>
        </w:rPr>
      </w:pPr>
    </w:p>
    <w:p w14:paraId="2EA2ABFB" w14:textId="31AC96A0" w:rsidR="00DD040B" w:rsidRDefault="00DD040B">
      <w:pPr>
        <w:rPr>
          <w:b/>
          <w:sz w:val="20"/>
          <w:szCs w:val="20"/>
        </w:rPr>
      </w:pPr>
    </w:p>
    <w:p w14:paraId="451B34D1" w14:textId="29B518D7" w:rsidR="00DD040B" w:rsidRDefault="00DD040B">
      <w:pPr>
        <w:rPr>
          <w:b/>
          <w:sz w:val="20"/>
          <w:szCs w:val="20"/>
        </w:rPr>
      </w:pPr>
      <w:commentRangeStart w:id="61"/>
      <w:r>
        <w:rPr>
          <w:noProof/>
        </w:rPr>
        <w:drawing>
          <wp:inline distT="0" distB="0" distL="0" distR="0" wp14:anchorId="25FF58E3" wp14:editId="555B9B9A">
            <wp:extent cx="3859619" cy="1973580"/>
            <wp:effectExtent l="0" t="0" r="7620" b="762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5111" t="9756" r="1893" b="14418"/>
                    <a:stretch/>
                  </pic:blipFill>
                  <pic:spPr bwMode="auto">
                    <a:xfrm>
                      <a:off x="0" y="0"/>
                      <a:ext cx="3876457" cy="1982190"/>
                    </a:xfrm>
                    <a:prstGeom prst="rect">
                      <a:avLst/>
                    </a:prstGeom>
                    <a:ln>
                      <a:noFill/>
                    </a:ln>
                    <a:extLst>
                      <a:ext uri="{53640926-AAD7-44D8-BBD7-CCE9431645EC}">
                        <a14:shadowObscured xmlns:a14="http://schemas.microsoft.com/office/drawing/2010/main"/>
                      </a:ext>
                    </a:extLst>
                  </pic:spPr>
                </pic:pic>
              </a:graphicData>
            </a:graphic>
          </wp:inline>
        </w:drawing>
      </w:r>
      <w:commentRangeEnd w:id="61"/>
      <w:r>
        <w:rPr>
          <w:rStyle w:val="CommentReference"/>
        </w:rPr>
        <w:commentReference w:id="61"/>
      </w:r>
    </w:p>
    <w:p w14:paraId="2386C407" w14:textId="041B04CE" w:rsidR="00CD4351" w:rsidRDefault="00CD4351">
      <w:pPr>
        <w:rPr>
          <w:b/>
          <w:sz w:val="20"/>
          <w:szCs w:val="20"/>
        </w:rPr>
      </w:pPr>
    </w:p>
    <w:p w14:paraId="1B941886" w14:textId="1B7D7D50" w:rsidR="00CD4351" w:rsidRDefault="00CD4351">
      <w:pPr>
        <w:rPr>
          <w:b/>
          <w:sz w:val="20"/>
          <w:szCs w:val="20"/>
        </w:rPr>
      </w:pPr>
    </w:p>
    <w:p w14:paraId="383D151E" w14:textId="37909227" w:rsidR="00CD4351" w:rsidRDefault="00CD4351">
      <w:pPr>
        <w:rPr>
          <w:b/>
          <w:sz w:val="20"/>
          <w:szCs w:val="20"/>
        </w:rPr>
      </w:pPr>
      <w:commentRangeStart w:id="62"/>
      <w:r>
        <w:rPr>
          <w:noProof/>
        </w:rPr>
        <w:lastRenderedPageBreak/>
        <w:drawing>
          <wp:inline distT="0" distB="0" distL="0" distR="0" wp14:anchorId="77A97FC8" wp14:editId="10462903">
            <wp:extent cx="3555284" cy="1998921"/>
            <wp:effectExtent l="0" t="0" r="762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573031" cy="2008899"/>
                    </a:xfrm>
                    <a:prstGeom prst="rect">
                      <a:avLst/>
                    </a:prstGeom>
                  </pic:spPr>
                </pic:pic>
              </a:graphicData>
            </a:graphic>
          </wp:inline>
        </w:drawing>
      </w:r>
      <w:commentRangeEnd w:id="62"/>
      <w:r>
        <w:rPr>
          <w:rStyle w:val="CommentReference"/>
        </w:rPr>
        <w:commentReference w:id="62"/>
      </w:r>
    </w:p>
    <w:p w14:paraId="4043B9D6" w14:textId="013D0E27" w:rsidR="007B5025" w:rsidRDefault="007B5025">
      <w:pPr>
        <w:rPr>
          <w:b/>
          <w:sz w:val="20"/>
          <w:szCs w:val="20"/>
        </w:rPr>
      </w:pPr>
    </w:p>
    <w:p w14:paraId="1E54A59E" w14:textId="77777777" w:rsidR="007B5025" w:rsidRDefault="007B5025">
      <w:pPr>
        <w:rPr>
          <w:b/>
          <w:sz w:val="20"/>
          <w:szCs w:val="20"/>
        </w:rPr>
      </w:pPr>
    </w:p>
    <w:p w14:paraId="5DE9EEBE" w14:textId="7278D24D" w:rsidR="007B5025" w:rsidRDefault="007B5025">
      <w:pPr>
        <w:rPr>
          <w:b/>
          <w:sz w:val="20"/>
          <w:szCs w:val="20"/>
        </w:rPr>
      </w:pPr>
    </w:p>
    <w:p w14:paraId="2028C7AA" w14:textId="03D82BC8" w:rsidR="007B5025" w:rsidRPr="000423B1" w:rsidRDefault="007B5025">
      <w:pPr>
        <w:rPr>
          <w:b/>
          <w:sz w:val="20"/>
          <w:szCs w:val="20"/>
        </w:rPr>
      </w:pPr>
      <w:commentRangeStart w:id="63"/>
      <w:r>
        <w:rPr>
          <w:noProof/>
          <w:color w:val="000000"/>
          <w:sz w:val="20"/>
          <w:szCs w:val="20"/>
          <w:bdr w:val="none" w:sz="0" w:space="0" w:color="auto" w:frame="1"/>
        </w:rPr>
        <w:drawing>
          <wp:inline distT="0" distB="0" distL="0" distR="0" wp14:anchorId="736A1BDB" wp14:editId="37C7B785">
            <wp:extent cx="6337300" cy="871855"/>
            <wp:effectExtent l="0" t="0" r="6350" b="4445"/>
            <wp:docPr id="129" name="Imagen 1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o&#10;&#10;Descripción generada automáticament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337300" cy="871855"/>
                    </a:xfrm>
                    <a:prstGeom prst="rect">
                      <a:avLst/>
                    </a:prstGeom>
                    <a:noFill/>
                    <a:ln>
                      <a:noFill/>
                    </a:ln>
                  </pic:spPr>
                </pic:pic>
              </a:graphicData>
            </a:graphic>
          </wp:inline>
        </w:drawing>
      </w:r>
      <w:commentRangeEnd w:id="63"/>
      <w:r>
        <w:rPr>
          <w:rStyle w:val="CommentReference"/>
        </w:rPr>
        <w:commentReference w:id="63"/>
      </w:r>
    </w:p>
    <w:sectPr w:rsidR="007B5025" w:rsidRPr="000423B1">
      <w:headerReference w:type="default" r:id="rId123"/>
      <w:footerReference w:type="default" r:id="rId124"/>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Fabian" w:date="2022-12-26T15:14:00Z" w:initials="F">
    <w:p w14:paraId="6567E265" w14:textId="77777777" w:rsidR="00CA57C9" w:rsidRDefault="00CA57C9">
      <w:pPr>
        <w:pStyle w:val="CommentText"/>
      </w:pPr>
      <w:r>
        <w:rPr>
          <w:rStyle w:val="CommentReference"/>
        </w:rPr>
        <w:annotationRef/>
      </w:r>
    </w:p>
    <w:p w14:paraId="046E725A" w14:textId="38D104B2" w:rsidR="00CA57C9" w:rsidRDefault="00CA57C9">
      <w:pPr>
        <w:pStyle w:val="CommentText"/>
      </w:pPr>
      <w:r>
        <w:t>Ajustar esquema de contenidos, en LMS, según esta nueva estructura.</w:t>
      </w:r>
    </w:p>
  </w:comment>
  <w:comment w:id="4" w:author="Fabian" w:date="2022-12-26T11:22:00Z" w:initials="F">
    <w:p w14:paraId="20DC7613" w14:textId="77777777" w:rsidR="000B7ED8" w:rsidRDefault="000B7ED8">
      <w:pPr>
        <w:pStyle w:val="CommentText"/>
      </w:pPr>
      <w:r>
        <w:rPr>
          <w:rStyle w:val="CommentReference"/>
        </w:rPr>
        <w:annotationRef/>
      </w:r>
    </w:p>
    <w:p w14:paraId="174327C5" w14:textId="77777777" w:rsidR="000B7ED8" w:rsidRPr="000B7ED8" w:rsidRDefault="000B7ED8">
      <w:pPr>
        <w:pStyle w:val="CommentText"/>
        <w:rPr>
          <w:color w:val="FF0000"/>
        </w:rPr>
      </w:pPr>
      <w:r w:rsidRPr="000B7ED8">
        <w:rPr>
          <w:color w:val="FF0000"/>
        </w:rPr>
        <w:t>Quitar, en el LMS, el punto después de Figura 1</w:t>
      </w:r>
    </w:p>
    <w:p w14:paraId="320601A3" w14:textId="77777777" w:rsidR="000B7ED8" w:rsidRPr="000B7ED8" w:rsidRDefault="000B7ED8">
      <w:pPr>
        <w:pStyle w:val="CommentText"/>
        <w:rPr>
          <w:color w:val="FF0000"/>
        </w:rPr>
      </w:pPr>
    </w:p>
    <w:p w14:paraId="01A335C7" w14:textId="77777777" w:rsidR="000B7ED8" w:rsidRPr="000B7ED8" w:rsidRDefault="000B7ED8">
      <w:pPr>
        <w:pStyle w:val="CommentText"/>
        <w:rPr>
          <w:color w:val="FF0000"/>
        </w:rPr>
      </w:pPr>
      <w:r w:rsidRPr="000B7ED8">
        <w:rPr>
          <w:color w:val="FF0000"/>
        </w:rPr>
        <w:t>Debe quedar así:</w:t>
      </w:r>
    </w:p>
    <w:p w14:paraId="1B330A28" w14:textId="77777777" w:rsidR="000B7ED8" w:rsidRPr="000B7ED8" w:rsidRDefault="000B7ED8">
      <w:pPr>
        <w:pStyle w:val="CommentText"/>
        <w:rPr>
          <w:color w:val="FF0000"/>
        </w:rPr>
      </w:pPr>
    </w:p>
    <w:p w14:paraId="4896575F" w14:textId="182554EA" w:rsidR="000B7ED8" w:rsidRPr="000B7ED8" w:rsidRDefault="000B7ED8">
      <w:pPr>
        <w:pStyle w:val="CommentText"/>
        <w:rPr>
          <w:b/>
          <w:bCs/>
          <w:color w:val="FF0000"/>
        </w:rPr>
      </w:pPr>
      <w:r w:rsidRPr="000B7ED8">
        <w:rPr>
          <w:b/>
          <w:bCs/>
          <w:color w:val="FF0000"/>
        </w:rPr>
        <w:t>Título en negrilla y sin punto</w:t>
      </w:r>
    </w:p>
    <w:p w14:paraId="4DC7ADE8" w14:textId="442EF001" w:rsidR="000B7ED8" w:rsidRPr="000B7ED8" w:rsidRDefault="000B7ED8">
      <w:pPr>
        <w:pStyle w:val="CommentText"/>
        <w:rPr>
          <w:i/>
          <w:iCs/>
          <w:color w:val="FF0000"/>
        </w:rPr>
      </w:pPr>
      <w:r w:rsidRPr="000B7ED8">
        <w:rPr>
          <w:color w:val="FF0000"/>
        </w:rPr>
        <w:t xml:space="preserve">Debajo, </w:t>
      </w:r>
      <w:r w:rsidRPr="000B7ED8">
        <w:rPr>
          <w:i/>
          <w:iCs/>
          <w:color w:val="FF0000"/>
        </w:rPr>
        <w:t>Nombre en cursiva sin negrilla y sin punto</w:t>
      </w:r>
    </w:p>
  </w:comment>
  <w:comment w:id="5" w:author="Fabian" w:date="2022-12-26T11:26:00Z" w:initials="F">
    <w:p w14:paraId="2CE86594" w14:textId="77777777" w:rsidR="000B7ED8" w:rsidRDefault="000B7ED8">
      <w:pPr>
        <w:pStyle w:val="CommentText"/>
      </w:pPr>
      <w:r>
        <w:rPr>
          <w:rStyle w:val="CommentReference"/>
        </w:rPr>
        <w:annotationRef/>
      </w:r>
    </w:p>
    <w:p w14:paraId="2E42995C" w14:textId="77777777" w:rsidR="000B7ED8" w:rsidRPr="000B7ED8" w:rsidRDefault="000B7ED8">
      <w:pPr>
        <w:pStyle w:val="CommentText"/>
        <w:rPr>
          <w:color w:val="FF0000"/>
        </w:rPr>
      </w:pPr>
      <w:r w:rsidRPr="000B7ED8">
        <w:rPr>
          <w:color w:val="FF0000"/>
        </w:rPr>
        <w:t>Ojo, en el LMS, reemplazar la palabra diligentemente por digitalmente.</w:t>
      </w:r>
    </w:p>
    <w:p w14:paraId="12A0CF7C" w14:textId="677E13E7" w:rsidR="000B7ED8" w:rsidRDefault="000B7ED8">
      <w:pPr>
        <w:pStyle w:val="CommentText"/>
      </w:pPr>
      <w:r w:rsidRPr="000B7ED8">
        <w:rPr>
          <w:color w:val="FF0000"/>
        </w:rPr>
        <w:t>Quitar diligentemente y dejar digitalmente.</w:t>
      </w:r>
    </w:p>
  </w:comment>
  <w:comment w:id="6" w:author="Fabian" w:date="2022-12-26T11:28:00Z" w:initials="F">
    <w:p w14:paraId="7BABA85C" w14:textId="77777777" w:rsidR="000B7ED8" w:rsidRDefault="000B7ED8">
      <w:pPr>
        <w:pStyle w:val="CommentText"/>
      </w:pPr>
      <w:r>
        <w:rPr>
          <w:rStyle w:val="CommentReference"/>
        </w:rPr>
        <w:annotationRef/>
      </w:r>
    </w:p>
    <w:p w14:paraId="7F205C3D" w14:textId="4C3446E4" w:rsidR="000B7ED8" w:rsidRDefault="000B7ED8">
      <w:pPr>
        <w:pStyle w:val="CommentText"/>
      </w:pPr>
      <w:r w:rsidRPr="000B7ED8">
        <w:rPr>
          <w:color w:val="FF0000"/>
        </w:rPr>
        <w:t>Este texto debe eliminarse del LMS. DESAPARECE.</w:t>
      </w:r>
    </w:p>
  </w:comment>
  <w:comment w:id="7" w:author="Fabian" w:date="2022-12-26T15:00:00Z" w:initials="F">
    <w:p w14:paraId="45A6E50B" w14:textId="77777777" w:rsidR="004B7A81" w:rsidRDefault="004B7A81">
      <w:pPr>
        <w:pStyle w:val="CommentText"/>
      </w:pPr>
      <w:r>
        <w:rPr>
          <w:rStyle w:val="CommentReference"/>
        </w:rPr>
        <w:annotationRef/>
      </w:r>
    </w:p>
    <w:p w14:paraId="50B1A45C" w14:textId="37A52306" w:rsidR="004B7A81" w:rsidRDefault="004B7A81">
      <w:pPr>
        <w:pStyle w:val="CommentText"/>
      </w:pPr>
      <w:r w:rsidRPr="004B7A81">
        <w:rPr>
          <w:color w:val="FF0000"/>
        </w:rPr>
        <w:t>Este numeral debe eliminarse (numeral y texto).</w:t>
      </w:r>
    </w:p>
  </w:comment>
  <w:comment w:id="9" w:author="Fabian" w:date="2022-12-26T15:01:00Z" w:initials="F">
    <w:p w14:paraId="12AF8651" w14:textId="77777777" w:rsidR="004B7A81" w:rsidRDefault="004B7A81">
      <w:pPr>
        <w:pStyle w:val="CommentText"/>
      </w:pPr>
      <w:r>
        <w:rPr>
          <w:rStyle w:val="CommentReference"/>
        </w:rPr>
        <w:annotationRef/>
      </w:r>
    </w:p>
    <w:p w14:paraId="1FAE3280" w14:textId="00436C12" w:rsidR="004B7A81" w:rsidRDefault="004B7A81">
      <w:pPr>
        <w:pStyle w:val="CommentText"/>
      </w:pPr>
      <w:r w:rsidRPr="004B7A81">
        <w:rPr>
          <w:color w:val="FF0000"/>
        </w:rPr>
        <w:t>Este numeral debe eliminarse. (numeral y texto).</w:t>
      </w:r>
    </w:p>
  </w:comment>
  <w:comment w:id="11" w:author="Fabian" w:date="2022-12-26T11:40:00Z" w:initials="F">
    <w:p w14:paraId="43FBC3EF" w14:textId="77777777" w:rsidR="004A29F0" w:rsidRDefault="004A29F0">
      <w:pPr>
        <w:pStyle w:val="CommentText"/>
      </w:pPr>
      <w:r>
        <w:rPr>
          <w:rStyle w:val="CommentReference"/>
        </w:rPr>
        <w:annotationRef/>
      </w:r>
    </w:p>
    <w:p w14:paraId="050D5E1B" w14:textId="10E76E23" w:rsidR="004A29F0" w:rsidRDefault="004A29F0">
      <w:pPr>
        <w:pStyle w:val="CommentText"/>
      </w:pPr>
      <w:proofErr w:type="spellStart"/>
      <w:r w:rsidRPr="004A29F0">
        <w:rPr>
          <w:i/>
          <w:iCs/>
          <w:color w:val="FF0000"/>
        </w:rPr>
        <w:t>Backups</w:t>
      </w:r>
      <w:proofErr w:type="spellEnd"/>
      <w:r w:rsidRPr="004A29F0">
        <w:rPr>
          <w:color w:val="FF0000"/>
        </w:rPr>
        <w:t xml:space="preserve"> deber ir en cursiva.</w:t>
      </w:r>
    </w:p>
  </w:comment>
  <w:comment w:id="12" w:author="Fabian" w:date="2022-12-26T11:41:00Z" w:initials="F">
    <w:p w14:paraId="3ADDB970" w14:textId="77777777" w:rsidR="004A29F0" w:rsidRDefault="004A29F0">
      <w:pPr>
        <w:pStyle w:val="CommentText"/>
      </w:pPr>
      <w:r>
        <w:rPr>
          <w:rStyle w:val="CommentReference"/>
        </w:rPr>
        <w:annotationRef/>
      </w:r>
    </w:p>
    <w:p w14:paraId="304B86BF" w14:textId="4977019C" w:rsidR="004A29F0" w:rsidRDefault="004A29F0">
      <w:pPr>
        <w:pStyle w:val="CommentText"/>
      </w:pPr>
      <w:r w:rsidRPr="004A29F0">
        <w:rPr>
          <w:color w:val="FF0000"/>
        </w:rPr>
        <w:t>Tokens debe ir en cursiva.</w:t>
      </w:r>
    </w:p>
  </w:comment>
  <w:comment w:id="13" w:author="Fabian" w:date="2022-12-26T11:41:00Z" w:initials="F">
    <w:p w14:paraId="45D22C37" w14:textId="77777777" w:rsidR="004A29F0" w:rsidRDefault="004A29F0">
      <w:pPr>
        <w:pStyle w:val="CommentText"/>
      </w:pPr>
      <w:r>
        <w:rPr>
          <w:rStyle w:val="CommentReference"/>
        </w:rPr>
        <w:annotationRef/>
      </w:r>
    </w:p>
    <w:p w14:paraId="62C4ED61" w14:textId="2CDEB487" w:rsidR="004A29F0" w:rsidRDefault="004A29F0">
      <w:pPr>
        <w:pStyle w:val="CommentText"/>
      </w:pPr>
      <w:r w:rsidRPr="004A29F0">
        <w:rPr>
          <w:color w:val="FF0000"/>
        </w:rPr>
        <w:t>Software debe ir en cursiva.</w:t>
      </w:r>
    </w:p>
  </w:comment>
  <w:comment w:id="14" w:author="Fabian" w:date="2022-12-26T11:42:00Z" w:initials="F">
    <w:p w14:paraId="227EA1BB" w14:textId="77777777" w:rsidR="004A29F0" w:rsidRDefault="004A29F0">
      <w:pPr>
        <w:pStyle w:val="CommentText"/>
      </w:pPr>
      <w:r>
        <w:rPr>
          <w:rStyle w:val="CommentReference"/>
        </w:rPr>
        <w:annotationRef/>
      </w:r>
    </w:p>
    <w:p w14:paraId="5F26D1EA" w14:textId="1CD753E4" w:rsidR="004A29F0" w:rsidRDefault="004A29F0">
      <w:pPr>
        <w:pStyle w:val="CommentText"/>
      </w:pPr>
      <w:proofErr w:type="spellStart"/>
      <w:r w:rsidRPr="004A29F0">
        <w:rPr>
          <w:i/>
          <w:iCs/>
          <w:color w:val="FF0000"/>
        </w:rPr>
        <w:t>Tablets</w:t>
      </w:r>
      <w:proofErr w:type="spellEnd"/>
      <w:r w:rsidRPr="004A29F0">
        <w:rPr>
          <w:color w:val="FF0000"/>
        </w:rPr>
        <w:t xml:space="preserve"> debe ir en cursiva.</w:t>
      </w:r>
    </w:p>
  </w:comment>
  <w:comment w:id="15" w:author="Fabian" w:date="2022-12-26T11:44:00Z" w:initials="F">
    <w:p w14:paraId="1B703AF7" w14:textId="77777777" w:rsidR="004A29F0" w:rsidRDefault="004A29F0">
      <w:pPr>
        <w:pStyle w:val="CommentText"/>
      </w:pPr>
      <w:r>
        <w:rPr>
          <w:rStyle w:val="CommentReference"/>
        </w:rPr>
        <w:annotationRef/>
      </w:r>
    </w:p>
    <w:p w14:paraId="50B3DE69" w14:textId="6E99EB33" w:rsidR="004A29F0" w:rsidRDefault="004A29F0">
      <w:pPr>
        <w:pStyle w:val="CommentText"/>
      </w:pPr>
      <w:r w:rsidRPr="004A29F0">
        <w:rPr>
          <w:color w:val="FF0000"/>
        </w:rPr>
        <w:t>Las palabras señaladas con rojo deben ir en cursiva.</w:t>
      </w:r>
    </w:p>
  </w:comment>
  <w:comment w:id="16" w:author="Fabian" w:date="2022-12-26T15:04:00Z" w:initials="F">
    <w:p w14:paraId="53AB067A" w14:textId="77777777" w:rsidR="00EB2701" w:rsidRDefault="00EB2701">
      <w:pPr>
        <w:pStyle w:val="CommentText"/>
        <w:rPr>
          <w:color w:val="FF0000"/>
        </w:rPr>
      </w:pPr>
      <w:r>
        <w:rPr>
          <w:rStyle w:val="CommentReference"/>
        </w:rPr>
        <w:annotationRef/>
      </w:r>
    </w:p>
    <w:p w14:paraId="021D5701" w14:textId="2205305E" w:rsidR="00EB2701" w:rsidRDefault="00EB2701">
      <w:pPr>
        <w:pStyle w:val="CommentText"/>
        <w:rPr>
          <w:color w:val="FF0000"/>
        </w:rPr>
      </w:pPr>
      <w:r>
        <w:rPr>
          <w:color w:val="FF0000"/>
        </w:rPr>
        <w:t>Se elimina, solamente, el número (1.3) pero el texto permanece, a manera de subtítulo.</w:t>
      </w:r>
    </w:p>
    <w:p w14:paraId="101EC721" w14:textId="77777777" w:rsidR="00EB2701" w:rsidRDefault="00EB2701">
      <w:pPr>
        <w:pStyle w:val="CommentText"/>
        <w:rPr>
          <w:color w:val="FF0000"/>
        </w:rPr>
      </w:pPr>
    </w:p>
    <w:p w14:paraId="25BD1E54" w14:textId="74ED6FCF" w:rsidR="00EB2701" w:rsidRPr="009730CC" w:rsidRDefault="00EB2701">
      <w:pPr>
        <w:pStyle w:val="CommentText"/>
        <w:rPr>
          <w:b/>
          <w:bCs/>
          <w:color w:val="FF0000"/>
        </w:rPr>
      </w:pPr>
      <w:r w:rsidRPr="009730CC">
        <w:rPr>
          <w:b/>
          <w:bCs/>
          <w:color w:val="FF0000"/>
        </w:rPr>
        <w:t>Gestión de activos tecnológicos: manejo, preservación y evaluación</w:t>
      </w:r>
    </w:p>
  </w:comment>
  <w:comment w:id="19" w:author="Fabian" w:date="2022-12-26T11:56:00Z" w:initials="F">
    <w:p w14:paraId="3F160A44" w14:textId="77777777" w:rsidR="00D111A3" w:rsidRDefault="00D111A3">
      <w:pPr>
        <w:pStyle w:val="CommentText"/>
      </w:pPr>
      <w:r>
        <w:rPr>
          <w:rStyle w:val="CommentReference"/>
        </w:rPr>
        <w:annotationRef/>
      </w:r>
    </w:p>
    <w:p w14:paraId="4E46C8D3" w14:textId="77777777" w:rsidR="00D111A3" w:rsidRPr="00D111A3" w:rsidRDefault="00D111A3">
      <w:pPr>
        <w:pStyle w:val="CommentText"/>
        <w:rPr>
          <w:color w:val="FF0000"/>
        </w:rPr>
      </w:pPr>
      <w:r w:rsidRPr="00D111A3">
        <w:rPr>
          <w:color w:val="FF0000"/>
        </w:rPr>
        <w:t>Las palabras señaladas en rojo deben ir en cursiva.</w:t>
      </w:r>
    </w:p>
    <w:p w14:paraId="4142AD35" w14:textId="4077C82A" w:rsidR="00D111A3" w:rsidRDefault="00D111A3">
      <w:pPr>
        <w:pStyle w:val="CommentText"/>
      </w:pPr>
    </w:p>
  </w:comment>
  <w:comment w:id="22" w:author="Fabian" w:date="2022-12-26T12:04:00Z" w:initials="F">
    <w:p w14:paraId="2BB2A5DF" w14:textId="77777777" w:rsidR="00BE35B6" w:rsidRDefault="00BE35B6">
      <w:pPr>
        <w:pStyle w:val="CommentText"/>
      </w:pPr>
      <w:r>
        <w:rPr>
          <w:rStyle w:val="CommentReference"/>
        </w:rPr>
        <w:annotationRef/>
      </w:r>
    </w:p>
    <w:p w14:paraId="40711B44" w14:textId="77777777" w:rsidR="00BE35B6" w:rsidRPr="00BE35B6" w:rsidRDefault="00BE35B6">
      <w:pPr>
        <w:pStyle w:val="CommentText"/>
        <w:rPr>
          <w:color w:val="FF0000"/>
        </w:rPr>
      </w:pPr>
      <w:r w:rsidRPr="00BE35B6">
        <w:rPr>
          <w:color w:val="FF0000"/>
        </w:rPr>
        <w:t>Este es el título de la figura 2 y debe ir, en el LMS, así:</w:t>
      </w:r>
    </w:p>
    <w:p w14:paraId="1D7172E5" w14:textId="77777777" w:rsidR="00BE35B6" w:rsidRDefault="00BE35B6">
      <w:pPr>
        <w:pStyle w:val="CommentText"/>
      </w:pPr>
    </w:p>
    <w:p w14:paraId="24517304" w14:textId="77777777" w:rsidR="00BE35B6" w:rsidRPr="000B7ED8" w:rsidRDefault="00BE35B6" w:rsidP="00BE35B6">
      <w:pPr>
        <w:pStyle w:val="CommentText"/>
        <w:rPr>
          <w:b/>
          <w:bCs/>
          <w:color w:val="FF0000"/>
        </w:rPr>
      </w:pPr>
      <w:r w:rsidRPr="000B7ED8">
        <w:rPr>
          <w:b/>
          <w:bCs/>
          <w:color w:val="FF0000"/>
        </w:rPr>
        <w:t>Título en negrilla y sin punto</w:t>
      </w:r>
    </w:p>
    <w:p w14:paraId="63B6204A" w14:textId="77777777" w:rsidR="00BE35B6" w:rsidRPr="000B7ED8" w:rsidRDefault="00BE35B6" w:rsidP="00BE35B6">
      <w:pPr>
        <w:pStyle w:val="CommentText"/>
        <w:rPr>
          <w:i/>
          <w:iCs/>
          <w:color w:val="FF0000"/>
        </w:rPr>
      </w:pPr>
      <w:r w:rsidRPr="000B7ED8">
        <w:rPr>
          <w:color w:val="FF0000"/>
        </w:rPr>
        <w:t xml:space="preserve">Debajo, </w:t>
      </w:r>
      <w:r w:rsidRPr="000B7ED8">
        <w:rPr>
          <w:i/>
          <w:iCs/>
          <w:color w:val="FF0000"/>
        </w:rPr>
        <w:t>Nombre en cursiva sin negrilla y sin punto</w:t>
      </w:r>
    </w:p>
    <w:p w14:paraId="02E42C85" w14:textId="4E2FDE56" w:rsidR="00BE35B6" w:rsidRDefault="00BE35B6">
      <w:pPr>
        <w:pStyle w:val="CommentText"/>
      </w:pPr>
    </w:p>
  </w:comment>
  <w:comment w:id="23" w:author="Fabian" w:date="2022-12-26T12:23:00Z" w:initials="F">
    <w:p w14:paraId="35F2AC26" w14:textId="77777777" w:rsidR="00CC30BE" w:rsidRDefault="00CC30BE">
      <w:pPr>
        <w:pStyle w:val="CommentText"/>
      </w:pPr>
      <w:r>
        <w:rPr>
          <w:rStyle w:val="CommentReference"/>
        </w:rPr>
        <w:annotationRef/>
      </w:r>
    </w:p>
    <w:p w14:paraId="099196DC" w14:textId="77777777" w:rsidR="00CC30BE" w:rsidRPr="00CC30BE" w:rsidRDefault="00CC30BE" w:rsidP="00CC30BE">
      <w:pPr>
        <w:pStyle w:val="CommentText"/>
        <w:rPr>
          <w:color w:val="FF0000"/>
        </w:rPr>
      </w:pPr>
      <w:r w:rsidRPr="00CC30BE">
        <w:rPr>
          <w:color w:val="FF0000"/>
        </w:rPr>
        <w:t>Se juntan, este numeral con el siguiente y el título que abarcará a los dos, será:</w:t>
      </w:r>
    </w:p>
    <w:p w14:paraId="29F70D2E" w14:textId="77777777" w:rsidR="00CC30BE" w:rsidRPr="00CC30BE" w:rsidRDefault="00CC30BE" w:rsidP="00CC30BE">
      <w:pPr>
        <w:pStyle w:val="CommentText"/>
        <w:rPr>
          <w:color w:val="FF0000"/>
        </w:rPr>
      </w:pPr>
    </w:p>
    <w:p w14:paraId="00180F48" w14:textId="2840829A" w:rsidR="00CC30BE" w:rsidRPr="00CC30BE" w:rsidRDefault="00CC30BE" w:rsidP="00CC30BE">
      <w:pPr>
        <w:pStyle w:val="CommentText"/>
        <w:rPr>
          <w:color w:val="FF0000"/>
        </w:rPr>
      </w:pPr>
      <w:r w:rsidRPr="00CC30BE">
        <w:rPr>
          <w:b/>
          <w:bCs/>
          <w:color w:val="FF0000"/>
        </w:rPr>
        <w:t>2.4. Ciberseguridad</w:t>
      </w:r>
      <w:r w:rsidRPr="00CC30BE">
        <w:rPr>
          <w:b/>
          <w:color w:val="FF0000"/>
        </w:rPr>
        <w:t>: metodología, estrategias y técnicas de diagnóstico</w:t>
      </w:r>
    </w:p>
    <w:p w14:paraId="125517E2" w14:textId="77777777" w:rsidR="00CC30BE" w:rsidRDefault="00CC30BE">
      <w:pPr>
        <w:pStyle w:val="CommentText"/>
      </w:pPr>
    </w:p>
    <w:p w14:paraId="119D2CBD" w14:textId="365EE78B" w:rsidR="00CC30BE" w:rsidRDefault="00CC30BE">
      <w:pPr>
        <w:pStyle w:val="CommentText"/>
      </w:pPr>
      <w:r w:rsidRPr="00CC30BE">
        <w:rPr>
          <w:color w:val="FF0000"/>
        </w:rPr>
        <w:t>Por lo cual desaparece el numeral 2.5</w:t>
      </w:r>
      <w:r>
        <w:rPr>
          <w:color w:val="FF0000"/>
        </w:rPr>
        <w:t xml:space="preserve"> Técnicas de diagnóstico</w:t>
      </w:r>
    </w:p>
  </w:comment>
  <w:comment w:id="24" w:author="Fabian" w:date="2022-12-26T12:27:00Z" w:initials="F">
    <w:p w14:paraId="69C97F23" w14:textId="77777777" w:rsidR="00201F78" w:rsidRDefault="00201F78">
      <w:pPr>
        <w:pStyle w:val="CommentText"/>
      </w:pPr>
      <w:r>
        <w:rPr>
          <w:rStyle w:val="CommentReference"/>
        </w:rPr>
        <w:annotationRef/>
      </w:r>
    </w:p>
    <w:p w14:paraId="4E43ADA3" w14:textId="1B625672" w:rsidR="00201F78" w:rsidRDefault="00201F78">
      <w:pPr>
        <w:pStyle w:val="CommentText"/>
      </w:pPr>
      <w:r w:rsidRPr="00201F78">
        <w:rPr>
          <w:color w:val="FF0000"/>
        </w:rPr>
        <w:t>Desaparece el numeral, permanece el título.</w:t>
      </w:r>
    </w:p>
  </w:comment>
  <w:comment w:id="26" w:author="Fabian" w:date="2022-12-26T12:32:00Z" w:initials="F">
    <w:p w14:paraId="32053821" w14:textId="77777777" w:rsidR="00C838D0" w:rsidRDefault="00C838D0">
      <w:pPr>
        <w:pStyle w:val="CommentText"/>
      </w:pPr>
      <w:r>
        <w:rPr>
          <w:rStyle w:val="CommentReference"/>
        </w:rPr>
        <w:annotationRef/>
      </w:r>
    </w:p>
    <w:p w14:paraId="4845B945" w14:textId="512C1F04" w:rsidR="00C838D0" w:rsidRDefault="00C838D0">
      <w:pPr>
        <w:pStyle w:val="CommentText"/>
      </w:pPr>
      <w:r w:rsidRPr="00C838D0">
        <w:rPr>
          <w:color w:val="FF0000"/>
        </w:rPr>
        <w:t>Debe ir en cursiva.</w:t>
      </w:r>
    </w:p>
  </w:comment>
  <w:comment w:id="27" w:author="Fabian" w:date="2022-12-26T12:36:00Z" w:initials="F">
    <w:p w14:paraId="46A964AD" w14:textId="77777777" w:rsidR="00ED7CF5" w:rsidRDefault="00ED7CF5">
      <w:pPr>
        <w:pStyle w:val="CommentText"/>
      </w:pPr>
      <w:r>
        <w:rPr>
          <w:rStyle w:val="CommentReference"/>
        </w:rPr>
        <w:annotationRef/>
      </w:r>
    </w:p>
    <w:p w14:paraId="478C1B3F" w14:textId="77777777" w:rsidR="00ED7CF5" w:rsidRDefault="00ED7CF5">
      <w:pPr>
        <w:pStyle w:val="CommentText"/>
      </w:pPr>
      <w:r>
        <w:t>Incluir este texto (es nuevo).</w:t>
      </w:r>
    </w:p>
    <w:p w14:paraId="08C81109" w14:textId="5151BB52" w:rsidR="00ED7CF5" w:rsidRDefault="00ED7CF5">
      <w:pPr>
        <w:pStyle w:val="CommentText"/>
      </w:pPr>
    </w:p>
  </w:comment>
  <w:comment w:id="28" w:author="Fabian" w:date="2022-12-26T12:53:00Z" w:initials="F">
    <w:p w14:paraId="5BCB54A3" w14:textId="77777777" w:rsidR="00D92969" w:rsidRDefault="00D92969">
      <w:pPr>
        <w:pStyle w:val="CommentText"/>
      </w:pPr>
      <w:r>
        <w:rPr>
          <w:rStyle w:val="CommentReference"/>
        </w:rPr>
        <w:annotationRef/>
      </w:r>
    </w:p>
    <w:p w14:paraId="019BFC48" w14:textId="77777777" w:rsidR="00D92969" w:rsidRDefault="00D92969">
      <w:pPr>
        <w:pStyle w:val="CommentText"/>
        <w:rPr>
          <w:color w:val="FF0000"/>
        </w:rPr>
      </w:pPr>
      <w:r w:rsidRPr="00D92969">
        <w:rPr>
          <w:color w:val="FF0000"/>
        </w:rPr>
        <w:t xml:space="preserve">Se juntan los numerales 3.1, 3.2 y 3.3. El título que los abarca será: </w:t>
      </w:r>
      <w:r w:rsidRPr="00D92969">
        <w:rPr>
          <w:b/>
          <w:bCs/>
          <w:color w:val="FF0000"/>
        </w:rPr>
        <w:t>Conceptos generales, principios y políticas</w:t>
      </w:r>
      <w:r w:rsidRPr="00D92969">
        <w:rPr>
          <w:color w:val="FF0000"/>
        </w:rPr>
        <w:t>.</w:t>
      </w:r>
    </w:p>
    <w:p w14:paraId="5CB280B3" w14:textId="77777777" w:rsidR="00D92969" w:rsidRDefault="00D92969">
      <w:pPr>
        <w:pStyle w:val="CommentText"/>
        <w:rPr>
          <w:color w:val="FF0000"/>
        </w:rPr>
      </w:pPr>
    </w:p>
    <w:p w14:paraId="42496EA7" w14:textId="00A457F1" w:rsidR="00D92969" w:rsidRDefault="00D92969">
      <w:pPr>
        <w:pStyle w:val="CommentText"/>
      </w:pPr>
      <w:r>
        <w:rPr>
          <w:color w:val="FF0000"/>
        </w:rPr>
        <w:t xml:space="preserve">El siguiente numeral será el 3.2 con el nombre </w:t>
      </w:r>
      <w:r w:rsidRPr="00D92969">
        <w:rPr>
          <w:b/>
          <w:bCs/>
          <w:color w:val="FF0000"/>
        </w:rPr>
        <w:t>Técnicas y procedimientos de la norma</w:t>
      </w:r>
      <w:r>
        <w:rPr>
          <w:color w:val="FF0000"/>
        </w:rPr>
        <w:t>.</w:t>
      </w:r>
    </w:p>
  </w:comment>
  <w:comment w:id="30" w:author="Fabian" w:date="2022-12-26T12:51:00Z" w:initials="F">
    <w:p w14:paraId="64DDE70D" w14:textId="77777777" w:rsidR="00D92969" w:rsidRDefault="00D92969">
      <w:pPr>
        <w:pStyle w:val="CommentText"/>
      </w:pPr>
      <w:r>
        <w:rPr>
          <w:rStyle w:val="CommentReference"/>
        </w:rPr>
        <w:annotationRef/>
      </w:r>
    </w:p>
    <w:p w14:paraId="5C8058AD" w14:textId="14CEC569" w:rsidR="00D92969" w:rsidRDefault="00D92969">
      <w:pPr>
        <w:pStyle w:val="CommentText"/>
      </w:pPr>
      <w:r w:rsidRPr="00D92969">
        <w:rPr>
          <w:color w:val="FF0000"/>
        </w:rPr>
        <w:t>Se incluyó punto final al texto.</w:t>
      </w:r>
    </w:p>
  </w:comment>
  <w:comment w:id="33" w:author="Fabian" w:date="2022-12-26T13:07:00Z" w:initials="F">
    <w:p w14:paraId="17893264" w14:textId="77777777" w:rsidR="006826CD" w:rsidRDefault="006826CD">
      <w:pPr>
        <w:pStyle w:val="CommentText"/>
      </w:pPr>
      <w:r>
        <w:rPr>
          <w:rStyle w:val="CommentReference"/>
        </w:rPr>
        <w:annotationRef/>
      </w:r>
    </w:p>
    <w:p w14:paraId="10D0FB8A" w14:textId="77777777" w:rsidR="006826CD" w:rsidRPr="00DD040B" w:rsidRDefault="006826CD">
      <w:pPr>
        <w:pStyle w:val="CommentText"/>
        <w:rPr>
          <w:color w:val="FF0000"/>
        </w:rPr>
      </w:pPr>
      <w:r w:rsidRPr="00DD040B">
        <w:rPr>
          <w:color w:val="FF0000"/>
        </w:rPr>
        <w:t>Ojo, aquí lo que cambió fue el numeral, no el texto.</w:t>
      </w:r>
    </w:p>
    <w:p w14:paraId="2D2E20EC" w14:textId="77777777" w:rsidR="00DD040B" w:rsidRPr="00DD040B" w:rsidRDefault="00DD040B">
      <w:pPr>
        <w:pStyle w:val="CommentText"/>
        <w:rPr>
          <w:color w:val="FF0000"/>
        </w:rPr>
      </w:pPr>
    </w:p>
    <w:p w14:paraId="1EEE5C30" w14:textId="3DE6DF53" w:rsidR="00DD040B" w:rsidRPr="00DD040B" w:rsidRDefault="00DD040B">
      <w:pPr>
        <w:pStyle w:val="CommentText"/>
        <w:rPr>
          <w:b/>
          <w:bCs/>
        </w:rPr>
      </w:pPr>
      <w:r w:rsidRPr="00DD040B">
        <w:rPr>
          <w:color w:val="FF0000"/>
        </w:rPr>
        <w:t>(</w:t>
      </w:r>
      <w:r w:rsidRPr="00DD040B">
        <w:rPr>
          <w:b/>
          <w:bCs/>
          <w:color w:val="FF0000"/>
        </w:rPr>
        <w:t>3.2</w:t>
      </w:r>
      <w:r w:rsidRPr="00DD040B">
        <w:rPr>
          <w:color w:val="FF0000"/>
        </w:rPr>
        <w:t>)</w:t>
      </w:r>
    </w:p>
  </w:comment>
  <w:comment w:id="34" w:author="Fabian" w:date="2022-12-26T13:21:00Z" w:initials="F">
    <w:p w14:paraId="46BB5A92" w14:textId="77777777" w:rsidR="00DD040B" w:rsidRDefault="00DD040B">
      <w:pPr>
        <w:pStyle w:val="CommentText"/>
      </w:pPr>
      <w:r>
        <w:rPr>
          <w:rStyle w:val="CommentReference"/>
        </w:rPr>
        <w:annotationRef/>
      </w:r>
    </w:p>
    <w:p w14:paraId="1FBA1C7D" w14:textId="77777777" w:rsidR="00DD040B" w:rsidRDefault="00DD040B">
      <w:pPr>
        <w:pStyle w:val="CommentText"/>
      </w:pPr>
    </w:p>
    <w:p w14:paraId="3447A00F" w14:textId="77777777" w:rsidR="00DD040B" w:rsidRPr="00DD040B" w:rsidRDefault="00DD040B">
      <w:pPr>
        <w:pStyle w:val="CommentText"/>
        <w:rPr>
          <w:color w:val="FF0000"/>
        </w:rPr>
      </w:pPr>
      <w:r w:rsidRPr="00DD040B">
        <w:rPr>
          <w:color w:val="FF0000"/>
        </w:rPr>
        <w:t>Se incluye este texto, que será el título de la Figura 3 y, en el LMS, debe ir así:</w:t>
      </w:r>
    </w:p>
    <w:p w14:paraId="770EC6F0" w14:textId="77777777" w:rsidR="00DD040B" w:rsidRPr="00DD040B" w:rsidRDefault="00DD040B">
      <w:pPr>
        <w:pStyle w:val="CommentText"/>
        <w:rPr>
          <w:color w:val="FF0000"/>
        </w:rPr>
      </w:pPr>
    </w:p>
    <w:p w14:paraId="5D124652" w14:textId="77777777" w:rsidR="00DD040B" w:rsidRPr="00DD040B" w:rsidRDefault="00DD040B" w:rsidP="00DD040B">
      <w:pPr>
        <w:pStyle w:val="CommentText"/>
        <w:rPr>
          <w:b/>
          <w:bCs/>
          <w:color w:val="FF0000"/>
        </w:rPr>
      </w:pPr>
      <w:r w:rsidRPr="00DD040B">
        <w:rPr>
          <w:b/>
          <w:bCs/>
          <w:color w:val="FF0000"/>
        </w:rPr>
        <w:t>Título en negrilla y sin punto</w:t>
      </w:r>
    </w:p>
    <w:p w14:paraId="2120A975" w14:textId="77777777" w:rsidR="00DD040B" w:rsidRPr="000B7ED8" w:rsidRDefault="00DD040B" w:rsidP="00DD040B">
      <w:pPr>
        <w:pStyle w:val="CommentText"/>
        <w:rPr>
          <w:i/>
          <w:iCs/>
          <w:color w:val="FF0000"/>
        </w:rPr>
      </w:pPr>
      <w:r w:rsidRPr="00DD040B">
        <w:rPr>
          <w:color w:val="FF0000"/>
        </w:rPr>
        <w:t xml:space="preserve">Debajo, </w:t>
      </w:r>
      <w:r w:rsidRPr="00DD040B">
        <w:rPr>
          <w:i/>
          <w:iCs/>
          <w:color w:val="FF0000"/>
        </w:rPr>
        <w:t>Nombre en cursiva sin negrilla y sin punto</w:t>
      </w:r>
    </w:p>
    <w:p w14:paraId="4B0E0B61" w14:textId="3AD42150" w:rsidR="00DD040B" w:rsidRDefault="00DD040B">
      <w:pPr>
        <w:pStyle w:val="CommentText"/>
      </w:pPr>
    </w:p>
  </w:comment>
  <w:comment w:id="37" w:author="Fabian" w:date="2022-12-26T13:26:00Z" w:initials="F">
    <w:p w14:paraId="1C0CEACA" w14:textId="77777777" w:rsidR="00DD040B" w:rsidRDefault="00DD040B">
      <w:pPr>
        <w:pStyle w:val="CommentText"/>
      </w:pPr>
      <w:r>
        <w:rPr>
          <w:rStyle w:val="CommentReference"/>
        </w:rPr>
        <w:annotationRef/>
      </w:r>
    </w:p>
    <w:p w14:paraId="32B42887" w14:textId="77777777" w:rsidR="00DD040B" w:rsidRPr="00DD040B" w:rsidRDefault="00DD040B">
      <w:pPr>
        <w:pStyle w:val="CommentText"/>
        <w:rPr>
          <w:color w:val="FF0000"/>
        </w:rPr>
      </w:pPr>
      <w:r w:rsidRPr="00DD040B">
        <w:rPr>
          <w:color w:val="FF0000"/>
        </w:rPr>
        <w:t>Cambiar estancia por instancia.</w:t>
      </w:r>
    </w:p>
    <w:p w14:paraId="0651D0DB" w14:textId="77777777" w:rsidR="00DD040B" w:rsidRPr="00DD040B" w:rsidRDefault="00DD040B">
      <w:pPr>
        <w:pStyle w:val="CommentText"/>
        <w:rPr>
          <w:color w:val="FF0000"/>
        </w:rPr>
      </w:pPr>
    </w:p>
    <w:p w14:paraId="34FC11D0" w14:textId="04182C7E" w:rsidR="00DD040B" w:rsidRDefault="00DD040B">
      <w:pPr>
        <w:pStyle w:val="CommentText"/>
      </w:pPr>
      <w:r w:rsidRPr="00DD040B">
        <w:rPr>
          <w:color w:val="FF0000"/>
        </w:rPr>
        <w:t>La palabra correcta es INSTANCIA.</w:t>
      </w:r>
    </w:p>
  </w:comment>
  <w:comment w:id="38" w:author="Fabian" w:date="2022-12-26T13:30:00Z" w:initials="F">
    <w:p w14:paraId="74DE670A" w14:textId="77777777" w:rsidR="000A104E" w:rsidRDefault="000A104E">
      <w:pPr>
        <w:pStyle w:val="CommentText"/>
      </w:pPr>
      <w:r>
        <w:rPr>
          <w:rStyle w:val="CommentReference"/>
        </w:rPr>
        <w:annotationRef/>
      </w:r>
    </w:p>
    <w:p w14:paraId="4AE5A7FF" w14:textId="77777777" w:rsidR="000A104E" w:rsidRPr="000A104E" w:rsidRDefault="000A104E">
      <w:pPr>
        <w:pStyle w:val="CommentText"/>
        <w:rPr>
          <w:color w:val="FF0000"/>
        </w:rPr>
      </w:pPr>
      <w:r w:rsidRPr="000A104E">
        <w:rPr>
          <w:color w:val="FF0000"/>
        </w:rPr>
        <w:t>Se juntan este y el siguiente numeral quedando así:</w:t>
      </w:r>
    </w:p>
    <w:p w14:paraId="029BE089" w14:textId="77777777" w:rsidR="000A104E" w:rsidRPr="000A104E" w:rsidRDefault="000A104E">
      <w:pPr>
        <w:pStyle w:val="CommentText"/>
        <w:rPr>
          <w:color w:val="FF0000"/>
        </w:rPr>
      </w:pPr>
    </w:p>
    <w:p w14:paraId="584D0A39" w14:textId="5F581424" w:rsidR="000A104E" w:rsidRPr="000A104E" w:rsidRDefault="000A104E">
      <w:pPr>
        <w:pStyle w:val="CommentText"/>
        <w:rPr>
          <w:b/>
          <w:bCs/>
          <w:color w:val="FF0000"/>
        </w:rPr>
      </w:pPr>
      <w:r w:rsidRPr="000A104E">
        <w:rPr>
          <w:b/>
          <w:bCs/>
          <w:color w:val="FF0000"/>
        </w:rPr>
        <w:t>3.3. Gestión de los riesgos y evaluación</w:t>
      </w:r>
    </w:p>
  </w:comment>
  <w:comment w:id="39" w:author="Fabian" w:date="2022-12-26T13:35:00Z" w:initials="F">
    <w:p w14:paraId="7B480343" w14:textId="77777777" w:rsidR="00684B17" w:rsidRDefault="00684B17">
      <w:pPr>
        <w:pStyle w:val="CommentText"/>
      </w:pPr>
      <w:r>
        <w:rPr>
          <w:rStyle w:val="CommentReference"/>
        </w:rPr>
        <w:annotationRef/>
      </w:r>
    </w:p>
    <w:p w14:paraId="6AFD3DC1" w14:textId="77777777" w:rsidR="00684B17" w:rsidRPr="00684B17" w:rsidRDefault="00684B17">
      <w:pPr>
        <w:pStyle w:val="CommentText"/>
        <w:rPr>
          <w:color w:val="FF0000"/>
        </w:rPr>
      </w:pPr>
      <w:r w:rsidRPr="00684B17">
        <w:rPr>
          <w:color w:val="FF0000"/>
        </w:rPr>
        <w:t>Recordatorio:</w:t>
      </w:r>
    </w:p>
    <w:p w14:paraId="2B3401DE" w14:textId="77777777" w:rsidR="00684B17" w:rsidRPr="00684B17" w:rsidRDefault="00684B17">
      <w:pPr>
        <w:pStyle w:val="CommentText"/>
        <w:rPr>
          <w:color w:val="FF0000"/>
        </w:rPr>
      </w:pPr>
    </w:p>
    <w:p w14:paraId="380C6E94" w14:textId="33FAFC8C" w:rsidR="00684B17" w:rsidRDefault="00684B17">
      <w:pPr>
        <w:pStyle w:val="CommentText"/>
      </w:pPr>
      <w:r w:rsidRPr="00684B17">
        <w:rPr>
          <w:color w:val="FF0000"/>
        </w:rPr>
        <w:t>Este numeral desaparece, incluido el texto.</w:t>
      </w:r>
    </w:p>
  </w:comment>
  <w:comment w:id="41" w:author="Fabian" w:date="2022-12-26T13:40:00Z" w:initials="F">
    <w:p w14:paraId="3502E134" w14:textId="77777777" w:rsidR="00C24980" w:rsidRDefault="00C24980">
      <w:pPr>
        <w:pStyle w:val="CommentText"/>
      </w:pPr>
      <w:r>
        <w:rPr>
          <w:rStyle w:val="CommentReference"/>
        </w:rPr>
        <w:annotationRef/>
      </w:r>
    </w:p>
    <w:p w14:paraId="006C3974" w14:textId="4EC6713D" w:rsidR="00C24980" w:rsidRDefault="00C24980">
      <w:pPr>
        <w:pStyle w:val="CommentText"/>
      </w:pPr>
      <w:r w:rsidRPr="00C24980">
        <w:rPr>
          <w:color w:val="FF0000"/>
        </w:rPr>
        <w:t>Desaparece este numeral y su texto.</w:t>
      </w:r>
    </w:p>
  </w:comment>
  <w:comment w:id="42" w:author="Fabian" w:date="2022-12-26T13:41:00Z" w:initials="F">
    <w:p w14:paraId="7D0EA6F1" w14:textId="77777777" w:rsidR="00B905D4" w:rsidRDefault="00B905D4">
      <w:pPr>
        <w:pStyle w:val="CommentText"/>
      </w:pPr>
      <w:r>
        <w:rPr>
          <w:rStyle w:val="CommentReference"/>
        </w:rPr>
        <w:annotationRef/>
      </w:r>
    </w:p>
    <w:p w14:paraId="4E2D81DC" w14:textId="2CA31CC8" w:rsidR="00B905D4" w:rsidRDefault="00B905D4">
      <w:pPr>
        <w:pStyle w:val="CommentText"/>
      </w:pPr>
      <w:r w:rsidRPr="00B905D4">
        <w:rPr>
          <w:color w:val="FF0000"/>
        </w:rPr>
        <w:t>Desaparece este numeral y su texto.</w:t>
      </w:r>
    </w:p>
  </w:comment>
  <w:comment w:id="43" w:author="Fabian" w:date="2022-12-26T13:44:00Z" w:initials="F">
    <w:p w14:paraId="1F642344" w14:textId="77777777" w:rsidR="00976924" w:rsidRDefault="00976924">
      <w:pPr>
        <w:pStyle w:val="CommentText"/>
      </w:pPr>
      <w:r>
        <w:rPr>
          <w:rStyle w:val="CommentReference"/>
        </w:rPr>
        <w:annotationRef/>
      </w:r>
    </w:p>
    <w:p w14:paraId="575EECE8" w14:textId="30998AA3" w:rsidR="00976924" w:rsidRDefault="00976924">
      <w:pPr>
        <w:pStyle w:val="CommentText"/>
      </w:pPr>
      <w:r w:rsidRPr="00976924">
        <w:rPr>
          <w:color w:val="FF0000"/>
        </w:rPr>
        <w:t>Desaparece este numeral y su texto.</w:t>
      </w:r>
    </w:p>
  </w:comment>
  <w:comment w:id="44" w:author="Fabian" w:date="2022-12-26T13:45:00Z" w:initials="F">
    <w:p w14:paraId="099C5814" w14:textId="77777777" w:rsidR="002160CD" w:rsidRDefault="002160CD">
      <w:pPr>
        <w:pStyle w:val="CommentText"/>
      </w:pPr>
      <w:r>
        <w:rPr>
          <w:rStyle w:val="CommentReference"/>
        </w:rPr>
        <w:annotationRef/>
      </w:r>
    </w:p>
    <w:p w14:paraId="11C3978F" w14:textId="5BEDD8B7" w:rsidR="002160CD" w:rsidRDefault="002160CD">
      <w:pPr>
        <w:pStyle w:val="CommentText"/>
      </w:pPr>
      <w:r w:rsidRPr="002160CD">
        <w:rPr>
          <w:color w:val="FF0000"/>
        </w:rPr>
        <w:t>Negrilla.</w:t>
      </w:r>
    </w:p>
  </w:comment>
  <w:comment w:id="45" w:author="Fabian" w:date="2022-12-26T13:47:00Z" w:initials="F">
    <w:p w14:paraId="296FE671" w14:textId="77777777" w:rsidR="009D7C49" w:rsidRDefault="009D7C49">
      <w:pPr>
        <w:pStyle w:val="CommentText"/>
      </w:pPr>
      <w:r>
        <w:rPr>
          <w:rStyle w:val="CommentReference"/>
        </w:rPr>
        <w:annotationRef/>
      </w:r>
    </w:p>
    <w:p w14:paraId="216451A9" w14:textId="7D83E748" w:rsidR="009D7C49" w:rsidRDefault="009D7C49">
      <w:pPr>
        <w:pStyle w:val="CommentText"/>
      </w:pPr>
      <w:r w:rsidRPr="009D7C49">
        <w:rPr>
          <w:color w:val="FF0000"/>
        </w:rPr>
        <w:t>En cursiva.</w:t>
      </w:r>
    </w:p>
  </w:comment>
  <w:comment w:id="46" w:author="Fabian" w:date="2022-12-26T13:50:00Z" w:initials="F">
    <w:p w14:paraId="3A2C3A28" w14:textId="77777777" w:rsidR="00450F06" w:rsidRDefault="00450F06">
      <w:pPr>
        <w:pStyle w:val="CommentText"/>
      </w:pPr>
      <w:r>
        <w:rPr>
          <w:rStyle w:val="CommentReference"/>
        </w:rPr>
        <w:annotationRef/>
      </w:r>
    </w:p>
    <w:p w14:paraId="3FD7B0FA" w14:textId="72EE2850" w:rsidR="00450F06" w:rsidRDefault="00450F06">
      <w:pPr>
        <w:pStyle w:val="CommentText"/>
      </w:pPr>
      <w:r w:rsidRPr="00450F06">
        <w:rPr>
          <w:color w:val="FF0000"/>
        </w:rPr>
        <w:t>Cambiar este texto introductorio a la síntesis, incluido el descargable de la misma.</w:t>
      </w:r>
    </w:p>
  </w:comment>
  <w:comment w:id="48" w:author="Fabian" w:date="2022-12-26T14:15:00Z" w:initials="F">
    <w:p w14:paraId="19A1E5D6" w14:textId="77777777" w:rsidR="00570E1F" w:rsidRDefault="00570E1F">
      <w:pPr>
        <w:pStyle w:val="CommentText"/>
      </w:pPr>
      <w:r>
        <w:rPr>
          <w:rStyle w:val="CommentReference"/>
        </w:rPr>
        <w:annotationRef/>
      </w:r>
    </w:p>
    <w:p w14:paraId="077B1B37" w14:textId="51565046" w:rsidR="00570E1F" w:rsidRDefault="00570E1F">
      <w:pPr>
        <w:pStyle w:val="CommentText"/>
      </w:pPr>
      <w:r w:rsidRPr="00570E1F">
        <w:rPr>
          <w:color w:val="FF0000"/>
        </w:rPr>
        <w:t>Se reemplazó el material anterior ya que tenía roto el enlace.</w:t>
      </w:r>
    </w:p>
  </w:comment>
  <w:comment w:id="52" w:author="Fabian" w:date="2022-12-26T14:07:00Z" w:initials="F">
    <w:p w14:paraId="2AA870D2" w14:textId="77777777" w:rsidR="003A71B3" w:rsidRDefault="003A71B3">
      <w:pPr>
        <w:pStyle w:val="CommentText"/>
      </w:pPr>
      <w:r>
        <w:rPr>
          <w:rStyle w:val="CommentReference"/>
        </w:rPr>
        <w:annotationRef/>
      </w:r>
    </w:p>
    <w:p w14:paraId="3EAAF654" w14:textId="2316DE58" w:rsidR="003A71B3" w:rsidRDefault="003A71B3">
      <w:pPr>
        <w:pStyle w:val="CommentText"/>
      </w:pPr>
      <w:r>
        <w:t>Debe ir en cursiva.</w:t>
      </w:r>
    </w:p>
  </w:comment>
  <w:comment w:id="56" w:author="Fabian" w:date="2022-12-26T11:31:00Z" w:initials="F">
    <w:p w14:paraId="21F9EE79" w14:textId="77777777" w:rsidR="000B7ED8" w:rsidRDefault="000B7ED8">
      <w:pPr>
        <w:pStyle w:val="CommentText"/>
      </w:pPr>
      <w:r>
        <w:rPr>
          <w:rStyle w:val="CommentReference"/>
        </w:rPr>
        <w:annotationRef/>
      </w:r>
    </w:p>
    <w:p w14:paraId="0B509C1B" w14:textId="77777777" w:rsidR="000B7ED8" w:rsidRPr="000B7ED8" w:rsidRDefault="000B7ED8">
      <w:pPr>
        <w:pStyle w:val="CommentText"/>
        <w:rPr>
          <w:color w:val="FF0000"/>
        </w:rPr>
      </w:pPr>
      <w:r w:rsidRPr="000B7ED8">
        <w:rPr>
          <w:color w:val="FF0000"/>
        </w:rPr>
        <w:t>Quitar punto después de Figura 1</w:t>
      </w:r>
    </w:p>
    <w:p w14:paraId="344E7497" w14:textId="77777777" w:rsidR="000B7ED8" w:rsidRPr="000B7ED8" w:rsidRDefault="000B7ED8">
      <w:pPr>
        <w:pStyle w:val="CommentText"/>
        <w:rPr>
          <w:color w:val="FF0000"/>
        </w:rPr>
      </w:pPr>
    </w:p>
    <w:p w14:paraId="44F95D9C" w14:textId="77777777" w:rsidR="000B7ED8" w:rsidRPr="000B7ED8" w:rsidRDefault="000B7ED8">
      <w:pPr>
        <w:pStyle w:val="CommentText"/>
        <w:rPr>
          <w:color w:val="FF0000"/>
        </w:rPr>
      </w:pPr>
    </w:p>
    <w:p w14:paraId="21EF6688" w14:textId="53C9537F" w:rsidR="000B7ED8" w:rsidRPr="000B7ED8" w:rsidRDefault="000B7ED8">
      <w:pPr>
        <w:pStyle w:val="CommentText"/>
        <w:rPr>
          <w:color w:val="FF0000"/>
        </w:rPr>
      </w:pPr>
      <w:r w:rsidRPr="000B7ED8">
        <w:rPr>
          <w:color w:val="FF0000"/>
        </w:rPr>
        <w:t>Cambiar diligentemente por digitalmente.</w:t>
      </w:r>
    </w:p>
  </w:comment>
  <w:comment w:id="57" w:author="Fabian" w:date="2022-12-26T11:32:00Z" w:initials="F">
    <w:p w14:paraId="2AD11ADF" w14:textId="77777777" w:rsidR="000B7ED8" w:rsidRDefault="000B7ED8">
      <w:pPr>
        <w:pStyle w:val="CommentText"/>
      </w:pPr>
      <w:r>
        <w:rPr>
          <w:rStyle w:val="CommentReference"/>
        </w:rPr>
        <w:annotationRef/>
      </w:r>
    </w:p>
    <w:p w14:paraId="02EC6397" w14:textId="07293C3B" w:rsidR="000B7ED8" w:rsidRPr="000B7ED8" w:rsidRDefault="000B7ED8">
      <w:pPr>
        <w:pStyle w:val="CommentText"/>
        <w:rPr>
          <w:color w:val="FF0000"/>
        </w:rPr>
      </w:pPr>
      <w:r w:rsidRPr="000B7ED8">
        <w:rPr>
          <w:color w:val="FF0000"/>
        </w:rPr>
        <w:t>Quitar el texto señalado en el recuadro rojo.</w:t>
      </w:r>
    </w:p>
  </w:comment>
  <w:comment w:id="58" w:author="Fabian" w:date="2022-12-26T12:38:00Z" w:initials="F">
    <w:p w14:paraId="52053C6D" w14:textId="77777777" w:rsidR="00AA2B27" w:rsidRDefault="00AA2B27">
      <w:pPr>
        <w:pStyle w:val="CommentText"/>
      </w:pPr>
      <w:r>
        <w:rPr>
          <w:rStyle w:val="CommentReference"/>
        </w:rPr>
        <w:annotationRef/>
      </w:r>
    </w:p>
    <w:p w14:paraId="61C36E9B" w14:textId="77777777" w:rsidR="00AA2B27" w:rsidRPr="00AA2B27" w:rsidRDefault="00AA2B27">
      <w:pPr>
        <w:pStyle w:val="CommentText"/>
        <w:rPr>
          <w:color w:val="FF0000"/>
        </w:rPr>
      </w:pPr>
      <w:r w:rsidRPr="00AA2B27">
        <w:rPr>
          <w:color w:val="FF0000"/>
        </w:rPr>
        <w:t>En el espacio señalado con recuadro rojo no se logra visualizar la imagen correspondiente en el LMS.</w:t>
      </w:r>
    </w:p>
    <w:p w14:paraId="2C49B8E6" w14:textId="013313E7" w:rsidR="00AA2B27" w:rsidRDefault="00AA2B27">
      <w:pPr>
        <w:pStyle w:val="CommentText"/>
      </w:pPr>
      <w:r w:rsidRPr="00AA2B27">
        <w:rPr>
          <w:color w:val="FF0000"/>
        </w:rPr>
        <w:t>Ajustar.</w:t>
      </w:r>
    </w:p>
  </w:comment>
  <w:comment w:id="59" w:author="Fabian" w:date="2022-12-26T12:49:00Z" w:initials="F">
    <w:p w14:paraId="5E9335D9" w14:textId="77777777" w:rsidR="00B03EA5" w:rsidRDefault="00B03EA5">
      <w:pPr>
        <w:pStyle w:val="CommentText"/>
      </w:pPr>
      <w:r>
        <w:rPr>
          <w:rStyle w:val="CommentReference"/>
        </w:rPr>
        <w:annotationRef/>
      </w:r>
    </w:p>
    <w:p w14:paraId="61E86551" w14:textId="77777777" w:rsidR="00B03EA5" w:rsidRPr="00B03EA5" w:rsidRDefault="00B03EA5">
      <w:pPr>
        <w:pStyle w:val="CommentText"/>
        <w:rPr>
          <w:color w:val="FF0000"/>
        </w:rPr>
      </w:pPr>
      <w:r w:rsidRPr="00B03EA5">
        <w:rPr>
          <w:color w:val="FF0000"/>
        </w:rPr>
        <w:t>Atención:</w:t>
      </w:r>
    </w:p>
    <w:p w14:paraId="79F16822" w14:textId="77777777" w:rsidR="00B03EA5" w:rsidRPr="00B03EA5" w:rsidRDefault="00B03EA5">
      <w:pPr>
        <w:pStyle w:val="CommentText"/>
        <w:rPr>
          <w:color w:val="FF0000"/>
        </w:rPr>
      </w:pPr>
    </w:p>
    <w:p w14:paraId="523297C1" w14:textId="42B0A0F8" w:rsidR="00B03EA5" w:rsidRDefault="00B03EA5">
      <w:pPr>
        <w:pStyle w:val="CommentText"/>
      </w:pPr>
      <w:r w:rsidRPr="00B03EA5">
        <w:rPr>
          <w:color w:val="FF0000"/>
        </w:rPr>
        <w:t>En el LMS, no se visualiza correctamente la información. Ni imagen ni texto. VERIFICAR Y AJUSTAR.</w:t>
      </w:r>
    </w:p>
  </w:comment>
  <w:comment w:id="60" w:author="Fabian" w:date="2022-12-26T12:59:00Z" w:initials="F">
    <w:p w14:paraId="6E8E1A8D" w14:textId="77777777" w:rsidR="00A90FF1" w:rsidRDefault="00A90FF1">
      <w:pPr>
        <w:pStyle w:val="CommentText"/>
      </w:pPr>
      <w:r>
        <w:rPr>
          <w:rStyle w:val="CommentReference"/>
        </w:rPr>
        <w:annotationRef/>
      </w:r>
    </w:p>
    <w:p w14:paraId="5A59AD19" w14:textId="584A8AA8" w:rsidR="00A90FF1" w:rsidRDefault="00A90FF1">
      <w:pPr>
        <w:pStyle w:val="CommentText"/>
      </w:pPr>
      <w:r w:rsidRPr="00A90FF1">
        <w:rPr>
          <w:color w:val="FF0000"/>
        </w:rPr>
        <w:t>OJO: en el LMS, no se visualizan las imágenes que acompañan las tarjetas. Solo se en lo textos. Verificar y ajustar.</w:t>
      </w:r>
    </w:p>
  </w:comment>
  <w:comment w:id="61" w:author="Fabian" w:date="2022-12-26T13:28:00Z" w:initials="F">
    <w:p w14:paraId="11A84F29" w14:textId="77777777" w:rsidR="00DD040B" w:rsidRDefault="00DD040B">
      <w:pPr>
        <w:pStyle w:val="CommentText"/>
      </w:pPr>
      <w:r>
        <w:rPr>
          <w:rStyle w:val="CommentReference"/>
        </w:rPr>
        <w:annotationRef/>
      </w:r>
    </w:p>
    <w:p w14:paraId="366D58BC" w14:textId="704B79B3" w:rsidR="00DD040B" w:rsidRDefault="00DD040B">
      <w:pPr>
        <w:pStyle w:val="CommentText"/>
      </w:pPr>
      <w:r w:rsidRPr="00DD040B">
        <w:rPr>
          <w:color w:val="FF0000"/>
        </w:rPr>
        <w:t>Quitar la palabra estancia y dejar instancia.</w:t>
      </w:r>
    </w:p>
  </w:comment>
  <w:comment w:id="62" w:author="Fabian" w:date="2022-12-26T14:17:00Z" w:initials="F">
    <w:p w14:paraId="16CBB89B" w14:textId="77777777" w:rsidR="00CD4351" w:rsidRDefault="00CD4351">
      <w:pPr>
        <w:pStyle w:val="CommentText"/>
      </w:pPr>
      <w:r>
        <w:rPr>
          <w:rStyle w:val="CommentReference"/>
        </w:rPr>
        <w:annotationRef/>
      </w:r>
    </w:p>
    <w:p w14:paraId="6EA0159A" w14:textId="28C2004F" w:rsidR="00CD4351" w:rsidRPr="007B5025" w:rsidRDefault="00CD4351">
      <w:pPr>
        <w:pStyle w:val="CommentText"/>
        <w:rPr>
          <w:color w:val="FF0000"/>
        </w:rPr>
      </w:pPr>
      <w:r w:rsidRPr="007B5025">
        <w:rPr>
          <w:color w:val="FF0000"/>
        </w:rPr>
        <w:t>El LMS no permite la descarga del componente formativo.</w:t>
      </w:r>
    </w:p>
  </w:comment>
  <w:comment w:id="63" w:author="Fabian" w:date="2022-12-26T14:25:00Z" w:initials="F">
    <w:p w14:paraId="6BE1BF3A" w14:textId="77777777" w:rsidR="007B5025" w:rsidRDefault="007B5025">
      <w:pPr>
        <w:pStyle w:val="CommentText"/>
      </w:pPr>
      <w:r>
        <w:rPr>
          <w:rStyle w:val="CommentReference"/>
        </w:rPr>
        <w:annotationRef/>
      </w:r>
    </w:p>
    <w:p w14:paraId="06B92327" w14:textId="77777777" w:rsidR="007B5025" w:rsidRDefault="007B5025">
      <w:pPr>
        <w:pStyle w:val="CommentText"/>
      </w:pPr>
    </w:p>
    <w:p w14:paraId="17144F8E" w14:textId="62F24005" w:rsidR="007B5025" w:rsidRDefault="007B5025">
      <w:pPr>
        <w:pStyle w:val="CommentText"/>
      </w:pPr>
      <w:r w:rsidRPr="007B5025">
        <w:rPr>
          <w:color w:val="FF0000"/>
        </w:rPr>
        <w:t>Aunque el logo es en minúscula las siglas se deben escribir en mayúscula “</w:t>
      </w:r>
      <w:r w:rsidRPr="007B5025">
        <w:rPr>
          <w:b/>
          <w:bCs/>
          <w:color w:val="FF0000"/>
        </w:rPr>
        <w:t>NQA</w:t>
      </w:r>
      <w:r w:rsidRPr="007B5025">
        <w:rPr>
          <w:color w:val="FF0000"/>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6E725A" w15:done="0"/>
  <w15:commentEx w15:paraId="4DC7ADE8" w15:done="0"/>
  <w15:commentEx w15:paraId="12A0CF7C" w15:done="0"/>
  <w15:commentEx w15:paraId="7F205C3D" w15:done="0"/>
  <w15:commentEx w15:paraId="50B1A45C" w15:done="0"/>
  <w15:commentEx w15:paraId="1FAE3280" w15:done="0"/>
  <w15:commentEx w15:paraId="050D5E1B" w15:done="0"/>
  <w15:commentEx w15:paraId="304B86BF" w15:done="0"/>
  <w15:commentEx w15:paraId="62C4ED61" w15:done="0"/>
  <w15:commentEx w15:paraId="5F26D1EA" w15:done="0"/>
  <w15:commentEx w15:paraId="50B3DE69" w15:done="0"/>
  <w15:commentEx w15:paraId="25BD1E54" w15:done="0"/>
  <w15:commentEx w15:paraId="4142AD35" w15:done="0"/>
  <w15:commentEx w15:paraId="02E42C85" w15:done="0"/>
  <w15:commentEx w15:paraId="119D2CBD" w15:done="0"/>
  <w15:commentEx w15:paraId="4E43ADA3" w15:done="0"/>
  <w15:commentEx w15:paraId="4845B945" w15:done="0"/>
  <w15:commentEx w15:paraId="08C81109" w15:done="0"/>
  <w15:commentEx w15:paraId="42496EA7" w15:done="0"/>
  <w15:commentEx w15:paraId="5C8058AD" w15:done="0"/>
  <w15:commentEx w15:paraId="1EEE5C30" w15:done="0"/>
  <w15:commentEx w15:paraId="4B0E0B61" w15:done="0"/>
  <w15:commentEx w15:paraId="34FC11D0" w15:done="0"/>
  <w15:commentEx w15:paraId="584D0A39" w15:done="0"/>
  <w15:commentEx w15:paraId="380C6E94" w15:done="0"/>
  <w15:commentEx w15:paraId="006C3974" w15:done="0"/>
  <w15:commentEx w15:paraId="4E2D81DC" w15:done="0"/>
  <w15:commentEx w15:paraId="575EECE8" w15:done="0"/>
  <w15:commentEx w15:paraId="11C3978F" w15:done="0"/>
  <w15:commentEx w15:paraId="216451A9" w15:done="0"/>
  <w15:commentEx w15:paraId="3FD7B0FA" w15:done="0"/>
  <w15:commentEx w15:paraId="077B1B37" w15:done="0"/>
  <w15:commentEx w15:paraId="3EAAF654" w15:done="0"/>
  <w15:commentEx w15:paraId="21EF6688" w15:done="0"/>
  <w15:commentEx w15:paraId="02EC6397" w15:done="0"/>
  <w15:commentEx w15:paraId="2C49B8E6" w15:done="0"/>
  <w15:commentEx w15:paraId="523297C1" w15:done="0"/>
  <w15:commentEx w15:paraId="5A59AD19" w15:done="0"/>
  <w15:commentEx w15:paraId="366D58BC" w15:done="0"/>
  <w15:commentEx w15:paraId="6EA0159A" w15:done="0"/>
  <w15:commentEx w15:paraId="17144F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75438EF" w16cex:dateUtc="2022-12-26T20:14:00Z"/>
  <w16cex:commentExtensible w16cex:durableId="2754028A" w16cex:dateUtc="2022-12-26T16:22:00Z"/>
  <w16cex:commentExtensible w16cex:durableId="27540352" w16cex:dateUtc="2022-12-26T16:26:00Z"/>
  <w16cex:commentExtensible w16cex:durableId="275403CD" w16cex:dateUtc="2022-12-26T16:28:00Z"/>
  <w16cex:commentExtensible w16cex:durableId="2754358B" w16cex:dateUtc="2022-12-26T20:00:00Z"/>
  <w16cex:commentExtensible w16cex:durableId="275435BB" w16cex:dateUtc="2022-12-26T20:01:00Z"/>
  <w16cex:commentExtensible w16cex:durableId="2754069C" w16cex:dateUtc="2022-12-26T16:40:00Z"/>
  <w16cex:commentExtensible w16cex:durableId="275406D2" w16cex:dateUtc="2022-12-26T16:41:00Z"/>
  <w16cex:commentExtensible w16cex:durableId="275406F4" w16cex:dateUtc="2022-12-26T16:41:00Z"/>
  <w16cex:commentExtensible w16cex:durableId="27540733" w16cex:dateUtc="2022-12-26T16:42:00Z"/>
  <w16cex:commentExtensible w16cex:durableId="27540782" w16cex:dateUtc="2022-12-26T16:44:00Z"/>
  <w16cex:commentExtensible w16cex:durableId="27543687" w16cex:dateUtc="2022-12-26T20:04:00Z"/>
  <w16cex:commentExtensible w16cex:durableId="27540A65" w16cex:dateUtc="2022-12-26T16:56:00Z"/>
  <w16cex:commentExtensible w16cex:durableId="27540C3A" w16cex:dateUtc="2022-12-26T17:04:00Z"/>
  <w16cex:commentExtensible w16cex:durableId="275410CD" w16cex:dateUtc="2022-12-26T17:23:00Z"/>
  <w16cex:commentExtensible w16cex:durableId="275411AF" w16cex:dateUtc="2022-12-26T17:27:00Z"/>
  <w16cex:commentExtensible w16cex:durableId="275412EE" w16cex:dateUtc="2022-12-26T17:32:00Z"/>
  <w16cex:commentExtensible w16cex:durableId="275413C3" w16cex:dateUtc="2022-12-26T17:36:00Z"/>
  <w16cex:commentExtensible w16cex:durableId="275417C3" w16cex:dateUtc="2022-12-26T17:53:00Z"/>
  <w16cex:commentExtensible w16cex:durableId="27541765" w16cex:dateUtc="2022-12-26T17:51:00Z"/>
  <w16cex:commentExtensible w16cex:durableId="27541B21" w16cex:dateUtc="2022-12-26T18:07:00Z"/>
  <w16cex:commentExtensible w16cex:durableId="27541E66" w16cex:dateUtc="2022-12-26T18:21:00Z"/>
  <w16cex:commentExtensible w16cex:durableId="27541F94" w16cex:dateUtc="2022-12-26T18:26:00Z"/>
  <w16cex:commentExtensible w16cex:durableId="2754206F" w16cex:dateUtc="2022-12-26T18:30:00Z"/>
  <w16cex:commentExtensible w16cex:durableId="275421BC" w16cex:dateUtc="2022-12-26T18:35:00Z"/>
  <w16cex:commentExtensible w16cex:durableId="275422BD" w16cex:dateUtc="2022-12-26T18:40:00Z"/>
  <w16cex:commentExtensible w16cex:durableId="2754231E" w16cex:dateUtc="2022-12-26T18:41:00Z"/>
  <w16cex:commentExtensible w16cex:durableId="275423AF" w16cex:dateUtc="2022-12-26T18:44:00Z"/>
  <w16cex:commentExtensible w16cex:durableId="275423F8" w16cex:dateUtc="2022-12-26T18:45:00Z"/>
  <w16cex:commentExtensible w16cex:durableId="2754247B" w16cex:dateUtc="2022-12-26T18:47:00Z"/>
  <w16cex:commentExtensible w16cex:durableId="2754251F" w16cex:dateUtc="2022-12-26T18:50:00Z"/>
  <w16cex:commentExtensible w16cex:durableId="27542AE4" w16cex:dateUtc="2022-12-26T19:15:00Z"/>
  <w16cex:commentExtensible w16cex:durableId="27542923" w16cex:dateUtc="2022-12-26T19:07:00Z"/>
  <w16cex:commentExtensible w16cex:durableId="27540484" w16cex:dateUtc="2022-12-26T16:31:00Z"/>
  <w16cex:commentExtensible w16cex:durableId="275404DE" w16cex:dateUtc="2022-12-26T16:32:00Z"/>
  <w16cex:commentExtensible w16cex:durableId="2754143E" w16cex:dateUtc="2022-12-26T17:38:00Z"/>
  <w16cex:commentExtensible w16cex:durableId="275416DB" w16cex:dateUtc="2022-12-26T17:49:00Z"/>
  <w16cex:commentExtensible w16cex:durableId="2754192A" w16cex:dateUtc="2022-12-26T17:59:00Z"/>
  <w16cex:commentExtensible w16cex:durableId="27541FF2" w16cex:dateUtc="2022-12-26T18:28:00Z"/>
  <w16cex:commentExtensible w16cex:durableId="27542B84" w16cex:dateUtc="2022-12-26T19:17:00Z"/>
  <w16cex:commentExtensible w16cex:durableId="27542D60" w16cex:dateUtc="2022-12-26T19: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6E725A" w16cid:durableId="275438EF"/>
  <w16cid:commentId w16cid:paraId="4DC7ADE8" w16cid:durableId="2754028A"/>
  <w16cid:commentId w16cid:paraId="12A0CF7C" w16cid:durableId="27540352"/>
  <w16cid:commentId w16cid:paraId="7F205C3D" w16cid:durableId="275403CD"/>
  <w16cid:commentId w16cid:paraId="50B1A45C" w16cid:durableId="2754358B"/>
  <w16cid:commentId w16cid:paraId="1FAE3280" w16cid:durableId="275435BB"/>
  <w16cid:commentId w16cid:paraId="050D5E1B" w16cid:durableId="2754069C"/>
  <w16cid:commentId w16cid:paraId="304B86BF" w16cid:durableId="275406D2"/>
  <w16cid:commentId w16cid:paraId="62C4ED61" w16cid:durableId="275406F4"/>
  <w16cid:commentId w16cid:paraId="5F26D1EA" w16cid:durableId="27540733"/>
  <w16cid:commentId w16cid:paraId="50B3DE69" w16cid:durableId="27540782"/>
  <w16cid:commentId w16cid:paraId="25BD1E54" w16cid:durableId="27543687"/>
  <w16cid:commentId w16cid:paraId="4142AD35" w16cid:durableId="27540A65"/>
  <w16cid:commentId w16cid:paraId="02E42C85" w16cid:durableId="27540C3A"/>
  <w16cid:commentId w16cid:paraId="119D2CBD" w16cid:durableId="275410CD"/>
  <w16cid:commentId w16cid:paraId="4E43ADA3" w16cid:durableId="275411AF"/>
  <w16cid:commentId w16cid:paraId="4845B945" w16cid:durableId="275412EE"/>
  <w16cid:commentId w16cid:paraId="08C81109" w16cid:durableId="275413C3"/>
  <w16cid:commentId w16cid:paraId="42496EA7" w16cid:durableId="275417C3"/>
  <w16cid:commentId w16cid:paraId="5C8058AD" w16cid:durableId="27541765"/>
  <w16cid:commentId w16cid:paraId="1EEE5C30" w16cid:durableId="27541B21"/>
  <w16cid:commentId w16cid:paraId="4B0E0B61" w16cid:durableId="27541E66"/>
  <w16cid:commentId w16cid:paraId="34FC11D0" w16cid:durableId="27541F94"/>
  <w16cid:commentId w16cid:paraId="584D0A39" w16cid:durableId="2754206F"/>
  <w16cid:commentId w16cid:paraId="380C6E94" w16cid:durableId="275421BC"/>
  <w16cid:commentId w16cid:paraId="006C3974" w16cid:durableId="275422BD"/>
  <w16cid:commentId w16cid:paraId="4E2D81DC" w16cid:durableId="2754231E"/>
  <w16cid:commentId w16cid:paraId="575EECE8" w16cid:durableId="275423AF"/>
  <w16cid:commentId w16cid:paraId="11C3978F" w16cid:durableId="275423F8"/>
  <w16cid:commentId w16cid:paraId="216451A9" w16cid:durableId="2754247B"/>
  <w16cid:commentId w16cid:paraId="3FD7B0FA" w16cid:durableId="2754251F"/>
  <w16cid:commentId w16cid:paraId="077B1B37" w16cid:durableId="27542AE4"/>
  <w16cid:commentId w16cid:paraId="3EAAF654" w16cid:durableId="27542923"/>
  <w16cid:commentId w16cid:paraId="21EF6688" w16cid:durableId="27540484"/>
  <w16cid:commentId w16cid:paraId="02EC6397" w16cid:durableId="275404DE"/>
  <w16cid:commentId w16cid:paraId="2C49B8E6" w16cid:durableId="2754143E"/>
  <w16cid:commentId w16cid:paraId="523297C1" w16cid:durableId="275416DB"/>
  <w16cid:commentId w16cid:paraId="5A59AD19" w16cid:durableId="2754192A"/>
  <w16cid:commentId w16cid:paraId="366D58BC" w16cid:durableId="27541FF2"/>
  <w16cid:commentId w16cid:paraId="6EA0159A" w16cid:durableId="27542B84"/>
  <w16cid:commentId w16cid:paraId="17144F8E" w16cid:durableId="27542D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757BB" w14:textId="77777777" w:rsidR="00CF3446" w:rsidRDefault="00CF3446">
      <w:r>
        <w:separator/>
      </w:r>
    </w:p>
  </w:endnote>
  <w:endnote w:type="continuationSeparator" w:id="0">
    <w:p w14:paraId="38C9409A" w14:textId="77777777" w:rsidR="00CF3446" w:rsidRDefault="00CF3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46E9E" w14:textId="77777777" w:rsidR="001825F9" w:rsidRDefault="00180CAE">
    <w:pPr>
      <w:pBdr>
        <w:top w:val="nil"/>
        <w:left w:val="nil"/>
        <w:bottom w:val="nil"/>
        <w:right w:val="nil"/>
        <w:between w:val="nil"/>
      </w:pBdr>
      <w:tabs>
        <w:tab w:val="center" w:pos="4419"/>
        <w:tab w:val="right" w:pos="8838"/>
      </w:tabs>
      <w:rPr>
        <w:color w:val="000000"/>
      </w:rPr>
    </w:pPr>
    <w:r>
      <w:rPr>
        <w:noProof/>
      </w:rPr>
      <w:drawing>
        <wp:anchor distT="0" distB="0" distL="0" distR="0" simplePos="0" relativeHeight="251660288" behindDoc="1" locked="0" layoutInCell="1" hidden="0" allowOverlap="1" wp14:anchorId="3161198E" wp14:editId="751E3898">
          <wp:simplePos x="0" y="0"/>
          <wp:positionH relativeFrom="column">
            <wp:posOffset>-1063622</wp:posOffset>
          </wp:positionH>
          <wp:positionV relativeFrom="paragraph">
            <wp:posOffset>-277121</wp:posOffset>
          </wp:positionV>
          <wp:extent cx="10671819" cy="887683"/>
          <wp:effectExtent l="0" t="0" r="0" b="0"/>
          <wp:wrapNone/>
          <wp:docPr id="39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30341B" w14:textId="77777777" w:rsidR="00CF3446" w:rsidRDefault="00CF3446">
      <w:r>
        <w:separator/>
      </w:r>
    </w:p>
  </w:footnote>
  <w:footnote w:type="continuationSeparator" w:id="0">
    <w:p w14:paraId="2AA0F837" w14:textId="77777777" w:rsidR="00CF3446" w:rsidRDefault="00CF34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2DF71" w14:textId="77777777" w:rsidR="001825F9" w:rsidRDefault="00180CAE">
    <w:pPr>
      <w:pBdr>
        <w:top w:val="nil"/>
        <w:left w:val="nil"/>
        <w:bottom w:val="nil"/>
        <w:right w:val="nil"/>
        <w:between w:val="nil"/>
      </w:pBdr>
      <w:tabs>
        <w:tab w:val="center" w:pos="4419"/>
        <w:tab w:val="right" w:pos="8838"/>
      </w:tabs>
      <w:rPr>
        <w:color w:val="000000"/>
      </w:rPr>
    </w:pPr>
    <w:r>
      <w:rPr>
        <w:noProof/>
      </w:rPr>
      <w:drawing>
        <wp:anchor distT="0" distB="0" distL="114300" distR="114300" simplePos="0" relativeHeight="251658240" behindDoc="0" locked="0" layoutInCell="1" hidden="0" allowOverlap="1" wp14:anchorId="3E9F81DA" wp14:editId="08456C4E">
          <wp:simplePos x="0" y="0"/>
          <wp:positionH relativeFrom="column">
            <wp:posOffset>-1080132</wp:posOffset>
          </wp:positionH>
          <wp:positionV relativeFrom="paragraph">
            <wp:posOffset>-285112</wp:posOffset>
          </wp:positionV>
          <wp:extent cx="10679430" cy="1009015"/>
          <wp:effectExtent l="0" t="0" r="0" b="0"/>
          <wp:wrapSquare wrapText="bothSides" distT="0" distB="0" distL="114300" distR="114300"/>
          <wp:docPr id="39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6A589339" wp14:editId="6314D5F6">
              <wp:simplePos x="0" y="0"/>
              <wp:positionH relativeFrom="column">
                <wp:posOffset>7800471</wp:posOffset>
              </wp:positionH>
              <wp:positionV relativeFrom="paragraph">
                <wp:posOffset>-353680</wp:posOffset>
              </wp:positionV>
              <wp:extent cx="823595" cy="1164590"/>
              <wp:effectExtent l="0" t="0" r="0" b="0"/>
              <wp:wrapNone/>
              <wp:docPr id="348" name="Rectángulo 348"/>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72FC171C" w14:textId="77777777" w:rsidR="00435570" w:rsidRDefault="00180CAE" w:rsidP="005E4D53">
                          <w:pPr>
                            <w:ind w:hanging="2"/>
                          </w:pPr>
                          <w:r>
                            <w:rPr>
                              <w:noProof/>
                              <w:lang w:val="es-CO"/>
                            </w:rPr>
                            <w:drawing>
                              <wp:inline distT="0" distB="0" distL="0" distR="0" wp14:anchorId="67FD1239" wp14:editId="72B103AC">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xmlns:w16sdtdh="http://schemas.microsoft.com/office/word/2020/wordml/sdtdatahash">
          <w:pict>
            <v:rect w14:anchorId="6A589339" id="Rectángulo 348" o:spid="_x0000_s1078" style="position:absolute;margin-left:614.2pt;margin-top:-27.85pt;width:64.85pt;height:91.7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" strokecolor="white">
              <v:stroke startarrowwidth="narrow" startarrowlength="short" endarrowwidth="narrow" endarrowlength="short"/>
              <v:textbox style="mso-fit-shape-to-text:t" inset="2.53958mm,2.53958mm,2.53958mm,2.53958mm">
                <w:txbxContent>
                  <w:p w14:paraId="72FC171C" w14:textId="77777777" w:rsidR="00435570" w:rsidRDefault="00180CAE" w:rsidP="005E4D53">
                    <w:pPr>
                      <w:ind w:hanging="2"/>
                    </w:pPr>
                    <w:r>
                      <w:rPr>
                        <w:noProof/>
                        <w:lang w:val="es-CO"/>
                      </w:rPr>
                      <w:drawing>
                        <wp:inline distT="0" distB="0" distL="0" distR="0" wp14:anchorId="67FD1239" wp14:editId="72B103AC">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srcRect/>
                                  <a:stretch>
                                    <a:fillRect/>
                                  </a:stretch>
                                </pic:blipFill>
                                <pic:spPr bwMode="auto">
                                  <a:xfrm>
                                    <a:off x="0" y="0"/>
                                    <a:ext cx="633600" cy="1108800"/>
                                  </a:xfrm>
                                  <a:prstGeom prst="rect">
                                    <a:avLst/>
                                  </a:prstGeom>
                                  <a:noFill/>
                                  <a:ln>
                                    <a:noFill/>
                                  </a:ln>
                                </pic:spPr>
                              </pic:pic>
                            </a:graphicData>
                          </a:graphic>
                        </wp:inline>
                      </w:drawing>
                    </w:r>
                  </w:p>
                </w:txbxContent>
              </v:textbox>
            </v:rect>
          </w:pict>
        </mc:Fallback>
      </mc:AlternateContent>
    </w:r>
  </w:p>
  <w:p w14:paraId="3552F3D4" w14:textId="77777777" w:rsidR="001825F9" w:rsidRDefault="001825F9">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11651"/>
    <w:multiLevelType w:val="multilevel"/>
    <w:tmpl w:val="B6D0FC84"/>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34619AC"/>
    <w:multiLevelType w:val="multilevel"/>
    <w:tmpl w:val="260CF94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7C93093"/>
    <w:multiLevelType w:val="multilevel"/>
    <w:tmpl w:val="6B22912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23D42957"/>
    <w:multiLevelType w:val="multilevel"/>
    <w:tmpl w:val="3390727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 w15:restartNumberingAfterBreak="0">
    <w:nsid w:val="33BF7144"/>
    <w:multiLevelType w:val="multilevel"/>
    <w:tmpl w:val="4134E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CDF4279"/>
    <w:multiLevelType w:val="multilevel"/>
    <w:tmpl w:val="DF72D3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C704789"/>
    <w:multiLevelType w:val="multilevel"/>
    <w:tmpl w:val="0AF0FD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4256EBB"/>
    <w:multiLevelType w:val="multilevel"/>
    <w:tmpl w:val="7D5A69F4"/>
    <w:lvl w:ilvl="0">
      <w:start w:val="1"/>
      <w:numFmt w:val="decimal"/>
      <w:lvlText w:val="%1."/>
      <w:lvlJc w:val="left"/>
      <w:pPr>
        <w:ind w:left="432" w:hanging="432"/>
      </w:pPr>
    </w:lvl>
    <w:lvl w:ilvl="1">
      <w:start w:val="1"/>
      <w:numFmt w:val="decimal"/>
      <w:lvlText w:val="%1.%2."/>
      <w:lvlJc w:val="left"/>
      <w:pPr>
        <w:ind w:left="1440" w:hanging="720"/>
      </w:pPr>
      <w:rPr>
        <w:b/>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8" w15:restartNumberingAfterBreak="0">
    <w:nsid w:val="7E7F1526"/>
    <w:multiLevelType w:val="multilevel"/>
    <w:tmpl w:val="0EE0E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2"/>
  </w:num>
  <w:num w:numId="3">
    <w:abstractNumId w:val="0"/>
  </w:num>
  <w:num w:numId="4">
    <w:abstractNumId w:val="8"/>
  </w:num>
  <w:num w:numId="5">
    <w:abstractNumId w:val="3"/>
  </w:num>
  <w:num w:numId="6">
    <w:abstractNumId w:val="7"/>
  </w:num>
  <w:num w:numId="7">
    <w:abstractNumId w:val="1"/>
  </w:num>
  <w:num w:numId="8">
    <w:abstractNumId w:val="6"/>
  </w:num>
  <w:num w:numId="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bian">
    <w15:presenceInfo w15:providerId="Windows Live" w15:userId="21dc7117f001e8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5F9"/>
    <w:rsid w:val="000423B1"/>
    <w:rsid w:val="00044680"/>
    <w:rsid w:val="00062505"/>
    <w:rsid w:val="000966F8"/>
    <w:rsid w:val="000A104E"/>
    <w:rsid w:val="000B7ED8"/>
    <w:rsid w:val="00142D99"/>
    <w:rsid w:val="001454C8"/>
    <w:rsid w:val="00173529"/>
    <w:rsid w:val="00180CAE"/>
    <w:rsid w:val="001825F9"/>
    <w:rsid w:val="00196973"/>
    <w:rsid w:val="001A2276"/>
    <w:rsid w:val="001B143A"/>
    <w:rsid w:val="001C3EEA"/>
    <w:rsid w:val="00201F78"/>
    <w:rsid w:val="00210CE8"/>
    <w:rsid w:val="002160CD"/>
    <w:rsid w:val="00246F5A"/>
    <w:rsid w:val="002946A8"/>
    <w:rsid w:val="00302F87"/>
    <w:rsid w:val="00363D31"/>
    <w:rsid w:val="003A71B3"/>
    <w:rsid w:val="003F06D9"/>
    <w:rsid w:val="0042120D"/>
    <w:rsid w:val="00450F06"/>
    <w:rsid w:val="004A29F0"/>
    <w:rsid w:val="004B17D3"/>
    <w:rsid w:val="004B7A81"/>
    <w:rsid w:val="005025E1"/>
    <w:rsid w:val="00570E1F"/>
    <w:rsid w:val="00574D96"/>
    <w:rsid w:val="00666963"/>
    <w:rsid w:val="006826CD"/>
    <w:rsid w:val="00684B17"/>
    <w:rsid w:val="006B3F9A"/>
    <w:rsid w:val="0071271A"/>
    <w:rsid w:val="007377F5"/>
    <w:rsid w:val="00743011"/>
    <w:rsid w:val="0076588A"/>
    <w:rsid w:val="007B5025"/>
    <w:rsid w:val="007E3512"/>
    <w:rsid w:val="008016C1"/>
    <w:rsid w:val="00811EE0"/>
    <w:rsid w:val="00854873"/>
    <w:rsid w:val="0096106E"/>
    <w:rsid w:val="00964DAD"/>
    <w:rsid w:val="0096597D"/>
    <w:rsid w:val="009730CC"/>
    <w:rsid w:val="00976924"/>
    <w:rsid w:val="009D7C49"/>
    <w:rsid w:val="00A14D85"/>
    <w:rsid w:val="00A90FF1"/>
    <w:rsid w:val="00AA2B27"/>
    <w:rsid w:val="00AB60B4"/>
    <w:rsid w:val="00B03EA5"/>
    <w:rsid w:val="00B21405"/>
    <w:rsid w:val="00B43AAC"/>
    <w:rsid w:val="00B905D4"/>
    <w:rsid w:val="00BA4624"/>
    <w:rsid w:val="00BE35B6"/>
    <w:rsid w:val="00C21974"/>
    <w:rsid w:val="00C24980"/>
    <w:rsid w:val="00C72811"/>
    <w:rsid w:val="00C77415"/>
    <w:rsid w:val="00C838D0"/>
    <w:rsid w:val="00CA57C9"/>
    <w:rsid w:val="00CC30BE"/>
    <w:rsid w:val="00CC31FF"/>
    <w:rsid w:val="00CD4351"/>
    <w:rsid w:val="00CF3446"/>
    <w:rsid w:val="00D111A3"/>
    <w:rsid w:val="00D14715"/>
    <w:rsid w:val="00D158BB"/>
    <w:rsid w:val="00D27BE1"/>
    <w:rsid w:val="00D42ECA"/>
    <w:rsid w:val="00D623BD"/>
    <w:rsid w:val="00D92969"/>
    <w:rsid w:val="00DD040B"/>
    <w:rsid w:val="00DD5CD7"/>
    <w:rsid w:val="00DF0378"/>
    <w:rsid w:val="00E36942"/>
    <w:rsid w:val="00E4619D"/>
    <w:rsid w:val="00E742D8"/>
    <w:rsid w:val="00EA486D"/>
    <w:rsid w:val="00EB2701"/>
    <w:rsid w:val="00ED7CF5"/>
    <w:rsid w:val="00EF71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1D9F7"/>
  <w15:docId w15:val="{5839900C-31AB-4EAA-B873-99CB0BD26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C8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4"/>
    <w:tblPr>
      <w:tblStyleRowBandSize w:val="1"/>
      <w:tblStyleColBandSize w:val="1"/>
      <w:tblCellMar>
        <w:top w:w="100" w:type="dxa"/>
        <w:left w:w="100" w:type="dxa"/>
        <w:bottom w:w="100" w:type="dxa"/>
        <w:right w:w="100" w:type="dxa"/>
      </w:tblCellMar>
    </w:tblPr>
  </w:style>
  <w:style w:type="table" w:customStyle="1" w:styleId="a0">
    <w:basedOn w:val="TableNormal4"/>
    <w:tblPr>
      <w:tblStyleRowBandSize w:val="1"/>
      <w:tblStyleColBandSize w:val="1"/>
      <w:tblCellMar>
        <w:top w:w="100" w:type="dxa"/>
        <w:left w:w="100" w:type="dxa"/>
        <w:bottom w:w="100" w:type="dxa"/>
        <w:right w:w="100" w:type="dxa"/>
      </w:tblCellMar>
    </w:tblPr>
  </w:style>
  <w:style w:type="table" w:customStyle="1" w:styleId="a1">
    <w:basedOn w:val="TableNormal4"/>
    <w:tblPr>
      <w:tblStyleRowBandSize w:val="1"/>
      <w:tblStyleColBandSize w:val="1"/>
      <w:tblCellMar>
        <w:top w:w="100" w:type="dxa"/>
        <w:left w:w="100" w:type="dxa"/>
        <w:bottom w:w="100" w:type="dxa"/>
        <w:right w:w="100" w:type="dxa"/>
      </w:tblCellMar>
    </w:tblPr>
  </w:style>
  <w:style w:type="table" w:customStyle="1" w:styleId="a2">
    <w:basedOn w:val="TableNormal4"/>
    <w:tblPr>
      <w:tblStyleRowBandSize w:val="1"/>
      <w:tblStyleColBandSize w:val="1"/>
      <w:tblCellMar>
        <w:top w:w="100" w:type="dxa"/>
        <w:left w:w="100" w:type="dxa"/>
        <w:bottom w:w="100" w:type="dxa"/>
        <w:right w:w="100" w:type="dxa"/>
      </w:tblCellMar>
    </w:tblPr>
  </w:style>
  <w:style w:type="table" w:customStyle="1" w:styleId="a3">
    <w:basedOn w:val="TableNormal4"/>
    <w:tblPr>
      <w:tblStyleRowBandSize w:val="1"/>
      <w:tblStyleColBandSize w:val="1"/>
      <w:tblCellMar>
        <w:top w:w="100" w:type="dxa"/>
        <w:left w:w="100" w:type="dxa"/>
        <w:bottom w:w="100" w:type="dxa"/>
        <w:right w:w="100" w:type="dxa"/>
      </w:tblCellMar>
    </w:tblPr>
  </w:style>
  <w:style w:type="table" w:customStyle="1" w:styleId="a4">
    <w:basedOn w:val="TableNormal4"/>
    <w:tblPr>
      <w:tblStyleRowBandSize w:val="1"/>
      <w:tblStyleColBandSize w:val="1"/>
      <w:tblCellMar>
        <w:top w:w="100" w:type="dxa"/>
        <w:left w:w="100" w:type="dxa"/>
        <w:bottom w:w="100" w:type="dxa"/>
        <w:right w:w="100" w:type="dxa"/>
      </w:tblCellMar>
    </w:tblPr>
  </w:style>
  <w:style w:type="table" w:customStyle="1" w:styleId="a5">
    <w:basedOn w:val="TableNormal4"/>
    <w:tblPr>
      <w:tblStyleRowBandSize w:val="1"/>
      <w:tblStyleColBandSize w:val="1"/>
      <w:tblCellMar>
        <w:top w:w="100" w:type="dxa"/>
        <w:left w:w="100" w:type="dxa"/>
        <w:bottom w:w="100" w:type="dxa"/>
        <w:right w:w="100" w:type="dxa"/>
      </w:tblCellMar>
    </w:tblPr>
  </w:style>
  <w:style w:type="table" w:customStyle="1" w:styleId="a6">
    <w:basedOn w:val="TableNormal4"/>
    <w:tblPr>
      <w:tblStyleRowBandSize w:val="1"/>
      <w:tblStyleColBandSize w:val="1"/>
      <w:tblCellMar>
        <w:top w:w="100" w:type="dxa"/>
        <w:left w:w="100" w:type="dxa"/>
        <w:bottom w:w="100" w:type="dxa"/>
        <w:right w:w="100" w:type="dxa"/>
      </w:tblCellMar>
    </w:tblPr>
  </w:style>
  <w:style w:type="table" w:customStyle="1" w:styleId="a7">
    <w:basedOn w:val="TableNormal4"/>
    <w:tblPr>
      <w:tblStyleRowBandSize w:val="1"/>
      <w:tblStyleColBandSize w:val="1"/>
      <w:tblCellMar>
        <w:top w:w="100" w:type="dxa"/>
        <w:left w:w="100" w:type="dxa"/>
        <w:bottom w:w="100" w:type="dxa"/>
        <w:right w:w="100" w:type="dxa"/>
      </w:tblCellMar>
    </w:tblPr>
  </w:style>
  <w:style w:type="table" w:customStyle="1" w:styleId="a8">
    <w:basedOn w:val="TableNormal4"/>
    <w:tblPr>
      <w:tblStyleRowBandSize w:val="1"/>
      <w:tblStyleColBandSize w:val="1"/>
      <w:tblCellMar>
        <w:top w:w="100" w:type="dxa"/>
        <w:left w:w="100" w:type="dxa"/>
        <w:bottom w:w="100" w:type="dxa"/>
        <w:right w:w="100" w:type="dxa"/>
      </w:tblCellMar>
    </w:tblPr>
  </w:style>
  <w:style w:type="table" w:customStyle="1" w:styleId="a9">
    <w:basedOn w:val="TableNormal4"/>
    <w:tblPr>
      <w:tblStyleRowBandSize w:val="1"/>
      <w:tblStyleColBandSize w:val="1"/>
      <w:tblCellMar>
        <w:top w:w="100" w:type="dxa"/>
        <w:left w:w="100" w:type="dxa"/>
        <w:bottom w:w="100" w:type="dxa"/>
        <w:right w:w="100" w:type="dxa"/>
      </w:tblCellMar>
    </w:tblPr>
  </w:style>
  <w:style w:type="table" w:customStyle="1" w:styleId="aa">
    <w:basedOn w:val="TableNormal4"/>
    <w:tblPr>
      <w:tblStyleRowBandSize w:val="1"/>
      <w:tblStyleColBandSize w:val="1"/>
      <w:tblCellMar>
        <w:top w:w="100" w:type="dxa"/>
        <w:left w:w="100" w:type="dxa"/>
        <w:bottom w:w="100" w:type="dxa"/>
        <w:right w:w="100" w:type="dxa"/>
      </w:tblCellMar>
    </w:tblPr>
  </w:style>
  <w:style w:type="table" w:customStyle="1" w:styleId="ab">
    <w:basedOn w:val="TableNormal4"/>
    <w:tblPr>
      <w:tblStyleRowBandSize w:val="1"/>
      <w:tblStyleColBandSize w:val="1"/>
      <w:tblCellMar>
        <w:top w:w="100" w:type="dxa"/>
        <w:left w:w="100" w:type="dxa"/>
        <w:bottom w:w="100" w:type="dxa"/>
        <w:right w:w="100" w:type="dxa"/>
      </w:tblCellMar>
    </w:tblPr>
  </w:style>
  <w:style w:type="table" w:customStyle="1" w:styleId="ac">
    <w:basedOn w:val="TableNormal4"/>
    <w:tblPr>
      <w:tblStyleRowBandSize w:val="1"/>
      <w:tblStyleColBandSize w:val="1"/>
      <w:tblCellMar>
        <w:top w:w="100" w:type="dxa"/>
        <w:left w:w="100" w:type="dxa"/>
        <w:bottom w:w="100" w:type="dxa"/>
        <w:right w:w="100" w:type="dxa"/>
      </w:tblCellMar>
    </w:tblPr>
  </w:style>
  <w:style w:type="table" w:customStyle="1" w:styleId="ad">
    <w:basedOn w:val="TableNormal4"/>
    <w:tblPr>
      <w:tblStyleRowBandSize w:val="1"/>
      <w:tblStyleColBandSize w:val="1"/>
      <w:tblCellMar>
        <w:top w:w="100" w:type="dxa"/>
        <w:left w:w="100" w:type="dxa"/>
        <w:bottom w:w="100" w:type="dxa"/>
        <w:right w:w="100" w:type="dxa"/>
      </w:tblCellMar>
    </w:tblPr>
  </w:style>
  <w:style w:type="table" w:customStyle="1" w:styleId="ae">
    <w:basedOn w:val="TableNormal4"/>
    <w:tblPr>
      <w:tblStyleRowBandSize w:val="1"/>
      <w:tblStyleColBandSize w:val="1"/>
      <w:tblCellMar>
        <w:top w:w="100" w:type="dxa"/>
        <w:left w:w="100" w:type="dxa"/>
        <w:bottom w:w="100" w:type="dxa"/>
        <w:right w:w="100" w:type="dxa"/>
      </w:tblCellMar>
    </w:tblPr>
  </w:style>
  <w:style w:type="table" w:customStyle="1" w:styleId="af">
    <w:basedOn w:val="TableNormal4"/>
    <w:tblPr>
      <w:tblStyleRowBandSize w:val="1"/>
      <w:tblStyleColBandSize w:val="1"/>
      <w:tblCellMar>
        <w:top w:w="100" w:type="dxa"/>
        <w:left w:w="100" w:type="dxa"/>
        <w:bottom w:w="100" w:type="dxa"/>
        <w:right w:w="100" w:type="dxa"/>
      </w:tblCellMar>
    </w:tblPr>
  </w:style>
  <w:style w:type="table" w:customStyle="1" w:styleId="af0">
    <w:basedOn w:val="TableNormal4"/>
    <w:tblPr>
      <w:tblStyleRowBandSize w:val="1"/>
      <w:tblStyleColBandSize w:val="1"/>
      <w:tblCellMar>
        <w:top w:w="100" w:type="dxa"/>
        <w:left w:w="100" w:type="dxa"/>
        <w:bottom w:w="100" w:type="dxa"/>
        <w:right w:w="100" w:type="dxa"/>
      </w:tblCellMar>
    </w:tblPr>
  </w:style>
  <w:style w:type="table" w:customStyle="1" w:styleId="af1">
    <w:basedOn w:val="TableNormal4"/>
    <w:tblPr>
      <w:tblStyleRowBandSize w:val="1"/>
      <w:tblStyleColBandSize w:val="1"/>
      <w:tblCellMar>
        <w:top w:w="100" w:type="dxa"/>
        <w:left w:w="100" w:type="dxa"/>
        <w:bottom w:w="100" w:type="dxa"/>
        <w:right w:w="100" w:type="dxa"/>
      </w:tblCellMar>
    </w:tblPr>
  </w:style>
  <w:style w:type="table" w:customStyle="1" w:styleId="af2">
    <w:basedOn w:val="TableNormal4"/>
    <w:tblPr>
      <w:tblStyleRowBandSize w:val="1"/>
      <w:tblStyleColBandSize w:val="1"/>
      <w:tblCellMar>
        <w:top w:w="100" w:type="dxa"/>
        <w:left w:w="100" w:type="dxa"/>
        <w:bottom w:w="100" w:type="dxa"/>
        <w:right w:w="100" w:type="dxa"/>
      </w:tblCellMar>
    </w:tblPr>
  </w:style>
  <w:style w:type="table" w:customStyle="1" w:styleId="af3">
    <w:basedOn w:val="TableNormal4"/>
    <w:tblPr>
      <w:tblStyleRowBandSize w:val="1"/>
      <w:tblStyleColBandSize w:val="1"/>
      <w:tblCellMar>
        <w:top w:w="100" w:type="dxa"/>
        <w:left w:w="100" w:type="dxa"/>
        <w:bottom w:w="100" w:type="dxa"/>
        <w:right w:w="100" w:type="dxa"/>
      </w:tblCellMar>
    </w:tblPr>
  </w:style>
  <w:style w:type="table" w:customStyle="1" w:styleId="af4">
    <w:basedOn w:val="TableNormal4"/>
    <w:tblPr>
      <w:tblStyleRowBandSize w:val="1"/>
      <w:tblStyleColBandSize w:val="1"/>
      <w:tblCellMar>
        <w:top w:w="100" w:type="dxa"/>
        <w:left w:w="100" w:type="dxa"/>
        <w:bottom w:w="100" w:type="dxa"/>
        <w:right w:w="100" w:type="dxa"/>
      </w:tblCellMar>
    </w:tblPr>
  </w:style>
  <w:style w:type="table" w:customStyle="1" w:styleId="af5">
    <w:basedOn w:val="TableNormal4"/>
    <w:tblPr>
      <w:tblStyleRowBandSize w:val="1"/>
      <w:tblStyleColBandSize w:val="1"/>
      <w:tblCellMar>
        <w:top w:w="100" w:type="dxa"/>
        <w:left w:w="100" w:type="dxa"/>
        <w:bottom w:w="100" w:type="dxa"/>
        <w:right w:w="100" w:type="dxa"/>
      </w:tblCellMar>
    </w:tblPr>
  </w:style>
  <w:style w:type="table" w:customStyle="1" w:styleId="af6">
    <w:basedOn w:val="TableNormal4"/>
    <w:tblPr>
      <w:tblStyleRowBandSize w:val="1"/>
      <w:tblStyleColBandSize w:val="1"/>
      <w:tblCellMar>
        <w:top w:w="100" w:type="dxa"/>
        <w:left w:w="100" w:type="dxa"/>
        <w:bottom w:w="100" w:type="dxa"/>
        <w:right w:w="100" w:type="dxa"/>
      </w:tblCellMar>
    </w:tblPr>
  </w:style>
  <w:style w:type="table" w:customStyle="1" w:styleId="af7">
    <w:basedOn w:val="TableNormal4"/>
    <w:tblPr>
      <w:tblStyleRowBandSize w:val="1"/>
      <w:tblStyleColBandSize w:val="1"/>
      <w:tblCellMar>
        <w:top w:w="100" w:type="dxa"/>
        <w:left w:w="100" w:type="dxa"/>
        <w:bottom w:w="100" w:type="dxa"/>
        <w:right w:w="100" w:type="dxa"/>
      </w:tblCellMar>
    </w:tblPr>
  </w:style>
  <w:style w:type="table" w:customStyle="1" w:styleId="af8">
    <w:basedOn w:val="TableNormal4"/>
    <w:tblPr>
      <w:tblStyleRowBandSize w:val="1"/>
      <w:tblStyleColBandSize w:val="1"/>
      <w:tblCellMar>
        <w:top w:w="100" w:type="dxa"/>
        <w:left w:w="100" w:type="dxa"/>
        <w:bottom w:w="100" w:type="dxa"/>
        <w:right w:w="100" w:type="dxa"/>
      </w:tblCellMar>
    </w:tblPr>
  </w:style>
  <w:style w:type="table" w:customStyle="1" w:styleId="af9">
    <w:basedOn w:val="TableNormal4"/>
    <w:tblPr>
      <w:tblStyleRowBandSize w:val="1"/>
      <w:tblStyleColBandSize w:val="1"/>
      <w:tblCellMar>
        <w:top w:w="100" w:type="dxa"/>
        <w:left w:w="100" w:type="dxa"/>
        <w:bottom w:w="100" w:type="dxa"/>
        <w:right w:w="100" w:type="dxa"/>
      </w:tblCellMar>
    </w:tblPr>
  </w:style>
  <w:style w:type="table" w:customStyle="1" w:styleId="afa">
    <w:basedOn w:val="TableNormal4"/>
    <w:tblPr>
      <w:tblStyleRowBandSize w:val="1"/>
      <w:tblStyleColBandSize w:val="1"/>
      <w:tblCellMar>
        <w:top w:w="100" w:type="dxa"/>
        <w:left w:w="100" w:type="dxa"/>
        <w:bottom w:w="100" w:type="dxa"/>
        <w:right w:w="100" w:type="dxa"/>
      </w:tblCellMar>
    </w:tblPr>
  </w:style>
  <w:style w:type="table" w:customStyle="1" w:styleId="afb">
    <w:basedOn w:val="TableNormal4"/>
    <w:tblPr>
      <w:tblStyleRowBandSize w:val="1"/>
      <w:tblStyleColBandSize w:val="1"/>
      <w:tblCellMar>
        <w:top w:w="100" w:type="dxa"/>
        <w:left w:w="100" w:type="dxa"/>
        <w:bottom w:w="100" w:type="dxa"/>
        <w:right w:w="100" w:type="dxa"/>
      </w:tblCellMar>
    </w:tblPr>
  </w:style>
  <w:style w:type="table" w:customStyle="1" w:styleId="afc">
    <w:basedOn w:val="TableNormal4"/>
    <w:tblPr>
      <w:tblStyleRowBandSize w:val="1"/>
      <w:tblStyleColBandSize w:val="1"/>
      <w:tblCellMar>
        <w:top w:w="100" w:type="dxa"/>
        <w:left w:w="100" w:type="dxa"/>
        <w:bottom w:w="100" w:type="dxa"/>
        <w:right w:w="100" w:type="dxa"/>
      </w:tblCellMar>
    </w:tblPr>
  </w:style>
  <w:style w:type="table" w:customStyle="1" w:styleId="afd">
    <w:basedOn w:val="TableNormal4"/>
    <w:tblPr>
      <w:tblStyleRowBandSize w:val="1"/>
      <w:tblStyleColBandSize w:val="1"/>
      <w:tblCellMar>
        <w:top w:w="100" w:type="dxa"/>
        <w:left w:w="100" w:type="dxa"/>
        <w:bottom w:w="100" w:type="dxa"/>
        <w:right w:w="100" w:type="dxa"/>
      </w:tblCellMar>
    </w:tblPr>
  </w:style>
  <w:style w:type="table" w:customStyle="1" w:styleId="afe">
    <w:basedOn w:val="TableNormal4"/>
    <w:tblPr>
      <w:tblStyleRowBandSize w:val="1"/>
      <w:tblStyleColBandSize w:val="1"/>
      <w:tblCellMar>
        <w:top w:w="100" w:type="dxa"/>
        <w:left w:w="100" w:type="dxa"/>
        <w:bottom w:w="100" w:type="dxa"/>
        <w:right w:w="100" w:type="dxa"/>
      </w:tblCellMar>
    </w:tblPr>
  </w:style>
  <w:style w:type="table" w:customStyle="1" w:styleId="aff">
    <w:basedOn w:val="TableNormal4"/>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040A6"/>
    <w:pPr>
      <w:tabs>
        <w:tab w:val="center" w:pos="4419"/>
        <w:tab w:val="right" w:pos="8838"/>
      </w:tabs>
    </w:pPr>
  </w:style>
  <w:style w:type="character" w:customStyle="1" w:styleId="HeaderChar">
    <w:name w:val="Header Char"/>
    <w:basedOn w:val="DefaultParagraphFont"/>
    <w:link w:val="Header"/>
    <w:uiPriority w:val="99"/>
    <w:rsid w:val="007040A6"/>
  </w:style>
  <w:style w:type="paragraph" w:styleId="Footer">
    <w:name w:val="footer"/>
    <w:basedOn w:val="Normal"/>
    <w:link w:val="FooterChar"/>
    <w:uiPriority w:val="99"/>
    <w:unhideWhenUsed/>
    <w:rsid w:val="007040A6"/>
    <w:pPr>
      <w:tabs>
        <w:tab w:val="center" w:pos="4419"/>
        <w:tab w:val="right" w:pos="8838"/>
      </w:tabs>
    </w:pPr>
  </w:style>
  <w:style w:type="character" w:customStyle="1" w:styleId="FooterChar">
    <w:name w:val="Footer Char"/>
    <w:basedOn w:val="DefaultParagraphFont"/>
    <w:link w:val="Footer"/>
    <w:uiPriority w:val="99"/>
    <w:rsid w:val="007040A6"/>
  </w:style>
  <w:style w:type="paragraph" w:styleId="BalloonText">
    <w:name w:val="Balloon Text"/>
    <w:basedOn w:val="Normal"/>
    <w:link w:val="BalloonTextChar"/>
    <w:uiPriority w:val="99"/>
    <w:semiHidden/>
    <w:unhideWhenUsed/>
    <w:rsid w:val="00842A2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2A2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42A2A"/>
    <w:rPr>
      <w:b/>
      <w:bCs/>
    </w:rPr>
  </w:style>
  <w:style w:type="character" w:customStyle="1" w:styleId="CommentSubjectChar">
    <w:name w:val="Comment Subject Char"/>
    <w:basedOn w:val="CommentTextChar"/>
    <w:link w:val="CommentSubject"/>
    <w:uiPriority w:val="99"/>
    <w:semiHidden/>
    <w:rsid w:val="00842A2A"/>
    <w:rPr>
      <w:b/>
      <w:bCs/>
      <w:sz w:val="20"/>
      <w:szCs w:val="20"/>
    </w:rPr>
  </w:style>
  <w:style w:type="paragraph" w:styleId="ListParagraph">
    <w:name w:val="List Paragraph"/>
    <w:basedOn w:val="Normal"/>
    <w:uiPriority w:val="34"/>
    <w:qFormat/>
    <w:rsid w:val="00C11ED6"/>
    <w:pPr>
      <w:ind w:left="720"/>
      <w:contextualSpacing/>
    </w:pPr>
  </w:style>
  <w:style w:type="table" w:styleId="TableGrid">
    <w:name w:val="Table Grid"/>
    <w:basedOn w:val="Table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07A3"/>
  </w:style>
  <w:style w:type="character" w:customStyle="1" w:styleId="TitleChar">
    <w:name w:val="Title Char"/>
    <w:basedOn w:val="DefaultParagraphFont"/>
    <w:link w:val="Title"/>
    <w:uiPriority w:val="10"/>
    <w:rsid w:val="002B27C8"/>
    <w:rPr>
      <w:sz w:val="52"/>
      <w:szCs w:val="52"/>
    </w:rPr>
  </w:style>
  <w:style w:type="character" w:styleId="Emphasis">
    <w:name w:val="Emphasis"/>
    <w:basedOn w:val="DefaultParagraphFont"/>
    <w:uiPriority w:val="20"/>
    <w:qFormat/>
    <w:rsid w:val="001C6A53"/>
    <w:rPr>
      <w:i/>
      <w:iCs/>
    </w:rPr>
  </w:style>
  <w:style w:type="character" w:styleId="Hyperlink">
    <w:name w:val="Hyperlink"/>
    <w:basedOn w:val="DefaultParagraphFont"/>
    <w:uiPriority w:val="99"/>
    <w:unhideWhenUsed/>
    <w:rsid w:val="006E5297"/>
    <w:rPr>
      <w:color w:val="0000FF" w:themeColor="hyperlink"/>
      <w:u w:val="single"/>
    </w:rPr>
  </w:style>
  <w:style w:type="character" w:customStyle="1" w:styleId="Mencinsinresolver1">
    <w:name w:val="Mención sin resolver1"/>
    <w:basedOn w:val="DefaultParagraphFont"/>
    <w:uiPriority w:val="99"/>
    <w:semiHidden/>
    <w:unhideWhenUsed/>
    <w:rsid w:val="006E5297"/>
    <w:rPr>
      <w:color w:val="605E5C"/>
      <w:shd w:val="clear" w:color="auto" w:fill="E1DFDD"/>
    </w:rPr>
  </w:style>
  <w:style w:type="character" w:styleId="Strong">
    <w:name w:val="Strong"/>
    <w:basedOn w:val="DefaultParagraphFont"/>
    <w:uiPriority w:val="22"/>
    <w:qFormat/>
    <w:rsid w:val="00565333"/>
    <w:rPr>
      <w:b/>
      <w:bCs/>
    </w:rPr>
  </w:style>
  <w:style w:type="table" w:customStyle="1" w:styleId="aff0">
    <w:basedOn w:val="TableNormal4"/>
    <w:tblPr>
      <w:tblStyleRowBandSize w:val="1"/>
      <w:tblStyleColBandSize w:val="1"/>
      <w:tblCellMar>
        <w:left w:w="115" w:type="dxa"/>
        <w:right w:w="115" w:type="dxa"/>
      </w:tblCellMar>
    </w:tblPr>
  </w:style>
  <w:style w:type="table" w:customStyle="1" w:styleId="aff1">
    <w:basedOn w:val="TableNormal4"/>
    <w:tblPr>
      <w:tblStyleRowBandSize w:val="1"/>
      <w:tblStyleColBandSize w:val="1"/>
      <w:tblCellMar>
        <w:left w:w="115" w:type="dxa"/>
        <w:right w:w="115" w:type="dxa"/>
      </w:tblCellMar>
    </w:tblPr>
  </w:style>
  <w:style w:type="table" w:customStyle="1" w:styleId="aff2">
    <w:basedOn w:val="TableNormal4"/>
    <w:tblPr>
      <w:tblStyleRowBandSize w:val="1"/>
      <w:tblStyleColBandSize w:val="1"/>
      <w:tblCellMar>
        <w:left w:w="115" w:type="dxa"/>
        <w:right w:w="115" w:type="dxa"/>
      </w:tblCellMar>
    </w:tblPr>
  </w:style>
  <w:style w:type="table" w:customStyle="1" w:styleId="aff3">
    <w:basedOn w:val="TableNormal4"/>
    <w:tblPr>
      <w:tblStyleRowBandSize w:val="1"/>
      <w:tblStyleColBandSize w:val="1"/>
      <w:tblCellMar>
        <w:left w:w="115" w:type="dxa"/>
        <w:right w:w="115" w:type="dxa"/>
      </w:tblCellMar>
    </w:tblPr>
  </w:style>
  <w:style w:type="table" w:customStyle="1" w:styleId="aff4">
    <w:basedOn w:val="TableNormal4"/>
    <w:tblPr>
      <w:tblStyleRowBandSize w:val="1"/>
      <w:tblStyleColBandSize w:val="1"/>
      <w:tblCellMar>
        <w:left w:w="108" w:type="dxa"/>
        <w:right w:w="108" w:type="dxa"/>
      </w:tblCellMar>
    </w:tblPr>
  </w:style>
  <w:style w:type="table" w:customStyle="1" w:styleId="aff5">
    <w:basedOn w:val="TableNormal4"/>
    <w:tblPr>
      <w:tblStyleRowBandSize w:val="1"/>
      <w:tblStyleColBandSize w:val="1"/>
      <w:tblCellMar>
        <w:left w:w="115" w:type="dxa"/>
        <w:right w:w="115" w:type="dxa"/>
      </w:tblCellMar>
    </w:tblPr>
  </w:style>
  <w:style w:type="table" w:customStyle="1" w:styleId="aff6">
    <w:basedOn w:val="TableNormal4"/>
    <w:tblPr>
      <w:tblStyleRowBandSize w:val="1"/>
      <w:tblStyleColBandSize w:val="1"/>
      <w:tblCellMar>
        <w:top w:w="100" w:type="dxa"/>
        <w:left w:w="100" w:type="dxa"/>
        <w:bottom w:w="100" w:type="dxa"/>
        <w:right w:w="100" w:type="dxa"/>
      </w:tblCellMar>
    </w:tblPr>
  </w:style>
  <w:style w:type="table" w:customStyle="1" w:styleId="aff7">
    <w:basedOn w:val="TableNormal4"/>
    <w:tblPr>
      <w:tblStyleRowBandSize w:val="1"/>
      <w:tblStyleColBandSize w:val="1"/>
      <w:tblCellMar>
        <w:top w:w="100" w:type="dxa"/>
        <w:left w:w="100" w:type="dxa"/>
        <w:bottom w:w="100" w:type="dxa"/>
        <w:right w:w="100" w:type="dxa"/>
      </w:tblCellMar>
    </w:tblPr>
  </w:style>
  <w:style w:type="table" w:customStyle="1" w:styleId="aff8">
    <w:basedOn w:val="TableNormal4"/>
    <w:tblPr>
      <w:tblStyleRowBandSize w:val="1"/>
      <w:tblStyleColBandSize w:val="1"/>
      <w:tblCellMar>
        <w:top w:w="100" w:type="dxa"/>
        <w:left w:w="100" w:type="dxa"/>
        <w:bottom w:w="100" w:type="dxa"/>
        <w:right w:w="100" w:type="dxa"/>
      </w:tblCellMar>
    </w:tblPr>
  </w:style>
  <w:style w:type="table" w:customStyle="1" w:styleId="aff9">
    <w:basedOn w:val="TableNormal4"/>
    <w:tblPr>
      <w:tblStyleRowBandSize w:val="1"/>
      <w:tblStyleColBandSize w:val="1"/>
      <w:tblCellMar>
        <w:top w:w="100" w:type="dxa"/>
        <w:left w:w="100" w:type="dxa"/>
        <w:bottom w:w="100" w:type="dxa"/>
        <w:right w:w="100" w:type="dxa"/>
      </w:tblCellMar>
    </w:tblPr>
  </w:style>
  <w:style w:type="table" w:customStyle="1" w:styleId="affa">
    <w:basedOn w:val="TableNormal4"/>
    <w:tblPr>
      <w:tblStyleRowBandSize w:val="1"/>
      <w:tblStyleColBandSize w:val="1"/>
      <w:tblCellMar>
        <w:top w:w="100" w:type="dxa"/>
        <w:left w:w="100" w:type="dxa"/>
        <w:bottom w:w="100" w:type="dxa"/>
        <w:right w:w="100" w:type="dxa"/>
      </w:tblCellMar>
    </w:tblPr>
  </w:style>
  <w:style w:type="table" w:customStyle="1" w:styleId="affb">
    <w:basedOn w:val="TableNormal4"/>
    <w:tblPr>
      <w:tblStyleRowBandSize w:val="1"/>
      <w:tblStyleColBandSize w:val="1"/>
      <w:tblCellMar>
        <w:left w:w="108" w:type="dxa"/>
        <w:right w:w="108" w:type="dxa"/>
      </w:tblCellMar>
    </w:tblPr>
  </w:style>
  <w:style w:type="table" w:customStyle="1" w:styleId="affc">
    <w:basedOn w:val="TableNormal4"/>
    <w:tblPr>
      <w:tblStyleRowBandSize w:val="1"/>
      <w:tblStyleColBandSize w:val="1"/>
      <w:tblCellMar>
        <w:top w:w="100" w:type="dxa"/>
        <w:left w:w="100" w:type="dxa"/>
        <w:bottom w:w="100" w:type="dxa"/>
        <w:right w:w="100" w:type="dxa"/>
      </w:tblCellMar>
    </w:tblPr>
  </w:style>
  <w:style w:type="table" w:customStyle="1" w:styleId="affd">
    <w:basedOn w:val="TableNormal4"/>
    <w:tblPr>
      <w:tblStyleRowBandSize w:val="1"/>
      <w:tblStyleColBandSize w:val="1"/>
      <w:tblCellMar>
        <w:left w:w="108" w:type="dxa"/>
        <w:right w:w="108" w:type="dxa"/>
      </w:tblCellMar>
    </w:tblPr>
  </w:style>
  <w:style w:type="table" w:customStyle="1" w:styleId="affe">
    <w:basedOn w:val="TableNormal4"/>
    <w:tblPr>
      <w:tblStyleRowBandSize w:val="1"/>
      <w:tblStyleColBandSize w:val="1"/>
      <w:tblCellMar>
        <w:top w:w="100" w:type="dxa"/>
        <w:left w:w="100" w:type="dxa"/>
        <w:bottom w:w="100" w:type="dxa"/>
        <w:right w:w="100" w:type="dxa"/>
      </w:tblCellMar>
    </w:tblPr>
  </w:style>
  <w:style w:type="table" w:customStyle="1" w:styleId="afff">
    <w:basedOn w:val="TableNormal4"/>
    <w:tblPr>
      <w:tblStyleRowBandSize w:val="1"/>
      <w:tblStyleColBandSize w:val="1"/>
      <w:tblCellMar>
        <w:top w:w="100" w:type="dxa"/>
        <w:left w:w="100" w:type="dxa"/>
        <w:bottom w:w="100" w:type="dxa"/>
        <w:right w:w="100" w:type="dxa"/>
      </w:tblCellMar>
    </w:tblPr>
  </w:style>
  <w:style w:type="table" w:customStyle="1" w:styleId="afff0">
    <w:basedOn w:val="TableNormal4"/>
    <w:tblPr>
      <w:tblStyleRowBandSize w:val="1"/>
      <w:tblStyleColBandSize w:val="1"/>
      <w:tblCellMar>
        <w:top w:w="100" w:type="dxa"/>
        <w:left w:w="100" w:type="dxa"/>
        <w:bottom w:w="100" w:type="dxa"/>
        <w:right w:w="100" w:type="dxa"/>
      </w:tblCellMar>
    </w:tblPr>
  </w:style>
  <w:style w:type="table" w:customStyle="1" w:styleId="afff1">
    <w:basedOn w:val="TableNormal4"/>
    <w:tblPr>
      <w:tblStyleRowBandSize w:val="1"/>
      <w:tblStyleColBandSize w:val="1"/>
      <w:tblCellMar>
        <w:top w:w="100" w:type="dxa"/>
        <w:left w:w="100" w:type="dxa"/>
        <w:bottom w:w="100" w:type="dxa"/>
        <w:right w:w="100" w:type="dxa"/>
      </w:tblCellMar>
    </w:tblPr>
  </w:style>
  <w:style w:type="table" w:customStyle="1" w:styleId="afff2">
    <w:basedOn w:val="TableNormal4"/>
    <w:tblPr>
      <w:tblStyleRowBandSize w:val="1"/>
      <w:tblStyleColBandSize w:val="1"/>
      <w:tblCellMar>
        <w:top w:w="100" w:type="dxa"/>
        <w:left w:w="100" w:type="dxa"/>
        <w:bottom w:w="100" w:type="dxa"/>
        <w:right w:w="100" w:type="dxa"/>
      </w:tblCellMar>
    </w:tblPr>
  </w:style>
  <w:style w:type="table" w:customStyle="1" w:styleId="afff3">
    <w:basedOn w:val="TableNormal4"/>
    <w:tblPr>
      <w:tblStyleRowBandSize w:val="1"/>
      <w:tblStyleColBandSize w:val="1"/>
      <w:tblCellMar>
        <w:top w:w="100" w:type="dxa"/>
        <w:left w:w="100" w:type="dxa"/>
        <w:bottom w:w="100" w:type="dxa"/>
        <w:right w:w="100" w:type="dxa"/>
      </w:tblCellMar>
    </w:tblPr>
  </w:style>
  <w:style w:type="table" w:customStyle="1" w:styleId="afff4">
    <w:basedOn w:val="TableNormal4"/>
    <w:tblPr>
      <w:tblStyleRowBandSize w:val="1"/>
      <w:tblStyleColBandSize w:val="1"/>
      <w:tblCellMar>
        <w:top w:w="100" w:type="dxa"/>
        <w:left w:w="100" w:type="dxa"/>
        <w:bottom w:w="100" w:type="dxa"/>
        <w:right w:w="100" w:type="dxa"/>
      </w:tblCellMar>
    </w:tblPr>
  </w:style>
  <w:style w:type="table" w:customStyle="1" w:styleId="afff5">
    <w:basedOn w:val="TableNormal4"/>
    <w:tblPr>
      <w:tblStyleRowBandSize w:val="1"/>
      <w:tblStyleColBandSize w:val="1"/>
      <w:tblCellMar>
        <w:top w:w="100" w:type="dxa"/>
        <w:left w:w="100" w:type="dxa"/>
        <w:bottom w:w="100" w:type="dxa"/>
        <w:right w:w="100" w:type="dxa"/>
      </w:tblCellMar>
    </w:tblPr>
  </w:style>
  <w:style w:type="table" w:customStyle="1" w:styleId="afff6">
    <w:basedOn w:val="TableNormal4"/>
    <w:tblPr>
      <w:tblStyleRowBandSize w:val="1"/>
      <w:tblStyleColBandSize w:val="1"/>
      <w:tblCellMar>
        <w:top w:w="100" w:type="dxa"/>
        <w:left w:w="100" w:type="dxa"/>
        <w:bottom w:w="100" w:type="dxa"/>
        <w:right w:w="100" w:type="dxa"/>
      </w:tblCellMar>
    </w:tblPr>
  </w:style>
  <w:style w:type="table" w:customStyle="1" w:styleId="afff7">
    <w:basedOn w:val="TableNormal4"/>
    <w:tblPr>
      <w:tblStyleRowBandSize w:val="1"/>
      <w:tblStyleColBandSize w:val="1"/>
      <w:tblCellMar>
        <w:top w:w="100" w:type="dxa"/>
        <w:left w:w="100" w:type="dxa"/>
        <w:bottom w:w="100" w:type="dxa"/>
        <w:right w:w="100" w:type="dxa"/>
      </w:tblCellMar>
    </w:tblPr>
  </w:style>
  <w:style w:type="table" w:customStyle="1" w:styleId="afff8">
    <w:basedOn w:val="TableNormal4"/>
    <w:tblPr>
      <w:tblStyleRowBandSize w:val="1"/>
      <w:tblStyleColBandSize w:val="1"/>
      <w:tblCellMar>
        <w:top w:w="100" w:type="dxa"/>
        <w:left w:w="100" w:type="dxa"/>
        <w:bottom w:w="100" w:type="dxa"/>
        <w:right w:w="100" w:type="dxa"/>
      </w:tblCellMar>
    </w:tblPr>
  </w:style>
  <w:style w:type="table" w:customStyle="1" w:styleId="afff9">
    <w:basedOn w:val="TableNormal4"/>
    <w:tblPr>
      <w:tblStyleRowBandSize w:val="1"/>
      <w:tblStyleColBandSize w:val="1"/>
      <w:tblCellMar>
        <w:top w:w="100" w:type="dxa"/>
        <w:left w:w="100" w:type="dxa"/>
        <w:bottom w:w="100" w:type="dxa"/>
        <w:right w:w="100" w:type="dxa"/>
      </w:tblCellMar>
    </w:tblPr>
  </w:style>
  <w:style w:type="table" w:customStyle="1" w:styleId="afffa">
    <w:basedOn w:val="TableNormal4"/>
    <w:tblPr>
      <w:tblStyleRowBandSize w:val="1"/>
      <w:tblStyleColBandSize w:val="1"/>
      <w:tblCellMar>
        <w:top w:w="100" w:type="dxa"/>
        <w:left w:w="100" w:type="dxa"/>
        <w:bottom w:w="100" w:type="dxa"/>
        <w:right w:w="100" w:type="dxa"/>
      </w:tblCellMar>
    </w:tblPr>
  </w:style>
  <w:style w:type="table" w:customStyle="1" w:styleId="afffb">
    <w:basedOn w:val="TableNormal4"/>
    <w:tblPr>
      <w:tblStyleRowBandSize w:val="1"/>
      <w:tblStyleColBandSize w:val="1"/>
      <w:tblCellMar>
        <w:top w:w="100" w:type="dxa"/>
        <w:left w:w="100" w:type="dxa"/>
        <w:bottom w:w="100" w:type="dxa"/>
        <w:right w:w="100" w:type="dxa"/>
      </w:tblCellMar>
    </w:tblPr>
  </w:style>
  <w:style w:type="table" w:customStyle="1" w:styleId="afffc">
    <w:basedOn w:val="TableNormal4"/>
    <w:tblPr>
      <w:tblStyleRowBandSize w:val="1"/>
      <w:tblStyleColBandSize w:val="1"/>
      <w:tblCellMar>
        <w:top w:w="100" w:type="dxa"/>
        <w:left w:w="100" w:type="dxa"/>
        <w:bottom w:w="100" w:type="dxa"/>
        <w:right w:w="100" w:type="dxa"/>
      </w:tblCellMar>
    </w:tblPr>
  </w:style>
  <w:style w:type="table" w:customStyle="1" w:styleId="afffd">
    <w:basedOn w:val="TableNormal4"/>
    <w:tblPr>
      <w:tblStyleRowBandSize w:val="1"/>
      <w:tblStyleColBandSize w:val="1"/>
      <w:tblCellMar>
        <w:top w:w="100" w:type="dxa"/>
        <w:left w:w="100" w:type="dxa"/>
        <w:bottom w:w="100" w:type="dxa"/>
        <w:right w:w="100" w:type="dxa"/>
      </w:tblCellMar>
    </w:tblPr>
  </w:style>
  <w:style w:type="table" w:customStyle="1" w:styleId="afffe">
    <w:basedOn w:val="TableNormal4"/>
    <w:tblPr>
      <w:tblStyleRowBandSize w:val="1"/>
      <w:tblStyleColBandSize w:val="1"/>
      <w:tblCellMar>
        <w:top w:w="100" w:type="dxa"/>
        <w:left w:w="100" w:type="dxa"/>
        <w:bottom w:w="100" w:type="dxa"/>
        <w:right w:w="100" w:type="dxa"/>
      </w:tblCellMar>
    </w:tblPr>
  </w:style>
  <w:style w:type="table" w:customStyle="1" w:styleId="affff">
    <w:basedOn w:val="TableNormal4"/>
    <w:tblPr>
      <w:tblStyleRowBandSize w:val="1"/>
      <w:tblStyleColBandSize w:val="1"/>
      <w:tblCellMar>
        <w:top w:w="100" w:type="dxa"/>
        <w:left w:w="100" w:type="dxa"/>
        <w:bottom w:w="100" w:type="dxa"/>
        <w:right w:w="100" w:type="dxa"/>
      </w:tblCellMar>
    </w:tblPr>
  </w:style>
  <w:style w:type="table" w:customStyle="1" w:styleId="affff0">
    <w:basedOn w:val="TableNormal4"/>
    <w:tblPr>
      <w:tblStyleRowBandSize w:val="1"/>
      <w:tblStyleColBandSize w:val="1"/>
      <w:tblCellMar>
        <w:top w:w="100" w:type="dxa"/>
        <w:left w:w="100" w:type="dxa"/>
        <w:bottom w:w="100" w:type="dxa"/>
        <w:right w:w="100" w:type="dxa"/>
      </w:tblCellMar>
    </w:tblPr>
  </w:style>
  <w:style w:type="table" w:customStyle="1" w:styleId="affff1">
    <w:basedOn w:val="TableNormal4"/>
    <w:tblPr>
      <w:tblStyleRowBandSize w:val="1"/>
      <w:tblStyleColBandSize w:val="1"/>
      <w:tblCellMar>
        <w:top w:w="100" w:type="dxa"/>
        <w:left w:w="100" w:type="dxa"/>
        <w:bottom w:w="100" w:type="dxa"/>
        <w:right w:w="100" w:type="dxa"/>
      </w:tblCellMar>
    </w:tblPr>
  </w:style>
  <w:style w:type="table" w:customStyle="1" w:styleId="affff2">
    <w:basedOn w:val="TableNormal4"/>
    <w:tblPr>
      <w:tblStyleRowBandSize w:val="1"/>
      <w:tblStyleColBandSize w:val="1"/>
      <w:tblCellMar>
        <w:top w:w="100" w:type="dxa"/>
        <w:left w:w="100" w:type="dxa"/>
        <w:bottom w:w="100" w:type="dxa"/>
        <w:right w:w="100" w:type="dxa"/>
      </w:tblCellMar>
    </w:tblPr>
  </w:style>
  <w:style w:type="table" w:customStyle="1" w:styleId="affff3">
    <w:basedOn w:val="TableNormal4"/>
    <w:tblPr>
      <w:tblStyleRowBandSize w:val="1"/>
      <w:tblStyleColBandSize w:val="1"/>
      <w:tblCellMar>
        <w:top w:w="100" w:type="dxa"/>
        <w:left w:w="100" w:type="dxa"/>
        <w:bottom w:w="100" w:type="dxa"/>
        <w:right w:w="100" w:type="dxa"/>
      </w:tblCellMar>
    </w:tblPr>
  </w:style>
  <w:style w:type="table" w:customStyle="1" w:styleId="affff4">
    <w:basedOn w:val="TableNormal4"/>
    <w:tblPr>
      <w:tblStyleRowBandSize w:val="1"/>
      <w:tblStyleColBandSize w:val="1"/>
      <w:tblCellMar>
        <w:top w:w="100" w:type="dxa"/>
        <w:left w:w="100" w:type="dxa"/>
        <w:bottom w:w="100" w:type="dxa"/>
        <w:right w:w="100" w:type="dxa"/>
      </w:tblCellMar>
    </w:tblPr>
  </w:style>
  <w:style w:type="table" w:customStyle="1" w:styleId="affff5">
    <w:basedOn w:val="TableNormal4"/>
    <w:tblPr>
      <w:tblStyleRowBandSize w:val="1"/>
      <w:tblStyleColBandSize w:val="1"/>
      <w:tblCellMar>
        <w:top w:w="100" w:type="dxa"/>
        <w:left w:w="100" w:type="dxa"/>
        <w:bottom w:w="100" w:type="dxa"/>
        <w:right w:w="100" w:type="dxa"/>
      </w:tblCellMar>
    </w:tblPr>
  </w:style>
  <w:style w:type="table" w:customStyle="1" w:styleId="affff6">
    <w:basedOn w:val="TableNormal4"/>
    <w:tblPr>
      <w:tblStyleRowBandSize w:val="1"/>
      <w:tblStyleColBandSize w:val="1"/>
      <w:tblCellMar>
        <w:top w:w="100" w:type="dxa"/>
        <w:left w:w="100" w:type="dxa"/>
        <w:bottom w:w="100" w:type="dxa"/>
        <w:right w:w="100" w:type="dxa"/>
      </w:tblCellMar>
    </w:tblPr>
  </w:style>
  <w:style w:type="table" w:customStyle="1" w:styleId="affff7">
    <w:basedOn w:val="TableNormal4"/>
    <w:tblPr>
      <w:tblStyleRowBandSize w:val="1"/>
      <w:tblStyleColBandSize w:val="1"/>
      <w:tblCellMar>
        <w:top w:w="100" w:type="dxa"/>
        <w:left w:w="100" w:type="dxa"/>
        <w:bottom w:w="100" w:type="dxa"/>
        <w:right w:w="100" w:type="dxa"/>
      </w:tblCellMar>
    </w:tblPr>
  </w:style>
  <w:style w:type="table" w:customStyle="1" w:styleId="affff8">
    <w:basedOn w:val="TableNormal4"/>
    <w:tblPr>
      <w:tblStyleRowBandSize w:val="1"/>
      <w:tblStyleColBandSize w:val="1"/>
      <w:tblCellMar>
        <w:top w:w="100" w:type="dxa"/>
        <w:left w:w="100" w:type="dxa"/>
        <w:bottom w:w="100" w:type="dxa"/>
        <w:right w:w="100" w:type="dxa"/>
      </w:tblCellMar>
    </w:tblPr>
  </w:style>
  <w:style w:type="table" w:customStyle="1" w:styleId="affff9">
    <w:basedOn w:val="TableNormal4"/>
    <w:tblPr>
      <w:tblStyleRowBandSize w:val="1"/>
      <w:tblStyleColBandSize w:val="1"/>
      <w:tblCellMar>
        <w:top w:w="100" w:type="dxa"/>
        <w:left w:w="100" w:type="dxa"/>
        <w:bottom w:w="100" w:type="dxa"/>
        <w:right w:w="100" w:type="dxa"/>
      </w:tblCellMar>
    </w:tblPr>
  </w:style>
  <w:style w:type="table" w:customStyle="1" w:styleId="affffa">
    <w:basedOn w:val="TableNormal4"/>
    <w:tblPr>
      <w:tblStyleRowBandSize w:val="1"/>
      <w:tblStyleColBandSize w:val="1"/>
      <w:tblCellMar>
        <w:top w:w="100" w:type="dxa"/>
        <w:left w:w="100" w:type="dxa"/>
        <w:bottom w:w="100" w:type="dxa"/>
        <w:right w:w="100" w:type="dxa"/>
      </w:tblCellMar>
    </w:tblPr>
  </w:style>
  <w:style w:type="table" w:customStyle="1" w:styleId="affffb">
    <w:basedOn w:val="TableNormal4"/>
    <w:tblPr>
      <w:tblStyleRowBandSize w:val="1"/>
      <w:tblStyleColBandSize w:val="1"/>
      <w:tblCellMar>
        <w:left w:w="108" w:type="dxa"/>
        <w:right w:w="108" w:type="dxa"/>
      </w:tblCellMar>
    </w:tblPr>
  </w:style>
  <w:style w:type="table" w:customStyle="1" w:styleId="affffc">
    <w:basedOn w:val="TableNormal4"/>
    <w:tblPr>
      <w:tblStyleRowBandSize w:val="1"/>
      <w:tblStyleColBandSize w:val="1"/>
      <w:tblCellMar>
        <w:top w:w="100" w:type="dxa"/>
        <w:left w:w="100" w:type="dxa"/>
        <w:bottom w:w="100" w:type="dxa"/>
        <w:right w:w="100" w:type="dxa"/>
      </w:tblCellMar>
    </w:tblPr>
  </w:style>
  <w:style w:type="table" w:customStyle="1" w:styleId="affffd">
    <w:basedOn w:val="TableNormal4"/>
    <w:tblPr>
      <w:tblStyleRowBandSize w:val="1"/>
      <w:tblStyleColBandSize w:val="1"/>
      <w:tblCellMar>
        <w:top w:w="100" w:type="dxa"/>
        <w:left w:w="100" w:type="dxa"/>
        <w:bottom w:w="100" w:type="dxa"/>
        <w:right w:w="100" w:type="dxa"/>
      </w:tblCellMar>
    </w:tblPr>
  </w:style>
  <w:style w:type="table" w:customStyle="1" w:styleId="affffe">
    <w:basedOn w:val="TableNormal4"/>
    <w:tblPr>
      <w:tblStyleRowBandSize w:val="1"/>
      <w:tblStyleColBandSize w:val="1"/>
      <w:tblCellMar>
        <w:top w:w="100" w:type="dxa"/>
        <w:left w:w="100" w:type="dxa"/>
        <w:bottom w:w="100" w:type="dxa"/>
        <w:right w:w="100" w:type="dxa"/>
      </w:tblCellMar>
    </w:tblPr>
  </w:style>
  <w:style w:type="character" w:styleId="FollowedHyperlink">
    <w:name w:val="FollowedHyperlink"/>
    <w:basedOn w:val="DefaultParagraphFont"/>
    <w:uiPriority w:val="99"/>
    <w:semiHidden/>
    <w:unhideWhenUsed/>
    <w:rsid w:val="00D92874"/>
    <w:rPr>
      <w:color w:val="800080" w:themeColor="followedHyperlink"/>
      <w:u w:val="single"/>
    </w:rPr>
  </w:style>
  <w:style w:type="table" w:customStyle="1" w:styleId="afffff">
    <w:basedOn w:val="TableNormal3"/>
    <w:tblPr>
      <w:tblStyleRowBandSize w:val="1"/>
      <w:tblStyleColBandSize w:val="1"/>
      <w:tblCellMar>
        <w:left w:w="115" w:type="dxa"/>
        <w:right w:w="115" w:type="dxa"/>
      </w:tblCellMar>
    </w:tblPr>
  </w:style>
  <w:style w:type="table" w:customStyle="1" w:styleId="afffff0">
    <w:basedOn w:val="TableNormal3"/>
    <w:tblPr>
      <w:tblStyleRowBandSize w:val="1"/>
      <w:tblStyleColBandSize w:val="1"/>
      <w:tblCellMar>
        <w:left w:w="115" w:type="dxa"/>
        <w:right w:w="115" w:type="dxa"/>
      </w:tblCellMar>
    </w:tblPr>
  </w:style>
  <w:style w:type="table" w:customStyle="1" w:styleId="afffff1">
    <w:basedOn w:val="TableNormal3"/>
    <w:tblPr>
      <w:tblStyleRowBandSize w:val="1"/>
      <w:tblStyleColBandSize w:val="1"/>
      <w:tblCellMar>
        <w:left w:w="115" w:type="dxa"/>
        <w:right w:w="115" w:type="dxa"/>
      </w:tblCellMar>
    </w:tblPr>
  </w:style>
  <w:style w:type="table" w:customStyle="1" w:styleId="afffff2">
    <w:basedOn w:val="TableNormal3"/>
    <w:tblPr>
      <w:tblStyleRowBandSize w:val="1"/>
      <w:tblStyleColBandSize w:val="1"/>
      <w:tblCellMar>
        <w:left w:w="115" w:type="dxa"/>
        <w:right w:w="115" w:type="dxa"/>
      </w:tblCellMar>
    </w:tblPr>
  </w:style>
  <w:style w:type="table" w:customStyle="1" w:styleId="afffff3">
    <w:basedOn w:val="TableNormal3"/>
    <w:tblPr>
      <w:tblStyleRowBandSize w:val="1"/>
      <w:tblStyleColBandSize w:val="1"/>
      <w:tblCellMar>
        <w:top w:w="100" w:type="dxa"/>
        <w:left w:w="100" w:type="dxa"/>
        <w:bottom w:w="100" w:type="dxa"/>
        <w:right w:w="100" w:type="dxa"/>
      </w:tblCellMar>
    </w:tblPr>
  </w:style>
  <w:style w:type="table" w:customStyle="1" w:styleId="afffff4">
    <w:basedOn w:val="TableNormal3"/>
    <w:tblPr>
      <w:tblStyleRowBandSize w:val="1"/>
      <w:tblStyleColBandSize w:val="1"/>
      <w:tblCellMar>
        <w:top w:w="100" w:type="dxa"/>
        <w:left w:w="100" w:type="dxa"/>
        <w:bottom w:w="100" w:type="dxa"/>
        <w:right w:w="100" w:type="dxa"/>
      </w:tblCellMar>
    </w:tblPr>
  </w:style>
  <w:style w:type="table" w:customStyle="1" w:styleId="afffff5">
    <w:basedOn w:val="TableNormal3"/>
    <w:tblPr>
      <w:tblStyleRowBandSize w:val="1"/>
      <w:tblStyleColBandSize w:val="1"/>
      <w:tblCellMar>
        <w:top w:w="100" w:type="dxa"/>
        <w:left w:w="100" w:type="dxa"/>
        <w:bottom w:w="100" w:type="dxa"/>
        <w:right w:w="100" w:type="dxa"/>
      </w:tblCellMar>
    </w:tblPr>
  </w:style>
  <w:style w:type="table" w:customStyle="1" w:styleId="afffff6">
    <w:basedOn w:val="TableNormal3"/>
    <w:tblPr>
      <w:tblStyleRowBandSize w:val="1"/>
      <w:tblStyleColBandSize w:val="1"/>
      <w:tblCellMar>
        <w:top w:w="100" w:type="dxa"/>
        <w:left w:w="100" w:type="dxa"/>
        <w:bottom w:w="100" w:type="dxa"/>
        <w:right w:w="100" w:type="dxa"/>
      </w:tblCellMar>
    </w:tblPr>
  </w:style>
  <w:style w:type="table" w:customStyle="1" w:styleId="afffff7">
    <w:basedOn w:val="TableNormal3"/>
    <w:tblPr>
      <w:tblStyleRowBandSize w:val="1"/>
      <w:tblStyleColBandSize w:val="1"/>
      <w:tblCellMar>
        <w:top w:w="100" w:type="dxa"/>
        <w:left w:w="100" w:type="dxa"/>
        <w:bottom w:w="100" w:type="dxa"/>
        <w:right w:w="100" w:type="dxa"/>
      </w:tblCellMar>
    </w:tblPr>
  </w:style>
  <w:style w:type="table" w:customStyle="1" w:styleId="afffff8">
    <w:basedOn w:val="TableNormal3"/>
    <w:tblPr>
      <w:tblStyleRowBandSize w:val="1"/>
      <w:tblStyleColBandSize w:val="1"/>
      <w:tblCellMar>
        <w:top w:w="100" w:type="dxa"/>
        <w:left w:w="100" w:type="dxa"/>
        <w:bottom w:w="100" w:type="dxa"/>
        <w:right w:w="100" w:type="dxa"/>
      </w:tblCellMar>
    </w:tblPr>
  </w:style>
  <w:style w:type="table" w:customStyle="1" w:styleId="afffff9">
    <w:basedOn w:val="TableNormal3"/>
    <w:tblPr>
      <w:tblStyleRowBandSize w:val="1"/>
      <w:tblStyleColBandSize w:val="1"/>
      <w:tblCellMar>
        <w:left w:w="115" w:type="dxa"/>
        <w:right w:w="115" w:type="dxa"/>
      </w:tblCellMar>
    </w:tblPr>
  </w:style>
  <w:style w:type="table" w:customStyle="1" w:styleId="afffffa">
    <w:basedOn w:val="TableNormal3"/>
    <w:tblPr>
      <w:tblStyleRowBandSize w:val="1"/>
      <w:tblStyleColBandSize w:val="1"/>
      <w:tblCellMar>
        <w:top w:w="100" w:type="dxa"/>
        <w:left w:w="100" w:type="dxa"/>
        <w:bottom w:w="100" w:type="dxa"/>
        <w:right w:w="100" w:type="dxa"/>
      </w:tblCellMar>
    </w:tblPr>
  </w:style>
  <w:style w:type="table" w:customStyle="1" w:styleId="afffffb">
    <w:basedOn w:val="TableNormal3"/>
    <w:tblPr>
      <w:tblStyleRowBandSize w:val="1"/>
      <w:tblStyleColBandSize w:val="1"/>
      <w:tblCellMar>
        <w:top w:w="100" w:type="dxa"/>
        <w:left w:w="100" w:type="dxa"/>
        <w:bottom w:w="100" w:type="dxa"/>
        <w:right w:w="100" w:type="dxa"/>
      </w:tblCellMar>
    </w:tblPr>
  </w:style>
  <w:style w:type="table" w:customStyle="1" w:styleId="afffffc">
    <w:basedOn w:val="TableNormal3"/>
    <w:tblPr>
      <w:tblStyleRowBandSize w:val="1"/>
      <w:tblStyleColBandSize w:val="1"/>
      <w:tblCellMar>
        <w:top w:w="100" w:type="dxa"/>
        <w:left w:w="100" w:type="dxa"/>
        <w:bottom w:w="100" w:type="dxa"/>
        <w:right w:w="100" w:type="dxa"/>
      </w:tblCellMar>
    </w:tblPr>
  </w:style>
  <w:style w:type="table" w:customStyle="1" w:styleId="afffffd">
    <w:basedOn w:val="TableNormal3"/>
    <w:tblPr>
      <w:tblStyleRowBandSize w:val="1"/>
      <w:tblStyleColBandSize w:val="1"/>
      <w:tblCellMar>
        <w:top w:w="100" w:type="dxa"/>
        <w:left w:w="100" w:type="dxa"/>
        <w:bottom w:w="100" w:type="dxa"/>
        <w:right w:w="100" w:type="dxa"/>
      </w:tblCellMar>
    </w:tblPr>
  </w:style>
  <w:style w:type="table" w:customStyle="1" w:styleId="afffffe">
    <w:basedOn w:val="TableNormal3"/>
    <w:tblPr>
      <w:tblStyleRowBandSize w:val="1"/>
      <w:tblStyleColBandSize w:val="1"/>
      <w:tblCellMar>
        <w:top w:w="100" w:type="dxa"/>
        <w:left w:w="100" w:type="dxa"/>
        <w:bottom w:w="100" w:type="dxa"/>
        <w:right w:w="100" w:type="dxa"/>
      </w:tblCellMar>
    </w:tblPr>
  </w:style>
  <w:style w:type="table" w:customStyle="1" w:styleId="affffff">
    <w:basedOn w:val="TableNormal3"/>
    <w:tblPr>
      <w:tblStyleRowBandSize w:val="1"/>
      <w:tblStyleColBandSize w:val="1"/>
      <w:tblCellMar>
        <w:top w:w="100" w:type="dxa"/>
        <w:left w:w="100" w:type="dxa"/>
        <w:bottom w:w="100" w:type="dxa"/>
        <w:right w:w="100" w:type="dxa"/>
      </w:tblCellMar>
    </w:tblPr>
  </w:style>
  <w:style w:type="table" w:customStyle="1" w:styleId="affffff0">
    <w:basedOn w:val="TableNormal3"/>
    <w:tblPr>
      <w:tblStyleRowBandSize w:val="1"/>
      <w:tblStyleColBandSize w:val="1"/>
      <w:tblCellMar>
        <w:top w:w="100" w:type="dxa"/>
        <w:left w:w="100" w:type="dxa"/>
        <w:bottom w:w="100" w:type="dxa"/>
        <w:right w:w="100" w:type="dxa"/>
      </w:tblCellMar>
    </w:tblPr>
  </w:style>
  <w:style w:type="table" w:customStyle="1" w:styleId="affffff1">
    <w:basedOn w:val="TableNormal3"/>
    <w:tblPr>
      <w:tblStyleRowBandSize w:val="1"/>
      <w:tblStyleColBandSize w:val="1"/>
      <w:tblCellMar>
        <w:top w:w="100" w:type="dxa"/>
        <w:left w:w="100" w:type="dxa"/>
        <w:bottom w:w="100" w:type="dxa"/>
        <w:right w:w="100" w:type="dxa"/>
      </w:tblCellMar>
    </w:tblPr>
  </w:style>
  <w:style w:type="table" w:customStyle="1" w:styleId="affffff2">
    <w:basedOn w:val="TableNormal3"/>
    <w:tblPr>
      <w:tblStyleRowBandSize w:val="1"/>
      <w:tblStyleColBandSize w:val="1"/>
      <w:tblCellMar>
        <w:left w:w="115" w:type="dxa"/>
        <w:right w:w="115" w:type="dxa"/>
      </w:tblCellMar>
    </w:tblPr>
  </w:style>
  <w:style w:type="table" w:customStyle="1" w:styleId="affffff3">
    <w:basedOn w:val="TableNormal3"/>
    <w:tblPr>
      <w:tblStyleRowBandSize w:val="1"/>
      <w:tblStyleColBandSize w:val="1"/>
      <w:tblCellMar>
        <w:top w:w="100" w:type="dxa"/>
        <w:left w:w="100" w:type="dxa"/>
        <w:bottom w:w="100" w:type="dxa"/>
        <w:right w:w="100" w:type="dxa"/>
      </w:tblCellMar>
    </w:tblPr>
  </w:style>
  <w:style w:type="table" w:customStyle="1" w:styleId="affffff4">
    <w:basedOn w:val="TableNormal3"/>
    <w:tblPr>
      <w:tblStyleRowBandSize w:val="1"/>
      <w:tblStyleColBandSize w:val="1"/>
      <w:tblCellMar>
        <w:top w:w="100" w:type="dxa"/>
        <w:left w:w="100" w:type="dxa"/>
        <w:bottom w:w="100" w:type="dxa"/>
        <w:right w:w="100" w:type="dxa"/>
      </w:tblCellMar>
    </w:tblPr>
  </w:style>
  <w:style w:type="table" w:customStyle="1" w:styleId="affffff5">
    <w:basedOn w:val="TableNormal3"/>
    <w:tblPr>
      <w:tblStyleRowBandSize w:val="1"/>
      <w:tblStyleColBandSize w:val="1"/>
      <w:tblCellMar>
        <w:left w:w="115" w:type="dxa"/>
        <w:right w:w="115" w:type="dxa"/>
      </w:tblCellMar>
    </w:tblPr>
  </w:style>
  <w:style w:type="table" w:customStyle="1" w:styleId="affffff6">
    <w:basedOn w:val="TableNormal3"/>
    <w:tblPr>
      <w:tblStyleRowBandSize w:val="1"/>
      <w:tblStyleColBandSize w:val="1"/>
      <w:tblCellMar>
        <w:top w:w="100" w:type="dxa"/>
        <w:left w:w="100" w:type="dxa"/>
        <w:bottom w:w="100" w:type="dxa"/>
        <w:right w:w="100" w:type="dxa"/>
      </w:tblCellMar>
    </w:tblPr>
  </w:style>
  <w:style w:type="table" w:customStyle="1" w:styleId="affffff7">
    <w:basedOn w:val="TableNormal3"/>
    <w:tblPr>
      <w:tblStyleRowBandSize w:val="1"/>
      <w:tblStyleColBandSize w:val="1"/>
      <w:tblCellMar>
        <w:top w:w="100" w:type="dxa"/>
        <w:left w:w="100" w:type="dxa"/>
        <w:bottom w:w="100" w:type="dxa"/>
        <w:right w:w="100" w:type="dxa"/>
      </w:tblCellMar>
    </w:tblPr>
  </w:style>
  <w:style w:type="table" w:customStyle="1" w:styleId="affffff8">
    <w:basedOn w:val="TableNormal3"/>
    <w:tblPr>
      <w:tblStyleRowBandSize w:val="1"/>
      <w:tblStyleColBandSize w:val="1"/>
      <w:tblCellMar>
        <w:top w:w="100" w:type="dxa"/>
        <w:left w:w="100" w:type="dxa"/>
        <w:bottom w:w="100" w:type="dxa"/>
        <w:right w:w="100" w:type="dxa"/>
      </w:tblCellMar>
    </w:tblPr>
  </w:style>
  <w:style w:type="table" w:customStyle="1" w:styleId="affffff9">
    <w:basedOn w:val="TableNormal3"/>
    <w:tblPr>
      <w:tblStyleRowBandSize w:val="1"/>
      <w:tblStyleColBandSize w:val="1"/>
      <w:tblCellMar>
        <w:top w:w="100" w:type="dxa"/>
        <w:left w:w="100" w:type="dxa"/>
        <w:bottom w:w="100" w:type="dxa"/>
        <w:right w:w="100" w:type="dxa"/>
      </w:tblCellMar>
    </w:tblPr>
  </w:style>
  <w:style w:type="table" w:customStyle="1" w:styleId="affffffa">
    <w:basedOn w:val="TableNormal3"/>
    <w:tblPr>
      <w:tblStyleRowBandSize w:val="1"/>
      <w:tblStyleColBandSize w:val="1"/>
      <w:tblCellMar>
        <w:top w:w="100" w:type="dxa"/>
        <w:left w:w="100" w:type="dxa"/>
        <w:bottom w:w="100" w:type="dxa"/>
        <w:right w:w="100" w:type="dxa"/>
      </w:tblCellMar>
    </w:tblPr>
  </w:style>
  <w:style w:type="table" w:customStyle="1" w:styleId="affffffb">
    <w:basedOn w:val="TableNormal3"/>
    <w:tblPr>
      <w:tblStyleRowBandSize w:val="1"/>
      <w:tblStyleColBandSize w:val="1"/>
      <w:tblCellMar>
        <w:top w:w="100" w:type="dxa"/>
        <w:left w:w="100" w:type="dxa"/>
        <w:bottom w:w="100" w:type="dxa"/>
        <w:right w:w="100" w:type="dxa"/>
      </w:tblCellMar>
    </w:tblPr>
  </w:style>
  <w:style w:type="table" w:customStyle="1" w:styleId="affffffc">
    <w:basedOn w:val="TableNormal3"/>
    <w:tblPr>
      <w:tblStyleRowBandSize w:val="1"/>
      <w:tblStyleColBandSize w:val="1"/>
      <w:tblCellMar>
        <w:top w:w="100" w:type="dxa"/>
        <w:left w:w="100" w:type="dxa"/>
        <w:bottom w:w="100" w:type="dxa"/>
        <w:right w:w="100" w:type="dxa"/>
      </w:tblCellMar>
    </w:tblPr>
  </w:style>
  <w:style w:type="table" w:customStyle="1" w:styleId="affffffd">
    <w:basedOn w:val="TableNormal3"/>
    <w:tblPr>
      <w:tblStyleRowBandSize w:val="1"/>
      <w:tblStyleColBandSize w:val="1"/>
      <w:tblCellMar>
        <w:top w:w="100" w:type="dxa"/>
        <w:left w:w="100" w:type="dxa"/>
        <w:bottom w:w="100" w:type="dxa"/>
        <w:right w:w="100" w:type="dxa"/>
      </w:tblCellMar>
    </w:tblPr>
  </w:style>
  <w:style w:type="table" w:customStyle="1" w:styleId="affffffe">
    <w:basedOn w:val="TableNormal3"/>
    <w:tblPr>
      <w:tblStyleRowBandSize w:val="1"/>
      <w:tblStyleColBandSize w:val="1"/>
      <w:tblCellMar>
        <w:left w:w="115" w:type="dxa"/>
        <w:right w:w="115" w:type="dxa"/>
      </w:tblCellMar>
    </w:tblPr>
  </w:style>
  <w:style w:type="table" w:customStyle="1" w:styleId="afffffff">
    <w:basedOn w:val="TableNormal3"/>
    <w:tblPr>
      <w:tblStyleRowBandSize w:val="1"/>
      <w:tblStyleColBandSize w:val="1"/>
      <w:tblCellMar>
        <w:top w:w="100" w:type="dxa"/>
        <w:left w:w="100" w:type="dxa"/>
        <w:bottom w:w="100" w:type="dxa"/>
        <w:right w:w="100" w:type="dxa"/>
      </w:tblCellMar>
    </w:tblPr>
  </w:style>
  <w:style w:type="table" w:customStyle="1" w:styleId="afffffff0">
    <w:basedOn w:val="TableNormal3"/>
    <w:tblPr>
      <w:tblStyleRowBandSize w:val="1"/>
      <w:tblStyleColBandSize w:val="1"/>
      <w:tblCellMar>
        <w:top w:w="100" w:type="dxa"/>
        <w:left w:w="100" w:type="dxa"/>
        <w:bottom w:w="100" w:type="dxa"/>
        <w:right w:w="100" w:type="dxa"/>
      </w:tblCellMar>
    </w:tblPr>
  </w:style>
  <w:style w:type="table" w:customStyle="1" w:styleId="afffffff1">
    <w:basedOn w:val="TableNormal3"/>
    <w:tblPr>
      <w:tblStyleRowBandSize w:val="1"/>
      <w:tblStyleColBandSize w:val="1"/>
      <w:tblCellMar>
        <w:left w:w="115" w:type="dxa"/>
        <w:right w:w="115" w:type="dxa"/>
      </w:tblCellMar>
    </w:tblPr>
  </w:style>
  <w:style w:type="table" w:customStyle="1" w:styleId="afffffff2">
    <w:basedOn w:val="TableNormal3"/>
    <w:tblPr>
      <w:tblStyleRowBandSize w:val="1"/>
      <w:tblStyleColBandSize w:val="1"/>
      <w:tblCellMar>
        <w:left w:w="115" w:type="dxa"/>
        <w:right w:w="115" w:type="dxa"/>
      </w:tblCellMar>
    </w:tblPr>
  </w:style>
  <w:style w:type="table" w:customStyle="1" w:styleId="afffffff3">
    <w:basedOn w:val="TableNormal3"/>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435570"/>
    <w:pPr>
      <w:spacing w:before="100" w:beforeAutospacing="1" w:after="100" w:afterAutospacing="1"/>
    </w:pPr>
    <w:rPr>
      <w:rFonts w:ascii="Times New Roman" w:eastAsia="Times New Roman" w:hAnsi="Times New Roman" w:cs="Times New Roman"/>
      <w:sz w:val="24"/>
      <w:szCs w:val="24"/>
      <w:lang w:val="en-US" w:eastAsia="en-US"/>
    </w:rPr>
  </w:style>
  <w:style w:type="table" w:customStyle="1" w:styleId="afffffff4">
    <w:basedOn w:val="TableNormal2"/>
    <w:tblPr>
      <w:tblStyleRowBandSize w:val="1"/>
      <w:tblStyleColBandSize w:val="1"/>
      <w:tblCellMar>
        <w:top w:w="100" w:type="dxa"/>
        <w:left w:w="115" w:type="dxa"/>
        <w:bottom w:w="100" w:type="dxa"/>
        <w:right w:w="115" w:type="dxa"/>
      </w:tblCellMar>
    </w:tblPr>
  </w:style>
  <w:style w:type="table" w:customStyle="1" w:styleId="afffffff5">
    <w:basedOn w:val="TableNormal2"/>
    <w:tblPr>
      <w:tblStyleRowBandSize w:val="1"/>
      <w:tblStyleColBandSize w:val="1"/>
      <w:tblCellMar>
        <w:top w:w="100" w:type="dxa"/>
        <w:left w:w="115" w:type="dxa"/>
        <w:bottom w:w="100" w:type="dxa"/>
        <w:right w:w="115" w:type="dxa"/>
      </w:tblCellMar>
    </w:tblPr>
  </w:style>
  <w:style w:type="table" w:customStyle="1" w:styleId="afffffff6">
    <w:basedOn w:val="TableNormal2"/>
    <w:tblPr>
      <w:tblStyleRowBandSize w:val="1"/>
      <w:tblStyleColBandSize w:val="1"/>
      <w:tblCellMar>
        <w:top w:w="100" w:type="dxa"/>
        <w:left w:w="115" w:type="dxa"/>
        <w:bottom w:w="100" w:type="dxa"/>
        <w:right w:w="115" w:type="dxa"/>
      </w:tblCellMar>
    </w:tblPr>
  </w:style>
  <w:style w:type="table" w:customStyle="1" w:styleId="afffffff7">
    <w:basedOn w:val="TableNormal2"/>
    <w:tblPr>
      <w:tblStyleRowBandSize w:val="1"/>
      <w:tblStyleColBandSize w:val="1"/>
      <w:tblCellMar>
        <w:top w:w="100" w:type="dxa"/>
        <w:left w:w="115" w:type="dxa"/>
        <w:bottom w:w="100" w:type="dxa"/>
        <w:right w:w="115" w:type="dxa"/>
      </w:tblCellMar>
    </w:tblPr>
  </w:style>
  <w:style w:type="table" w:customStyle="1" w:styleId="afffffff8">
    <w:basedOn w:val="TableNormal2"/>
    <w:tblPr>
      <w:tblStyleRowBandSize w:val="1"/>
      <w:tblStyleColBandSize w:val="1"/>
      <w:tblCellMar>
        <w:top w:w="100" w:type="dxa"/>
        <w:left w:w="115" w:type="dxa"/>
        <w:bottom w:w="100" w:type="dxa"/>
        <w:right w:w="115" w:type="dxa"/>
      </w:tblCellMar>
    </w:tblPr>
  </w:style>
  <w:style w:type="table" w:customStyle="1" w:styleId="afffffff9">
    <w:basedOn w:val="TableNormal2"/>
    <w:tblPr>
      <w:tblStyleRowBandSize w:val="1"/>
      <w:tblStyleColBandSize w:val="1"/>
      <w:tblCellMar>
        <w:top w:w="100" w:type="dxa"/>
        <w:left w:w="115" w:type="dxa"/>
        <w:bottom w:w="100" w:type="dxa"/>
        <w:right w:w="115" w:type="dxa"/>
      </w:tblCellMar>
    </w:tblPr>
  </w:style>
  <w:style w:type="table" w:customStyle="1" w:styleId="afffffffa">
    <w:basedOn w:val="TableNormal2"/>
    <w:tblPr>
      <w:tblStyleRowBandSize w:val="1"/>
      <w:tblStyleColBandSize w:val="1"/>
      <w:tblCellMar>
        <w:top w:w="100" w:type="dxa"/>
        <w:left w:w="115" w:type="dxa"/>
        <w:bottom w:w="100" w:type="dxa"/>
        <w:right w:w="115" w:type="dxa"/>
      </w:tblCellMar>
    </w:tblPr>
  </w:style>
  <w:style w:type="table" w:customStyle="1" w:styleId="afffffffb">
    <w:basedOn w:val="TableNormal2"/>
    <w:tblPr>
      <w:tblStyleRowBandSize w:val="1"/>
      <w:tblStyleColBandSize w:val="1"/>
      <w:tblCellMar>
        <w:top w:w="100" w:type="dxa"/>
        <w:left w:w="115" w:type="dxa"/>
        <w:bottom w:w="100" w:type="dxa"/>
        <w:right w:w="115" w:type="dxa"/>
      </w:tblCellMar>
    </w:tblPr>
  </w:style>
  <w:style w:type="table" w:customStyle="1" w:styleId="afffffffc">
    <w:basedOn w:val="TableNormal2"/>
    <w:tblPr>
      <w:tblStyleRowBandSize w:val="1"/>
      <w:tblStyleColBandSize w:val="1"/>
      <w:tblCellMar>
        <w:top w:w="15" w:type="dxa"/>
        <w:left w:w="15" w:type="dxa"/>
        <w:bottom w:w="15" w:type="dxa"/>
        <w:right w:w="15" w:type="dxa"/>
      </w:tblCellMar>
    </w:tblPr>
  </w:style>
  <w:style w:type="table" w:customStyle="1" w:styleId="afffffffd">
    <w:basedOn w:val="TableNormal2"/>
    <w:tblPr>
      <w:tblStyleRowBandSize w:val="1"/>
      <w:tblStyleColBandSize w:val="1"/>
      <w:tblCellMar>
        <w:top w:w="100" w:type="dxa"/>
        <w:left w:w="115" w:type="dxa"/>
        <w:bottom w:w="100" w:type="dxa"/>
        <w:right w:w="115" w:type="dxa"/>
      </w:tblCellMar>
    </w:tblPr>
  </w:style>
  <w:style w:type="table" w:customStyle="1" w:styleId="afffffffe">
    <w:basedOn w:val="TableNormal2"/>
    <w:tblPr>
      <w:tblStyleRowBandSize w:val="1"/>
      <w:tblStyleColBandSize w:val="1"/>
      <w:tblCellMar>
        <w:top w:w="15" w:type="dxa"/>
        <w:left w:w="15" w:type="dxa"/>
        <w:bottom w:w="15" w:type="dxa"/>
        <w:right w:w="15" w:type="dxa"/>
      </w:tblCellMar>
    </w:tblPr>
  </w:style>
  <w:style w:type="table" w:customStyle="1" w:styleId="affffffff">
    <w:basedOn w:val="TableNormal2"/>
    <w:tblPr>
      <w:tblStyleRowBandSize w:val="1"/>
      <w:tblStyleColBandSize w:val="1"/>
      <w:tblCellMar>
        <w:top w:w="100" w:type="dxa"/>
        <w:left w:w="115" w:type="dxa"/>
        <w:bottom w:w="100" w:type="dxa"/>
        <w:right w:w="115" w:type="dxa"/>
      </w:tblCellMar>
    </w:tblPr>
  </w:style>
  <w:style w:type="table" w:customStyle="1" w:styleId="affffffff0">
    <w:basedOn w:val="TableNormal2"/>
    <w:tblPr>
      <w:tblStyleRowBandSize w:val="1"/>
      <w:tblStyleColBandSize w:val="1"/>
      <w:tblCellMar>
        <w:top w:w="15" w:type="dxa"/>
        <w:left w:w="15" w:type="dxa"/>
        <w:bottom w:w="15" w:type="dxa"/>
        <w:right w:w="15" w:type="dxa"/>
      </w:tblCellMar>
    </w:tblPr>
  </w:style>
  <w:style w:type="table" w:customStyle="1" w:styleId="affffffff1">
    <w:basedOn w:val="TableNormal2"/>
    <w:tblPr>
      <w:tblStyleRowBandSize w:val="1"/>
      <w:tblStyleColBandSize w:val="1"/>
      <w:tblCellMar>
        <w:top w:w="100" w:type="dxa"/>
        <w:left w:w="115" w:type="dxa"/>
        <w:bottom w:w="100" w:type="dxa"/>
        <w:right w:w="115" w:type="dxa"/>
      </w:tblCellMar>
    </w:tblPr>
  </w:style>
  <w:style w:type="table" w:customStyle="1" w:styleId="affffffff2">
    <w:basedOn w:val="TableNormal2"/>
    <w:tblPr>
      <w:tblStyleRowBandSize w:val="1"/>
      <w:tblStyleColBandSize w:val="1"/>
      <w:tblCellMar>
        <w:top w:w="100" w:type="dxa"/>
        <w:left w:w="115" w:type="dxa"/>
        <w:bottom w:w="100" w:type="dxa"/>
        <w:right w:w="115" w:type="dxa"/>
      </w:tblCellMar>
    </w:tblPr>
  </w:style>
  <w:style w:type="table" w:customStyle="1" w:styleId="affffffff3">
    <w:basedOn w:val="TableNormal2"/>
    <w:tblPr>
      <w:tblStyleRowBandSize w:val="1"/>
      <w:tblStyleColBandSize w:val="1"/>
      <w:tblCellMar>
        <w:top w:w="100" w:type="dxa"/>
        <w:left w:w="115" w:type="dxa"/>
        <w:bottom w:w="100" w:type="dxa"/>
        <w:right w:w="115" w:type="dxa"/>
      </w:tblCellMar>
    </w:tblPr>
  </w:style>
  <w:style w:type="table" w:customStyle="1" w:styleId="affffffff4">
    <w:basedOn w:val="TableNormal2"/>
    <w:tblPr>
      <w:tblStyleRowBandSize w:val="1"/>
      <w:tblStyleColBandSize w:val="1"/>
      <w:tblCellMar>
        <w:top w:w="100" w:type="dxa"/>
        <w:left w:w="115" w:type="dxa"/>
        <w:bottom w:w="100" w:type="dxa"/>
        <w:right w:w="115" w:type="dxa"/>
      </w:tblCellMar>
    </w:tblPr>
  </w:style>
  <w:style w:type="table" w:customStyle="1" w:styleId="affffffff5">
    <w:basedOn w:val="TableNormal2"/>
    <w:tblPr>
      <w:tblStyleRowBandSize w:val="1"/>
      <w:tblStyleColBandSize w:val="1"/>
      <w:tblCellMar>
        <w:top w:w="100" w:type="dxa"/>
        <w:left w:w="115" w:type="dxa"/>
        <w:bottom w:w="100" w:type="dxa"/>
        <w:right w:w="115" w:type="dxa"/>
      </w:tblCellMar>
    </w:tblPr>
  </w:style>
  <w:style w:type="table" w:customStyle="1" w:styleId="affffffff6">
    <w:basedOn w:val="TableNormal2"/>
    <w:tblPr>
      <w:tblStyleRowBandSize w:val="1"/>
      <w:tblStyleColBandSize w:val="1"/>
      <w:tblCellMar>
        <w:top w:w="100" w:type="dxa"/>
        <w:left w:w="115" w:type="dxa"/>
        <w:bottom w:w="100" w:type="dxa"/>
        <w:right w:w="115" w:type="dxa"/>
      </w:tblCellMar>
    </w:tblPr>
  </w:style>
  <w:style w:type="table" w:customStyle="1" w:styleId="affffffff7">
    <w:basedOn w:val="TableNormal2"/>
    <w:tblPr>
      <w:tblStyleRowBandSize w:val="1"/>
      <w:tblStyleColBandSize w:val="1"/>
      <w:tblCellMar>
        <w:top w:w="100" w:type="dxa"/>
        <w:left w:w="115" w:type="dxa"/>
        <w:bottom w:w="100" w:type="dxa"/>
        <w:right w:w="115" w:type="dxa"/>
      </w:tblCellMar>
    </w:tblPr>
  </w:style>
  <w:style w:type="table" w:customStyle="1" w:styleId="affffffff8">
    <w:basedOn w:val="TableNormal2"/>
    <w:tblPr>
      <w:tblStyleRowBandSize w:val="1"/>
      <w:tblStyleColBandSize w:val="1"/>
      <w:tblCellMar>
        <w:top w:w="100" w:type="dxa"/>
        <w:left w:w="115" w:type="dxa"/>
        <w:bottom w:w="100" w:type="dxa"/>
        <w:right w:w="115" w:type="dxa"/>
      </w:tblCellMar>
    </w:tblPr>
  </w:style>
  <w:style w:type="table" w:customStyle="1" w:styleId="affffffff9">
    <w:basedOn w:val="TableNormal2"/>
    <w:tblPr>
      <w:tblStyleRowBandSize w:val="1"/>
      <w:tblStyleColBandSize w:val="1"/>
      <w:tblCellMar>
        <w:top w:w="15" w:type="dxa"/>
        <w:left w:w="15" w:type="dxa"/>
        <w:bottom w:w="15" w:type="dxa"/>
        <w:right w:w="15" w:type="dxa"/>
      </w:tblCellMar>
    </w:tblPr>
  </w:style>
  <w:style w:type="table" w:customStyle="1" w:styleId="affffffffa">
    <w:basedOn w:val="TableNormal2"/>
    <w:tblPr>
      <w:tblStyleRowBandSize w:val="1"/>
      <w:tblStyleColBandSize w:val="1"/>
      <w:tblCellMar>
        <w:top w:w="15" w:type="dxa"/>
        <w:left w:w="15" w:type="dxa"/>
        <w:bottom w:w="15" w:type="dxa"/>
        <w:right w:w="15" w:type="dxa"/>
      </w:tblCellMar>
    </w:tblPr>
  </w:style>
  <w:style w:type="table" w:customStyle="1" w:styleId="affffffffb">
    <w:basedOn w:val="TableNormal2"/>
    <w:tblPr>
      <w:tblStyleRowBandSize w:val="1"/>
      <w:tblStyleColBandSize w:val="1"/>
      <w:tblCellMar>
        <w:top w:w="15" w:type="dxa"/>
        <w:left w:w="15" w:type="dxa"/>
        <w:bottom w:w="15" w:type="dxa"/>
        <w:right w:w="15" w:type="dxa"/>
      </w:tblCellMar>
    </w:tblPr>
  </w:style>
  <w:style w:type="table" w:customStyle="1" w:styleId="affffffffc">
    <w:basedOn w:val="TableNormal2"/>
    <w:tblPr>
      <w:tblStyleRowBandSize w:val="1"/>
      <w:tblStyleColBandSize w:val="1"/>
      <w:tblCellMar>
        <w:top w:w="100" w:type="dxa"/>
        <w:left w:w="115" w:type="dxa"/>
        <w:bottom w:w="100" w:type="dxa"/>
        <w:right w:w="115" w:type="dxa"/>
      </w:tblCellMar>
    </w:tblPr>
  </w:style>
  <w:style w:type="table" w:customStyle="1" w:styleId="affffffffd">
    <w:basedOn w:val="TableNormal2"/>
    <w:tblPr>
      <w:tblStyleRowBandSize w:val="1"/>
      <w:tblStyleColBandSize w:val="1"/>
      <w:tblCellMar>
        <w:top w:w="100" w:type="dxa"/>
        <w:left w:w="115" w:type="dxa"/>
        <w:bottom w:w="100" w:type="dxa"/>
        <w:right w:w="115" w:type="dxa"/>
      </w:tblCellMar>
    </w:tblPr>
  </w:style>
  <w:style w:type="table" w:customStyle="1" w:styleId="affffffffe">
    <w:basedOn w:val="TableNormal2"/>
    <w:tblPr>
      <w:tblStyleRowBandSize w:val="1"/>
      <w:tblStyleColBandSize w:val="1"/>
      <w:tblCellMar>
        <w:top w:w="100" w:type="dxa"/>
        <w:left w:w="115" w:type="dxa"/>
        <w:bottom w:w="100" w:type="dxa"/>
        <w:right w:w="115" w:type="dxa"/>
      </w:tblCellMar>
    </w:tblPr>
  </w:style>
  <w:style w:type="table" w:customStyle="1" w:styleId="afffffffff">
    <w:basedOn w:val="TableNormal2"/>
    <w:tblPr>
      <w:tblStyleRowBandSize w:val="1"/>
      <w:tblStyleColBandSize w:val="1"/>
      <w:tblCellMar>
        <w:top w:w="100" w:type="dxa"/>
        <w:left w:w="115" w:type="dxa"/>
        <w:bottom w:w="100" w:type="dxa"/>
        <w:right w:w="115" w:type="dxa"/>
      </w:tblCellMar>
    </w:tblPr>
  </w:style>
  <w:style w:type="table" w:customStyle="1" w:styleId="afffffffff0">
    <w:basedOn w:val="TableNormal2"/>
    <w:tblPr>
      <w:tblStyleRowBandSize w:val="1"/>
      <w:tblStyleColBandSize w:val="1"/>
      <w:tblCellMar>
        <w:top w:w="100" w:type="dxa"/>
        <w:left w:w="115" w:type="dxa"/>
        <w:bottom w:w="100" w:type="dxa"/>
        <w:right w:w="115" w:type="dxa"/>
      </w:tblCellMar>
    </w:tblPr>
  </w:style>
  <w:style w:type="table" w:customStyle="1" w:styleId="afffffffff1">
    <w:basedOn w:val="TableNormal2"/>
    <w:tblPr>
      <w:tblStyleRowBandSize w:val="1"/>
      <w:tblStyleColBandSize w:val="1"/>
      <w:tblCellMar>
        <w:top w:w="15" w:type="dxa"/>
        <w:left w:w="15" w:type="dxa"/>
        <w:bottom w:w="15" w:type="dxa"/>
        <w:right w:w="15" w:type="dxa"/>
      </w:tblCellMar>
    </w:tblPr>
  </w:style>
  <w:style w:type="table" w:customStyle="1" w:styleId="afffffffff2">
    <w:basedOn w:val="TableNormal2"/>
    <w:tblPr>
      <w:tblStyleRowBandSize w:val="1"/>
      <w:tblStyleColBandSize w:val="1"/>
      <w:tblCellMar>
        <w:top w:w="100" w:type="dxa"/>
        <w:left w:w="115" w:type="dxa"/>
        <w:bottom w:w="100" w:type="dxa"/>
        <w:right w:w="115" w:type="dxa"/>
      </w:tblCellMar>
    </w:tblPr>
  </w:style>
  <w:style w:type="table" w:customStyle="1" w:styleId="afffffffff3">
    <w:basedOn w:val="TableNormal2"/>
    <w:tblPr>
      <w:tblStyleRowBandSize w:val="1"/>
      <w:tblStyleColBandSize w:val="1"/>
      <w:tblCellMar>
        <w:top w:w="15" w:type="dxa"/>
        <w:left w:w="15" w:type="dxa"/>
        <w:bottom w:w="15" w:type="dxa"/>
        <w:right w:w="15" w:type="dxa"/>
      </w:tblCellMar>
    </w:tblPr>
  </w:style>
  <w:style w:type="table" w:customStyle="1" w:styleId="afffffffff4">
    <w:basedOn w:val="TableNormal2"/>
    <w:tblPr>
      <w:tblStyleRowBandSize w:val="1"/>
      <w:tblStyleColBandSize w:val="1"/>
      <w:tblCellMar>
        <w:top w:w="15" w:type="dxa"/>
        <w:left w:w="15" w:type="dxa"/>
        <w:bottom w:w="15" w:type="dxa"/>
        <w:right w:w="15" w:type="dxa"/>
      </w:tblCellMar>
    </w:tblPr>
  </w:style>
  <w:style w:type="table" w:customStyle="1" w:styleId="afffffffff5">
    <w:basedOn w:val="TableNormal2"/>
    <w:tblPr>
      <w:tblStyleRowBandSize w:val="1"/>
      <w:tblStyleColBandSize w:val="1"/>
      <w:tblCellMar>
        <w:top w:w="100" w:type="dxa"/>
        <w:left w:w="115" w:type="dxa"/>
        <w:bottom w:w="100" w:type="dxa"/>
        <w:right w:w="115" w:type="dxa"/>
      </w:tblCellMar>
    </w:tblPr>
  </w:style>
  <w:style w:type="table" w:customStyle="1" w:styleId="afffffffff6">
    <w:basedOn w:val="TableNormal2"/>
    <w:tblPr>
      <w:tblStyleRowBandSize w:val="1"/>
      <w:tblStyleColBandSize w:val="1"/>
      <w:tblCellMar>
        <w:top w:w="100" w:type="dxa"/>
        <w:left w:w="115" w:type="dxa"/>
        <w:bottom w:w="100" w:type="dxa"/>
        <w:right w:w="115" w:type="dxa"/>
      </w:tblCellMar>
    </w:tblPr>
  </w:style>
  <w:style w:type="table" w:customStyle="1" w:styleId="afffffffff7">
    <w:basedOn w:val="TableNormal2"/>
    <w:tblPr>
      <w:tblStyleRowBandSize w:val="1"/>
      <w:tblStyleColBandSize w:val="1"/>
      <w:tblCellMar>
        <w:top w:w="100" w:type="dxa"/>
        <w:left w:w="115" w:type="dxa"/>
        <w:bottom w:w="100" w:type="dxa"/>
        <w:right w:w="115" w:type="dxa"/>
      </w:tblCellMar>
    </w:tblPr>
  </w:style>
  <w:style w:type="table" w:customStyle="1" w:styleId="afffffffff8">
    <w:basedOn w:val="TableNormal2"/>
    <w:tblPr>
      <w:tblStyleRowBandSize w:val="1"/>
      <w:tblStyleColBandSize w:val="1"/>
      <w:tblCellMar>
        <w:top w:w="15" w:type="dxa"/>
        <w:left w:w="15" w:type="dxa"/>
        <w:bottom w:w="15" w:type="dxa"/>
        <w:right w:w="15" w:type="dxa"/>
      </w:tblCellMar>
    </w:tblPr>
  </w:style>
  <w:style w:type="table" w:customStyle="1" w:styleId="afffffffff9">
    <w:basedOn w:val="TableNormal2"/>
    <w:tblPr>
      <w:tblStyleRowBandSize w:val="1"/>
      <w:tblStyleColBandSize w:val="1"/>
      <w:tblCellMar>
        <w:top w:w="100" w:type="dxa"/>
        <w:left w:w="115" w:type="dxa"/>
        <w:bottom w:w="100" w:type="dxa"/>
        <w:right w:w="115" w:type="dxa"/>
      </w:tblCellMar>
    </w:tblPr>
  </w:style>
  <w:style w:type="table" w:customStyle="1" w:styleId="afffffffffa">
    <w:basedOn w:val="TableNormal2"/>
    <w:tblPr>
      <w:tblStyleRowBandSize w:val="1"/>
      <w:tblStyleColBandSize w:val="1"/>
      <w:tblCellMar>
        <w:top w:w="15" w:type="dxa"/>
        <w:left w:w="15" w:type="dxa"/>
        <w:bottom w:w="15" w:type="dxa"/>
        <w:right w:w="15" w:type="dxa"/>
      </w:tblCellMar>
    </w:tblPr>
  </w:style>
  <w:style w:type="table" w:customStyle="1" w:styleId="afffffffffb">
    <w:basedOn w:val="TableNormal2"/>
    <w:tblPr>
      <w:tblStyleRowBandSize w:val="1"/>
      <w:tblStyleColBandSize w:val="1"/>
      <w:tblCellMar>
        <w:top w:w="100" w:type="dxa"/>
        <w:left w:w="115" w:type="dxa"/>
        <w:bottom w:w="100" w:type="dxa"/>
        <w:right w:w="115" w:type="dxa"/>
      </w:tblCellMar>
    </w:tblPr>
  </w:style>
  <w:style w:type="table" w:customStyle="1" w:styleId="afffffffffc">
    <w:basedOn w:val="TableNormal2"/>
    <w:tblPr>
      <w:tblStyleRowBandSize w:val="1"/>
      <w:tblStyleColBandSize w:val="1"/>
      <w:tblCellMar>
        <w:top w:w="100" w:type="dxa"/>
        <w:left w:w="115" w:type="dxa"/>
        <w:bottom w:w="100" w:type="dxa"/>
        <w:right w:w="115" w:type="dxa"/>
      </w:tblCellMar>
    </w:tblPr>
  </w:style>
  <w:style w:type="table" w:customStyle="1" w:styleId="afffffffffd">
    <w:basedOn w:val="TableNormal2"/>
    <w:tblPr>
      <w:tblStyleRowBandSize w:val="1"/>
      <w:tblStyleColBandSize w:val="1"/>
      <w:tblCellMar>
        <w:top w:w="100" w:type="dxa"/>
        <w:left w:w="115" w:type="dxa"/>
        <w:bottom w:w="100" w:type="dxa"/>
        <w:right w:w="115" w:type="dxa"/>
      </w:tblCellMar>
    </w:tblPr>
  </w:style>
  <w:style w:type="table" w:customStyle="1" w:styleId="afffffffffe">
    <w:basedOn w:val="TableNormal2"/>
    <w:tblPr>
      <w:tblStyleRowBandSize w:val="1"/>
      <w:tblStyleColBandSize w:val="1"/>
      <w:tblCellMar>
        <w:top w:w="100" w:type="dxa"/>
        <w:left w:w="115" w:type="dxa"/>
        <w:bottom w:w="100" w:type="dxa"/>
        <w:right w:w="115" w:type="dxa"/>
      </w:tblCellMar>
    </w:tblPr>
  </w:style>
  <w:style w:type="table" w:customStyle="1" w:styleId="affffffffff">
    <w:basedOn w:val="TableNormal2"/>
    <w:tblPr>
      <w:tblStyleRowBandSize w:val="1"/>
      <w:tblStyleColBandSize w:val="1"/>
      <w:tblCellMar>
        <w:top w:w="100" w:type="dxa"/>
        <w:left w:w="115" w:type="dxa"/>
        <w:bottom w:w="100" w:type="dxa"/>
        <w:right w:w="115" w:type="dxa"/>
      </w:tblCellMar>
    </w:tblPr>
  </w:style>
  <w:style w:type="character" w:styleId="UnresolvedMention">
    <w:name w:val="Unresolved Mention"/>
    <w:basedOn w:val="DefaultParagraphFont"/>
    <w:uiPriority w:val="99"/>
    <w:semiHidden/>
    <w:unhideWhenUsed/>
    <w:rsid w:val="009610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7568164">
      <w:bodyDiv w:val="1"/>
      <w:marLeft w:val="0"/>
      <w:marRight w:val="0"/>
      <w:marTop w:val="0"/>
      <w:marBottom w:val="0"/>
      <w:divBdr>
        <w:top w:val="none" w:sz="0" w:space="0" w:color="auto"/>
        <w:left w:val="none" w:sz="0" w:space="0" w:color="auto"/>
        <w:bottom w:val="none" w:sz="0" w:space="0" w:color="auto"/>
        <w:right w:val="none" w:sz="0" w:space="0" w:color="auto"/>
      </w:divBdr>
    </w:div>
    <w:div w:id="1245186565">
      <w:bodyDiv w:val="1"/>
      <w:marLeft w:val="0"/>
      <w:marRight w:val="0"/>
      <w:marTop w:val="0"/>
      <w:marBottom w:val="0"/>
      <w:divBdr>
        <w:top w:val="none" w:sz="0" w:space="0" w:color="auto"/>
        <w:left w:val="none" w:sz="0" w:space="0" w:color="auto"/>
        <w:bottom w:val="none" w:sz="0" w:space="0" w:color="auto"/>
        <w:right w:val="none" w:sz="0" w:space="0" w:color="auto"/>
      </w:divBdr>
    </w:div>
    <w:div w:id="1677027130">
      <w:bodyDiv w:val="1"/>
      <w:marLeft w:val="0"/>
      <w:marRight w:val="0"/>
      <w:marTop w:val="0"/>
      <w:marBottom w:val="0"/>
      <w:divBdr>
        <w:top w:val="none" w:sz="0" w:space="0" w:color="auto"/>
        <w:left w:val="none" w:sz="0" w:space="0" w:color="auto"/>
        <w:bottom w:val="none" w:sz="0" w:space="0" w:color="auto"/>
        <w:right w:val="none" w:sz="0" w:space="0" w:color="auto"/>
      </w:divBdr>
    </w:div>
    <w:div w:id="1927490602">
      <w:bodyDiv w:val="1"/>
      <w:marLeft w:val="0"/>
      <w:marRight w:val="0"/>
      <w:marTop w:val="0"/>
      <w:marBottom w:val="0"/>
      <w:divBdr>
        <w:top w:val="none" w:sz="0" w:space="0" w:color="auto"/>
        <w:left w:val="none" w:sz="0" w:space="0" w:color="auto"/>
        <w:bottom w:val="none" w:sz="0" w:space="0" w:color="auto"/>
        <w:right w:val="none" w:sz="0" w:space="0" w:color="auto"/>
      </w:divBdr>
    </w:div>
    <w:div w:id="1988048770">
      <w:bodyDiv w:val="1"/>
      <w:marLeft w:val="0"/>
      <w:marRight w:val="0"/>
      <w:marTop w:val="0"/>
      <w:marBottom w:val="0"/>
      <w:divBdr>
        <w:top w:val="none" w:sz="0" w:space="0" w:color="auto"/>
        <w:left w:val="none" w:sz="0" w:space="0" w:color="auto"/>
        <w:bottom w:val="none" w:sz="0" w:space="0" w:color="auto"/>
        <w:right w:val="none" w:sz="0" w:space="0" w:color="auto"/>
      </w:divBdr>
    </w:div>
    <w:div w:id="2109688356">
      <w:bodyDiv w:val="1"/>
      <w:marLeft w:val="0"/>
      <w:marRight w:val="0"/>
      <w:marTop w:val="0"/>
      <w:marBottom w:val="0"/>
      <w:divBdr>
        <w:top w:val="none" w:sz="0" w:space="0" w:color="auto"/>
        <w:left w:val="none" w:sz="0" w:space="0" w:color="auto"/>
        <w:bottom w:val="none" w:sz="0" w:space="0" w:color="auto"/>
        <w:right w:val="none" w:sz="0" w:space="0" w:color="auto"/>
      </w:divBdr>
    </w:div>
    <w:div w:id="2111856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117" Type="http://schemas.openxmlformats.org/officeDocument/2006/relationships/image" Target="media/image89.png"/><Relationship Id="rId21" Type="http://schemas.openxmlformats.org/officeDocument/2006/relationships/image" Target="media/image10.jpg"/><Relationship Id="rId42" Type="http://schemas.openxmlformats.org/officeDocument/2006/relationships/image" Target="media/image31.jpg"/><Relationship Id="rId47" Type="http://schemas.openxmlformats.org/officeDocument/2006/relationships/image" Target="media/image36.jpg"/><Relationship Id="rId63" Type="http://schemas.openxmlformats.org/officeDocument/2006/relationships/image" Target="media/image52.jpg"/><Relationship Id="rId68" Type="http://schemas.openxmlformats.org/officeDocument/2006/relationships/image" Target="media/image57.jpg"/><Relationship Id="rId84" Type="http://schemas.openxmlformats.org/officeDocument/2006/relationships/image" Target="media/image73.jpg"/><Relationship Id="rId89" Type="http://schemas.openxmlformats.org/officeDocument/2006/relationships/image" Target="media/image78.jpg"/><Relationship Id="rId112" Type="http://schemas.openxmlformats.org/officeDocument/2006/relationships/hyperlink" Target="https://www.mintic.gov.co/portal/inicio/Atencion-y-Servicio-a-la-Ciudadania/Preguntas-frecuentes/15430:Politica-de-Seguridad-Digital" TargetMode="External"/><Relationship Id="rId16" Type="http://schemas.openxmlformats.org/officeDocument/2006/relationships/image" Target="media/image5.jpg"/><Relationship Id="rId107" Type="http://schemas.openxmlformats.org/officeDocument/2006/relationships/hyperlink" Target="https://www.infobae.com/america/colombia/2021/12/27/delitos-informaticos-en-colombia-subieron-un-17-en-el-2021-sepa-como-prevenirlos/" TargetMode="External"/><Relationship Id="rId11" Type="http://schemas.microsoft.com/office/2018/08/relationships/commentsExtensible" Target="commentsExtensible.xml"/><Relationship Id="rId32" Type="http://schemas.openxmlformats.org/officeDocument/2006/relationships/image" Target="media/image21.jpg"/><Relationship Id="rId37" Type="http://schemas.openxmlformats.org/officeDocument/2006/relationships/image" Target="media/image26.jpg"/><Relationship Id="rId53" Type="http://schemas.openxmlformats.org/officeDocument/2006/relationships/image" Target="media/image42.jpg"/><Relationship Id="rId58" Type="http://schemas.openxmlformats.org/officeDocument/2006/relationships/image" Target="media/image47.jpg"/><Relationship Id="rId74" Type="http://schemas.openxmlformats.org/officeDocument/2006/relationships/image" Target="media/image63.png"/><Relationship Id="rId79" Type="http://schemas.openxmlformats.org/officeDocument/2006/relationships/image" Target="media/image68.jpg"/><Relationship Id="rId102" Type="http://schemas.openxmlformats.org/officeDocument/2006/relationships/hyperlink" Target="https://www.youtube.com/watch?v=THnQ2FH7NtU" TargetMode="External"/><Relationship Id="rId123"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79.jpg"/><Relationship Id="rId95" Type="http://schemas.openxmlformats.org/officeDocument/2006/relationships/image" Target="media/image84.jpg"/><Relationship Id="rId22" Type="http://schemas.openxmlformats.org/officeDocument/2006/relationships/image" Target="media/image11.jpg"/><Relationship Id="rId27" Type="http://schemas.openxmlformats.org/officeDocument/2006/relationships/image" Target="media/image16.jpg"/><Relationship Id="rId43" Type="http://schemas.openxmlformats.org/officeDocument/2006/relationships/image" Target="media/image32.jpg"/><Relationship Id="rId48" Type="http://schemas.openxmlformats.org/officeDocument/2006/relationships/image" Target="media/image37.jpg"/><Relationship Id="rId64" Type="http://schemas.openxmlformats.org/officeDocument/2006/relationships/image" Target="media/image53.jpg"/><Relationship Id="rId69" Type="http://schemas.openxmlformats.org/officeDocument/2006/relationships/image" Target="media/image58.jpg"/><Relationship Id="rId113" Type="http://schemas.openxmlformats.org/officeDocument/2006/relationships/hyperlink" Target="http://glossarium.bitrum.unileon.es/Home/gestion-del-conocimiento-knowledge-management" TargetMode="External"/><Relationship Id="rId118" Type="http://schemas.openxmlformats.org/officeDocument/2006/relationships/image" Target="media/image90.png"/><Relationship Id="rId80" Type="http://schemas.openxmlformats.org/officeDocument/2006/relationships/image" Target="media/image69.jpg"/><Relationship Id="rId85" Type="http://schemas.openxmlformats.org/officeDocument/2006/relationships/image" Target="media/image74.jpg"/><Relationship Id="rId12" Type="http://schemas.openxmlformats.org/officeDocument/2006/relationships/image" Target="media/image1.jpg"/><Relationship Id="rId17" Type="http://schemas.openxmlformats.org/officeDocument/2006/relationships/image" Target="media/image6.jpg"/><Relationship Id="rId33" Type="http://schemas.openxmlformats.org/officeDocument/2006/relationships/image" Target="media/image22.jpg"/><Relationship Id="rId38" Type="http://schemas.openxmlformats.org/officeDocument/2006/relationships/image" Target="media/image27.jpg"/><Relationship Id="rId59" Type="http://schemas.openxmlformats.org/officeDocument/2006/relationships/image" Target="media/image48.jpg"/><Relationship Id="rId103" Type="http://schemas.openxmlformats.org/officeDocument/2006/relationships/hyperlink" Target="https://www.youtube.com/watch?v=THnQ2FH7NtU" TargetMode="External"/><Relationship Id="rId108" Type="http://schemas.openxmlformats.org/officeDocument/2006/relationships/hyperlink" Target="https://www.portafolio.co/negocios/empresas/ciberdelito-crecio-150-en-el-ultimo-ano-en-el-mundo-566409" TargetMode="External"/><Relationship Id="rId124" Type="http://schemas.openxmlformats.org/officeDocument/2006/relationships/footer" Target="footer1.xml"/><Relationship Id="rId54" Type="http://schemas.openxmlformats.org/officeDocument/2006/relationships/image" Target="media/image43.jpg"/><Relationship Id="rId70" Type="http://schemas.openxmlformats.org/officeDocument/2006/relationships/image" Target="media/image59.jp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jpg"/><Relationship Id="rId28" Type="http://schemas.openxmlformats.org/officeDocument/2006/relationships/image" Target="media/image17.jpg"/><Relationship Id="rId49" Type="http://schemas.openxmlformats.org/officeDocument/2006/relationships/image" Target="media/image38.jpg"/><Relationship Id="rId114" Type="http://schemas.openxmlformats.org/officeDocument/2006/relationships/hyperlink" Target="https://www.sic.gov.co/sites/default/files/files/Nuestra_Entidad/Transparencia_y_acceso_a_la_informacion_publica/SC05-I03%20ACTIVOS%20DE%20INFORMACION%20(1)%20(1).doc" TargetMode="External"/><Relationship Id="rId119" Type="http://schemas.openxmlformats.org/officeDocument/2006/relationships/image" Target="media/image91.png"/><Relationship Id="rId44" Type="http://schemas.openxmlformats.org/officeDocument/2006/relationships/image" Target="media/image33.jpg"/><Relationship Id="rId60" Type="http://schemas.openxmlformats.org/officeDocument/2006/relationships/image" Target="media/image49.jpg"/><Relationship Id="rId65" Type="http://schemas.openxmlformats.org/officeDocument/2006/relationships/image" Target="media/image54.jpg"/><Relationship Id="rId81" Type="http://schemas.openxmlformats.org/officeDocument/2006/relationships/image" Target="media/image70.jpg"/><Relationship Id="rId86" Type="http://schemas.openxmlformats.org/officeDocument/2006/relationships/image" Target="media/image75.jpg"/><Relationship Id="rId13" Type="http://schemas.openxmlformats.org/officeDocument/2006/relationships/image" Target="media/image2.jpg"/><Relationship Id="rId18" Type="http://schemas.openxmlformats.org/officeDocument/2006/relationships/image" Target="media/image7.jpg"/><Relationship Id="rId39" Type="http://schemas.openxmlformats.org/officeDocument/2006/relationships/image" Target="media/image28.jpg"/><Relationship Id="rId109" Type="http://schemas.openxmlformats.org/officeDocument/2006/relationships/hyperlink" Target="https://elibro-net.bdigital.sena.edu.co/es/ereader/senavirtual/46247?page=17" TargetMode="External"/><Relationship Id="rId34" Type="http://schemas.openxmlformats.org/officeDocument/2006/relationships/image" Target="media/image23.jpg"/><Relationship Id="rId50" Type="http://schemas.openxmlformats.org/officeDocument/2006/relationships/image" Target="media/image39.jpg"/><Relationship Id="rId55" Type="http://schemas.openxmlformats.org/officeDocument/2006/relationships/image" Target="media/image44.jpg"/><Relationship Id="rId76" Type="http://schemas.openxmlformats.org/officeDocument/2006/relationships/image" Target="media/image65.png"/><Relationship Id="rId97" Type="http://schemas.openxmlformats.org/officeDocument/2006/relationships/image" Target="media/image86.jpg"/><Relationship Id="rId104" Type="http://schemas.openxmlformats.org/officeDocument/2006/relationships/hyperlink" Target="https://www.youtube.com/watch?v=0mqc4fde8y0" TargetMode="External"/><Relationship Id="rId120" Type="http://schemas.openxmlformats.org/officeDocument/2006/relationships/image" Target="media/image92.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jpg"/><Relationship Id="rId92" Type="http://schemas.openxmlformats.org/officeDocument/2006/relationships/image" Target="media/image81.jpg"/><Relationship Id="rId2" Type="http://schemas.openxmlformats.org/officeDocument/2006/relationships/numbering" Target="numbering.xml"/><Relationship Id="rId29" Type="http://schemas.openxmlformats.org/officeDocument/2006/relationships/image" Target="media/image18.jpg"/><Relationship Id="rId24" Type="http://schemas.openxmlformats.org/officeDocument/2006/relationships/image" Target="media/image13.jpg"/><Relationship Id="rId40" Type="http://schemas.openxmlformats.org/officeDocument/2006/relationships/image" Target="media/image29.png"/><Relationship Id="rId45" Type="http://schemas.openxmlformats.org/officeDocument/2006/relationships/image" Target="media/image34.jpg"/><Relationship Id="rId66" Type="http://schemas.openxmlformats.org/officeDocument/2006/relationships/image" Target="media/image55.jpg"/><Relationship Id="rId87" Type="http://schemas.openxmlformats.org/officeDocument/2006/relationships/image" Target="media/image76.jpg"/><Relationship Id="rId110" Type="http://schemas.openxmlformats.org/officeDocument/2006/relationships/hyperlink" Target="https://www.nqa.com/medialibraries/NQA/NQA-Media-Library/PDFs/Spanish%20QRFs%20and%20PDFs/NQA-ISO-27001-Guia-de-implantacion.pdf" TargetMode="External"/><Relationship Id="rId115" Type="http://schemas.openxmlformats.org/officeDocument/2006/relationships/image" Target="media/image87.png"/><Relationship Id="rId61" Type="http://schemas.openxmlformats.org/officeDocument/2006/relationships/image" Target="media/image50.jpg"/><Relationship Id="rId82" Type="http://schemas.openxmlformats.org/officeDocument/2006/relationships/image" Target="media/image71.jpg"/><Relationship Id="rId19" Type="http://schemas.openxmlformats.org/officeDocument/2006/relationships/image" Target="media/image8.jpg"/><Relationship Id="rId14" Type="http://schemas.openxmlformats.org/officeDocument/2006/relationships/image" Target="media/image3.jpg"/><Relationship Id="rId30" Type="http://schemas.openxmlformats.org/officeDocument/2006/relationships/image" Target="media/image19.jpg"/><Relationship Id="rId35" Type="http://schemas.openxmlformats.org/officeDocument/2006/relationships/image" Target="media/image24.jpg"/><Relationship Id="rId56" Type="http://schemas.openxmlformats.org/officeDocument/2006/relationships/image" Target="media/image45.jpg"/><Relationship Id="rId77" Type="http://schemas.openxmlformats.org/officeDocument/2006/relationships/image" Target="media/image66.png"/><Relationship Id="rId100" Type="http://schemas.openxmlformats.org/officeDocument/2006/relationships/hyperlink" Target="https://www.youtube.com/watch?v=Rji6lKeZUvA" TargetMode="External"/><Relationship Id="rId105" Type="http://schemas.openxmlformats.org/officeDocument/2006/relationships/hyperlink" Target="https://www.youtube.com/watch?v=0mqc4fde8y0" TargetMode="External"/><Relationship Id="rId126"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0.jpg"/><Relationship Id="rId72" Type="http://schemas.openxmlformats.org/officeDocument/2006/relationships/image" Target="media/image61.png"/><Relationship Id="rId93" Type="http://schemas.openxmlformats.org/officeDocument/2006/relationships/image" Target="media/image82.jpg"/><Relationship Id="rId98" Type="http://schemas.openxmlformats.org/officeDocument/2006/relationships/hyperlink" Target="https://www.youtube.com/watch?v=BNdPQU32p2Y&amp;ab_channel=ProcemConsultores" TargetMode="External"/><Relationship Id="rId121"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14.jpg"/><Relationship Id="rId46" Type="http://schemas.openxmlformats.org/officeDocument/2006/relationships/image" Target="media/image35.jpg"/><Relationship Id="rId67" Type="http://schemas.openxmlformats.org/officeDocument/2006/relationships/image" Target="media/image56.jpg"/><Relationship Id="rId116" Type="http://schemas.openxmlformats.org/officeDocument/2006/relationships/image" Target="media/image88.png"/><Relationship Id="rId20" Type="http://schemas.openxmlformats.org/officeDocument/2006/relationships/image" Target="media/image9.jpg"/><Relationship Id="rId41" Type="http://schemas.openxmlformats.org/officeDocument/2006/relationships/image" Target="media/image30.jpg"/><Relationship Id="rId62" Type="http://schemas.openxmlformats.org/officeDocument/2006/relationships/image" Target="media/image51.jpg"/><Relationship Id="rId83" Type="http://schemas.openxmlformats.org/officeDocument/2006/relationships/image" Target="media/image72.jpg"/><Relationship Id="rId88" Type="http://schemas.openxmlformats.org/officeDocument/2006/relationships/image" Target="media/image77.jpg"/><Relationship Id="rId111" Type="http://schemas.openxmlformats.org/officeDocument/2006/relationships/hyperlink" Target="https://www.ambito.com/mundo/ciberseguridad/la-cibercriminalidad-costo-mas-us6-billones-2021-n5436916" TargetMode="External"/><Relationship Id="rId15" Type="http://schemas.openxmlformats.org/officeDocument/2006/relationships/image" Target="media/image4.jpg"/><Relationship Id="rId36" Type="http://schemas.openxmlformats.org/officeDocument/2006/relationships/image" Target="media/image25.jpg"/><Relationship Id="rId57" Type="http://schemas.openxmlformats.org/officeDocument/2006/relationships/image" Target="media/image46.jpg"/><Relationship Id="rId106" Type="http://schemas.openxmlformats.org/officeDocument/2006/relationships/hyperlink" Target="https://elibro-net.bdigital.sena.edu.co/es/ereader/senavirtual/172144?page=7" TargetMode="External"/><Relationship Id="rId12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20.jpg"/><Relationship Id="rId52" Type="http://schemas.openxmlformats.org/officeDocument/2006/relationships/image" Target="media/image41.jpg"/><Relationship Id="rId73" Type="http://schemas.openxmlformats.org/officeDocument/2006/relationships/image" Target="media/image62.jpg"/><Relationship Id="rId78" Type="http://schemas.openxmlformats.org/officeDocument/2006/relationships/image" Target="media/image67.jpg"/><Relationship Id="rId94" Type="http://schemas.openxmlformats.org/officeDocument/2006/relationships/image" Target="media/image83.jpg"/><Relationship Id="rId99" Type="http://schemas.openxmlformats.org/officeDocument/2006/relationships/hyperlink" Target="https://www.youtube.com/watch?v=BNdPQU32p2Y&amp;ab_channel=ProcemConsultores" TargetMode="External"/><Relationship Id="rId101" Type="http://schemas.openxmlformats.org/officeDocument/2006/relationships/hyperlink" Target="https://www.youtube.com/watch?v=Rji6lKeZUvA" TargetMode="External"/><Relationship Id="rId122" Type="http://schemas.openxmlformats.org/officeDocument/2006/relationships/image" Target="media/image94.png"/><Relationship Id="rId4" Type="http://schemas.openxmlformats.org/officeDocument/2006/relationships/settings" Target="settings.xml"/><Relationship Id="rId9" Type="http://schemas.microsoft.com/office/2011/relationships/commentsExtended" Target="commentsExtended.xml"/></Relationships>
</file>

<file path=word/_rels/footer1.xml.rels><?xml version="1.0" encoding="UTF-8" standalone="yes"?>
<Relationships xmlns="http://schemas.openxmlformats.org/package/2006/relationships"><Relationship Id="rId1" Type="http://schemas.openxmlformats.org/officeDocument/2006/relationships/image" Target="media/image97.png"/></Relationships>
</file>

<file path=word/_rels/header1.xml.rels><?xml version="1.0" encoding="UTF-8" standalone="yes"?>
<Relationships xmlns="http://schemas.openxmlformats.org/package/2006/relationships"><Relationship Id="rId3" Type="http://schemas.openxmlformats.org/officeDocument/2006/relationships/image" Target="media/image960.png"/><Relationship Id="rId2" Type="http://schemas.openxmlformats.org/officeDocument/2006/relationships/image" Target="media/image96.png"/><Relationship Id="rId1"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Pk4pa4UqMYJAe0pAT6rqsQjPEg==">AMUW2mX2ZrvZVe4QFHcmpSSQf3wkm/4bsrzrfERp5QARvlwWrTZvTt7QJYZvl1L9h8XdxZbFA0xuH2XTA9jyH14FHogmfPC6hNUHkfBNG8+CfzMWrMDuqqjSxF2a92W/hjs1QE8XY/TuS/HRlggHRk18ww3qrZGqiujsWH2wyYsZVUM2tAfv7Iq3uIl5Voeiqsq0qbnSJM2qoSQegqjUZC1479/h7M51A3RlYWH8bV8L7t0jrLaR1EfcxXduHqew7Ik1nxGmXcvd+a7fCXLnTfxcGmRX5el3xvnyzduPkIl1BEnOy2vYQoQuqjM02k31Dh7/DcWO2lt/hEhvB1B2qBsu2hqIT5EXnjeYmzsZhXxXdCjRdhjGe91rI7HudfW5jI5/lvcWjrTY6dhuZy5vqJEK39l6c2EtsRyHoN/LlUIQ0Uj5E+c7+IbsSsXBaZrychUTCFZELeJ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72</Pages>
  <Words>7836</Words>
  <Characters>44668</Characters>
  <Application>Microsoft Office Word</Application>
  <DocSecurity>0</DocSecurity>
  <Lines>372</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 Ricardo Peña López</dc:creator>
  <cp:lastModifiedBy>Microsoft Office User</cp:lastModifiedBy>
  <cp:revision>81</cp:revision>
  <dcterms:created xsi:type="dcterms:W3CDTF">2022-12-26T15:57:00Z</dcterms:created>
  <dcterms:modified xsi:type="dcterms:W3CDTF">2022-12-28T18:28:00Z</dcterms:modified>
</cp:coreProperties>
</file>