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A2868" w:rsidRDefault="00000000">
      <w:pPr>
        <w:keepNext/>
        <w:keepLines/>
        <w:spacing w:after="60" w:line="240" w:lineRule="auto"/>
        <w:jc w:val="center"/>
      </w:pPr>
      <w:r>
        <w:t>Guion para desarrollo de contenidos</w:t>
      </w:r>
    </w:p>
    <w:p w14:paraId="00000002" w14:textId="77777777" w:rsidR="00AA2868" w:rsidRDefault="00AA2868">
      <w:pPr>
        <w:spacing w:line="240" w:lineRule="auto"/>
        <w:jc w:val="both"/>
      </w:pPr>
    </w:p>
    <w:p w14:paraId="00000003" w14:textId="77777777" w:rsidR="00AA2868" w:rsidRDefault="00AA2868">
      <w:pPr>
        <w:spacing w:line="240" w:lineRule="auto"/>
        <w:jc w:val="both"/>
      </w:pPr>
    </w:p>
    <w:tbl>
      <w:tblPr>
        <w:tblStyle w:val="afffffffd"/>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AA2868" w14:paraId="57D94335" w14:textId="77777777">
        <w:trPr>
          <w:trHeight w:val="340"/>
        </w:trPr>
        <w:tc>
          <w:tcPr>
            <w:tcW w:w="3066" w:type="dxa"/>
            <w:shd w:val="clear" w:color="auto" w:fill="8DB3E2"/>
            <w:vAlign w:val="center"/>
          </w:tcPr>
          <w:p w14:paraId="00000004" w14:textId="77777777" w:rsidR="00AA2868" w:rsidRDefault="00000000">
            <w:pPr>
              <w:spacing w:line="240" w:lineRule="auto"/>
            </w:pPr>
            <w:r>
              <w:t>PROGRAMA DE FORMACIÓN</w:t>
            </w:r>
          </w:p>
        </w:tc>
        <w:tc>
          <w:tcPr>
            <w:tcW w:w="10355" w:type="dxa"/>
            <w:vAlign w:val="center"/>
          </w:tcPr>
          <w:p w14:paraId="00000005" w14:textId="77777777" w:rsidR="00AA2868" w:rsidRDefault="00000000">
            <w:pPr>
              <w:spacing w:after="120" w:line="240" w:lineRule="auto"/>
            </w:pPr>
            <w:r>
              <w:t>Producción de eventos masivos</w:t>
            </w:r>
          </w:p>
        </w:tc>
      </w:tr>
    </w:tbl>
    <w:p w14:paraId="00000006" w14:textId="77777777" w:rsidR="00AA2868" w:rsidRDefault="00AA2868">
      <w:pPr>
        <w:spacing w:line="240" w:lineRule="auto"/>
        <w:jc w:val="both"/>
      </w:pPr>
    </w:p>
    <w:tbl>
      <w:tblPr>
        <w:tblStyle w:val="aff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AA2868" w14:paraId="44F421CB" w14:textId="77777777">
        <w:trPr>
          <w:trHeight w:val="340"/>
        </w:trPr>
        <w:tc>
          <w:tcPr>
            <w:tcW w:w="1830" w:type="dxa"/>
            <w:shd w:val="clear" w:color="auto" w:fill="8DB3E2"/>
            <w:vAlign w:val="center"/>
          </w:tcPr>
          <w:p w14:paraId="00000007" w14:textId="77777777" w:rsidR="00AA2868" w:rsidRDefault="00000000">
            <w:pPr>
              <w:spacing w:line="240" w:lineRule="auto"/>
            </w:pPr>
            <w:r>
              <w:t>COMPETENCIA</w:t>
            </w:r>
          </w:p>
        </w:tc>
        <w:tc>
          <w:tcPr>
            <w:tcW w:w="2501" w:type="dxa"/>
            <w:vAlign w:val="center"/>
          </w:tcPr>
          <w:p w14:paraId="00000008" w14:textId="77777777" w:rsidR="00AA2868" w:rsidRDefault="00000000">
            <w:pPr>
              <w:spacing w:after="120" w:line="240" w:lineRule="auto"/>
              <w:rPr>
                <w:u w:val="single"/>
              </w:rPr>
            </w:pPr>
            <w:r>
              <w:t>260201076 - Dirigir eventos de acuerdo con parámetros técnicos y normativos</w:t>
            </w:r>
          </w:p>
        </w:tc>
        <w:tc>
          <w:tcPr>
            <w:tcW w:w="1860" w:type="dxa"/>
            <w:shd w:val="clear" w:color="auto" w:fill="8DB3E2"/>
            <w:vAlign w:val="center"/>
          </w:tcPr>
          <w:p w14:paraId="00000009" w14:textId="77777777" w:rsidR="00AA2868" w:rsidRDefault="00000000">
            <w:pPr>
              <w:spacing w:line="240" w:lineRule="auto"/>
            </w:pPr>
            <w:r>
              <w:t>RESULTADOS DEL APRENDIZAJE</w:t>
            </w:r>
          </w:p>
        </w:tc>
        <w:tc>
          <w:tcPr>
            <w:tcW w:w="7231" w:type="dxa"/>
            <w:vAlign w:val="center"/>
          </w:tcPr>
          <w:p w14:paraId="0000000A" w14:textId="77777777" w:rsidR="00AA2868" w:rsidRDefault="00000000">
            <w:pPr>
              <w:spacing w:after="120" w:line="240" w:lineRule="auto"/>
              <w:ind w:left="66"/>
              <w:rPr>
                <w:highlight w:val="white"/>
              </w:rPr>
            </w:pPr>
            <w:r>
              <w:t xml:space="preserve">260201076-2 - Coordinar la instalación de señalización, puntos de registro y </w:t>
            </w:r>
            <w:proofErr w:type="spellStart"/>
            <w:r>
              <w:rPr>
                <w:i/>
              </w:rPr>
              <w:t>merchandising</w:t>
            </w:r>
            <w:proofErr w:type="spellEnd"/>
            <w:r>
              <w:t xml:space="preserve"> según tipo de evento.</w:t>
            </w:r>
          </w:p>
        </w:tc>
      </w:tr>
    </w:tbl>
    <w:p w14:paraId="0000000B" w14:textId="77777777" w:rsidR="00AA2868" w:rsidRDefault="00AA2868">
      <w:pPr>
        <w:spacing w:line="240" w:lineRule="auto"/>
        <w:jc w:val="both"/>
      </w:pPr>
    </w:p>
    <w:tbl>
      <w:tblPr>
        <w:tblStyle w:val="affffffff"/>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AA2868" w14:paraId="64C144E8" w14:textId="77777777">
        <w:trPr>
          <w:trHeight w:val="340"/>
        </w:trPr>
        <w:tc>
          <w:tcPr>
            <w:tcW w:w="3066" w:type="dxa"/>
            <w:shd w:val="clear" w:color="auto" w:fill="8DB3E2"/>
            <w:vAlign w:val="center"/>
          </w:tcPr>
          <w:p w14:paraId="0000000C" w14:textId="77777777" w:rsidR="00AA2868" w:rsidRDefault="00000000">
            <w:pPr>
              <w:spacing w:line="240" w:lineRule="auto"/>
            </w:pPr>
            <w:r>
              <w:t>NÚMERO DEL COMPONENTE FORMATIVO</w:t>
            </w:r>
          </w:p>
        </w:tc>
        <w:tc>
          <w:tcPr>
            <w:tcW w:w="10355" w:type="dxa"/>
            <w:vAlign w:val="center"/>
          </w:tcPr>
          <w:p w14:paraId="0000000D" w14:textId="77777777" w:rsidR="00AA2868" w:rsidRDefault="00000000">
            <w:pPr>
              <w:spacing w:line="240" w:lineRule="auto"/>
            </w:pPr>
            <w:r>
              <w:t>CF06</w:t>
            </w:r>
          </w:p>
        </w:tc>
      </w:tr>
      <w:tr w:rsidR="00AA2868" w14:paraId="657D6227" w14:textId="77777777">
        <w:trPr>
          <w:trHeight w:val="340"/>
        </w:trPr>
        <w:tc>
          <w:tcPr>
            <w:tcW w:w="3066" w:type="dxa"/>
            <w:shd w:val="clear" w:color="auto" w:fill="8DB3E2"/>
            <w:vAlign w:val="center"/>
          </w:tcPr>
          <w:p w14:paraId="0000000E" w14:textId="77777777" w:rsidR="00AA2868" w:rsidRDefault="00000000">
            <w:pPr>
              <w:spacing w:line="240" w:lineRule="auto"/>
            </w:pPr>
            <w:r>
              <w:t>NOMBRE DEL COMPONENTE FORMATIVO</w:t>
            </w:r>
          </w:p>
        </w:tc>
        <w:tc>
          <w:tcPr>
            <w:tcW w:w="10355" w:type="dxa"/>
            <w:vAlign w:val="center"/>
          </w:tcPr>
          <w:p w14:paraId="0000000F" w14:textId="77777777" w:rsidR="00AA2868" w:rsidRDefault="00000000">
            <w:pPr>
              <w:spacing w:after="120" w:line="240" w:lineRule="auto"/>
            </w:pPr>
            <w:r>
              <w:rPr>
                <w:color w:val="000000"/>
              </w:rPr>
              <w:t xml:space="preserve">Señalización, registro de participantes y </w:t>
            </w:r>
            <w:proofErr w:type="spellStart"/>
            <w:r>
              <w:rPr>
                <w:i/>
                <w:color w:val="000000"/>
              </w:rPr>
              <w:t>merchandising</w:t>
            </w:r>
            <w:proofErr w:type="spellEnd"/>
            <w:r>
              <w:rPr>
                <w:color w:val="000000"/>
              </w:rPr>
              <w:t xml:space="preserve"> del evento</w:t>
            </w:r>
          </w:p>
        </w:tc>
      </w:tr>
      <w:tr w:rsidR="00AA2868" w14:paraId="162B6543" w14:textId="77777777">
        <w:trPr>
          <w:trHeight w:val="340"/>
        </w:trPr>
        <w:tc>
          <w:tcPr>
            <w:tcW w:w="3066" w:type="dxa"/>
            <w:shd w:val="clear" w:color="auto" w:fill="8DB3E2"/>
            <w:vAlign w:val="center"/>
          </w:tcPr>
          <w:p w14:paraId="00000010" w14:textId="77777777" w:rsidR="00AA2868" w:rsidRDefault="00000000">
            <w:pPr>
              <w:spacing w:line="240" w:lineRule="auto"/>
            </w:pPr>
            <w:r>
              <w:t>BREVE DESCRIPCIÓN</w:t>
            </w:r>
          </w:p>
        </w:tc>
        <w:tc>
          <w:tcPr>
            <w:tcW w:w="10355" w:type="dxa"/>
            <w:vAlign w:val="center"/>
          </w:tcPr>
          <w:p w14:paraId="00000011" w14:textId="77777777" w:rsidR="00AA2868" w:rsidRDefault="00000000">
            <w:pPr>
              <w:spacing w:after="120" w:line="240" w:lineRule="auto"/>
            </w:pPr>
            <w:r>
              <w:t xml:space="preserve">La señalización, el registro de participantes y el </w:t>
            </w:r>
            <w:proofErr w:type="spellStart"/>
            <w:r>
              <w:rPr>
                <w:i/>
              </w:rPr>
              <w:t>merchandising</w:t>
            </w:r>
            <w:proofErr w:type="spellEnd"/>
            <w:r>
              <w:t xml:space="preserve"> del evento siempre serán aspectos fundamentales para guiar al asistente, orientarlo, alentarlo, darle a conocer información importante, fidelizarlo y hacer que todo fluya de manera exitosa en la realización del evento, por lo que es importante conocer y manejar estos conceptos de manera apropiada.</w:t>
            </w:r>
          </w:p>
        </w:tc>
      </w:tr>
      <w:tr w:rsidR="00AA2868" w14:paraId="19D86ED1" w14:textId="77777777">
        <w:trPr>
          <w:trHeight w:val="340"/>
        </w:trPr>
        <w:tc>
          <w:tcPr>
            <w:tcW w:w="3066" w:type="dxa"/>
            <w:shd w:val="clear" w:color="auto" w:fill="8DB3E2"/>
            <w:vAlign w:val="center"/>
          </w:tcPr>
          <w:p w14:paraId="00000012" w14:textId="77777777" w:rsidR="00AA2868" w:rsidRDefault="00000000">
            <w:pPr>
              <w:spacing w:line="240" w:lineRule="auto"/>
            </w:pPr>
            <w:r>
              <w:t>PALABRAS CLAVE</w:t>
            </w:r>
          </w:p>
        </w:tc>
        <w:tc>
          <w:tcPr>
            <w:tcW w:w="10355" w:type="dxa"/>
            <w:vAlign w:val="center"/>
          </w:tcPr>
          <w:p w14:paraId="00000013" w14:textId="77777777" w:rsidR="00AA2868" w:rsidRDefault="00000000">
            <w:pPr>
              <w:spacing w:after="120" w:line="240" w:lineRule="auto"/>
            </w:pPr>
            <w:r>
              <w:rPr>
                <w:color w:val="000000"/>
              </w:rPr>
              <w:t>Señalización, mercadeo, eventos.</w:t>
            </w:r>
          </w:p>
        </w:tc>
      </w:tr>
    </w:tbl>
    <w:p w14:paraId="00000014" w14:textId="77777777" w:rsidR="00AA2868" w:rsidRDefault="00AA2868">
      <w:pPr>
        <w:spacing w:line="240" w:lineRule="auto"/>
      </w:pPr>
    </w:p>
    <w:tbl>
      <w:tblPr>
        <w:tblStyle w:val="affffffff0"/>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AA2868" w14:paraId="1F20199A" w14:textId="77777777">
        <w:trPr>
          <w:trHeight w:val="340"/>
        </w:trPr>
        <w:tc>
          <w:tcPr>
            <w:tcW w:w="3066" w:type="dxa"/>
            <w:shd w:val="clear" w:color="auto" w:fill="8DB3E2"/>
            <w:vAlign w:val="center"/>
          </w:tcPr>
          <w:p w14:paraId="00000015" w14:textId="77777777" w:rsidR="00AA2868" w:rsidRDefault="00000000">
            <w:pPr>
              <w:spacing w:line="240" w:lineRule="auto"/>
            </w:pPr>
            <w:r>
              <w:t>ÁREA OCUPACIONAL</w:t>
            </w:r>
          </w:p>
        </w:tc>
        <w:tc>
          <w:tcPr>
            <w:tcW w:w="10355" w:type="dxa"/>
            <w:vAlign w:val="center"/>
          </w:tcPr>
          <w:p w14:paraId="00000016" w14:textId="77777777" w:rsidR="00AA2868" w:rsidRDefault="00000000">
            <w:pPr>
              <w:spacing w:line="240" w:lineRule="auto"/>
            </w:pPr>
            <w:r>
              <w:t>Ventas y servicios</w:t>
            </w:r>
          </w:p>
        </w:tc>
      </w:tr>
      <w:tr w:rsidR="00AA2868" w14:paraId="2D82DBF9" w14:textId="77777777">
        <w:trPr>
          <w:trHeight w:val="465"/>
        </w:trPr>
        <w:tc>
          <w:tcPr>
            <w:tcW w:w="3066" w:type="dxa"/>
            <w:shd w:val="clear" w:color="auto" w:fill="8DB3E2"/>
            <w:vAlign w:val="center"/>
          </w:tcPr>
          <w:p w14:paraId="00000017" w14:textId="77777777" w:rsidR="00AA2868" w:rsidRDefault="00000000">
            <w:pPr>
              <w:spacing w:line="240" w:lineRule="auto"/>
            </w:pPr>
            <w:r>
              <w:t>IDIOMA</w:t>
            </w:r>
          </w:p>
        </w:tc>
        <w:tc>
          <w:tcPr>
            <w:tcW w:w="10355" w:type="dxa"/>
            <w:vAlign w:val="center"/>
          </w:tcPr>
          <w:p w14:paraId="00000018" w14:textId="77777777" w:rsidR="00AA2868" w:rsidRDefault="00000000">
            <w:pPr>
              <w:spacing w:line="240" w:lineRule="auto"/>
            </w:pPr>
            <w:r>
              <w:t>Español</w:t>
            </w:r>
          </w:p>
        </w:tc>
      </w:tr>
    </w:tbl>
    <w:p w14:paraId="00000019" w14:textId="77777777" w:rsidR="00AA2868" w:rsidRDefault="00000000">
      <w:pPr>
        <w:keepNext/>
        <w:keepLines/>
        <w:spacing w:before="400" w:after="120" w:line="240" w:lineRule="auto"/>
        <w:jc w:val="both"/>
        <w:rPr>
          <w:b/>
        </w:rPr>
      </w:pPr>
      <w:r>
        <w:rPr>
          <w:b/>
        </w:rPr>
        <w:lastRenderedPageBreak/>
        <w:t>TABLA DE CONTENIDOS</w:t>
      </w:r>
    </w:p>
    <w:p w14:paraId="0000001A" w14:textId="77777777" w:rsidR="00AA2868" w:rsidRDefault="00000000">
      <w:pPr>
        <w:spacing w:after="120" w:line="240" w:lineRule="auto"/>
        <w:ind w:left="284"/>
        <w:jc w:val="both"/>
        <w:rPr>
          <w:b/>
        </w:rPr>
      </w:pPr>
      <w:r>
        <w:rPr>
          <w:b/>
        </w:rPr>
        <w:t>Introducción</w:t>
      </w:r>
    </w:p>
    <w:p w14:paraId="0000001B" w14:textId="77777777" w:rsidR="00AA2868" w:rsidRDefault="00000000">
      <w:pPr>
        <w:spacing w:after="120" w:line="240" w:lineRule="auto"/>
        <w:rPr>
          <w:b/>
        </w:rPr>
      </w:pPr>
      <w:r>
        <w:rPr>
          <w:b/>
        </w:rPr>
        <w:t>1. Señalización, control y registro de participantes</w:t>
      </w:r>
    </w:p>
    <w:p w14:paraId="0000001C" w14:textId="77777777" w:rsidR="00AA2868" w:rsidRDefault="00000000">
      <w:pPr>
        <w:spacing w:after="120" w:line="240" w:lineRule="auto"/>
      </w:pPr>
      <w:r>
        <w:t>1.1. Señalización preventiva e informativa</w:t>
      </w:r>
    </w:p>
    <w:p w14:paraId="0000001D" w14:textId="77777777" w:rsidR="00AA2868" w:rsidRDefault="00000000">
      <w:pPr>
        <w:spacing w:after="120" w:line="240" w:lineRule="auto"/>
        <w:rPr>
          <w:strike/>
          <w:color w:val="FF0000"/>
        </w:rPr>
      </w:pPr>
      <w:r>
        <w:rPr>
          <w:strike/>
          <w:color w:val="FF0000"/>
        </w:rPr>
        <w:t>1.1.1 Señalización preventiva</w:t>
      </w:r>
    </w:p>
    <w:p w14:paraId="0000001E" w14:textId="77777777" w:rsidR="00AA2868" w:rsidRDefault="00000000">
      <w:pPr>
        <w:spacing w:after="120" w:line="240" w:lineRule="auto"/>
        <w:rPr>
          <w:strike/>
          <w:color w:val="FF0000"/>
        </w:rPr>
      </w:pPr>
      <w:r>
        <w:rPr>
          <w:strike/>
          <w:color w:val="FF0000"/>
        </w:rPr>
        <w:t>1.1.2 Señalización informativa</w:t>
      </w:r>
    </w:p>
    <w:p w14:paraId="0000001F" w14:textId="77777777" w:rsidR="00AA2868" w:rsidRDefault="00000000">
      <w:pPr>
        <w:spacing w:after="120" w:line="240" w:lineRule="auto"/>
        <w:rPr>
          <w:strike/>
          <w:color w:val="FF0000"/>
        </w:rPr>
      </w:pPr>
      <w:r>
        <w:rPr>
          <w:strike/>
          <w:color w:val="FF0000"/>
        </w:rPr>
        <w:t>1.1.3 Planimetrías de señalización del evento</w:t>
      </w:r>
    </w:p>
    <w:p w14:paraId="00000020" w14:textId="77777777" w:rsidR="00AA2868" w:rsidRDefault="00000000">
      <w:pPr>
        <w:spacing w:after="120" w:line="240" w:lineRule="auto"/>
      </w:pPr>
      <w:r>
        <w:t>1.2. Control y registro de participantes</w:t>
      </w:r>
    </w:p>
    <w:p w14:paraId="00000021" w14:textId="77777777" w:rsidR="00AA2868" w:rsidRDefault="00000000">
      <w:pPr>
        <w:spacing w:after="120" w:line="240" w:lineRule="auto"/>
        <w:rPr>
          <w:strike/>
          <w:color w:val="FF0000"/>
        </w:rPr>
      </w:pPr>
      <w:r>
        <w:rPr>
          <w:strike/>
          <w:color w:val="FF0000"/>
        </w:rPr>
        <w:t>1.2.1 Control de acceso</w:t>
      </w:r>
    </w:p>
    <w:p w14:paraId="00000022" w14:textId="77777777" w:rsidR="00AA2868" w:rsidRDefault="00000000">
      <w:pPr>
        <w:spacing w:after="120" w:line="240" w:lineRule="auto"/>
        <w:rPr>
          <w:strike/>
          <w:color w:val="FF0000"/>
        </w:rPr>
      </w:pPr>
      <w:r>
        <w:rPr>
          <w:strike/>
          <w:color w:val="FF0000"/>
        </w:rPr>
        <w:t>1.2.2 Registro de participantes</w:t>
      </w:r>
    </w:p>
    <w:p w14:paraId="00000023" w14:textId="77777777" w:rsidR="00AA2868" w:rsidRDefault="00000000">
      <w:pPr>
        <w:spacing w:after="120" w:line="240" w:lineRule="auto"/>
        <w:rPr>
          <w:b/>
        </w:rPr>
      </w:pPr>
      <w:r>
        <w:rPr>
          <w:b/>
        </w:rPr>
        <w:t xml:space="preserve">2. </w:t>
      </w:r>
      <w:proofErr w:type="spellStart"/>
      <w:r>
        <w:rPr>
          <w:b/>
          <w:i/>
        </w:rPr>
        <w:t>Merchandising</w:t>
      </w:r>
      <w:proofErr w:type="spellEnd"/>
      <w:r>
        <w:rPr>
          <w:b/>
        </w:rPr>
        <w:t xml:space="preserve"> en los </w:t>
      </w:r>
      <w:sdt>
        <w:sdtPr>
          <w:tag w:val="goog_rdk_0"/>
          <w:id w:val="653348105"/>
        </w:sdtPr>
        <w:sdtContent>
          <w:commentRangeStart w:id="0"/>
        </w:sdtContent>
      </w:sdt>
      <w:r>
        <w:rPr>
          <w:b/>
        </w:rPr>
        <w:t>eventos</w:t>
      </w:r>
      <w:commentRangeEnd w:id="0"/>
      <w:r>
        <w:commentReference w:id="0"/>
      </w:r>
    </w:p>
    <w:p w14:paraId="00000024" w14:textId="77777777" w:rsidR="00AA2868" w:rsidRDefault="00000000">
      <w:pPr>
        <w:spacing w:after="120" w:line="240" w:lineRule="auto"/>
        <w:rPr>
          <w:strike/>
          <w:color w:val="FF0000"/>
        </w:rPr>
      </w:pPr>
      <w:r>
        <w:rPr>
          <w:strike/>
          <w:color w:val="FF0000"/>
        </w:rPr>
        <w:t xml:space="preserve">2.1. Concepto e importancia </w:t>
      </w:r>
    </w:p>
    <w:p w14:paraId="00000025" w14:textId="77777777" w:rsidR="00AA2868" w:rsidRDefault="00000000">
      <w:pPr>
        <w:spacing w:after="120" w:line="240" w:lineRule="auto"/>
        <w:rPr>
          <w:strike/>
          <w:color w:val="FF0000"/>
        </w:rPr>
      </w:pPr>
      <w:r>
        <w:rPr>
          <w:strike/>
          <w:color w:val="FF0000"/>
        </w:rPr>
        <w:t xml:space="preserve">2.2. Tipos de </w:t>
      </w:r>
      <w:proofErr w:type="spellStart"/>
      <w:r>
        <w:rPr>
          <w:i/>
          <w:strike/>
          <w:color w:val="FF0000"/>
        </w:rPr>
        <w:t>merchandising</w:t>
      </w:r>
      <w:proofErr w:type="spellEnd"/>
      <w:r>
        <w:rPr>
          <w:strike/>
          <w:color w:val="FF0000"/>
        </w:rPr>
        <w:t xml:space="preserve"> para eventos y su aplicación</w:t>
      </w:r>
    </w:p>
    <w:p w14:paraId="00000026" w14:textId="77777777" w:rsidR="00AA2868" w:rsidRDefault="00AA2868">
      <w:pPr>
        <w:spacing w:after="120" w:line="240" w:lineRule="auto"/>
      </w:pPr>
    </w:p>
    <w:p w14:paraId="00000027" w14:textId="77777777" w:rsidR="00AA2868" w:rsidRDefault="00AA2868">
      <w:pPr>
        <w:spacing w:line="240" w:lineRule="auto"/>
        <w:jc w:val="both"/>
        <w:rPr>
          <w:b/>
        </w:rPr>
      </w:pPr>
    </w:p>
    <w:p w14:paraId="00000028" w14:textId="77777777" w:rsidR="00AA2868" w:rsidRDefault="00000000">
      <w:pPr>
        <w:spacing w:line="240" w:lineRule="auto"/>
        <w:jc w:val="both"/>
        <w:rPr>
          <w:b/>
        </w:rPr>
      </w:pPr>
      <w:r>
        <w:rPr>
          <w:b/>
        </w:rPr>
        <w:t>Introducción</w:t>
      </w:r>
    </w:p>
    <w:p w14:paraId="00000029" w14:textId="77777777" w:rsidR="00AA2868" w:rsidRDefault="00AA2868">
      <w:pPr>
        <w:spacing w:line="240" w:lineRule="auto"/>
        <w:jc w:val="both"/>
      </w:pPr>
    </w:p>
    <w:tbl>
      <w:tblPr>
        <w:tblStyle w:val="afffff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574AE79D" w14:textId="77777777">
        <w:trPr>
          <w:trHeight w:val="444"/>
        </w:trPr>
        <w:tc>
          <w:tcPr>
            <w:tcW w:w="13422" w:type="dxa"/>
            <w:shd w:val="clear" w:color="auto" w:fill="8DB3E2"/>
          </w:tcPr>
          <w:p w14:paraId="0000002A" w14:textId="77777777" w:rsidR="00AA2868" w:rsidRDefault="00000000">
            <w:pPr>
              <w:keepNext/>
              <w:keepLines/>
              <w:spacing w:before="400" w:after="120" w:line="240" w:lineRule="auto"/>
              <w:jc w:val="both"/>
            </w:pPr>
            <w:r>
              <w:t>Cuadro de texto</w:t>
            </w:r>
          </w:p>
        </w:tc>
      </w:tr>
      <w:tr w:rsidR="00AA2868" w14:paraId="6FA46978" w14:textId="77777777">
        <w:tc>
          <w:tcPr>
            <w:tcW w:w="13422" w:type="dxa"/>
          </w:tcPr>
          <w:p w14:paraId="0000002B" w14:textId="77777777" w:rsidR="00AA2868" w:rsidRDefault="00000000">
            <w:pPr>
              <w:spacing w:after="120" w:line="240" w:lineRule="auto"/>
              <w:jc w:val="both"/>
              <w:rPr>
                <w:color w:val="FF0000"/>
              </w:rPr>
            </w:pPr>
            <w:r>
              <w:rPr>
                <w:color w:val="FF0000"/>
              </w:rPr>
              <w:t xml:space="preserve">Estimado aprendiz, en este componente formativo comprenderá que en todo evento debe primar la señalización informativa y preventiva, lo cual contribuye al buen desarrollo y fluidez de lo establecido en la planeación. Este tema es de gran importancia para el cuidado de los asistentes y de la instalación sede del evento; además, permite mantener la actualización de todos los procesos de producción y gestión </w:t>
            </w:r>
            <w:proofErr w:type="gramStart"/>
            <w:r>
              <w:rPr>
                <w:color w:val="FF0000"/>
              </w:rPr>
              <w:t>del mismo</w:t>
            </w:r>
            <w:proofErr w:type="gramEnd"/>
            <w:r>
              <w:rPr>
                <w:color w:val="FF0000"/>
              </w:rPr>
              <w:t xml:space="preserve">. </w:t>
            </w:r>
          </w:p>
          <w:p w14:paraId="0000002C" w14:textId="77777777" w:rsidR="00AA2868" w:rsidRDefault="00000000">
            <w:pPr>
              <w:spacing w:before="240" w:after="240" w:line="240" w:lineRule="auto"/>
              <w:jc w:val="both"/>
              <w:rPr>
                <w:color w:val="FF0000"/>
              </w:rPr>
            </w:pPr>
            <w:r>
              <w:rPr>
                <w:color w:val="FF0000"/>
              </w:rPr>
              <w:lastRenderedPageBreak/>
              <w:t xml:space="preserve">Este componente formativo se enfoca en desarrollar habilidades para comprender los conceptos y la relación entre el registro, control de asistentes, mercadeo y promoción. </w:t>
            </w:r>
            <w:r>
              <w:rPr>
                <w:b/>
                <w:color w:val="FF0000"/>
              </w:rPr>
              <w:t>El siguiente video amplía esta interesante temática. ¡Muchos éxitos!</w:t>
            </w:r>
          </w:p>
        </w:tc>
      </w:tr>
    </w:tbl>
    <w:p w14:paraId="0000002D" w14:textId="77777777" w:rsidR="00AA2868" w:rsidRDefault="00AA2868">
      <w:pPr>
        <w:spacing w:line="240" w:lineRule="auto"/>
        <w:jc w:val="both"/>
      </w:pPr>
    </w:p>
    <w:p w14:paraId="0000002E" w14:textId="77777777" w:rsidR="00AA2868" w:rsidRDefault="00AA2868">
      <w:pPr>
        <w:spacing w:line="240" w:lineRule="auto"/>
        <w:jc w:val="both"/>
        <w:rPr>
          <w:b/>
        </w:rPr>
      </w:pPr>
    </w:p>
    <w:p w14:paraId="0000002F" w14:textId="77777777" w:rsidR="00AA2868" w:rsidRDefault="00000000">
      <w:pPr>
        <w:spacing w:line="240" w:lineRule="auto"/>
        <w:jc w:val="both"/>
        <w:rPr>
          <w:i/>
        </w:rPr>
      </w:pPr>
      <w:r>
        <w:rPr>
          <w:b/>
        </w:rPr>
        <w:t xml:space="preserve">GUION DE VIDEO INTRODUCTORIO </w:t>
      </w:r>
    </w:p>
    <w:p w14:paraId="00000030" w14:textId="77777777" w:rsidR="00AA2868" w:rsidRDefault="00AA2868">
      <w:pPr>
        <w:spacing w:line="240" w:lineRule="auto"/>
        <w:jc w:val="both"/>
      </w:pPr>
    </w:p>
    <w:tbl>
      <w:tblPr>
        <w:tblStyle w:val="affffffff2"/>
        <w:tblW w:w="1335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035"/>
        <w:gridCol w:w="3540"/>
        <w:gridCol w:w="1470"/>
        <w:gridCol w:w="3930"/>
        <w:gridCol w:w="3375"/>
      </w:tblGrid>
      <w:tr w:rsidR="00AA2868" w14:paraId="116F0EF7" w14:textId="77777777">
        <w:trPr>
          <w:trHeight w:val="460"/>
        </w:trPr>
        <w:tc>
          <w:tcPr>
            <w:tcW w:w="1035" w:type="dxa"/>
            <w:shd w:val="clear" w:color="auto" w:fill="C9DAF8"/>
            <w:tcMar>
              <w:top w:w="100" w:type="dxa"/>
              <w:left w:w="100" w:type="dxa"/>
              <w:bottom w:w="100" w:type="dxa"/>
              <w:right w:w="100" w:type="dxa"/>
            </w:tcMar>
          </w:tcPr>
          <w:p w14:paraId="00000031" w14:textId="77777777" w:rsidR="00AA2868" w:rsidRDefault="00000000">
            <w:pPr>
              <w:widowControl w:val="0"/>
              <w:spacing w:line="240" w:lineRule="auto"/>
              <w:jc w:val="both"/>
              <w:rPr>
                <w:b/>
              </w:rPr>
            </w:pPr>
            <w:r>
              <w:rPr>
                <w:b/>
              </w:rPr>
              <w:t>Tipo de recurso</w:t>
            </w:r>
          </w:p>
        </w:tc>
        <w:tc>
          <w:tcPr>
            <w:tcW w:w="12315" w:type="dxa"/>
            <w:gridSpan w:val="4"/>
            <w:shd w:val="clear" w:color="auto" w:fill="C9DAF8"/>
            <w:tcMar>
              <w:top w:w="100" w:type="dxa"/>
              <w:left w:w="100" w:type="dxa"/>
              <w:bottom w:w="100" w:type="dxa"/>
              <w:right w:w="100" w:type="dxa"/>
            </w:tcMar>
          </w:tcPr>
          <w:p w14:paraId="00000032" w14:textId="77777777" w:rsidR="00AA2868" w:rsidRDefault="00000000">
            <w:pPr>
              <w:keepNext/>
              <w:keepLines/>
              <w:widowControl w:val="0"/>
              <w:spacing w:after="60" w:line="240" w:lineRule="auto"/>
              <w:jc w:val="both"/>
            </w:pPr>
            <w:bookmarkStart w:id="1" w:name="_heading=h.1t3h5sf" w:colFirst="0" w:colLast="0"/>
            <w:bookmarkEnd w:id="1"/>
            <w:r>
              <w:t xml:space="preserve">Video </w:t>
            </w:r>
            <w:r>
              <w:rPr>
                <w:i/>
              </w:rPr>
              <w:t>spot</w:t>
            </w:r>
            <w:r>
              <w:t xml:space="preserve"> animado</w:t>
            </w:r>
          </w:p>
        </w:tc>
      </w:tr>
      <w:tr w:rsidR="00AA2868" w14:paraId="6C9DE2A2" w14:textId="77777777">
        <w:trPr>
          <w:trHeight w:val="460"/>
        </w:trPr>
        <w:tc>
          <w:tcPr>
            <w:tcW w:w="1035" w:type="dxa"/>
            <w:shd w:val="clear" w:color="auto" w:fill="C9DAF8"/>
            <w:tcMar>
              <w:top w:w="100" w:type="dxa"/>
              <w:left w:w="100" w:type="dxa"/>
              <w:bottom w:w="100" w:type="dxa"/>
              <w:right w:w="100" w:type="dxa"/>
            </w:tcMar>
          </w:tcPr>
          <w:p w14:paraId="00000036" w14:textId="77777777" w:rsidR="00AA2868" w:rsidRDefault="00000000">
            <w:pPr>
              <w:widowControl w:val="0"/>
              <w:spacing w:line="240" w:lineRule="auto"/>
              <w:jc w:val="both"/>
              <w:rPr>
                <w:b/>
              </w:rPr>
            </w:pPr>
            <w:r>
              <w:rPr>
                <w:b/>
              </w:rPr>
              <w:t>NOTA</w:t>
            </w:r>
          </w:p>
        </w:tc>
        <w:tc>
          <w:tcPr>
            <w:tcW w:w="12315" w:type="dxa"/>
            <w:gridSpan w:val="4"/>
            <w:shd w:val="clear" w:color="auto" w:fill="C9DAF8"/>
            <w:tcMar>
              <w:top w:w="100" w:type="dxa"/>
              <w:left w:w="100" w:type="dxa"/>
              <w:bottom w:w="100" w:type="dxa"/>
              <w:right w:w="100" w:type="dxa"/>
            </w:tcMar>
          </w:tcPr>
          <w:p w14:paraId="00000037" w14:textId="77777777" w:rsidR="00AA2868" w:rsidRDefault="00000000">
            <w:pPr>
              <w:widowControl w:val="0"/>
              <w:spacing w:line="240" w:lineRule="auto"/>
              <w:jc w:val="both"/>
              <w:rPr>
                <w:b/>
              </w:rPr>
            </w:pPr>
            <w:r>
              <w:rPr>
                <w:b/>
              </w:rPr>
              <w:t>La totalidad del texto locutado para el video no debe superar las 500 palabras aproximadamente</w:t>
            </w:r>
          </w:p>
        </w:tc>
      </w:tr>
      <w:tr w:rsidR="00AA2868" w14:paraId="000C56F1" w14:textId="77777777">
        <w:trPr>
          <w:trHeight w:val="420"/>
        </w:trPr>
        <w:tc>
          <w:tcPr>
            <w:tcW w:w="1035" w:type="dxa"/>
            <w:shd w:val="clear" w:color="auto" w:fill="auto"/>
            <w:tcMar>
              <w:top w:w="100" w:type="dxa"/>
              <w:left w:w="100" w:type="dxa"/>
              <w:bottom w:w="100" w:type="dxa"/>
              <w:right w:w="100" w:type="dxa"/>
            </w:tcMar>
          </w:tcPr>
          <w:p w14:paraId="0000003B" w14:textId="77777777" w:rsidR="00AA2868" w:rsidRDefault="00000000">
            <w:pPr>
              <w:widowControl w:val="0"/>
              <w:spacing w:line="240" w:lineRule="auto"/>
              <w:jc w:val="both"/>
              <w:rPr>
                <w:b/>
              </w:rPr>
            </w:pPr>
            <w:r>
              <w:rPr>
                <w:b/>
              </w:rPr>
              <w:t xml:space="preserve">Título </w:t>
            </w:r>
          </w:p>
        </w:tc>
        <w:tc>
          <w:tcPr>
            <w:tcW w:w="12315" w:type="dxa"/>
            <w:gridSpan w:val="4"/>
            <w:shd w:val="clear" w:color="auto" w:fill="auto"/>
            <w:tcMar>
              <w:top w:w="100" w:type="dxa"/>
              <w:left w:w="100" w:type="dxa"/>
              <w:bottom w:w="100" w:type="dxa"/>
              <w:right w:w="100" w:type="dxa"/>
            </w:tcMar>
          </w:tcPr>
          <w:p w14:paraId="0000003C" w14:textId="77777777" w:rsidR="00AA2868" w:rsidRDefault="00000000">
            <w:pPr>
              <w:widowControl w:val="0"/>
              <w:spacing w:line="240" w:lineRule="auto"/>
              <w:jc w:val="both"/>
            </w:pPr>
            <w:r>
              <w:t>Importancia de la gestión del riesgo en eventos masivos</w:t>
            </w:r>
          </w:p>
        </w:tc>
      </w:tr>
      <w:tr w:rsidR="00AA2868" w14:paraId="74701937" w14:textId="77777777">
        <w:tc>
          <w:tcPr>
            <w:tcW w:w="1035" w:type="dxa"/>
            <w:shd w:val="clear" w:color="auto" w:fill="auto"/>
            <w:tcMar>
              <w:top w:w="100" w:type="dxa"/>
              <w:left w:w="100" w:type="dxa"/>
              <w:bottom w:w="100" w:type="dxa"/>
              <w:right w:w="100" w:type="dxa"/>
            </w:tcMar>
          </w:tcPr>
          <w:p w14:paraId="00000040" w14:textId="77777777" w:rsidR="00AA2868" w:rsidRDefault="00000000">
            <w:pPr>
              <w:widowControl w:val="0"/>
              <w:spacing w:line="240" w:lineRule="auto"/>
              <w:jc w:val="both"/>
              <w:rPr>
                <w:b/>
              </w:rPr>
            </w:pPr>
            <w:r>
              <w:rPr>
                <w:b/>
              </w:rPr>
              <w:t>Escena</w:t>
            </w:r>
          </w:p>
        </w:tc>
        <w:tc>
          <w:tcPr>
            <w:tcW w:w="3540" w:type="dxa"/>
            <w:shd w:val="clear" w:color="auto" w:fill="auto"/>
            <w:tcMar>
              <w:top w:w="100" w:type="dxa"/>
              <w:left w:w="100" w:type="dxa"/>
              <w:bottom w:w="100" w:type="dxa"/>
              <w:right w:w="100" w:type="dxa"/>
            </w:tcMar>
          </w:tcPr>
          <w:p w14:paraId="00000041" w14:textId="77777777" w:rsidR="00AA2868" w:rsidRDefault="00000000">
            <w:pPr>
              <w:widowControl w:val="0"/>
              <w:spacing w:line="240" w:lineRule="auto"/>
              <w:jc w:val="both"/>
              <w:rPr>
                <w:b/>
              </w:rPr>
            </w:pPr>
            <w:r>
              <w:rPr>
                <w:b/>
              </w:rPr>
              <w:t>Imagen</w:t>
            </w:r>
          </w:p>
        </w:tc>
        <w:tc>
          <w:tcPr>
            <w:tcW w:w="1470" w:type="dxa"/>
            <w:shd w:val="clear" w:color="auto" w:fill="auto"/>
            <w:tcMar>
              <w:top w:w="100" w:type="dxa"/>
              <w:left w:w="100" w:type="dxa"/>
              <w:bottom w:w="100" w:type="dxa"/>
              <w:right w:w="100" w:type="dxa"/>
            </w:tcMar>
          </w:tcPr>
          <w:p w14:paraId="00000042" w14:textId="77777777" w:rsidR="00AA2868" w:rsidRDefault="00000000">
            <w:pPr>
              <w:widowControl w:val="0"/>
              <w:spacing w:line="240" w:lineRule="auto"/>
              <w:jc w:val="both"/>
              <w:rPr>
                <w:b/>
              </w:rPr>
            </w:pPr>
            <w:r>
              <w:rPr>
                <w:b/>
              </w:rPr>
              <w:t>Sonido</w:t>
            </w:r>
          </w:p>
        </w:tc>
        <w:tc>
          <w:tcPr>
            <w:tcW w:w="3930" w:type="dxa"/>
            <w:shd w:val="clear" w:color="auto" w:fill="auto"/>
            <w:tcMar>
              <w:top w:w="100" w:type="dxa"/>
              <w:left w:w="100" w:type="dxa"/>
              <w:bottom w:w="100" w:type="dxa"/>
              <w:right w:w="100" w:type="dxa"/>
            </w:tcMar>
          </w:tcPr>
          <w:p w14:paraId="00000043" w14:textId="77777777" w:rsidR="00AA2868" w:rsidRDefault="00000000">
            <w:pPr>
              <w:widowControl w:val="0"/>
              <w:spacing w:line="240" w:lineRule="auto"/>
              <w:jc w:val="both"/>
              <w:rPr>
                <w:b/>
              </w:rPr>
            </w:pPr>
            <w:r>
              <w:rPr>
                <w:b/>
              </w:rPr>
              <w:t xml:space="preserve">Narración (voz en </w:t>
            </w:r>
            <w:r>
              <w:rPr>
                <w:b/>
                <w:i/>
              </w:rPr>
              <w:t>off</w:t>
            </w:r>
            <w:r>
              <w:rPr>
                <w:b/>
              </w:rPr>
              <w:t>)</w:t>
            </w:r>
          </w:p>
        </w:tc>
        <w:tc>
          <w:tcPr>
            <w:tcW w:w="3375" w:type="dxa"/>
            <w:shd w:val="clear" w:color="auto" w:fill="auto"/>
            <w:tcMar>
              <w:top w:w="100" w:type="dxa"/>
              <w:left w:w="100" w:type="dxa"/>
              <w:bottom w:w="100" w:type="dxa"/>
              <w:right w:w="100" w:type="dxa"/>
            </w:tcMar>
          </w:tcPr>
          <w:p w14:paraId="00000044" w14:textId="77777777" w:rsidR="00AA2868" w:rsidRDefault="00000000">
            <w:pPr>
              <w:widowControl w:val="0"/>
              <w:spacing w:line="240" w:lineRule="auto"/>
              <w:jc w:val="both"/>
              <w:rPr>
                <w:b/>
              </w:rPr>
            </w:pPr>
            <w:r>
              <w:rPr>
                <w:b/>
              </w:rPr>
              <w:t>Texto</w:t>
            </w:r>
          </w:p>
        </w:tc>
      </w:tr>
      <w:tr w:rsidR="00AA2868" w14:paraId="0B843FA2" w14:textId="77777777">
        <w:tc>
          <w:tcPr>
            <w:tcW w:w="1035" w:type="dxa"/>
            <w:shd w:val="clear" w:color="auto" w:fill="auto"/>
            <w:tcMar>
              <w:top w:w="100" w:type="dxa"/>
              <w:left w:w="100" w:type="dxa"/>
              <w:bottom w:w="100" w:type="dxa"/>
              <w:right w:w="100" w:type="dxa"/>
            </w:tcMar>
          </w:tcPr>
          <w:p w14:paraId="00000045" w14:textId="77777777" w:rsidR="00AA2868" w:rsidRDefault="00000000">
            <w:pPr>
              <w:widowControl w:val="0"/>
              <w:spacing w:line="240" w:lineRule="auto"/>
              <w:jc w:val="both"/>
              <w:rPr>
                <w:b/>
              </w:rPr>
            </w:pPr>
            <w:bookmarkStart w:id="2" w:name="_heading=h.gjdgxs" w:colFirst="0" w:colLast="0"/>
            <w:bookmarkEnd w:id="2"/>
            <w:r>
              <w:rPr>
                <w:b/>
              </w:rPr>
              <w:t>1</w:t>
            </w:r>
          </w:p>
        </w:tc>
        <w:tc>
          <w:tcPr>
            <w:tcW w:w="3540" w:type="dxa"/>
            <w:shd w:val="clear" w:color="auto" w:fill="auto"/>
            <w:tcMar>
              <w:top w:w="100" w:type="dxa"/>
              <w:left w:w="100" w:type="dxa"/>
              <w:bottom w:w="100" w:type="dxa"/>
              <w:right w:w="100" w:type="dxa"/>
            </w:tcMar>
          </w:tcPr>
          <w:p w14:paraId="00000046" w14:textId="77777777" w:rsidR="00AA2868" w:rsidRDefault="00000000">
            <w:pPr>
              <w:widowControl w:val="0"/>
              <w:spacing w:line="240" w:lineRule="auto"/>
              <w:jc w:val="both"/>
            </w:pPr>
            <w:r>
              <w:t xml:space="preserve">Crear una imagen similar para describir la importancia de comunicar y entender un mensaje al ver representaciones gráficas y palabras. </w:t>
            </w:r>
          </w:p>
          <w:p w14:paraId="00000047" w14:textId="77777777" w:rsidR="00AA2868" w:rsidRDefault="00000000">
            <w:pPr>
              <w:widowControl w:val="0"/>
              <w:spacing w:line="240" w:lineRule="auto"/>
              <w:jc w:val="both"/>
            </w:pPr>
            <w:r>
              <w:rPr>
                <w:noProof/>
              </w:rPr>
              <w:drawing>
                <wp:anchor distT="0" distB="0" distL="114300" distR="114300" simplePos="0" relativeHeight="251658240" behindDoc="0" locked="0" layoutInCell="1" hidden="0" allowOverlap="1" wp14:anchorId="06138A69" wp14:editId="36B1973E">
                  <wp:simplePos x="0" y="0"/>
                  <wp:positionH relativeFrom="column">
                    <wp:posOffset>246690</wp:posOffset>
                  </wp:positionH>
                  <wp:positionV relativeFrom="paragraph">
                    <wp:posOffset>157761</wp:posOffset>
                  </wp:positionV>
                  <wp:extent cx="1433195" cy="1042035"/>
                  <wp:effectExtent l="0" t="0" r="0" b="0"/>
                  <wp:wrapSquare wrapText="bothSides" distT="0" distB="0" distL="114300" distR="114300"/>
                  <wp:docPr id="717" name="image44.jpg" descr="Ilustración de personaje de personas con iconos de señales de tráfico"/>
                  <wp:cNvGraphicFramePr/>
                  <a:graphic xmlns:a="http://schemas.openxmlformats.org/drawingml/2006/main">
                    <a:graphicData uri="http://schemas.openxmlformats.org/drawingml/2006/picture">
                      <pic:pic xmlns:pic="http://schemas.openxmlformats.org/drawingml/2006/picture">
                        <pic:nvPicPr>
                          <pic:cNvPr id="0" name="image44.jpg" descr="Ilustración de personaje de personas con iconos de señales de tráfico"/>
                          <pic:cNvPicPr preferRelativeResize="0"/>
                        </pic:nvPicPr>
                        <pic:blipFill>
                          <a:blip r:embed="rId11"/>
                          <a:srcRect/>
                          <a:stretch>
                            <a:fillRect/>
                          </a:stretch>
                        </pic:blipFill>
                        <pic:spPr>
                          <a:xfrm>
                            <a:off x="0" y="0"/>
                            <a:ext cx="1433195" cy="1042035"/>
                          </a:xfrm>
                          <a:prstGeom prst="rect">
                            <a:avLst/>
                          </a:prstGeom>
                          <a:ln/>
                        </pic:spPr>
                      </pic:pic>
                    </a:graphicData>
                  </a:graphic>
                </wp:anchor>
              </w:drawing>
            </w:r>
          </w:p>
          <w:p w14:paraId="00000048" w14:textId="77777777" w:rsidR="00AA2868" w:rsidRDefault="00000000">
            <w:pPr>
              <w:spacing w:after="120" w:line="240" w:lineRule="auto"/>
              <w:jc w:val="both"/>
            </w:pPr>
            <w:r>
              <w:lastRenderedPageBreak/>
              <w:t xml:space="preserve">Seguidamente, mostrar una imagen similar y hacer acercamientos con el fin de resaltar la importancia de las señales y letreros para comunicar en la organización de eventos, y la de su calidad, estética y legibilidad. </w:t>
            </w:r>
          </w:p>
          <w:p w14:paraId="00000049" w14:textId="77777777" w:rsidR="00AA2868" w:rsidRDefault="00000000">
            <w:pPr>
              <w:widowControl w:val="0"/>
              <w:spacing w:line="240" w:lineRule="auto"/>
              <w:jc w:val="both"/>
            </w:pPr>
            <w:r>
              <w:rPr>
                <w:noProof/>
              </w:rPr>
              <w:drawing>
                <wp:anchor distT="0" distB="0" distL="114300" distR="114300" simplePos="0" relativeHeight="251659264" behindDoc="0" locked="0" layoutInCell="1" hidden="0" allowOverlap="1" wp14:anchorId="5603E8BC" wp14:editId="6F044B83">
                  <wp:simplePos x="0" y="0"/>
                  <wp:positionH relativeFrom="column">
                    <wp:posOffset>3652</wp:posOffset>
                  </wp:positionH>
                  <wp:positionV relativeFrom="paragraph">
                    <wp:posOffset>-690</wp:posOffset>
                  </wp:positionV>
                  <wp:extent cx="2120900" cy="967740"/>
                  <wp:effectExtent l="0" t="0" r="0" b="0"/>
                  <wp:wrapSquare wrapText="bothSides" distT="0" distB="0" distL="114300" distR="114300"/>
                  <wp:docPr id="701" name="image26.jpg" descr="Creador de carteles retro. Establecer elementos para el signo de calle. Creador de escena, signo de neón. Fuente retro. Espacio publicitario. "/>
                  <wp:cNvGraphicFramePr/>
                  <a:graphic xmlns:a="http://schemas.openxmlformats.org/drawingml/2006/main">
                    <a:graphicData uri="http://schemas.openxmlformats.org/drawingml/2006/picture">
                      <pic:pic xmlns:pic="http://schemas.openxmlformats.org/drawingml/2006/picture">
                        <pic:nvPicPr>
                          <pic:cNvPr id="0" name="image26.jpg" descr="Creador de carteles retro. Establecer elementos para el signo de calle. Creador de escena, signo de neón. Fuente retro. Espacio publicitario. "/>
                          <pic:cNvPicPr preferRelativeResize="0"/>
                        </pic:nvPicPr>
                        <pic:blipFill>
                          <a:blip r:embed="rId12"/>
                          <a:srcRect/>
                          <a:stretch>
                            <a:fillRect/>
                          </a:stretch>
                        </pic:blipFill>
                        <pic:spPr>
                          <a:xfrm>
                            <a:off x="0" y="0"/>
                            <a:ext cx="2120900" cy="967740"/>
                          </a:xfrm>
                          <a:prstGeom prst="rect">
                            <a:avLst/>
                          </a:prstGeom>
                          <a:ln/>
                        </pic:spPr>
                      </pic:pic>
                    </a:graphicData>
                  </a:graphic>
                </wp:anchor>
              </w:drawing>
            </w:r>
          </w:p>
        </w:tc>
        <w:tc>
          <w:tcPr>
            <w:tcW w:w="1470" w:type="dxa"/>
            <w:shd w:val="clear" w:color="auto" w:fill="auto"/>
            <w:tcMar>
              <w:top w:w="100" w:type="dxa"/>
              <w:left w:w="100" w:type="dxa"/>
              <w:bottom w:w="100" w:type="dxa"/>
              <w:right w:w="100" w:type="dxa"/>
            </w:tcMar>
          </w:tcPr>
          <w:p w14:paraId="0000004A" w14:textId="77777777" w:rsidR="00AA2868" w:rsidRDefault="00000000">
            <w:pPr>
              <w:widowControl w:val="0"/>
              <w:spacing w:line="240" w:lineRule="auto"/>
              <w:jc w:val="both"/>
            </w:pPr>
            <w:r>
              <w:lastRenderedPageBreak/>
              <w:t>Sonido musical informativo (que capture la atención)</w:t>
            </w:r>
          </w:p>
        </w:tc>
        <w:tc>
          <w:tcPr>
            <w:tcW w:w="3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4B" w14:textId="77777777" w:rsidR="00AA2868" w:rsidRDefault="00000000">
            <w:pPr>
              <w:spacing w:after="120" w:line="240" w:lineRule="auto"/>
              <w:jc w:val="both"/>
            </w:pPr>
            <w:r>
              <w:t xml:space="preserve">Toda señalética tiene un objetivo en común: comunicar y permitir que, a primera vista, se entienda el mensaje a través de palabras y representaciones gráficas. Las señales y los letreros tienen un gran impacto en la organización de los eventos, por ello se deben revisar los espacios donde serán distribuidos, la distancia entre ellos y su calidad, estética y legibilidad. </w:t>
            </w:r>
          </w:p>
          <w:p w14:paraId="0000004C" w14:textId="77777777" w:rsidR="00AA2868" w:rsidRDefault="00AA2868">
            <w:pPr>
              <w:spacing w:before="240" w:line="240" w:lineRule="auto"/>
              <w:jc w:val="both"/>
            </w:pPr>
          </w:p>
        </w:tc>
        <w:tc>
          <w:tcPr>
            <w:tcW w:w="3375" w:type="dxa"/>
            <w:shd w:val="clear" w:color="auto" w:fill="auto"/>
            <w:tcMar>
              <w:top w:w="100" w:type="dxa"/>
              <w:left w:w="100" w:type="dxa"/>
              <w:bottom w:w="100" w:type="dxa"/>
              <w:right w:w="100" w:type="dxa"/>
            </w:tcMar>
          </w:tcPr>
          <w:p w14:paraId="0000004D" w14:textId="77777777" w:rsidR="00AA2868" w:rsidRDefault="00000000">
            <w:pPr>
              <w:widowControl w:val="0"/>
              <w:spacing w:line="240" w:lineRule="auto"/>
              <w:jc w:val="both"/>
            </w:pPr>
            <w:r>
              <w:t xml:space="preserve">Señalética </w:t>
            </w:r>
          </w:p>
          <w:p w14:paraId="0000004E" w14:textId="77777777" w:rsidR="00AA2868" w:rsidRDefault="00AA2868">
            <w:pPr>
              <w:widowControl w:val="0"/>
              <w:spacing w:line="240" w:lineRule="auto"/>
              <w:jc w:val="both"/>
            </w:pPr>
          </w:p>
          <w:p w14:paraId="0000004F" w14:textId="77777777" w:rsidR="00AA2868" w:rsidRDefault="00000000">
            <w:pPr>
              <w:widowControl w:val="0"/>
              <w:spacing w:line="240" w:lineRule="auto"/>
              <w:jc w:val="both"/>
            </w:pPr>
            <w:r>
              <w:t>Comunicar</w:t>
            </w:r>
          </w:p>
          <w:p w14:paraId="00000050" w14:textId="77777777" w:rsidR="00AA2868" w:rsidRDefault="00AA2868">
            <w:pPr>
              <w:widowControl w:val="0"/>
              <w:spacing w:line="240" w:lineRule="auto"/>
              <w:jc w:val="both"/>
            </w:pPr>
          </w:p>
          <w:p w14:paraId="00000051" w14:textId="77777777" w:rsidR="00AA2868" w:rsidRDefault="00000000">
            <w:pPr>
              <w:widowControl w:val="0"/>
              <w:spacing w:line="240" w:lineRule="auto"/>
              <w:jc w:val="both"/>
            </w:pPr>
            <w:r>
              <w:t xml:space="preserve">Señales </w:t>
            </w:r>
          </w:p>
          <w:p w14:paraId="00000052" w14:textId="77777777" w:rsidR="00AA2868" w:rsidRDefault="00AA2868">
            <w:pPr>
              <w:widowControl w:val="0"/>
              <w:spacing w:line="240" w:lineRule="auto"/>
              <w:jc w:val="both"/>
            </w:pPr>
          </w:p>
          <w:p w14:paraId="00000053" w14:textId="77777777" w:rsidR="00AA2868" w:rsidRDefault="00000000">
            <w:pPr>
              <w:widowControl w:val="0"/>
              <w:spacing w:line="240" w:lineRule="auto"/>
              <w:jc w:val="both"/>
            </w:pPr>
            <w:r>
              <w:t>Letreros</w:t>
            </w:r>
          </w:p>
          <w:p w14:paraId="00000054" w14:textId="77777777" w:rsidR="00AA2868" w:rsidRDefault="00AA2868">
            <w:pPr>
              <w:widowControl w:val="0"/>
              <w:spacing w:line="240" w:lineRule="auto"/>
              <w:jc w:val="both"/>
            </w:pPr>
          </w:p>
        </w:tc>
      </w:tr>
      <w:tr w:rsidR="00AA2868" w14:paraId="6B89D349" w14:textId="77777777">
        <w:tc>
          <w:tcPr>
            <w:tcW w:w="1035" w:type="dxa"/>
            <w:shd w:val="clear" w:color="auto" w:fill="auto"/>
            <w:tcMar>
              <w:top w:w="100" w:type="dxa"/>
              <w:left w:w="100" w:type="dxa"/>
              <w:bottom w:w="100" w:type="dxa"/>
              <w:right w:w="100" w:type="dxa"/>
            </w:tcMar>
          </w:tcPr>
          <w:p w14:paraId="00000055" w14:textId="77777777" w:rsidR="00AA2868" w:rsidRDefault="00000000">
            <w:pPr>
              <w:widowControl w:val="0"/>
              <w:spacing w:line="240" w:lineRule="auto"/>
              <w:jc w:val="both"/>
              <w:rPr>
                <w:b/>
              </w:rPr>
            </w:pPr>
            <w:r>
              <w:rPr>
                <w:b/>
              </w:rPr>
              <w:t>2</w:t>
            </w:r>
          </w:p>
        </w:tc>
        <w:tc>
          <w:tcPr>
            <w:tcW w:w="3540" w:type="dxa"/>
            <w:shd w:val="clear" w:color="auto" w:fill="auto"/>
            <w:tcMar>
              <w:top w:w="100" w:type="dxa"/>
              <w:left w:w="100" w:type="dxa"/>
              <w:bottom w:w="100" w:type="dxa"/>
              <w:right w:w="100" w:type="dxa"/>
            </w:tcMar>
          </w:tcPr>
          <w:p w14:paraId="00000056" w14:textId="77777777" w:rsidR="00AA2868" w:rsidRDefault="00000000">
            <w:pPr>
              <w:widowControl w:val="0"/>
              <w:spacing w:line="240" w:lineRule="auto"/>
              <w:jc w:val="both"/>
            </w:pPr>
            <w:r>
              <w:t>Crear una imagen similar que haga referencia al empleo de un sistema de señalización dentro de un evento, con el fin de presentar cada uno de los siguientes aspectos, donde se resalte el icono mencionado:</w:t>
            </w:r>
          </w:p>
          <w:p w14:paraId="00000057" w14:textId="77777777" w:rsidR="00AA2868" w:rsidRDefault="00000000">
            <w:pPr>
              <w:widowControl w:val="0"/>
              <w:numPr>
                <w:ilvl w:val="0"/>
                <w:numId w:val="3"/>
              </w:numPr>
              <w:pBdr>
                <w:top w:val="nil"/>
                <w:left w:val="nil"/>
                <w:bottom w:val="nil"/>
                <w:right w:val="nil"/>
                <w:between w:val="nil"/>
              </w:pBdr>
              <w:spacing w:line="240" w:lineRule="auto"/>
              <w:jc w:val="both"/>
            </w:pPr>
            <w:r>
              <w:rPr>
                <w:color w:val="000000"/>
              </w:rPr>
              <w:t>Objetivo</w:t>
            </w:r>
          </w:p>
          <w:p w14:paraId="00000058" w14:textId="77777777" w:rsidR="00AA2868" w:rsidRDefault="00000000">
            <w:pPr>
              <w:widowControl w:val="0"/>
              <w:numPr>
                <w:ilvl w:val="0"/>
                <w:numId w:val="3"/>
              </w:numPr>
              <w:pBdr>
                <w:top w:val="nil"/>
                <w:left w:val="nil"/>
                <w:bottom w:val="nil"/>
                <w:right w:val="nil"/>
                <w:between w:val="nil"/>
              </w:pBdr>
              <w:spacing w:line="240" w:lineRule="auto"/>
              <w:jc w:val="both"/>
            </w:pPr>
            <w:r>
              <w:rPr>
                <w:color w:val="000000"/>
              </w:rPr>
              <w:t>Locación</w:t>
            </w:r>
          </w:p>
          <w:p w14:paraId="00000059" w14:textId="77777777" w:rsidR="00AA2868" w:rsidRDefault="00000000">
            <w:pPr>
              <w:widowControl w:val="0"/>
              <w:numPr>
                <w:ilvl w:val="0"/>
                <w:numId w:val="3"/>
              </w:numPr>
              <w:pBdr>
                <w:top w:val="nil"/>
                <w:left w:val="nil"/>
                <w:bottom w:val="nil"/>
                <w:right w:val="nil"/>
                <w:between w:val="nil"/>
              </w:pBdr>
              <w:spacing w:line="240" w:lineRule="auto"/>
              <w:jc w:val="both"/>
            </w:pPr>
            <w:r>
              <w:rPr>
                <w:color w:val="000000"/>
              </w:rPr>
              <w:t>Duración</w:t>
            </w:r>
          </w:p>
          <w:p w14:paraId="0000005A" w14:textId="77777777" w:rsidR="00AA2868" w:rsidRDefault="00000000">
            <w:pPr>
              <w:widowControl w:val="0"/>
              <w:numPr>
                <w:ilvl w:val="0"/>
                <w:numId w:val="3"/>
              </w:numPr>
              <w:pBdr>
                <w:top w:val="nil"/>
                <w:left w:val="nil"/>
                <w:bottom w:val="nil"/>
                <w:right w:val="nil"/>
                <w:between w:val="nil"/>
              </w:pBdr>
              <w:spacing w:line="240" w:lineRule="auto"/>
              <w:jc w:val="both"/>
            </w:pPr>
            <w:r>
              <w:rPr>
                <w:color w:val="000000"/>
              </w:rPr>
              <w:t>Tipo asistente</w:t>
            </w:r>
          </w:p>
          <w:p w14:paraId="0000005B" w14:textId="77777777" w:rsidR="00AA2868" w:rsidRDefault="00000000">
            <w:pPr>
              <w:widowControl w:val="0"/>
              <w:spacing w:line="240" w:lineRule="auto"/>
              <w:jc w:val="both"/>
            </w:pPr>
            <w:r>
              <w:rPr>
                <w:noProof/>
              </w:rPr>
              <w:lastRenderedPageBreak/>
              <w:drawing>
                <wp:anchor distT="0" distB="0" distL="114300" distR="114300" simplePos="0" relativeHeight="251660288" behindDoc="0" locked="0" layoutInCell="1" hidden="0" allowOverlap="1" wp14:anchorId="12D1CAEB" wp14:editId="15624342">
                  <wp:simplePos x="0" y="0"/>
                  <wp:positionH relativeFrom="column">
                    <wp:posOffset>226695</wp:posOffset>
                  </wp:positionH>
                  <wp:positionV relativeFrom="paragraph">
                    <wp:posOffset>102870</wp:posOffset>
                  </wp:positionV>
                  <wp:extent cx="1658620" cy="1713865"/>
                  <wp:effectExtent l="0" t="0" r="0" b="0"/>
                  <wp:wrapSquare wrapText="bothSides" distT="0" distB="0" distL="114300" distR="114300"/>
                  <wp:docPr id="736" name="image69.jpg" descr="Fecha, ubicación, hora, ilustración vectorial de líneas en color oscuro y fondo transparente(png)"/>
                  <wp:cNvGraphicFramePr/>
                  <a:graphic xmlns:a="http://schemas.openxmlformats.org/drawingml/2006/main">
                    <a:graphicData uri="http://schemas.openxmlformats.org/drawingml/2006/picture">
                      <pic:pic xmlns:pic="http://schemas.openxmlformats.org/drawingml/2006/picture">
                        <pic:nvPicPr>
                          <pic:cNvPr id="0" name="image69.jpg" descr="Fecha, ubicación, hora, ilustración vectorial de líneas en color oscuro y fondo transparente(png)"/>
                          <pic:cNvPicPr preferRelativeResize="0"/>
                        </pic:nvPicPr>
                        <pic:blipFill>
                          <a:blip r:embed="rId13"/>
                          <a:srcRect/>
                          <a:stretch>
                            <a:fillRect/>
                          </a:stretch>
                        </pic:blipFill>
                        <pic:spPr>
                          <a:xfrm>
                            <a:off x="0" y="0"/>
                            <a:ext cx="1658620" cy="1713865"/>
                          </a:xfrm>
                          <a:prstGeom prst="rect">
                            <a:avLst/>
                          </a:prstGeom>
                          <a:ln/>
                        </pic:spPr>
                      </pic:pic>
                    </a:graphicData>
                  </a:graphic>
                </wp:anchor>
              </w:drawing>
            </w:r>
          </w:p>
          <w:p w14:paraId="0000005C" w14:textId="77777777" w:rsidR="00AA2868" w:rsidRDefault="00AA2868">
            <w:pPr>
              <w:widowControl w:val="0"/>
              <w:spacing w:line="240" w:lineRule="auto"/>
              <w:jc w:val="both"/>
            </w:pPr>
          </w:p>
        </w:tc>
        <w:tc>
          <w:tcPr>
            <w:tcW w:w="1470" w:type="dxa"/>
            <w:shd w:val="clear" w:color="auto" w:fill="auto"/>
            <w:tcMar>
              <w:top w:w="100" w:type="dxa"/>
              <w:left w:w="100" w:type="dxa"/>
              <w:bottom w:w="100" w:type="dxa"/>
              <w:right w:w="100" w:type="dxa"/>
            </w:tcMar>
          </w:tcPr>
          <w:p w14:paraId="0000005D" w14:textId="77777777" w:rsidR="00AA2868" w:rsidRDefault="00000000">
            <w:pPr>
              <w:widowControl w:val="0"/>
              <w:spacing w:line="240" w:lineRule="auto"/>
              <w:jc w:val="both"/>
            </w:pPr>
            <w:r>
              <w:lastRenderedPageBreak/>
              <w:t>Sonido musical (informativo)</w:t>
            </w:r>
          </w:p>
        </w:tc>
        <w:tc>
          <w:tcPr>
            <w:tcW w:w="3930" w:type="dxa"/>
            <w:shd w:val="clear" w:color="auto" w:fill="auto"/>
            <w:tcMar>
              <w:top w:w="100" w:type="dxa"/>
              <w:left w:w="100" w:type="dxa"/>
              <w:bottom w:w="100" w:type="dxa"/>
              <w:right w:w="100" w:type="dxa"/>
            </w:tcMar>
          </w:tcPr>
          <w:p w14:paraId="0000005E" w14:textId="77777777" w:rsidR="00AA2868" w:rsidRDefault="00000000">
            <w:pPr>
              <w:spacing w:after="120" w:line="240" w:lineRule="auto"/>
              <w:jc w:val="both"/>
            </w:pPr>
            <w:r>
              <w:t xml:space="preserve">Emplear correctamente un sistema de señalización dentro de un evento contribuye, no solo a su fluidez, sino también a la seguridad de los asistentes y del establecimiento. Para ello, se deberá tener presente el objetivo del evento, su ubicación, su duración y el tipo de asistentes que se espera. Asimismo, debe tenerse en cuenta el tamaño del lugar y el número de asistentes para definir la cantidad de señales necesarias, las zonas marcadas, la identificación del personal logístico que apoyará la </w:t>
            </w:r>
            <w:r>
              <w:lastRenderedPageBreak/>
              <w:t>orientación de los asistentes y su correcto desenvolvimiento dentro del recinto.</w:t>
            </w:r>
          </w:p>
          <w:p w14:paraId="0000005F" w14:textId="77777777" w:rsidR="00AA2868" w:rsidRDefault="00AA2868">
            <w:pPr>
              <w:widowControl w:val="0"/>
              <w:spacing w:line="240" w:lineRule="auto"/>
              <w:jc w:val="both"/>
            </w:pPr>
          </w:p>
        </w:tc>
        <w:tc>
          <w:tcPr>
            <w:tcW w:w="3375" w:type="dxa"/>
            <w:shd w:val="clear" w:color="auto" w:fill="auto"/>
            <w:tcMar>
              <w:top w:w="100" w:type="dxa"/>
              <w:left w:w="100" w:type="dxa"/>
              <w:bottom w:w="100" w:type="dxa"/>
              <w:right w:w="100" w:type="dxa"/>
            </w:tcMar>
          </w:tcPr>
          <w:p w14:paraId="00000060" w14:textId="77777777" w:rsidR="00AA2868" w:rsidRDefault="00AA2868">
            <w:pPr>
              <w:spacing w:line="240" w:lineRule="auto"/>
              <w:jc w:val="both"/>
            </w:pPr>
          </w:p>
          <w:p w14:paraId="00000061" w14:textId="77777777" w:rsidR="00AA2868" w:rsidRDefault="00AA2868">
            <w:pPr>
              <w:spacing w:line="240" w:lineRule="auto"/>
              <w:jc w:val="both"/>
            </w:pPr>
          </w:p>
        </w:tc>
      </w:tr>
      <w:tr w:rsidR="00AA2868" w14:paraId="217B8285" w14:textId="77777777">
        <w:tc>
          <w:tcPr>
            <w:tcW w:w="1035" w:type="dxa"/>
            <w:shd w:val="clear" w:color="auto" w:fill="auto"/>
            <w:tcMar>
              <w:top w:w="100" w:type="dxa"/>
              <w:left w:w="100" w:type="dxa"/>
              <w:bottom w:w="100" w:type="dxa"/>
              <w:right w:w="100" w:type="dxa"/>
            </w:tcMar>
          </w:tcPr>
          <w:p w14:paraId="00000062" w14:textId="77777777" w:rsidR="00AA2868" w:rsidRDefault="00000000">
            <w:pPr>
              <w:widowControl w:val="0"/>
              <w:spacing w:line="240" w:lineRule="auto"/>
              <w:jc w:val="both"/>
              <w:rPr>
                <w:b/>
              </w:rPr>
            </w:pPr>
            <w:r>
              <w:rPr>
                <w:b/>
              </w:rPr>
              <w:t>3</w:t>
            </w:r>
          </w:p>
        </w:tc>
        <w:tc>
          <w:tcPr>
            <w:tcW w:w="3540" w:type="dxa"/>
            <w:shd w:val="clear" w:color="auto" w:fill="auto"/>
            <w:tcMar>
              <w:top w:w="100" w:type="dxa"/>
              <w:left w:w="100" w:type="dxa"/>
              <w:bottom w:w="100" w:type="dxa"/>
              <w:right w:w="100" w:type="dxa"/>
            </w:tcMar>
          </w:tcPr>
          <w:p w14:paraId="00000063" w14:textId="77777777" w:rsidR="00AA2868" w:rsidRDefault="00000000">
            <w:pPr>
              <w:widowControl w:val="0"/>
              <w:spacing w:line="240" w:lineRule="auto"/>
              <w:jc w:val="both"/>
            </w:pPr>
            <w:r>
              <w:t xml:space="preserve">Se introduce con una imagen similar para detallar que el área de registro y control tiene un desarrollo importante para el enfoque de calidad.  </w:t>
            </w:r>
          </w:p>
          <w:p w14:paraId="00000064" w14:textId="77777777" w:rsidR="00AA2868" w:rsidRDefault="00AA2868">
            <w:pPr>
              <w:widowControl w:val="0"/>
              <w:spacing w:line="240" w:lineRule="auto"/>
              <w:jc w:val="both"/>
            </w:pPr>
          </w:p>
          <w:p w14:paraId="00000065" w14:textId="77777777" w:rsidR="00AA2868" w:rsidRDefault="00AA2868">
            <w:pPr>
              <w:widowControl w:val="0"/>
              <w:spacing w:line="240" w:lineRule="auto"/>
              <w:jc w:val="both"/>
            </w:pPr>
          </w:p>
          <w:p w14:paraId="00000066" w14:textId="77777777" w:rsidR="00AA2868" w:rsidRDefault="00AA2868">
            <w:pPr>
              <w:widowControl w:val="0"/>
              <w:spacing w:line="240" w:lineRule="auto"/>
              <w:jc w:val="both"/>
            </w:pPr>
          </w:p>
          <w:p w14:paraId="00000067" w14:textId="77777777" w:rsidR="00AA2868" w:rsidRDefault="00AA2868">
            <w:pPr>
              <w:widowControl w:val="0"/>
              <w:spacing w:line="240" w:lineRule="auto"/>
              <w:jc w:val="both"/>
            </w:pPr>
          </w:p>
          <w:p w14:paraId="00000068" w14:textId="77777777" w:rsidR="00AA2868" w:rsidRDefault="00AA2868">
            <w:pPr>
              <w:widowControl w:val="0"/>
              <w:spacing w:line="240" w:lineRule="auto"/>
              <w:jc w:val="both"/>
            </w:pPr>
          </w:p>
          <w:p w14:paraId="00000069" w14:textId="77777777" w:rsidR="00AA2868" w:rsidRDefault="00AA2868">
            <w:pPr>
              <w:widowControl w:val="0"/>
              <w:spacing w:line="240" w:lineRule="auto"/>
              <w:jc w:val="both"/>
            </w:pPr>
          </w:p>
          <w:p w14:paraId="0000006A" w14:textId="77777777" w:rsidR="00AA2868" w:rsidRDefault="00AA2868">
            <w:pPr>
              <w:widowControl w:val="0"/>
              <w:spacing w:line="240" w:lineRule="auto"/>
              <w:jc w:val="both"/>
            </w:pPr>
          </w:p>
          <w:p w14:paraId="0000006B" w14:textId="77777777" w:rsidR="00AA2868" w:rsidRDefault="00000000">
            <w:pPr>
              <w:widowControl w:val="0"/>
              <w:spacing w:line="240" w:lineRule="auto"/>
              <w:jc w:val="both"/>
            </w:pPr>
            <w:r>
              <w:rPr>
                <w:noProof/>
              </w:rPr>
              <w:lastRenderedPageBreak/>
              <w:drawing>
                <wp:anchor distT="0" distB="0" distL="114300" distR="114300" simplePos="0" relativeHeight="251661312" behindDoc="0" locked="0" layoutInCell="1" hidden="0" allowOverlap="1" wp14:anchorId="75BB030E" wp14:editId="22712640">
                  <wp:simplePos x="0" y="0"/>
                  <wp:positionH relativeFrom="column">
                    <wp:posOffset>247650</wp:posOffset>
                  </wp:positionH>
                  <wp:positionV relativeFrom="paragraph">
                    <wp:posOffset>162</wp:posOffset>
                  </wp:positionV>
                  <wp:extent cx="1516380" cy="1307465"/>
                  <wp:effectExtent l="0" t="0" r="0" b="0"/>
                  <wp:wrapSquare wrapText="bothSides" distT="0" distB="0" distL="114300" distR="114300"/>
                  <wp:docPr id="692" name="image17.jpg" descr="Conjunto simple de iconos de línea de vectores relacionados con el portapapeles. Contiene iconos como Contacto, Lista de verificación, Petición y más. Stroke editable. 48x48 Pixel Perfecto.&#10;"/>
                  <wp:cNvGraphicFramePr/>
                  <a:graphic xmlns:a="http://schemas.openxmlformats.org/drawingml/2006/main">
                    <a:graphicData uri="http://schemas.openxmlformats.org/drawingml/2006/picture">
                      <pic:pic xmlns:pic="http://schemas.openxmlformats.org/drawingml/2006/picture">
                        <pic:nvPicPr>
                          <pic:cNvPr id="0" name="image17.jpg" descr="Conjunto simple de iconos de línea de vectores relacionados con el portapapeles. Contiene iconos como Contacto, Lista de verificación, Petición y más. Stroke editable. 48x48 Pixel Perfecto.&#10;"/>
                          <pic:cNvPicPr preferRelativeResize="0"/>
                        </pic:nvPicPr>
                        <pic:blipFill>
                          <a:blip r:embed="rId14"/>
                          <a:srcRect/>
                          <a:stretch>
                            <a:fillRect/>
                          </a:stretch>
                        </pic:blipFill>
                        <pic:spPr>
                          <a:xfrm>
                            <a:off x="0" y="0"/>
                            <a:ext cx="1516380" cy="1307465"/>
                          </a:xfrm>
                          <a:prstGeom prst="rect">
                            <a:avLst/>
                          </a:prstGeom>
                          <a:ln/>
                        </pic:spPr>
                      </pic:pic>
                    </a:graphicData>
                  </a:graphic>
                </wp:anchor>
              </w:drawing>
            </w:r>
          </w:p>
          <w:p w14:paraId="0000006C" w14:textId="77777777" w:rsidR="00AA2868" w:rsidRDefault="00AA2868">
            <w:pPr>
              <w:widowControl w:val="0"/>
              <w:spacing w:line="240" w:lineRule="auto"/>
              <w:jc w:val="both"/>
            </w:pPr>
          </w:p>
          <w:p w14:paraId="0000006D" w14:textId="77777777" w:rsidR="00AA2868" w:rsidRDefault="00AA2868">
            <w:pPr>
              <w:widowControl w:val="0"/>
              <w:spacing w:line="240" w:lineRule="auto"/>
              <w:jc w:val="both"/>
            </w:pPr>
          </w:p>
          <w:p w14:paraId="0000006E" w14:textId="77777777" w:rsidR="00AA2868" w:rsidRDefault="00AA2868">
            <w:pPr>
              <w:widowControl w:val="0"/>
              <w:spacing w:line="240" w:lineRule="auto"/>
              <w:jc w:val="both"/>
            </w:pPr>
          </w:p>
          <w:p w14:paraId="0000006F" w14:textId="77777777" w:rsidR="00AA2868" w:rsidRDefault="00AA2868">
            <w:pPr>
              <w:widowControl w:val="0"/>
              <w:spacing w:line="240" w:lineRule="auto"/>
              <w:jc w:val="both"/>
            </w:pPr>
          </w:p>
          <w:p w14:paraId="00000070" w14:textId="77777777" w:rsidR="00AA2868" w:rsidRDefault="00AA2868">
            <w:pPr>
              <w:widowControl w:val="0"/>
              <w:spacing w:line="240" w:lineRule="auto"/>
              <w:jc w:val="both"/>
            </w:pPr>
          </w:p>
          <w:p w14:paraId="00000071" w14:textId="77777777" w:rsidR="00AA2868" w:rsidRDefault="00AA2868">
            <w:pPr>
              <w:widowControl w:val="0"/>
              <w:spacing w:line="240" w:lineRule="auto"/>
              <w:jc w:val="both"/>
            </w:pPr>
          </w:p>
        </w:tc>
        <w:tc>
          <w:tcPr>
            <w:tcW w:w="1470" w:type="dxa"/>
            <w:shd w:val="clear" w:color="auto" w:fill="auto"/>
            <w:tcMar>
              <w:top w:w="100" w:type="dxa"/>
              <w:left w:w="100" w:type="dxa"/>
              <w:bottom w:w="100" w:type="dxa"/>
              <w:right w:w="100" w:type="dxa"/>
            </w:tcMar>
          </w:tcPr>
          <w:p w14:paraId="00000072" w14:textId="77777777" w:rsidR="00AA2868" w:rsidRDefault="00000000">
            <w:pPr>
              <w:widowControl w:val="0"/>
              <w:spacing w:line="240" w:lineRule="auto"/>
              <w:jc w:val="both"/>
            </w:pPr>
            <w:r>
              <w:lastRenderedPageBreak/>
              <w:t>Sonidos tranquilos que permitan capturar la atención mientras se dan detalles visuales.</w:t>
            </w:r>
          </w:p>
        </w:tc>
        <w:tc>
          <w:tcPr>
            <w:tcW w:w="3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73" w14:textId="77777777" w:rsidR="00AA2868" w:rsidRDefault="00000000">
            <w:pPr>
              <w:spacing w:after="120" w:line="240" w:lineRule="auto"/>
              <w:jc w:val="both"/>
            </w:pPr>
            <w:r>
              <w:t xml:space="preserve">Una de las áreas que requiere mayor atención al planear la señalización es la de registro y control. En esta ocurre el primer contacto físico con el participante, por lo tanto, requiere un enfoque de calidad en la experiencia que brinde. Se deben evitar al máximo las filas largas, y contar con una base de datos que le sirva al organizador de eventos para la evaluación posterior, con el fin de saber cuáles fueron los aciertos y qué correctivos debe hacer en un próximo encuentro. </w:t>
            </w:r>
          </w:p>
          <w:p w14:paraId="00000074" w14:textId="77777777" w:rsidR="00AA2868" w:rsidRDefault="00AA2868">
            <w:pPr>
              <w:widowControl w:val="0"/>
              <w:spacing w:before="240" w:line="240" w:lineRule="auto"/>
              <w:jc w:val="both"/>
            </w:pPr>
          </w:p>
        </w:tc>
        <w:tc>
          <w:tcPr>
            <w:tcW w:w="3375" w:type="dxa"/>
            <w:shd w:val="clear" w:color="auto" w:fill="auto"/>
            <w:tcMar>
              <w:top w:w="100" w:type="dxa"/>
              <w:left w:w="100" w:type="dxa"/>
              <w:bottom w:w="100" w:type="dxa"/>
              <w:right w:w="100" w:type="dxa"/>
            </w:tcMar>
          </w:tcPr>
          <w:p w14:paraId="00000075" w14:textId="77777777" w:rsidR="00AA2868" w:rsidRDefault="00000000">
            <w:pPr>
              <w:widowControl w:val="0"/>
              <w:spacing w:line="240" w:lineRule="auto"/>
              <w:jc w:val="both"/>
            </w:pPr>
            <w:r>
              <w:t>Simulacros</w:t>
            </w:r>
          </w:p>
          <w:p w14:paraId="00000076" w14:textId="77777777" w:rsidR="00AA2868" w:rsidRDefault="00000000">
            <w:pPr>
              <w:widowControl w:val="0"/>
              <w:spacing w:line="240" w:lineRule="auto"/>
              <w:jc w:val="both"/>
            </w:pPr>
            <w:r>
              <w:t>Juegos de roles</w:t>
            </w:r>
          </w:p>
          <w:p w14:paraId="00000077" w14:textId="77777777" w:rsidR="00AA2868" w:rsidRDefault="00AA2868">
            <w:pPr>
              <w:widowControl w:val="0"/>
              <w:spacing w:line="240" w:lineRule="auto"/>
              <w:jc w:val="both"/>
            </w:pPr>
          </w:p>
        </w:tc>
      </w:tr>
      <w:tr w:rsidR="00AA2868" w14:paraId="1A4AEA7B" w14:textId="77777777">
        <w:tc>
          <w:tcPr>
            <w:tcW w:w="1035" w:type="dxa"/>
            <w:shd w:val="clear" w:color="auto" w:fill="auto"/>
            <w:tcMar>
              <w:top w:w="100" w:type="dxa"/>
              <w:left w:w="100" w:type="dxa"/>
              <w:bottom w:w="100" w:type="dxa"/>
              <w:right w:w="100" w:type="dxa"/>
            </w:tcMar>
          </w:tcPr>
          <w:p w14:paraId="00000078" w14:textId="77777777" w:rsidR="00AA2868" w:rsidRDefault="00000000">
            <w:pPr>
              <w:widowControl w:val="0"/>
              <w:spacing w:line="240" w:lineRule="auto"/>
              <w:jc w:val="both"/>
              <w:rPr>
                <w:b/>
              </w:rPr>
            </w:pPr>
            <w:r>
              <w:rPr>
                <w:b/>
              </w:rPr>
              <w:t>4</w:t>
            </w:r>
          </w:p>
        </w:tc>
        <w:tc>
          <w:tcPr>
            <w:tcW w:w="3540" w:type="dxa"/>
            <w:shd w:val="clear" w:color="auto" w:fill="auto"/>
            <w:tcMar>
              <w:top w:w="100" w:type="dxa"/>
              <w:left w:w="100" w:type="dxa"/>
              <w:bottom w:w="100" w:type="dxa"/>
              <w:right w:w="100" w:type="dxa"/>
            </w:tcMar>
          </w:tcPr>
          <w:p w14:paraId="00000079" w14:textId="77777777" w:rsidR="00AA2868" w:rsidRDefault="00000000">
            <w:pPr>
              <w:widowControl w:val="0"/>
              <w:spacing w:line="240" w:lineRule="auto"/>
              <w:jc w:val="both"/>
            </w:pPr>
            <w:r>
              <w:t>Cuando se narra, se proyecta una imagen similar para identificar que, a partir de las nuevas dinámicas, se ha impulsado la promoción y el mercadeo desde lo digital, ampliando los procesos.</w:t>
            </w:r>
          </w:p>
          <w:p w14:paraId="0000007A" w14:textId="77777777" w:rsidR="00AA2868" w:rsidRDefault="00000000">
            <w:pPr>
              <w:widowControl w:val="0"/>
              <w:spacing w:line="240" w:lineRule="auto"/>
              <w:jc w:val="both"/>
            </w:pPr>
            <w:r>
              <w:rPr>
                <w:noProof/>
              </w:rPr>
              <w:drawing>
                <wp:anchor distT="0" distB="0" distL="114300" distR="114300" simplePos="0" relativeHeight="251662336" behindDoc="0" locked="0" layoutInCell="1" hidden="0" allowOverlap="1" wp14:anchorId="69D529F5" wp14:editId="31B78B80">
                  <wp:simplePos x="0" y="0"/>
                  <wp:positionH relativeFrom="column">
                    <wp:posOffset>98874</wp:posOffset>
                  </wp:positionH>
                  <wp:positionV relativeFrom="paragraph">
                    <wp:posOffset>273478</wp:posOffset>
                  </wp:positionV>
                  <wp:extent cx="1828800" cy="1828800"/>
                  <wp:effectExtent l="0" t="0" r="0" b="0"/>
                  <wp:wrapSquare wrapText="bothSides" distT="0" distB="0" distL="114300" distR="114300"/>
                  <wp:docPr id="681" name="image14.jpg" descr="Colección de pegatinas de estrategia de marketing digital."/>
                  <wp:cNvGraphicFramePr/>
                  <a:graphic xmlns:a="http://schemas.openxmlformats.org/drawingml/2006/main">
                    <a:graphicData uri="http://schemas.openxmlformats.org/drawingml/2006/picture">
                      <pic:pic xmlns:pic="http://schemas.openxmlformats.org/drawingml/2006/picture">
                        <pic:nvPicPr>
                          <pic:cNvPr id="0" name="image14.jpg" descr="Colección de pegatinas de estrategia de marketing digital."/>
                          <pic:cNvPicPr preferRelativeResize="0"/>
                        </pic:nvPicPr>
                        <pic:blipFill>
                          <a:blip r:embed="rId15"/>
                          <a:srcRect/>
                          <a:stretch>
                            <a:fillRect/>
                          </a:stretch>
                        </pic:blipFill>
                        <pic:spPr>
                          <a:xfrm>
                            <a:off x="0" y="0"/>
                            <a:ext cx="1828800" cy="1828800"/>
                          </a:xfrm>
                          <a:prstGeom prst="rect">
                            <a:avLst/>
                          </a:prstGeom>
                          <a:ln/>
                        </pic:spPr>
                      </pic:pic>
                    </a:graphicData>
                  </a:graphic>
                </wp:anchor>
              </w:drawing>
            </w:r>
          </w:p>
          <w:p w14:paraId="0000007B" w14:textId="77777777" w:rsidR="00AA2868" w:rsidRDefault="00AA2868">
            <w:pPr>
              <w:widowControl w:val="0"/>
              <w:spacing w:line="240" w:lineRule="auto"/>
              <w:jc w:val="both"/>
            </w:pPr>
          </w:p>
          <w:p w14:paraId="0000007C" w14:textId="77777777" w:rsidR="00AA2868" w:rsidRDefault="00000000">
            <w:pPr>
              <w:widowControl w:val="0"/>
              <w:spacing w:line="240" w:lineRule="auto"/>
              <w:jc w:val="both"/>
            </w:pPr>
            <w:r>
              <w:rPr>
                <w:noProof/>
              </w:rPr>
              <w:lastRenderedPageBreak/>
              <w:drawing>
                <wp:anchor distT="0" distB="0" distL="114300" distR="114300" simplePos="0" relativeHeight="251663360" behindDoc="0" locked="0" layoutInCell="1" hidden="0" allowOverlap="1" wp14:anchorId="696F6BC3" wp14:editId="728615DE">
                  <wp:simplePos x="0" y="0"/>
                  <wp:positionH relativeFrom="column">
                    <wp:posOffset>-18086</wp:posOffset>
                  </wp:positionH>
                  <wp:positionV relativeFrom="paragraph">
                    <wp:posOffset>89934</wp:posOffset>
                  </wp:positionV>
                  <wp:extent cx="2120900" cy="1212215"/>
                  <wp:effectExtent l="0" t="0" r="0" b="0"/>
                  <wp:wrapSquare wrapText="bothSides" distT="0" distB="0" distL="114300" distR="114300"/>
                  <wp:docPr id="685" name="image9.jpg" descr="Empresario que usa un teléfono inteligente móvil. Tecnología de aplicaciones de conexión a internet global de negocios y marketing digital, Financial and banking, Digital link tech, big data."/>
                  <wp:cNvGraphicFramePr/>
                  <a:graphic xmlns:a="http://schemas.openxmlformats.org/drawingml/2006/main">
                    <a:graphicData uri="http://schemas.openxmlformats.org/drawingml/2006/picture">
                      <pic:pic xmlns:pic="http://schemas.openxmlformats.org/drawingml/2006/picture">
                        <pic:nvPicPr>
                          <pic:cNvPr id="0" name="image9.jpg" descr="Empresario que usa un teléfono inteligente móvil. Tecnología de aplicaciones de conexión a internet global de negocios y marketing digital, Financial and banking, Digital link tech, big data."/>
                          <pic:cNvPicPr preferRelativeResize="0"/>
                        </pic:nvPicPr>
                        <pic:blipFill>
                          <a:blip r:embed="rId16"/>
                          <a:srcRect/>
                          <a:stretch>
                            <a:fillRect/>
                          </a:stretch>
                        </pic:blipFill>
                        <pic:spPr>
                          <a:xfrm>
                            <a:off x="0" y="0"/>
                            <a:ext cx="2120900" cy="1212215"/>
                          </a:xfrm>
                          <a:prstGeom prst="rect">
                            <a:avLst/>
                          </a:prstGeom>
                          <a:ln/>
                        </pic:spPr>
                      </pic:pic>
                    </a:graphicData>
                  </a:graphic>
                </wp:anchor>
              </w:drawing>
            </w:r>
          </w:p>
        </w:tc>
        <w:tc>
          <w:tcPr>
            <w:tcW w:w="1470" w:type="dxa"/>
            <w:shd w:val="clear" w:color="auto" w:fill="auto"/>
            <w:tcMar>
              <w:top w:w="100" w:type="dxa"/>
              <w:left w:w="100" w:type="dxa"/>
              <w:bottom w:w="100" w:type="dxa"/>
              <w:right w:w="100" w:type="dxa"/>
            </w:tcMar>
          </w:tcPr>
          <w:p w14:paraId="0000007D" w14:textId="77777777" w:rsidR="00AA2868" w:rsidRDefault="00000000">
            <w:pPr>
              <w:widowControl w:val="0"/>
              <w:spacing w:line="240" w:lineRule="auto"/>
              <w:jc w:val="both"/>
            </w:pPr>
            <w:r>
              <w:lastRenderedPageBreak/>
              <w:t>Sonido musical (informativo)</w:t>
            </w:r>
          </w:p>
        </w:tc>
        <w:tc>
          <w:tcPr>
            <w:tcW w:w="3930" w:type="dxa"/>
            <w:shd w:val="clear" w:color="auto" w:fill="auto"/>
            <w:tcMar>
              <w:top w:w="100" w:type="dxa"/>
              <w:left w:w="100" w:type="dxa"/>
              <w:bottom w:w="100" w:type="dxa"/>
              <w:right w:w="100" w:type="dxa"/>
            </w:tcMar>
          </w:tcPr>
          <w:p w14:paraId="0000007E" w14:textId="77777777" w:rsidR="00AA2868" w:rsidRDefault="00000000">
            <w:pPr>
              <w:spacing w:after="120" w:line="240" w:lineRule="auto"/>
              <w:jc w:val="both"/>
            </w:pPr>
            <w:r>
              <w:t>De la mano de esta área, también se puede encontrar la de promoción y mercadeo del evento. Ya no solo se trata de folletos, vallas y conversaciones uno a uno. La globalización y la pandemia han impulsado con gran auge el mercadeo digital, que pone de manifiesto la importancia de llegar al público correcto en menos tiempo.</w:t>
            </w:r>
          </w:p>
          <w:p w14:paraId="0000007F" w14:textId="77777777" w:rsidR="00AA2868" w:rsidRDefault="00AA2868">
            <w:pPr>
              <w:spacing w:before="240" w:line="240" w:lineRule="auto"/>
              <w:jc w:val="both"/>
            </w:pPr>
          </w:p>
        </w:tc>
        <w:tc>
          <w:tcPr>
            <w:tcW w:w="3375" w:type="dxa"/>
            <w:shd w:val="clear" w:color="auto" w:fill="auto"/>
            <w:tcMar>
              <w:top w:w="100" w:type="dxa"/>
              <w:left w:w="100" w:type="dxa"/>
              <w:bottom w:w="100" w:type="dxa"/>
              <w:right w:w="100" w:type="dxa"/>
            </w:tcMar>
          </w:tcPr>
          <w:p w14:paraId="00000080" w14:textId="77777777" w:rsidR="00AA2868" w:rsidRDefault="00AA2868">
            <w:pPr>
              <w:widowControl w:val="0"/>
              <w:spacing w:line="240" w:lineRule="auto"/>
              <w:jc w:val="both"/>
            </w:pPr>
          </w:p>
        </w:tc>
      </w:tr>
      <w:tr w:rsidR="00AA2868" w14:paraId="47123312" w14:textId="77777777">
        <w:tc>
          <w:tcPr>
            <w:tcW w:w="1035" w:type="dxa"/>
            <w:shd w:val="clear" w:color="auto" w:fill="auto"/>
            <w:tcMar>
              <w:top w:w="100" w:type="dxa"/>
              <w:left w:w="100" w:type="dxa"/>
              <w:bottom w:w="100" w:type="dxa"/>
              <w:right w:w="100" w:type="dxa"/>
            </w:tcMar>
          </w:tcPr>
          <w:p w14:paraId="00000081" w14:textId="77777777" w:rsidR="00AA2868" w:rsidRDefault="00000000">
            <w:pPr>
              <w:widowControl w:val="0"/>
              <w:spacing w:line="240" w:lineRule="auto"/>
              <w:jc w:val="both"/>
              <w:rPr>
                <w:b/>
              </w:rPr>
            </w:pPr>
            <w:r>
              <w:rPr>
                <w:b/>
              </w:rPr>
              <w:t>5</w:t>
            </w:r>
          </w:p>
        </w:tc>
        <w:tc>
          <w:tcPr>
            <w:tcW w:w="3540" w:type="dxa"/>
            <w:shd w:val="clear" w:color="auto" w:fill="auto"/>
            <w:tcMar>
              <w:top w:w="100" w:type="dxa"/>
              <w:left w:w="100" w:type="dxa"/>
              <w:bottom w:w="100" w:type="dxa"/>
              <w:right w:w="100" w:type="dxa"/>
            </w:tcMar>
          </w:tcPr>
          <w:p w14:paraId="00000082" w14:textId="77777777" w:rsidR="00AA2868" w:rsidRDefault="00000000">
            <w:pPr>
              <w:widowControl w:val="0"/>
              <w:spacing w:line="240" w:lineRule="auto"/>
              <w:jc w:val="both"/>
            </w:pPr>
            <w:r>
              <w:t>Resaltar una imagen similar cuando se mencionen los organizadores de eventos, quienes son los que coordinan los asuntos para que se logren.</w:t>
            </w:r>
            <w:r>
              <w:rPr>
                <w:noProof/>
              </w:rPr>
              <w:drawing>
                <wp:anchor distT="0" distB="0" distL="114300" distR="114300" simplePos="0" relativeHeight="251664384" behindDoc="0" locked="0" layoutInCell="1" hidden="0" allowOverlap="1" wp14:anchorId="1D01D36C" wp14:editId="6A188DC1">
                  <wp:simplePos x="0" y="0"/>
                  <wp:positionH relativeFrom="column">
                    <wp:posOffset>3180</wp:posOffset>
                  </wp:positionH>
                  <wp:positionV relativeFrom="paragraph">
                    <wp:posOffset>12730</wp:posOffset>
                  </wp:positionV>
                  <wp:extent cx="2120900" cy="1188720"/>
                  <wp:effectExtent l="0" t="0" r="0" b="0"/>
                  <wp:wrapSquare wrapText="bothSides" distT="0" distB="0" distL="114300" distR="114300"/>
                  <wp:docPr id="698" name="image33.jpg" descr="Reuniones de negocios con prestatarios gubernamentales y privados con colaboradores y asesores fiscales para asignar funciones de empleados en la organización de cada agencia."/>
                  <wp:cNvGraphicFramePr/>
                  <a:graphic xmlns:a="http://schemas.openxmlformats.org/drawingml/2006/main">
                    <a:graphicData uri="http://schemas.openxmlformats.org/drawingml/2006/picture">
                      <pic:pic xmlns:pic="http://schemas.openxmlformats.org/drawingml/2006/picture">
                        <pic:nvPicPr>
                          <pic:cNvPr id="0" name="image33.jpg" descr="Reuniones de negocios con prestatarios gubernamentales y privados con colaboradores y asesores fiscales para asignar funciones de empleados en la organización de cada agencia."/>
                          <pic:cNvPicPr preferRelativeResize="0"/>
                        </pic:nvPicPr>
                        <pic:blipFill>
                          <a:blip r:embed="rId17"/>
                          <a:srcRect/>
                          <a:stretch>
                            <a:fillRect/>
                          </a:stretch>
                        </pic:blipFill>
                        <pic:spPr>
                          <a:xfrm>
                            <a:off x="0" y="0"/>
                            <a:ext cx="2120900" cy="1188720"/>
                          </a:xfrm>
                          <a:prstGeom prst="rect">
                            <a:avLst/>
                          </a:prstGeom>
                          <a:ln/>
                        </pic:spPr>
                      </pic:pic>
                    </a:graphicData>
                  </a:graphic>
                </wp:anchor>
              </w:drawing>
            </w:r>
          </w:p>
          <w:p w14:paraId="00000083" w14:textId="77777777" w:rsidR="00AA2868" w:rsidRDefault="00AA2868">
            <w:pPr>
              <w:widowControl w:val="0"/>
              <w:spacing w:line="240" w:lineRule="auto"/>
              <w:jc w:val="both"/>
            </w:pPr>
          </w:p>
          <w:p w14:paraId="00000084" w14:textId="77777777" w:rsidR="00AA2868" w:rsidRDefault="00AA2868">
            <w:pPr>
              <w:widowControl w:val="0"/>
              <w:spacing w:line="240" w:lineRule="auto"/>
              <w:jc w:val="both"/>
            </w:pPr>
          </w:p>
          <w:p w14:paraId="00000085" w14:textId="77777777" w:rsidR="00AA2868" w:rsidRDefault="00AA2868">
            <w:pPr>
              <w:widowControl w:val="0"/>
              <w:spacing w:line="240" w:lineRule="auto"/>
              <w:jc w:val="both"/>
            </w:pPr>
          </w:p>
          <w:p w14:paraId="00000086" w14:textId="77777777" w:rsidR="00AA2868" w:rsidRDefault="00AA2868">
            <w:pPr>
              <w:widowControl w:val="0"/>
              <w:spacing w:line="240" w:lineRule="auto"/>
              <w:jc w:val="both"/>
            </w:pPr>
          </w:p>
          <w:p w14:paraId="00000087" w14:textId="77777777" w:rsidR="00AA2868" w:rsidRDefault="00AA2868">
            <w:pPr>
              <w:widowControl w:val="0"/>
              <w:spacing w:line="240" w:lineRule="auto"/>
              <w:jc w:val="both"/>
            </w:pPr>
          </w:p>
          <w:p w14:paraId="00000088" w14:textId="77777777" w:rsidR="00AA2868" w:rsidRDefault="00AA2868">
            <w:pPr>
              <w:widowControl w:val="0"/>
              <w:spacing w:line="240" w:lineRule="auto"/>
              <w:jc w:val="both"/>
            </w:pPr>
          </w:p>
          <w:p w14:paraId="00000089" w14:textId="77777777" w:rsidR="00AA2868" w:rsidRDefault="00000000">
            <w:pPr>
              <w:widowControl w:val="0"/>
              <w:spacing w:line="240" w:lineRule="auto"/>
              <w:jc w:val="both"/>
            </w:pPr>
            <w:r>
              <w:rPr>
                <w:noProof/>
              </w:rPr>
              <w:lastRenderedPageBreak/>
              <w:drawing>
                <wp:inline distT="0" distB="0" distL="0" distR="0" wp14:anchorId="4B0315CE" wp14:editId="506860DE">
                  <wp:extent cx="2120900" cy="833120"/>
                  <wp:effectExtent l="0" t="0" r="0" b="0"/>
                  <wp:docPr id="726" name="image65.jpg" descr="Estrecha pancarta de sonrientes empresarios diversos aplauden gracias al orador o presentador por el seminario. La amplia imagen de felices empleados aplauden muestra de aprecio y reconocimiento."/>
                  <wp:cNvGraphicFramePr/>
                  <a:graphic xmlns:a="http://schemas.openxmlformats.org/drawingml/2006/main">
                    <a:graphicData uri="http://schemas.openxmlformats.org/drawingml/2006/picture">
                      <pic:pic xmlns:pic="http://schemas.openxmlformats.org/drawingml/2006/picture">
                        <pic:nvPicPr>
                          <pic:cNvPr id="0" name="image65.jpg" descr="Estrecha pancarta de sonrientes empresarios diversos aplauden gracias al orador o presentador por el seminario. La amplia imagen de felices empleados aplauden muestra de aprecio y reconocimiento."/>
                          <pic:cNvPicPr preferRelativeResize="0"/>
                        </pic:nvPicPr>
                        <pic:blipFill>
                          <a:blip r:embed="rId18"/>
                          <a:srcRect/>
                          <a:stretch>
                            <a:fillRect/>
                          </a:stretch>
                        </pic:blipFill>
                        <pic:spPr>
                          <a:xfrm>
                            <a:off x="0" y="0"/>
                            <a:ext cx="2120900" cy="833120"/>
                          </a:xfrm>
                          <a:prstGeom prst="rect">
                            <a:avLst/>
                          </a:prstGeom>
                          <a:ln/>
                        </pic:spPr>
                      </pic:pic>
                    </a:graphicData>
                  </a:graphic>
                </wp:inline>
              </w:drawing>
            </w:r>
          </w:p>
          <w:p w14:paraId="0000008A" w14:textId="77777777" w:rsidR="00AA2868" w:rsidRDefault="00AA2868">
            <w:pPr>
              <w:widowControl w:val="0"/>
              <w:spacing w:line="240" w:lineRule="auto"/>
              <w:jc w:val="both"/>
            </w:pPr>
          </w:p>
        </w:tc>
        <w:tc>
          <w:tcPr>
            <w:tcW w:w="1470" w:type="dxa"/>
            <w:shd w:val="clear" w:color="auto" w:fill="auto"/>
            <w:tcMar>
              <w:top w:w="100" w:type="dxa"/>
              <w:left w:w="100" w:type="dxa"/>
              <w:bottom w:w="100" w:type="dxa"/>
              <w:right w:w="100" w:type="dxa"/>
            </w:tcMar>
          </w:tcPr>
          <w:p w14:paraId="0000008B" w14:textId="77777777" w:rsidR="00AA2868" w:rsidRDefault="00000000">
            <w:pPr>
              <w:widowControl w:val="0"/>
              <w:spacing w:line="240" w:lineRule="auto"/>
              <w:jc w:val="both"/>
            </w:pPr>
            <w:r>
              <w:lastRenderedPageBreak/>
              <w:t>Música tranquila e informativa.</w:t>
            </w:r>
          </w:p>
        </w:tc>
        <w:tc>
          <w:tcPr>
            <w:tcW w:w="3930" w:type="dxa"/>
            <w:shd w:val="clear" w:color="auto" w:fill="auto"/>
            <w:tcMar>
              <w:top w:w="100" w:type="dxa"/>
              <w:left w:w="100" w:type="dxa"/>
              <w:bottom w:w="100" w:type="dxa"/>
              <w:right w:w="100" w:type="dxa"/>
            </w:tcMar>
          </w:tcPr>
          <w:p w14:paraId="0000008C" w14:textId="77777777" w:rsidR="00AA2868" w:rsidRDefault="00000000">
            <w:pPr>
              <w:spacing w:after="120" w:line="240" w:lineRule="auto"/>
              <w:jc w:val="both"/>
            </w:pPr>
            <w:r>
              <w:t>Como se puede ver, cada proceso dentro de la organización de eventos tiene una función orientada a que todo fluya en orden, y evitar sorpresas o fallos en contra del objetivo planteado. Los organizadores de eventos son los llamados a coordinar todos los asuntos concernientes y adaptar el presupuesto a lo que desean lograr.</w:t>
            </w:r>
          </w:p>
          <w:p w14:paraId="0000008D" w14:textId="77777777" w:rsidR="00AA2868" w:rsidRDefault="00000000">
            <w:pPr>
              <w:spacing w:after="120" w:line="240" w:lineRule="auto"/>
              <w:jc w:val="both"/>
            </w:pPr>
            <w:r>
              <w:t xml:space="preserve">Con una buena señalización, el registro y control de asistentes y el área de mercadeo en marcha se logra tener bajo control la seguridad, la fluidez, la buena imagen del evento y la comunicación constante con el público, los proveedores, el organizador, los patrocinadores, y por supuesto, las empresas contratantes. </w:t>
            </w:r>
          </w:p>
          <w:p w14:paraId="0000008E" w14:textId="77777777" w:rsidR="00AA2868" w:rsidRDefault="00000000">
            <w:pPr>
              <w:spacing w:after="120" w:line="240" w:lineRule="auto"/>
              <w:jc w:val="both"/>
            </w:pPr>
            <w:r>
              <w:lastRenderedPageBreak/>
              <w:t xml:space="preserve">Recordemos entonces que cada evento plantea retos y una manera de gestionarse, porque cada cliente es diferente; por ello, acercarnos y conocer sus necesidades le suma valor a la comprensión del propósito de la compañía frente a su público objetivo. El organizador de eventos es un intermediario que logra cumplir los sueños de otra empresa y que logra sorprender a los asistentes, dejando en ellos recuerdos y experiencias inolvidables. </w:t>
            </w:r>
          </w:p>
          <w:p w14:paraId="0000008F" w14:textId="77777777" w:rsidR="00AA2868" w:rsidRDefault="00000000">
            <w:pPr>
              <w:spacing w:after="120" w:line="240" w:lineRule="auto"/>
              <w:jc w:val="both"/>
            </w:pPr>
            <w:r>
              <w:t>Cada evento y cada recinto donde se lleve a cabo un evento es diferente, todo depende de lo que el cliente busca, por lo que es necesario y recomendable escucharlo y entender lo que quiere, contemplando así sus necesidades.</w:t>
            </w:r>
          </w:p>
        </w:tc>
        <w:tc>
          <w:tcPr>
            <w:tcW w:w="3375" w:type="dxa"/>
            <w:shd w:val="clear" w:color="auto" w:fill="auto"/>
            <w:tcMar>
              <w:top w:w="100" w:type="dxa"/>
              <w:left w:w="100" w:type="dxa"/>
              <w:bottom w:w="100" w:type="dxa"/>
              <w:right w:w="100" w:type="dxa"/>
            </w:tcMar>
          </w:tcPr>
          <w:p w14:paraId="00000090" w14:textId="77777777" w:rsidR="00AA2868" w:rsidRDefault="00AA2868">
            <w:pPr>
              <w:widowControl w:val="0"/>
              <w:spacing w:line="240" w:lineRule="auto"/>
              <w:jc w:val="both"/>
            </w:pPr>
          </w:p>
        </w:tc>
      </w:tr>
      <w:tr w:rsidR="00AA2868" w14:paraId="203E10D5" w14:textId="77777777">
        <w:trPr>
          <w:trHeight w:val="420"/>
        </w:trPr>
        <w:tc>
          <w:tcPr>
            <w:tcW w:w="1035" w:type="dxa"/>
            <w:shd w:val="clear" w:color="auto" w:fill="auto"/>
            <w:tcMar>
              <w:top w:w="100" w:type="dxa"/>
              <w:left w:w="100" w:type="dxa"/>
              <w:bottom w:w="100" w:type="dxa"/>
              <w:right w:w="100" w:type="dxa"/>
            </w:tcMar>
          </w:tcPr>
          <w:p w14:paraId="00000091" w14:textId="77777777" w:rsidR="00AA2868" w:rsidRDefault="00000000">
            <w:pPr>
              <w:widowControl w:val="0"/>
              <w:spacing w:line="240" w:lineRule="auto"/>
              <w:jc w:val="both"/>
              <w:rPr>
                <w:b/>
              </w:rPr>
            </w:pPr>
            <w:r>
              <w:rPr>
                <w:b/>
              </w:rPr>
              <w:t>Nombre del archivo</w:t>
            </w:r>
          </w:p>
        </w:tc>
        <w:tc>
          <w:tcPr>
            <w:tcW w:w="12315" w:type="dxa"/>
            <w:gridSpan w:val="4"/>
            <w:shd w:val="clear" w:color="auto" w:fill="auto"/>
            <w:tcMar>
              <w:top w:w="100" w:type="dxa"/>
              <w:left w:w="100" w:type="dxa"/>
              <w:bottom w:w="100" w:type="dxa"/>
              <w:right w:w="100" w:type="dxa"/>
            </w:tcMar>
          </w:tcPr>
          <w:p w14:paraId="00000092" w14:textId="77777777" w:rsidR="00AA2868" w:rsidRDefault="00000000">
            <w:pPr>
              <w:widowControl w:val="0"/>
              <w:spacing w:line="240" w:lineRule="auto"/>
              <w:jc w:val="both"/>
              <w:rPr>
                <w:b/>
              </w:rPr>
            </w:pPr>
            <w:r>
              <w:rPr>
                <w:b/>
              </w:rPr>
              <w:t>623800_v1</w:t>
            </w:r>
          </w:p>
        </w:tc>
      </w:tr>
    </w:tbl>
    <w:p w14:paraId="00000096" w14:textId="77777777" w:rsidR="00AA2868" w:rsidRDefault="00AA2868">
      <w:pPr>
        <w:spacing w:line="240" w:lineRule="auto"/>
        <w:jc w:val="both"/>
        <w:rPr>
          <w:b/>
        </w:rPr>
      </w:pPr>
    </w:p>
    <w:p w14:paraId="00000097" w14:textId="77777777" w:rsidR="00AA2868" w:rsidRDefault="00AA2868">
      <w:pPr>
        <w:spacing w:line="240" w:lineRule="auto"/>
        <w:jc w:val="both"/>
        <w:rPr>
          <w:b/>
        </w:rPr>
      </w:pPr>
    </w:p>
    <w:p w14:paraId="00000098" w14:textId="77777777" w:rsidR="00AA2868" w:rsidRDefault="00000000">
      <w:pPr>
        <w:spacing w:line="240" w:lineRule="auto"/>
        <w:jc w:val="both"/>
        <w:rPr>
          <w:b/>
        </w:rPr>
      </w:pPr>
      <w:r>
        <w:rPr>
          <w:b/>
        </w:rPr>
        <w:t>DESARROLLO DE CONTENIDO</w:t>
      </w:r>
    </w:p>
    <w:p w14:paraId="00000099" w14:textId="77777777" w:rsidR="00AA2868" w:rsidRDefault="00AA2868">
      <w:pPr>
        <w:spacing w:line="240" w:lineRule="auto"/>
        <w:jc w:val="both"/>
        <w:rPr>
          <w:b/>
        </w:rPr>
      </w:pPr>
    </w:p>
    <w:p w14:paraId="0000009A" w14:textId="77777777" w:rsidR="00AA2868" w:rsidRDefault="00AA2868">
      <w:pPr>
        <w:spacing w:line="240" w:lineRule="auto"/>
        <w:jc w:val="both"/>
        <w:rPr>
          <w:b/>
        </w:rPr>
      </w:pPr>
    </w:p>
    <w:p w14:paraId="0000009B" w14:textId="77777777" w:rsidR="00AA2868" w:rsidRDefault="00000000">
      <w:pPr>
        <w:numPr>
          <w:ilvl w:val="0"/>
          <w:numId w:val="5"/>
        </w:numPr>
        <w:pBdr>
          <w:top w:val="nil"/>
          <w:left w:val="nil"/>
          <w:bottom w:val="nil"/>
          <w:right w:val="nil"/>
          <w:between w:val="nil"/>
        </w:pBdr>
        <w:spacing w:line="240" w:lineRule="auto"/>
        <w:jc w:val="both"/>
        <w:rPr>
          <w:b/>
          <w:color w:val="000000"/>
        </w:rPr>
      </w:pPr>
      <w:r>
        <w:rPr>
          <w:b/>
          <w:color w:val="000000"/>
        </w:rPr>
        <w:lastRenderedPageBreak/>
        <w:t>Señalización, control y registro de participantes</w:t>
      </w:r>
    </w:p>
    <w:p w14:paraId="0000009C" w14:textId="77777777" w:rsidR="00AA2868" w:rsidRDefault="00AA2868">
      <w:pPr>
        <w:spacing w:line="240" w:lineRule="auto"/>
        <w:jc w:val="both"/>
      </w:pPr>
    </w:p>
    <w:p w14:paraId="0000009D" w14:textId="77777777" w:rsidR="00AA2868" w:rsidRDefault="00AA2868">
      <w:pPr>
        <w:spacing w:line="240" w:lineRule="auto"/>
        <w:jc w:val="both"/>
      </w:pPr>
    </w:p>
    <w:tbl>
      <w:tblPr>
        <w:tblStyle w:val="afff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08188650" w14:textId="77777777">
        <w:trPr>
          <w:trHeight w:val="444"/>
        </w:trPr>
        <w:tc>
          <w:tcPr>
            <w:tcW w:w="13422" w:type="dxa"/>
            <w:shd w:val="clear" w:color="auto" w:fill="8DB3E2"/>
          </w:tcPr>
          <w:p w14:paraId="0000009E" w14:textId="77777777" w:rsidR="00AA2868" w:rsidRDefault="00000000">
            <w:pPr>
              <w:keepNext/>
              <w:keepLines/>
              <w:spacing w:before="400" w:after="120" w:line="240" w:lineRule="auto"/>
              <w:jc w:val="center"/>
            </w:pPr>
            <w:r>
              <w:t>Cuadro de texto</w:t>
            </w:r>
          </w:p>
        </w:tc>
      </w:tr>
      <w:tr w:rsidR="00AA2868" w14:paraId="2FE550C1" w14:textId="77777777">
        <w:tc>
          <w:tcPr>
            <w:tcW w:w="13422" w:type="dxa"/>
          </w:tcPr>
          <w:p w14:paraId="0000009F" w14:textId="77777777" w:rsidR="00AA2868" w:rsidRDefault="00000000">
            <w:pPr>
              <w:spacing w:after="120" w:line="240" w:lineRule="auto"/>
              <w:jc w:val="both"/>
              <w:rPr>
                <w:color w:val="FF0000"/>
              </w:rPr>
            </w:pPr>
            <w:r>
              <w:rPr>
                <w:color w:val="FF0000"/>
              </w:rPr>
              <w:t>La señalización se utiliza con diferentes fines, por ejemplo, para dirigir a los asistentes a algún lugar específico o para promocionar y destacar una marca, producto o negocio como tal. Su utilización dependerá del tamaño del encuentro, los eventos pequeños no tendrán necesidad de una gran cantidad de señalización, por el contrario, los eventos masivos requerirán más.</w:t>
            </w:r>
          </w:p>
          <w:p w14:paraId="000000A0" w14:textId="77777777" w:rsidR="00AA2868" w:rsidRDefault="00000000">
            <w:pPr>
              <w:spacing w:after="120" w:line="240" w:lineRule="auto"/>
              <w:jc w:val="both"/>
              <w:rPr>
                <w:color w:val="FF0000"/>
              </w:rPr>
            </w:pPr>
            <w:r>
              <w:rPr>
                <w:color w:val="FF0000"/>
              </w:rPr>
              <w:t xml:space="preserve">Algunas de las áreas donde la señalización cobra gran relevancia visual es en entradas, salidas (incluidas las de emergencia), áreas de registro, baños, zonas de alimentos y bebidas, zonas para fumadores, numeración de salones, entre otros. </w:t>
            </w:r>
          </w:p>
        </w:tc>
      </w:tr>
    </w:tbl>
    <w:p w14:paraId="000000A1" w14:textId="77777777" w:rsidR="00AA2868" w:rsidRDefault="00AA2868">
      <w:pPr>
        <w:spacing w:line="240" w:lineRule="auto"/>
        <w:jc w:val="both"/>
      </w:pPr>
    </w:p>
    <w:p w14:paraId="000000A2" w14:textId="77777777" w:rsidR="00AA2868" w:rsidRDefault="00AA2868">
      <w:pPr>
        <w:spacing w:line="240" w:lineRule="auto"/>
        <w:jc w:val="both"/>
      </w:pPr>
    </w:p>
    <w:tbl>
      <w:tblPr>
        <w:tblStyle w:val="afff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34"/>
        <w:gridCol w:w="11878"/>
      </w:tblGrid>
      <w:tr w:rsidR="00AA2868" w14:paraId="0B57BD9B" w14:textId="77777777">
        <w:trPr>
          <w:trHeight w:val="580"/>
        </w:trPr>
        <w:tc>
          <w:tcPr>
            <w:tcW w:w="1534" w:type="dxa"/>
            <w:shd w:val="clear" w:color="auto" w:fill="C9DAF8"/>
            <w:tcMar>
              <w:top w:w="100" w:type="dxa"/>
              <w:left w:w="100" w:type="dxa"/>
              <w:bottom w:w="100" w:type="dxa"/>
              <w:right w:w="100" w:type="dxa"/>
            </w:tcMar>
          </w:tcPr>
          <w:p w14:paraId="000000A3" w14:textId="77777777" w:rsidR="00AA2868" w:rsidRDefault="00000000">
            <w:pPr>
              <w:widowControl w:val="0"/>
              <w:spacing w:line="240" w:lineRule="auto"/>
              <w:jc w:val="both"/>
              <w:rPr>
                <w:b/>
              </w:rPr>
            </w:pPr>
            <w:r>
              <w:rPr>
                <w:b/>
              </w:rPr>
              <w:t>Tipo de recurso</w:t>
            </w:r>
          </w:p>
        </w:tc>
        <w:tc>
          <w:tcPr>
            <w:tcW w:w="11878" w:type="dxa"/>
            <w:shd w:val="clear" w:color="auto" w:fill="C9DAF8"/>
            <w:tcMar>
              <w:top w:w="100" w:type="dxa"/>
              <w:left w:w="100" w:type="dxa"/>
              <w:bottom w:w="100" w:type="dxa"/>
              <w:right w:w="100" w:type="dxa"/>
            </w:tcMar>
          </w:tcPr>
          <w:p w14:paraId="000000A4" w14:textId="77777777" w:rsidR="00AA2868" w:rsidRDefault="00000000">
            <w:pPr>
              <w:keepNext/>
              <w:keepLines/>
              <w:widowControl w:val="0"/>
              <w:spacing w:after="60" w:line="240" w:lineRule="auto"/>
              <w:jc w:val="both"/>
            </w:pPr>
            <w:bookmarkStart w:id="3" w:name="_heading=h.4i7ojhp" w:colFirst="0" w:colLast="0"/>
            <w:bookmarkEnd w:id="3"/>
            <w:r>
              <w:t>Carrusel de tarjetas</w:t>
            </w:r>
          </w:p>
        </w:tc>
      </w:tr>
      <w:tr w:rsidR="00AA2868" w14:paraId="40118D58" w14:textId="77777777">
        <w:trPr>
          <w:trHeight w:val="214"/>
        </w:trPr>
        <w:tc>
          <w:tcPr>
            <w:tcW w:w="1534" w:type="dxa"/>
            <w:shd w:val="clear" w:color="auto" w:fill="auto"/>
            <w:tcMar>
              <w:top w:w="100" w:type="dxa"/>
              <w:left w:w="100" w:type="dxa"/>
              <w:bottom w:w="100" w:type="dxa"/>
              <w:right w:w="100" w:type="dxa"/>
            </w:tcMar>
          </w:tcPr>
          <w:p w14:paraId="000000A5" w14:textId="77777777" w:rsidR="00AA2868" w:rsidRDefault="00000000">
            <w:pPr>
              <w:widowControl w:val="0"/>
              <w:spacing w:line="240" w:lineRule="auto"/>
              <w:jc w:val="both"/>
              <w:rPr>
                <w:b/>
              </w:rPr>
            </w:pPr>
            <w:r>
              <w:rPr>
                <w:b/>
              </w:rPr>
              <w:t>Introducción</w:t>
            </w:r>
          </w:p>
        </w:tc>
        <w:tc>
          <w:tcPr>
            <w:tcW w:w="11878" w:type="dxa"/>
            <w:shd w:val="clear" w:color="auto" w:fill="auto"/>
            <w:tcMar>
              <w:top w:w="100" w:type="dxa"/>
              <w:left w:w="100" w:type="dxa"/>
              <w:bottom w:w="100" w:type="dxa"/>
              <w:right w:w="100" w:type="dxa"/>
            </w:tcMar>
          </w:tcPr>
          <w:p w14:paraId="000000A6" w14:textId="77777777" w:rsidR="00AA2868" w:rsidRDefault="00000000">
            <w:pPr>
              <w:spacing w:after="120" w:line="240" w:lineRule="auto"/>
              <w:jc w:val="both"/>
              <w:rPr>
                <w:color w:val="FF0000"/>
              </w:rPr>
            </w:pPr>
            <w:r>
              <w:rPr>
                <w:color w:val="FF0000"/>
              </w:rPr>
              <w:t xml:space="preserve">Debido a que existen muchos tipos de eventos, se deberán tener presentes varios requisitos a la hora de crear la señalización adecuada; dentro de estos se pueden encontrar: el tipo de espacio que se va a utilizar (al aire libre o en recinto cerrado), el tipo de asistentes al evento, el presupuesto disponible para la calidad y cantidad de la señalización, la duración del evento, entre otros. </w:t>
            </w:r>
          </w:p>
          <w:p w14:paraId="000000A7" w14:textId="77777777" w:rsidR="00AA2868" w:rsidRDefault="00000000">
            <w:pPr>
              <w:spacing w:after="120" w:line="240" w:lineRule="auto"/>
              <w:jc w:val="both"/>
              <w:rPr>
                <w:color w:val="FF0000"/>
              </w:rPr>
            </w:pPr>
            <w:r>
              <w:rPr>
                <w:color w:val="FF0000"/>
              </w:rPr>
              <w:t xml:space="preserve">Asimismo, se debe definir la clase de anuncios que se van a disponer en el lugar del evento, algunos ejemplos son: </w:t>
            </w:r>
          </w:p>
        </w:tc>
      </w:tr>
    </w:tbl>
    <w:p w14:paraId="000000A8" w14:textId="77777777" w:rsidR="00AA2868" w:rsidRDefault="00AA2868">
      <w:pPr>
        <w:widowControl w:val="0"/>
      </w:pPr>
    </w:p>
    <w:tbl>
      <w:tblPr>
        <w:tblStyle w:val="afff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476"/>
        <w:gridCol w:w="4936"/>
      </w:tblGrid>
      <w:tr w:rsidR="00AA2868" w14:paraId="7C683EFC" w14:textId="77777777">
        <w:trPr>
          <w:trHeight w:val="420"/>
        </w:trPr>
        <w:tc>
          <w:tcPr>
            <w:tcW w:w="8476" w:type="dxa"/>
            <w:shd w:val="clear" w:color="auto" w:fill="auto"/>
            <w:tcMar>
              <w:top w:w="100" w:type="dxa"/>
              <w:left w:w="100" w:type="dxa"/>
              <w:bottom w:w="100" w:type="dxa"/>
              <w:right w:w="100" w:type="dxa"/>
            </w:tcMar>
          </w:tcPr>
          <w:p w14:paraId="000000A9" w14:textId="77777777" w:rsidR="00AA2868" w:rsidRDefault="00000000">
            <w:pPr>
              <w:widowControl w:val="0"/>
              <w:spacing w:line="240" w:lineRule="auto"/>
              <w:rPr>
                <w:b/>
              </w:rPr>
            </w:pPr>
            <w:r>
              <w:rPr>
                <w:b/>
              </w:rPr>
              <w:lastRenderedPageBreak/>
              <w:t>Cartel colgante</w:t>
            </w:r>
          </w:p>
          <w:p w14:paraId="000000AA" w14:textId="77777777" w:rsidR="00AA2868" w:rsidRDefault="00AA2868">
            <w:pPr>
              <w:widowControl w:val="0"/>
              <w:spacing w:line="240" w:lineRule="auto"/>
              <w:rPr>
                <w:b/>
              </w:rPr>
            </w:pPr>
          </w:p>
          <w:p w14:paraId="000000AB" w14:textId="77777777" w:rsidR="00AA2868" w:rsidRDefault="00000000">
            <w:pPr>
              <w:widowControl w:val="0"/>
              <w:spacing w:line="240" w:lineRule="auto"/>
            </w:pPr>
            <w:r>
              <w:t xml:space="preserve">Son visibles y tienen un mayor alcance. </w:t>
            </w:r>
          </w:p>
          <w:p w14:paraId="000000AC" w14:textId="77777777" w:rsidR="00AA2868" w:rsidRDefault="00AA2868">
            <w:pPr>
              <w:widowControl w:val="0"/>
              <w:spacing w:line="240" w:lineRule="auto"/>
            </w:pPr>
          </w:p>
          <w:p w14:paraId="000000AD" w14:textId="77777777" w:rsidR="00AA2868" w:rsidRDefault="00AA2868">
            <w:pPr>
              <w:widowControl w:val="0"/>
              <w:spacing w:line="240" w:lineRule="auto"/>
            </w:pPr>
          </w:p>
          <w:p w14:paraId="000000AE" w14:textId="77777777" w:rsidR="00AA2868" w:rsidRDefault="00AA2868">
            <w:pPr>
              <w:widowControl w:val="0"/>
              <w:spacing w:line="240" w:lineRule="auto"/>
            </w:pPr>
          </w:p>
          <w:p w14:paraId="000000AF" w14:textId="77777777" w:rsidR="00AA2868" w:rsidRDefault="00AA2868">
            <w:pPr>
              <w:widowControl w:val="0"/>
              <w:spacing w:line="240" w:lineRule="auto"/>
            </w:pPr>
          </w:p>
        </w:tc>
        <w:tc>
          <w:tcPr>
            <w:tcW w:w="4936" w:type="dxa"/>
            <w:shd w:val="clear" w:color="auto" w:fill="auto"/>
            <w:tcMar>
              <w:top w:w="100" w:type="dxa"/>
              <w:left w:w="100" w:type="dxa"/>
              <w:bottom w:w="100" w:type="dxa"/>
              <w:right w:w="100" w:type="dxa"/>
            </w:tcMar>
          </w:tcPr>
          <w:p w14:paraId="000000B0" w14:textId="77777777" w:rsidR="00AA2868" w:rsidRDefault="00000000">
            <w:pPr>
              <w:widowControl w:val="0"/>
              <w:spacing w:line="240" w:lineRule="auto"/>
              <w:rPr>
                <w:b/>
              </w:rPr>
            </w:pPr>
            <w:r>
              <w:rPr>
                <w:noProof/>
              </w:rPr>
              <w:drawing>
                <wp:inline distT="0" distB="0" distL="0" distR="0" wp14:anchorId="4F59071B" wp14:editId="25726436">
                  <wp:extent cx="1392644" cy="1392644"/>
                  <wp:effectExtent l="0" t="0" r="0" b="0"/>
                  <wp:docPr id="725" name="image64.jpg" descr="Maqueta de banner textil en pared gris"/>
                  <wp:cNvGraphicFramePr/>
                  <a:graphic xmlns:a="http://schemas.openxmlformats.org/drawingml/2006/main">
                    <a:graphicData uri="http://schemas.openxmlformats.org/drawingml/2006/picture">
                      <pic:pic xmlns:pic="http://schemas.openxmlformats.org/drawingml/2006/picture">
                        <pic:nvPicPr>
                          <pic:cNvPr id="0" name="image64.jpg" descr="Maqueta de banner textil en pared gris"/>
                          <pic:cNvPicPr preferRelativeResize="0"/>
                        </pic:nvPicPr>
                        <pic:blipFill>
                          <a:blip r:embed="rId19"/>
                          <a:srcRect/>
                          <a:stretch>
                            <a:fillRect/>
                          </a:stretch>
                        </pic:blipFill>
                        <pic:spPr>
                          <a:xfrm>
                            <a:off x="0" y="0"/>
                            <a:ext cx="1392644" cy="1392644"/>
                          </a:xfrm>
                          <a:prstGeom prst="rect">
                            <a:avLst/>
                          </a:prstGeom>
                          <a:ln/>
                        </pic:spPr>
                      </pic:pic>
                    </a:graphicData>
                  </a:graphic>
                </wp:inline>
              </w:drawing>
            </w:r>
          </w:p>
          <w:p w14:paraId="000000B1" w14:textId="77777777" w:rsidR="00AA2868" w:rsidRDefault="00000000">
            <w:pPr>
              <w:widowControl w:val="0"/>
              <w:spacing w:line="240" w:lineRule="auto"/>
            </w:pPr>
            <w:r>
              <w:rPr>
                <w:b/>
              </w:rPr>
              <w:t>Imagen: 623800_CF06_i1</w:t>
            </w:r>
          </w:p>
        </w:tc>
      </w:tr>
      <w:tr w:rsidR="00AA2868" w14:paraId="46453777" w14:textId="77777777">
        <w:trPr>
          <w:trHeight w:val="420"/>
        </w:trPr>
        <w:tc>
          <w:tcPr>
            <w:tcW w:w="8476" w:type="dxa"/>
            <w:shd w:val="clear" w:color="auto" w:fill="auto"/>
            <w:tcMar>
              <w:top w:w="100" w:type="dxa"/>
              <w:left w:w="100" w:type="dxa"/>
              <w:bottom w:w="100" w:type="dxa"/>
              <w:right w:w="100" w:type="dxa"/>
            </w:tcMar>
          </w:tcPr>
          <w:p w14:paraId="000000B2" w14:textId="77777777" w:rsidR="00AA2868" w:rsidRDefault="00000000">
            <w:pPr>
              <w:widowControl w:val="0"/>
              <w:spacing w:line="240" w:lineRule="auto"/>
              <w:rPr>
                <w:b/>
              </w:rPr>
            </w:pPr>
            <w:r>
              <w:rPr>
                <w:b/>
              </w:rPr>
              <w:t>Gráficos de piso</w:t>
            </w:r>
          </w:p>
          <w:p w14:paraId="000000B3" w14:textId="77777777" w:rsidR="00AA2868" w:rsidRDefault="00AA2868">
            <w:pPr>
              <w:widowControl w:val="0"/>
              <w:spacing w:line="240" w:lineRule="auto"/>
            </w:pPr>
          </w:p>
          <w:p w14:paraId="000000B4" w14:textId="77777777" w:rsidR="00AA2868" w:rsidRDefault="00000000">
            <w:pPr>
              <w:widowControl w:val="0"/>
              <w:spacing w:line="240" w:lineRule="auto"/>
            </w:pPr>
            <w:r>
              <w:t xml:space="preserve">Sirven para orientar a las personas hacia algún lugar puntual del evento o para nombrar espacios de este. </w:t>
            </w:r>
          </w:p>
        </w:tc>
        <w:tc>
          <w:tcPr>
            <w:tcW w:w="4936" w:type="dxa"/>
            <w:shd w:val="clear" w:color="auto" w:fill="auto"/>
            <w:tcMar>
              <w:top w:w="100" w:type="dxa"/>
              <w:left w:w="100" w:type="dxa"/>
              <w:bottom w:w="100" w:type="dxa"/>
              <w:right w:w="100" w:type="dxa"/>
            </w:tcMar>
          </w:tcPr>
          <w:p w14:paraId="000000B5" w14:textId="77777777" w:rsidR="00AA2868" w:rsidRDefault="00000000">
            <w:pPr>
              <w:widowControl w:val="0"/>
              <w:spacing w:line="240" w:lineRule="auto"/>
              <w:rPr>
                <w:b/>
              </w:rPr>
            </w:pPr>
            <w:r>
              <w:rPr>
                <w:noProof/>
              </w:rPr>
              <w:drawing>
                <wp:inline distT="0" distB="0" distL="0" distR="0" wp14:anchorId="307B3772" wp14:editId="020AE35D">
                  <wp:extent cx="1428249" cy="1323302"/>
                  <wp:effectExtent l="0" t="0" r="0" b="0"/>
                  <wp:docPr id="729" name="image58.jpg" descr="Gráfica de Piso – Lito Express"/>
                  <wp:cNvGraphicFramePr/>
                  <a:graphic xmlns:a="http://schemas.openxmlformats.org/drawingml/2006/main">
                    <a:graphicData uri="http://schemas.openxmlformats.org/drawingml/2006/picture">
                      <pic:pic xmlns:pic="http://schemas.openxmlformats.org/drawingml/2006/picture">
                        <pic:nvPicPr>
                          <pic:cNvPr id="0" name="image58.jpg" descr="Gráfica de Piso – Lito Express"/>
                          <pic:cNvPicPr preferRelativeResize="0"/>
                        </pic:nvPicPr>
                        <pic:blipFill>
                          <a:blip r:embed="rId20"/>
                          <a:srcRect/>
                          <a:stretch>
                            <a:fillRect/>
                          </a:stretch>
                        </pic:blipFill>
                        <pic:spPr>
                          <a:xfrm>
                            <a:off x="0" y="0"/>
                            <a:ext cx="1428249" cy="1323302"/>
                          </a:xfrm>
                          <a:prstGeom prst="rect">
                            <a:avLst/>
                          </a:prstGeom>
                          <a:ln/>
                        </pic:spPr>
                      </pic:pic>
                    </a:graphicData>
                  </a:graphic>
                </wp:inline>
              </w:drawing>
            </w:r>
          </w:p>
          <w:p w14:paraId="000000B6" w14:textId="77777777" w:rsidR="00AA2868" w:rsidRDefault="00AA2868">
            <w:pPr>
              <w:widowControl w:val="0"/>
              <w:spacing w:line="240" w:lineRule="auto"/>
            </w:pPr>
          </w:p>
          <w:p w14:paraId="000000B7" w14:textId="77777777" w:rsidR="00AA2868" w:rsidRDefault="00000000">
            <w:pPr>
              <w:widowControl w:val="0"/>
              <w:spacing w:line="240" w:lineRule="auto"/>
              <w:rPr>
                <w:b/>
              </w:rPr>
            </w:pPr>
            <w:r>
              <w:rPr>
                <w:b/>
              </w:rPr>
              <w:t>Imagen: 623800_CF06_i2</w:t>
            </w:r>
          </w:p>
        </w:tc>
      </w:tr>
      <w:tr w:rsidR="00AA2868" w14:paraId="686DBC0D" w14:textId="77777777">
        <w:trPr>
          <w:trHeight w:val="420"/>
        </w:trPr>
        <w:tc>
          <w:tcPr>
            <w:tcW w:w="8476" w:type="dxa"/>
            <w:shd w:val="clear" w:color="auto" w:fill="auto"/>
            <w:tcMar>
              <w:top w:w="100" w:type="dxa"/>
              <w:left w:w="100" w:type="dxa"/>
              <w:bottom w:w="100" w:type="dxa"/>
              <w:right w:w="100" w:type="dxa"/>
            </w:tcMar>
          </w:tcPr>
          <w:p w14:paraId="000000B8" w14:textId="77777777" w:rsidR="00AA2868" w:rsidRDefault="00000000">
            <w:pPr>
              <w:spacing w:after="120"/>
            </w:pPr>
            <w:r>
              <w:rPr>
                <w:b/>
              </w:rPr>
              <w:t>Señales digitales</w:t>
            </w:r>
          </w:p>
          <w:p w14:paraId="000000B9" w14:textId="77777777" w:rsidR="00AA2868" w:rsidRDefault="00000000">
            <w:pPr>
              <w:spacing w:after="120"/>
            </w:pPr>
            <w:r>
              <w:t xml:space="preserve">Son más costosas, pero tienen un mayor impacto visual en los asistentes. </w:t>
            </w:r>
          </w:p>
          <w:p w14:paraId="000000BA" w14:textId="77777777" w:rsidR="00AA2868" w:rsidRDefault="00AA2868">
            <w:pPr>
              <w:widowControl w:val="0"/>
              <w:spacing w:line="240" w:lineRule="auto"/>
            </w:pPr>
          </w:p>
        </w:tc>
        <w:tc>
          <w:tcPr>
            <w:tcW w:w="4936" w:type="dxa"/>
            <w:shd w:val="clear" w:color="auto" w:fill="auto"/>
            <w:tcMar>
              <w:top w:w="100" w:type="dxa"/>
              <w:left w:w="100" w:type="dxa"/>
              <w:bottom w:w="100" w:type="dxa"/>
              <w:right w:w="100" w:type="dxa"/>
            </w:tcMar>
          </w:tcPr>
          <w:p w14:paraId="000000BB" w14:textId="77777777" w:rsidR="00AA2868" w:rsidRDefault="00000000">
            <w:pPr>
              <w:widowControl w:val="0"/>
              <w:spacing w:line="240" w:lineRule="auto"/>
            </w:pPr>
            <w:r>
              <w:rPr>
                <w:noProof/>
              </w:rPr>
              <w:drawing>
                <wp:inline distT="0" distB="0" distL="0" distR="0" wp14:anchorId="76C11D2E" wp14:editId="698968F8">
                  <wp:extent cx="1510241" cy="1066629"/>
                  <wp:effectExtent l="0" t="0" r="0" b="0"/>
                  <wp:docPr id="727" name="image54.jpg" descr="Planos de Seguridad, Señalización y Rutas de Evacuación: ¿Qué es? ¿Para qué  sirve? ¿Por qué es importante? — Grupo Casa Lima"/>
                  <wp:cNvGraphicFramePr/>
                  <a:graphic xmlns:a="http://schemas.openxmlformats.org/drawingml/2006/main">
                    <a:graphicData uri="http://schemas.openxmlformats.org/drawingml/2006/picture">
                      <pic:pic xmlns:pic="http://schemas.openxmlformats.org/drawingml/2006/picture">
                        <pic:nvPicPr>
                          <pic:cNvPr id="0" name="image54.jpg" descr="Planos de Seguridad, Señalización y Rutas de Evacuación: ¿Qué es? ¿Para qué  sirve? ¿Por qué es importante? — Grupo Casa Lima"/>
                          <pic:cNvPicPr preferRelativeResize="0"/>
                        </pic:nvPicPr>
                        <pic:blipFill>
                          <a:blip r:embed="rId21"/>
                          <a:srcRect/>
                          <a:stretch>
                            <a:fillRect/>
                          </a:stretch>
                        </pic:blipFill>
                        <pic:spPr>
                          <a:xfrm>
                            <a:off x="0" y="0"/>
                            <a:ext cx="1510241" cy="1066629"/>
                          </a:xfrm>
                          <a:prstGeom prst="rect">
                            <a:avLst/>
                          </a:prstGeom>
                          <a:ln/>
                        </pic:spPr>
                      </pic:pic>
                    </a:graphicData>
                  </a:graphic>
                </wp:inline>
              </w:drawing>
            </w:r>
          </w:p>
          <w:p w14:paraId="000000BC" w14:textId="77777777" w:rsidR="00AA2868" w:rsidRDefault="00000000">
            <w:pPr>
              <w:widowControl w:val="0"/>
              <w:spacing w:line="240" w:lineRule="auto"/>
            </w:pPr>
            <w:r>
              <w:rPr>
                <w:b/>
              </w:rPr>
              <w:t>Imagen: 623800_CF06_i3</w:t>
            </w:r>
          </w:p>
        </w:tc>
      </w:tr>
      <w:tr w:rsidR="00AA2868" w14:paraId="54D4272C" w14:textId="77777777">
        <w:trPr>
          <w:trHeight w:val="420"/>
        </w:trPr>
        <w:tc>
          <w:tcPr>
            <w:tcW w:w="8476" w:type="dxa"/>
            <w:shd w:val="clear" w:color="auto" w:fill="auto"/>
            <w:tcMar>
              <w:top w:w="100" w:type="dxa"/>
              <w:left w:w="100" w:type="dxa"/>
              <w:bottom w:w="100" w:type="dxa"/>
              <w:right w:w="100" w:type="dxa"/>
            </w:tcMar>
          </w:tcPr>
          <w:p w14:paraId="000000BD" w14:textId="77777777" w:rsidR="00AA2868" w:rsidRDefault="00000000">
            <w:pPr>
              <w:spacing w:after="120"/>
              <w:rPr>
                <w:b/>
              </w:rPr>
            </w:pPr>
            <w:r>
              <w:rPr>
                <w:b/>
              </w:rPr>
              <w:lastRenderedPageBreak/>
              <w:t>Telones de fondo</w:t>
            </w:r>
          </w:p>
          <w:p w14:paraId="000000BE" w14:textId="77777777" w:rsidR="00AA2868" w:rsidRDefault="00000000">
            <w:pPr>
              <w:spacing w:after="120"/>
              <w:rPr>
                <w:b/>
                <w:color w:val="FF0000"/>
              </w:rPr>
            </w:pPr>
            <w:r>
              <w:rPr>
                <w:color w:val="FF0000"/>
              </w:rPr>
              <w:t>Sirven para eventos musicales y también para que los asistentes se tomen fotos.</w:t>
            </w:r>
          </w:p>
          <w:p w14:paraId="000000BF" w14:textId="77777777" w:rsidR="00AA2868" w:rsidRDefault="00AA2868">
            <w:pPr>
              <w:spacing w:after="120"/>
              <w:rPr>
                <w:b/>
              </w:rPr>
            </w:pPr>
          </w:p>
        </w:tc>
        <w:tc>
          <w:tcPr>
            <w:tcW w:w="4936" w:type="dxa"/>
            <w:shd w:val="clear" w:color="auto" w:fill="auto"/>
            <w:tcMar>
              <w:top w:w="100" w:type="dxa"/>
              <w:left w:w="100" w:type="dxa"/>
              <w:bottom w:w="100" w:type="dxa"/>
              <w:right w:w="100" w:type="dxa"/>
            </w:tcMar>
          </w:tcPr>
          <w:p w14:paraId="000000C0" w14:textId="77777777" w:rsidR="00AA2868" w:rsidRDefault="00000000">
            <w:pPr>
              <w:widowControl w:val="0"/>
              <w:spacing w:line="240" w:lineRule="auto"/>
            </w:pPr>
            <w:r>
              <w:rPr>
                <w:noProof/>
              </w:rPr>
              <w:drawing>
                <wp:inline distT="0" distB="0" distL="0" distR="0" wp14:anchorId="578CDB38" wp14:editId="51C2C71D">
                  <wp:extent cx="1829531" cy="1495570"/>
                  <wp:effectExtent l="0" t="0" r="0" b="0"/>
                  <wp:docPr id="728" name="image70.jpg" descr="Corporate Event Planning Photo Gallery - Heffernan Morgan Ronsley  #kuphalroyce91 | Corporate event design, Corporate events decoration,  Corporate event planning"/>
                  <wp:cNvGraphicFramePr/>
                  <a:graphic xmlns:a="http://schemas.openxmlformats.org/drawingml/2006/main">
                    <a:graphicData uri="http://schemas.openxmlformats.org/drawingml/2006/picture">
                      <pic:pic xmlns:pic="http://schemas.openxmlformats.org/drawingml/2006/picture">
                        <pic:nvPicPr>
                          <pic:cNvPr id="0" name="image70.jpg" descr="Corporate Event Planning Photo Gallery - Heffernan Morgan Ronsley  #kuphalroyce91 | Corporate event design, Corporate events decoration,  Corporate event planning"/>
                          <pic:cNvPicPr preferRelativeResize="0"/>
                        </pic:nvPicPr>
                        <pic:blipFill>
                          <a:blip r:embed="rId22"/>
                          <a:srcRect/>
                          <a:stretch>
                            <a:fillRect/>
                          </a:stretch>
                        </pic:blipFill>
                        <pic:spPr>
                          <a:xfrm>
                            <a:off x="0" y="0"/>
                            <a:ext cx="1829531" cy="1495570"/>
                          </a:xfrm>
                          <a:prstGeom prst="rect">
                            <a:avLst/>
                          </a:prstGeom>
                          <a:ln/>
                        </pic:spPr>
                      </pic:pic>
                    </a:graphicData>
                  </a:graphic>
                </wp:inline>
              </w:drawing>
            </w:r>
          </w:p>
          <w:p w14:paraId="000000C1" w14:textId="77777777" w:rsidR="00AA2868" w:rsidRDefault="00000000">
            <w:pPr>
              <w:widowControl w:val="0"/>
              <w:spacing w:line="240" w:lineRule="auto"/>
            </w:pPr>
            <w:r>
              <w:rPr>
                <w:b/>
              </w:rPr>
              <w:t>Imagen: 623800_CF06_i4</w:t>
            </w:r>
          </w:p>
        </w:tc>
      </w:tr>
      <w:tr w:rsidR="00AA2868" w14:paraId="69EFA4C3" w14:textId="77777777">
        <w:trPr>
          <w:trHeight w:val="420"/>
        </w:trPr>
        <w:tc>
          <w:tcPr>
            <w:tcW w:w="8476" w:type="dxa"/>
            <w:shd w:val="clear" w:color="auto" w:fill="auto"/>
            <w:tcMar>
              <w:top w:w="100" w:type="dxa"/>
              <w:left w:w="100" w:type="dxa"/>
              <w:bottom w:w="100" w:type="dxa"/>
              <w:right w:w="100" w:type="dxa"/>
            </w:tcMar>
          </w:tcPr>
          <w:p w14:paraId="000000C2" w14:textId="77777777" w:rsidR="00AA2868" w:rsidRDefault="00000000">
            <w:pPr>
              <w:spacing w:after="120"/>
              <w:rPr>
                <w:b/>
              </w:rPr>
            </w:pPr>
            <w:r>
              <w:rPr>
                <w:b/>
              </w:rPr>
              <w:t>Proyecciones</w:t>
            </w:r>
          </w:p>
          <w:p w14:paraId="000000C3" w14:textId="77777777" w:rsidR="00AA2868" w:rsidRDefault="00000000">
            <w:pPr>
              <w:spacing w:after="120"/>
            </w:pPr>
            <w:r>
              <w:t xml:space="preserve">Se usan a manera de diapositivas que transmiten la información necesaria cuando no se cuenta con presupuesto para imprimir afiches, carteles colgantes o señales digitales. </w:t>
            </w:r>
          </w:p>
          <w:p w14:paraId="000000C4" w14:textId="77777777" w:rsidR="00AA2868" w:rsidRDefault="00AA2868">
            <w:pPr>
              <w:spacing w:after="120"/>
              <w:rPr>
                <w:b/>
              </w:rPr>
            </w:pPr>
          </w:p>
        </w:tc>
        <w:tc>
          <w:tcPr>
            <w:tcW w:w="4936" w:type="dxa"/>
            <w:shd w:val="clear" w:color="auto" w:fill="auto"/>
            <w:tcMar>
              <w:top w:w="100" w:type="dxa"/>
              <w:left w:w="100" w:type="dxa"/>
              <w:bottom w:w="100" w:type="dxa"/>
              <w:right w:w="100" w:type="dxa"/>
            </w:tcMar>
          </w:tcPr>
          <w:p w14:paraId="000000C5" w14:textId="77777777" w:rsidR="00AA2868" w:rsidRDefault="00000000">
            <w:pPr>
              <w:widowControl w:val="0"/>
              <w:spacing w:line="240" w:lineRule="auto"/>
            </w:pPr>
            <w:r>
              <w:rPr>
                <w:noProof/>
              </w:rPr>
              <w:drawing>
                <wp:inline distT="0" distB="0" distL="0" distR="0" wp14:anchorId="385D8039" wp14:editId="760CD8A1">
                  <wp:extent cx="2012066" cy="1342083"/>
                  <wp:effectExtent l="0" t="0" r="0" b="0"/>
                  <wp:docPr id="730" name="image59.jpg" descr="Qué proyector de cine en casa comprar, ¿cuál es mejor?"/>
                  <wp:cNvGraphicFramePr/>
                  <a:graphic xmlns:a="http://schemas.openxmlformats.org/drawingml/2006/main">
                    <a:graphicData uri="http://schemas.openxmlformats.org/drawingml/2006/picture">
                      <pic:pic xmlns:pic="http://schemas.openxmlformats.org/drawingml/2006/picture">
                        <pic:nvPicPr>
                          <pic:cNvPr id="0" name="image59.jpg" descr="Qué proyector de cine en casa comprar, ¿cuál es mejor?"/>
                          <pic:cNvPicPr preferRelativeResize="0"/>
                        </pic:nvPicPr>
                        <pic:blipFill>
                          <a:blip r:embed="rId23"/>
                          <a:srcRect/>
                          <a:stretch>
                            <a:fillRect/>
                          </a:stretch>
                        </pic:blipFill>
                        <pic:spPr>
                          <a:xfrm>
                            <a:off x="0" y="0"/>
                            <a:ext cx="2012066" cy="1342083"/>
                          </a:xfrm>
                          <a:prstGeom prst="rect">
                            <a:avLst/>
                          </a:prstGeom>
                          <a:ln/>
                        </pic:spPr>
                      </pic:pic>
                    </a:graphicData>
                  </a:graphic>
                </wp:inline>
              </w:drawing>
            </w:r>
          </w:p>
          <w:p w14:paraId="000000C6" w14:textId="77777777" w:rsidR="00AA2868" w:rsidRDefault="00000000">
            <w:pPr>
              <w:widowControl w:val="0"/>
              <w:spacing w:line="240" w:lineRule="auto"/>
            </w:pPr>
            <w:r>
              <w:rPr>
                <w:b/>
              </w:rPr>
              <w:t>Imagen: 623800_CF06_i5</w:t>
            </w:r>
          </w:p>
        </w:tc>
      </w:tr>
      <w:tr w:rsidR="00AA2868" w14:paraId="2990CE9E" w14:textId="77777777">
        <w:trPr>
          <w:trHeight w:val="420"/>
        </w:trPr>
        <w:tc>
          <w:tcPr>
            <w:tcW w:w="8476" w:type="dxa"/>
            <w:shd w:val="clear" w:color="auto" w:fill="auto"/>
            <w:tcMar>
              <w:top w:w="100" w:type="dxa"/>
              <w:left w:w="100" w:type="dxa"/>
              <w:bottom w:w="100" w:type="dxa"/>
              <w:right w:w="100" w:type="dxa"/>
            </w:tcMar>
          </w:tcPr>
          <w:p w14:paraId="000000C7" w14:textId="77777777" w:rsidR="00AA2868" w:rsidRDefault="00000000">
            <w:pPr>
              <w:spacing w:after="120"/>
              <w:rPr>
                <w:b/>
                <w:color w:val="FF0000"/>
              </w:rPr>
            </w:pPr>
            <w:r>
              <w:rPr>
                <w:b/>
                <w:color w:val="FF0000"/>
              </w:rPr>
              <w:t xml:space="preserve">Carteles de </w:t>
            </w:r>
            <w:r>
              <w:rPr>
                <w:b/>
                <w:i/>
                <w:color w:val="FF0000"/>
              </w:rPr>
              <w:t>stands</w:t>
            </w:r>
          </w:p>
          <w:p w14:paraId="000000C8" w14:textId="77777777" w:rsidR="00AA2868" w:rsidRDefault="00000000">
            <w:pPr>
              <w:spacing w:after="120"/>
              <w:rPr>
                <w:color w:val="FF0000"/>
              </w:rPr>
            </w:pPr>
            <w:r>
              <w:rPr>
                <w:color w:val="FF0000"/>
              </w:rPr>
              <w:t xml:space="preserve">Son portátiles, se arman rápido y fácil, por lo que se pueden trasladar de un lugar a otro sin mucha complicación.  </w:t>
            </w:r>
          </w:p>
        </w:tc>
        <w:tc>
          <w:tcPr>
            <w:tcW w:w="4936" w:type="dxa"/>
            <w:shd w:val="clear" w:color="auto" w:fill="auto"/>
            <w:tcMar>
              <w:top w:w="100" w:type="dxa"/>
              <w:left w:w="100" w:type="dxa"/>
              <w:bottom w:w="100" w:type="dxa"/>
              <w:right w:w="100" w:type="dxa"/>
            </w:tcMar>
          </w:tcPr>
          <w:p w14:paraId="000000C9" w14:textId="77777777" w:rsidR="00AA2868" w:rsidRDefault="00000000">
            <w:pPr>
              <w:widowControl w:val="0"/>
              <w:spacing w:line="240" w:lineRule="auto"/>
            </w:pPr>
            <w:r>
              <w:rPr>
                <w:noProof/>
              </w:rPr>
              <w:drawing>
                <wp:inline distT="0" distB="0" distL="0" distR="0" wp14:anchorId="65DF9518" wp14:editId="4D679641">
                  <wp:extent cx="1358082" cy="1019537"/>
                  <wp:effectExtent l="0" t="0" r="0" b="0"/>
                  <wp:docPr id="731" name="image66.jpg" descr="Maqueta de banners de stand publicitario | Archivo PSD Gratis"/>
                  <wp:cNvGraphicFramePr/>
                  <a:graphic xmlns:a="http://schemas.openxmlformats.org/drawingml/2006/main">
                    <a:graphicData uri="http://schemas.openxmlformats.org/drawingml/2006/picture">
                      <pic:pic xmlns:pic="http://schemas.openxmlformats.org/drawingml/2006/picture">
                        <pic:nvPicPr>
                          <pic:cNvPr id="0" name="image66.jpg" descr="Maqueta de banners de stand publicitario | Archivo PSD Gratis"/>
                          <pic:cNvPicPr preferRelativeResize="0"/>
                        </pic:nvPicPr>
                        <pic:blipFill>
                          <a:blip r:embed="rId24"/>
                          <a:srcRect/>
                          <a:stretch>
                            <a:fillRect/>
                          </a:stretch>
                        </pic:blipFill>
                        <pic:spPr>
                          <a:xfrm>
                            <a:off x="0" y="0"/>
                            <a:ext cx="1358082" cy="1019537"/>
                          </a:xfrm>
                          <a:prstGeom prst="rect">
                            <a:avLst/>
                          </a:prstGeom>
                          <a:ln/>
                        </pic:spPr>
                      </pic:pic>
                    </a:graphicData>
                  </a:graphic>
                </wp:inline>
              </w:drawing>
            </w:r>
          </w:p>
          <w:p w14:paraId="000000CA" w14:textId="77777777" w:rsidR="00AA2868" w:rsidRDefault="00000000">
            <w:pPr>
              <w:widowControl w:val="0"/>
              <w:spacing w:line="240" w:lineRule="auto"/>
              <w:rPr>
                <w:b/>
              </w:rPr>
            </w:pPr>
            <w:r>
              <w:rPr>
                <w:b/>
              </w:rPr>
              <w:t>Imagen: 623800_CF06_i6</w:t>
            </w:r>
          </w:p>
          <w:p w14:paraId="000000CB" w14:textId="77777777" w:rsidR="00AA2868" w:rsidRDefault="00000000">
            <w:pPr>
              <w:widowControl w:val="0"/>
              <w:spacing w:line="240" w:lineRule="auto"/>
            </w:pPr>
            <w:r>
              <w:rPr>
                <w:b/>
              </w:rPr>
              <w:t>Elaboración propia experto</w:t>
            </w:r>
          </w:p>
        </w:tc>
      </w:tr>
    </w:tbl>
    <w:p w14:paraId="000000CC" w14:textId="77777777" w:rsidR="00AA2868" w:rsidRDefault="00AA2868">
      <w:pPr>
        <w:spacing w:line="240" w:lineRule="auto"/>
        <w:jc w:val="both"/>
      </w:pPr>
    </w:p>
    <w:p w14:paraId="000000CD" w14:textId="77777777" w:rsidR="00AA2868" w:rsidRDefault="00000000">
      <w:pPr>
        <w:spacing w:line="240" w:lineRule="auto"/>
        <w:jc w:val="both"/>
        <w:rPr>
          <w:b/>
          <w:color w:val="FF0000"/>
        </w:rPr>
      </w:pPr>
      <w:sdt>
        <w:sdtPr>
          <w:tag w:val="goog_rdk_1"/>
          <w:id w:val="1722170308"/>
        </w:sdtPr>
        <w:sdtContent>
          <w:commentRangeStart w:id="4"/>
        </w:sdtContent>
      </w:sdt>
      <w:r>
        <w:rPr>
          <w:b/>
          <w:color w:val="FF0000"/>
        </w:rPr>
        <w:t>Aspectos para definir adecuadamente la señalización de un evento</w:t>
      </w:r>
      <w:commentRangeEnd w:id="4"/>
      <w:r>
        <w:commentReference w:id="4"/>
      </w:r>
    </w:p>
    <w:p w14:paraId="000000CE" w14:textId="77777777" w:rsidR="00AA2868" w:rsidRDefault="00AA2868">
      <w:pPr>
        <w:spacing w:line="240" w:lineRule="auto"/>
        <w:jc w:val="both"/>
      </w:pPr>
    </w:p>
    <w:tbl>
      <w:tblPr>
        <w:tblStyle w:val="afffff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0C1CCC6E" w14:textId="77777777">
        <w:trPr>
          <w:trHeight w:val="444"/>
        </w:trPr>
        <w:tc>
          <w:tcPr>
            <w:tcW w:w="13422" w:type="dxa"/>
            <w:shd w:val="clear" w:color="auto" w:fill="8DB3E2"/>
          </w:tcPr>
          <w:p w14:paraId="000000CF" w14:textId="77777777" w:rsidR="00AA2868" w:rsidRDefault="00000000">
            <w:pPr>
              <w:keepNext/>
              <w:keepLines/>
              <w:spacing w:before="400" w:after="120" w:line="240" w:lineRule="auto"/>
              <w:jc w:val="center"/>
            </w:pPr>
            <w:r>
              <w:t>Cuadro de texto</w:t>
            </w:r>
          </w:p>
        </w:tc>
      </w:tr>
      <w:tr w:rsidR="00AA2868" w14:paraId="5C8EDA18" w14:textId="77777777">
        <w:tc>
          <w:tcPr>
            <w:tcW w:w="13422" w:type="dxa"/>
          </w:tcPr>
          <w:p w14:paraId="000000D0" w14:textId="77777777" w:rsidR="00AA2868" w:rsidRDefault="00000000">
            <w:pPr>
              <w:spacing w:after="120" w:line="240" w:lineRule="auto"/>
              <w:rPr>
                <w:strike/>
              </w:rPr>
            </w:pPr>
            <w:sdt>
              <w:sdtPr>
                <w:tag w:val="goog_rdk_2"/>
                <w:id w:val="-1883862540"/>
              </w:sdtPr>
              <w:sdtContent>
                <w:commentRangeStart w:id="5"/>
              </w:sdtContent>
            </w:sdt>
            <w:r>
              <w:rPr>
                <w:strike/>
                <w:color w:val="FF0000"/>
              </w:rPr>
              <w:t>Según la Corporación Casa Lima (2022), algunos aspectos para tener en cuenta al momento de definir la señalización de un evento son:</w:t>
            </w:r>
            <w:commentRangeEnd w:id="5"/>
            <w:r>
              <w:commentReference w:id="5"/>
            </w:r>
          </w:p>
        </w:tc>
      </w:tr>
    </w:tbl>
    <w:p w14:paraId="000000D1" w14:textId="77777777" w:rsidR="00AA2868" w:rsidRDefault="00AA2868">
      <w:pPr>
        <w:spacing w:line="240" w:lineRule="auto"/>
      </w:pPr>
    </w:p>
    <w:tbl>
      <w:tblPr>
        <w:tblStyle w:val="affffff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AA2868" w14:paraId="6F51C107" w14:textId="77777777">
        <w:trPr>
          <w:trHeight w:val="580"/>
        </w:trPr>
        <w:tc>
          <w:tcPr>
            <w:tcW w:w="1534" w:type="dxa"/>
            <w:shd w:val="clear" w:color="auto" w:fill="C9DAF8"/>
            <w:tcMar>
              <w:top w:w="100" w:type="dxa"/>
              <w:left w:w="100" w:type="dxa"/>
              <w:bottom w:w="100" w:type="dxa"/>
              <w:right w:w="100" w:type="dxa"/>
            </w:tcMar>
          </w:tcPr>
          <w:p w14:paraId="000000D2" w14:textId="77777777" w:rsidR="00AA2868" w:rsidRDefault="00000000">
            <w:pPr>
              <w:widowControl w:val="0"/>
              <w:spacing w:line="240" w:lineRule="auto"/>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0D3" w14:textId="77777777" w:rsidR="00AA2868" w:rsidRDefault="00000000">
            <w:pPr>
              <w:pStyle w:val="Ttulo"/>
              <w:widowControl w:val="0"/>
              <w:spacing w:line="240" w:lineRule="auto"/>
              <w:jc w:val="center"/>
              <w:rPr>
                <w:sz w:val="22"/>
                <w:szCs w:val="22"/>
              </w:rPr>
            </w:pPr>
            <w:bookmarkStart w:id="6" w:name="_heading=h.3j2qqm3" w:colFirst="0" w:colLast="0"/>
            <w:bookmarkEnd w:id="6"/>
            <w:r>
              <w:rPr>
                <w:sz w:val="22"/>
                <w:szCs w:val="22"/>
              </w:rPr>
              <w:t>Carrusel de tarjetas</w:t>
            </w:r>
          </w:p>
        </w:tc>
      </w:tr>
      <w:tr w:rsidR="00AA2868" w14:paraId="2E67227B" w14:textId="77777777">
        <w:trPr>
          <w:trHeight w:val="420"/>
        </w:trPr>
        <w:tc>
          <w:tcPr>
            <w:tcW w:w="1534" w:type="dxa"/>
            <w:shd w:val="clear" w:color="auto" w:fill="auto"/>
            <w:tcMar>
              <w:top w:w="100" w:type="dxa"/>
              <w:left w:w="100" w:type="dxa"/>
              <w:bottom w:w="100" w:type="dxa"/>
              <w:right w:w="100" w:type="dxa"/>
            </w:tcMar>
          </w:tcPr>
          <w:p w14:paraId="000000D5" w14:textId="77777777" w:rsidR="00AA2868" w:rsidRDefault="00000000">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0D6" w14:textId="77777777" w:rsidR="00AA2868" w:rsidRDefault="00000000">
            <w:pPr>
              <w:widowControl w:val="0"/>
              <w:spacing w:line="240" w:lineRule="auto"/>
            </w:pPr>
            <w:r>
              <w:rPr>
                <w:color w:val="FF0000"/>
              </w:rPr>
              <w:t>Según la Corporación Casa Lima (2022), algunos aspectos para tener en cuenta al momento de definir la señalización de un evento son:</w:t>
            </w:r>
          </w:p>
        </w:tc>
      </w:tr>
      <w:tr w:rsidR="00AA2868" w14:paraId="45A282C1" w14:textId="77777777">
        <w:trPr>
          <w:trHeight w:val="420"/>
        </w:trPr>
        <w:tc>
          <w:tcPr>
            <w:tcW w:w="13412" w:type="dxa"/>
            <w:gridSpan w:val="3"/>
            <w:shd w:val="clear" w:color="auto" w:fill="auto"/>
            <w:tcMar>
              <w:top w:w="100" w:type="dxa"/>
              <w:left w:w="100" w:type="dxa"/>
              <w:bottom w:w="100" w:type="dxa"/>
              <w:right w:w="100" w:type="dxa"/>
            </w:tcMar>
          </w:tcPr>
          <w:p w14:paraId="000000D8" w14:textId="77777777" w:rsidR="00AA2868" w:rsidRDefault="00000000">
            <w:pPr>
              <w:widowControl w:val="0"/>
              <w:spacing w:line="240" w:lineRule="auto"/>
              <w:jc w:val="center"/>
            </w:pPr>
            <w:r>
              <w:rPr>
                <w:noProof/>
              </w:rPr>
              <w:drawing>
                <wp:inline distT="0" distB="0" distL="0" distR="0" wp14:anchorId="19FC21F8" wp14:editId="78AFDF36">
                  <wp:extent cx="2714700" cy="1824996"/>
                  <wp:effectExtent l="0" t="0" r="0" b="0"/>
                  <wp:docPr id="732" name="image57.jpg" descr="Diseño publicitario azul exterior para identidad corporativa con elementos geométricos en color. Conjunto de diseño"/>
                  <wp:cNvGraphicFramePr/>
                  <a:graphic xmlns:a="http://schemas.openxmlformats.org/drawingml/2006/main">
                    <a:graphicData uri="http://schemas.openxmlformats.org/drawingml/2006/picture">
                      <pic:pic xmlns:pic="http://schemas.openxmlformats.org/drawingml/2006/picture">
                        <pic:nvPicPr>
                          <pic:cNvPr id="0" name="image57.jpg" descr="Diseño publicitario azul exterior para identidad corporativa con elementos geométricos en color. Conjunto de diseño"/>
                          <pic:cNvPicPr preferRelativeResize="0"/>
                        </pic:nvPicPr>
                        <pic:blipFill>
                          <a:blip r:embed="rId25"/>
                          <a:srcRect/>
                          <a:stretch>
                            <a:fillRect/>
                          </a:stretch>
                        </pic:blipFill>
                        <pic:spPr>
                          <a:xfrm>
                            <a:off x="0" y="0"/>
                            <a:ext cx="2714700" cy="1824996"/>
                          </a:xfrm>
                          <a:prstGeom prst="rect">
                            <a:avLst/>
                          </a:prstGeom>
                          <a:ln/>
                        </pic:spPr>
                      </pic:pic>
                    </a:graphicData>
                  </a:graphic>
                </wp:inline>
              </w:drawing>
            </w:r>
          </w:p>
          <w:p w14:paraId="000000D9" w14:textId="77777777" w:rsidR="00AA2868" w:rsidRDefault="00000000">
            <w:pPr>
              <w:widowControl w:val="0"/>
              <w:spacing w:line="240" w:lineRule="auto"/>
              <w:rPr>
                <w:b/>
              </w:rPr>
            </w:pPr>
            <w:r>
              <w:rPr>
                <w:b/>
              </w:rPr>
              <w:t>Imagen: 623800_CF06_i7 (Imagen similar)</w:t>
            </w:r>
          </w:p>
        </w:tc>
      </w:tr>
      <w:tr w:rsidR="00AA2868" w14:paraId="12DA33A5" w14:textId="77777777">
        <w:trPr>
          <w:trHeight w:val="420"/>
        </w:trPr>
        <w:tc>
          <w:tcPr>
            <w:tcW w:w="8476" w:type="dxa"/>
            <w:gridSpan w:val="2"/>
            <w:shd w:val="clear" w:color="auto" w:fill="auto"/>
            <w:tcMar>
              <w:top w:w="100" w:type="dxa"/>
              <w:left w:w="100" w:type="dxa"/>
              <w:bottom w:w="100" w:type="dxa"/>
              <w:right w:w="100" w:type="dxa"/>
            </w:tcMar>
          </w:tcPr>
          <w:p w14:paraId="000000DC" w14:textId="77777777" w:rsidR="00AA2868" w:rsidRDefault="00000000">
            <w:pPr>
              <w:spacing w:line="240" w:lineRule="auto"/>
            </w:pPr>
            <w:r>
              <w:lastRenderedPageBreak/>
              <w:t xml:space="preserve">Debe leerse fácil y la información debe exponerse de manera breve. </w:t>
            </w:r>
          </w:p>
        </w:tc>
        <w:tc>
          <w:tcPr>
            <w:tcW w:w="4936" w:type="dxa"/>
            <w:shd w:val="clear" w:color="auto" w:fill="auto"/>
            <w:tcMar>
              <w:top w:w="100" w:type="dxa"/>
              <w:left w:w="100" w:type="dxa"/>
              <w:bottom w:w="100" w:type="dxa"/>
              <w:right w:w="100" w:type="dxa"/>
            </w:tcMar>
          </w:tcPr>
          <w:p w14:paraId="000000DE" w14:textId="77777777" w:rsidR="00AA2868" w:rsidRDefault="00000000">
            <w:pPr>
              <w:widowControl w:val="0"/>
              <w:spacing w:line="240" w:lineRule="auto"/>
            </w:pPr>
            <w:sdt>
              <w:sdtPr>
                <w:tag w:val="goog_rdk_3"/>
                <w:id w:val="217948090"/>
              </w:sdtPr>
              <w:sdtContent>
                <w:commentRangeStart w:id="7"/>
              </w:sdtContent>
            </w:sdt>
            <w:commentRangeEnd w:id="7"/>
            <w:r>
              <w:commentReference w:id="7"/>
            </w:r>
            <w:r>
              <w:rPr>
                <w:noProof/>
              </w:rPr>
              <w:drawing>
                <wp:anchor distT="0" distB="0" distL="114300" distR="114300" simplePos="0" relativeHeight="251665408" behindDoc="0" locked="0" layoutInCell="1" hidden="0" allowOverlap="1" wp14:anchorId="0E131CB2" wp14:editId="0E4098BB">
                  <wp:simplePos x="0" y="0"/>
                  <wp:positionH relativeFrom="column">
                    <wp:posOffset>335280</wp:posOffset>
                  </wp:positionH>
                  <wp:positionV relativeFrom="paragraph">
                    <wp:posOffset>192</wp:posOffset>
                  </wp:positionV>
                  <wp:extent cx="1667224" cy="1230352"/>
                  <wp:effectExtent l="0" t="0" r="0" b="0"/>
                  <wp:wrapSquare wrapText="bothSides" distT="0" distB="0" distL="114300" distR="114300"/>
                  <wp:docPr id="720" name="image46.jpg" descr="Cubierta de libro en blanco maqueta aislada y flotando en blanco"/>
                  <wp:cNvGraphicFramePr/>
                  <a:graphic xmlns:a="http://schemas.openxmlformats.org/drawingml/2006/main">
                    <a:graphicData uri="http://schemas.openxmlformats.org/drawingml/2006/picture">
                      <pic:pic xmlns:pic="http://schemas.openxmlformats.org/drawingml/2006/picture">
                        <pic:nvPicPr>
                          <pic:cNvPr id="0" name="image46.jpg" descr="Cubierta de libro en blanco maqueta aislada y flotando en blanco"/>
                          <pic:cNvPicPr preferRelativeResize="0"/>
                        </pic:nvPicPr>
                        <pic:blipFill>
                          <a:blip r:embed="rId26"/>
                          <a:srcRect/>
                          <a:stretch>
                            <a:fillRect/>
                          </a:stretch>
                        </pic:blipFill>
                        <pic:spPr>
                          <a:xfrm>
                            <a:off x="0" y="0"/>
                            <a:ext cx="1667224" cy="1230352"/>
                          </a:xfrm>
                          <a:prstGeom prst="rect">
                            <a:avLst/>
                          </a:prstGeom>
                          <a:ln/>
                        </pic:spPr>
                      </pic:pic>
                    </a:graphicData>
                  </a:graphic>
                </wp:anchor>
              </w:drawing>
            </w:r>
          </w:p>
          <w:p w14:paraId="000000DF" w14:textId="77777777" w:rsidR="00AA2868" w:rsidRDefault="00AA2868">
            <w:pPr>
              <w:widowControl w:val="0"/>
              <w:spacing w:line="240" w:lineRule="auto"/>
            </w:pPr>
          </w:p>
          <w:p w14:paraId="000000E0" w14:textId="77777777" w:rsidR="00AA2868" w:rsidRDefault="00AA2868">
            <w:pPr>
              <w:widowControl w:val="0"/>
              <w:spacing w:line="240" w:lineRule="auto"/>
            </w:pPr>
          </w:p>
          <w:p w14:paraId="000000E1" w14:textId="77777777" w:rsidR="00AA2868" w:rsidRDefault="00AA2868">
            <w:pPr>
              <w:widowControl w:val="0"/>
              <w:spacing w:line="240" w:lineRule="auto"/>
            </w:pPr>
          </w:p>
          <w:p w14:paraId="000000E2" w14:textId="77777777" w:rsidR="00AA2868" w:rsidRDefault="00AA2868">
            <w:pPr>
              <w:widowControl w:val="0"/>
              <w:spacing w:line="240" w:lineRule="auto"/>
            </w:pPr>
          </w:p>
          <w:p w14:paraId="000000E3" w14:textId="77777777" w:rsidR="00AA2868" w:rsidRDefault="00AA2868">
            <w:pPr>
              <w:widowControl w:val="0"/>
              <w:spacing w:line="240" w:lineRule="auto"/>
            </w:pPr>
          </w:p>
          <w:p w14:paraId="000000E4" w14:textId="77777777" w:rsidR="00AA2868" w:rsidRDefault="00AA2868">
            <w:pPr>
              <w:widowControl w:val="0"/>
              <w:spacing w:line="240" w:lineRule="auto"/>
            </w:pPr>
          </w:p>
          <w:p w14:paraId="000000E5" w14:textId="77777777" w:rsidR="00AA2868" w:rsidRDefault="00AA2868">
            <w:pPr>
              <w:widowControl w:val="0"/>
              <w:spacing w:line="240" w:lineRule="auto"/>
            </w:pPr>
          </w:p>
          <w:p w14:paraId="000000E6" w14:textId="77777777" w:rsidR="00AA2868" w:rsidRDefault="00000000">
            <w:pPr>
              <w:widowControl w:val="0"/>
              <w:spacing w:line="240" w:lineRule="auto"/>
            </w:pPr>
            <w:r>
              <w:rPr>
                <w:b/>
              </w:rPr>
              <w:t>Imagen: 623800_CF06_i8 (Imagen similar)</w:t>
            </w:r>
          </w:p>
        </w:tc>
      </w:tr>
      <w:tr w:rsidR="00AA2868" w14:paraId="532D706B" w14:textId="77777777">
        <w:trPr>
          <w:trHeight w:val="420"/>
        </w:trPr>
        <w:tc>
          <w:tcPr>
            <w:tcW w:w="8476" w:type="dxa"/>
            <w:gridSpan w:val="2"/>
            <w:shd w:val="clear" w:color="auto" w:fill="auto"/>
            <w:tcMar>
              <w:top w:w="100" w:type="dxa"/>
              <w:left w:w="100" w:type="dxa"/>
              <w:bottom w:w="100" w:type="dxa"/>
              <w:right w:w="100" w:type="dxa"/>
            </w:tcMar>
          </w:tcPr>
          <w:p w14:paraId="000000E7" w14:textId="77777777" w:rsidR="00AA2868" w:rsidRDefault="00000000">
            <w:pPr>
              <w:spacing w:line="240" w:lineRule="auto"/>
              <w:rPr>
                <w:color w:val="FF0000"/>
              </w:rPr>
            </w:pPr>
            <w:r>
              <w:rPr>
                <w:color w:val="FF0000"/>
              </w:rPr>
              <w:t xml:space="preserve">Se debe utilizar una fuente en negrilla, en colores oscuros sobre un fondo claro, para proporcionar un alto nivel de contraste. </w:t>
            </w:r>
          </w:p>
          <w:p w14:paraId="000000E8" w14:textId="77777777" w:rsidR="00AA2868" w:rsidRDefault="00AA2868">
            <w:pPr>
              <w:widowControl w:val="0"/>
              <w:spacing w:line="240" w:lineRule="auto"/>
            </w:pPr>
          </w:p>
        </w:tc>
        <w:tc>
          <w:tcPr>
            <w:tcW w:w="4936" w:type="dxa"/>
            <w:shd w:val="clear" w:color="auto" w:fill="auto"/>
            <w:tcMar>
              <w:top w:w="100" w:type="dxa"/>
              <w:left w:w="100" w:type="dxa"/>
              <w:bottom w:w="100" w:type="dxa"/>
              <w:right w:w="100" w:type="dxa"/>
            </w:tcMar>
          </w:tcPr>
          <w:p w14:paraId="000000EA" w14:textId="77777777" w:rsidR="00AA2868" w:rsidRDefault="00000000">
            <w:pPr>
              <w:widowControl w:val="0"/>
              <w:spacing w:line="240" w:lineRule="auto"/>
            </w:pPr>
            <w:sdt>
              <w:sdtPr>
                <w:tag w:val="goog_rdk_4"/>
                <w:id w:val="-1342704638"/>
              </w:sdtPr>
              <w:sdtContent>
                <w:commentRangeStart w:id="8"/>
              </w:sdtContent>
            </w:sdt>
            <w:r>
              <w:rPr>
                <w:noProof/>
              </w:rPr>
              <w:drawing>
                <wp:inline distT="0" distB="0" distL="0" distR="0" wp14:anchorId="5F2FFD06" wp14:editId="4F0AA6C5">
                  <wp:extent cx="3007360" cy="1231900"/>
                  <wp:effectExtent l="0" t="0" r="0" b="0"/>
                  <wp:docPr id="734" name="image73.jpg" descr="Conjunto de fuentes con letras s, t, u, v, w, x, y, z. Conjunto rosa brillante. Representación 3D de la fuente de burbuja con glint.Ilustración vectorial de tipografía."/>
                  <wp:cNvGraphicFramePr/>
                  <a:graphic xmlns:a="http://schemas.openxmlformats.org/drawingml/2006/main">
                    <a:graphicData uri="http://schemas.openxmlformats.org/drawingml/2006/picture">
                      <pic:pic xmlns:pic="http://schemas.openxmlformats.org/drawingml/2006/picture">
                        <pic:nvPicPr>
                          <pic:cNvPr id="0" name="image73.jpg" descr="Conjunto de fuentes con letras s, t, u, v, w, x, y, z. Conjunto rosa brillante. Representación 3D de la fuente de burbuja con glint.Ilustración vectorial de tipografía."/>
                          <pic:cNvPicPr preferRelativeResize="0"/>
                        </pic:nvPicPr>
                        <pic:blipFill>
                          <a:blip r:embed="rId27"/>
                          <a:srcRect/>
                          <a:stretch>
                            <a:fillRect/>
                          </a:stretch>
                        </pic:blipFill>
                        <pic:spPr>
                          <a:xfrm>
                            <a:off x="0" y="0"/>
                            <a:ext cx="3007360" cy="1231900"/>
                          </a:xfrm>
                          <a:prstGeom prst="rect">
                            <a:avLst/>
                          </a:prstGeom>
                          <a:ln/>
                        </pic:spPr>
                      </pic:pic>
                    </a:graphicData>
                  </a:graphic>
                </wp:inline>
              </w:drawing>
            </w:r>
            <w:commentRangeEnd w:id="8"/>
            <w:r>
              <w:commentReference w:id="8"/>
            </w:r>
          </w:p>
          <w:p w14:paraId="000000EB" w14:textId="77777777" w:rsidR="00AA2868" w:rsidRDefault="00000000">
            <w:pPr>
              <w:widowControl w:val="0"/>
              <w:spacing w:line="240" w:lineRule="auto"/>
            </w:pPr>
            <w:r>
              <w:rPr>
                <w:b/>
              </w:rPr>
              <w:t>Imagen: 623800_CF06_i9 (Imagen similar)</w:t>
            </w:r>
          </w:p>
        </w:tc>
      </w:tr>
      <w:tr w:rsidR="00AA2868" w14:paraId="2B3A437F" w14:textId="77777777">
        <w:trPr>
          <w:trHeight w:val="420"/>
        </w:trPr>
        <w:tc>
          <w:tcPr>
            <w:tcW w:w="8476" w:type="dxa"/>
            <w:gridSpan w:val="2"/>
            <w:shd w:val="clear" w:color="auto" w:fill="auto"/>
            <w:tcMar>
              <w:top w:w="100" w:type="dxa"/>
              <w:left w:w="100" w:type="dxa"/>
              <w:bottom w:w="100" w:type="dxa"/>
              <w:right w:w="100" w:type="dxa"/>
            </w:tcMar>
          </w:tcPr>
          <w:p w14:paraId="000000EC" w14:textId="77777777" w:rsidR="00AA2868" w:rsidRDefault="00000000">
            <w:pPr>
              <w:spacing w:line="240" w:lineRule="auto"/>
            </w:pPr>
            <w:r>
              <w:t xml:space="preserve">Usar la información de manera descendente. Es importante usar fondos antirreflejos para personas con problemas de visión. </w:t>
            </w:r>
          </w:p>
          <w:p w14:paraId="000000ED" w14:textId="77777777" w:rsidR="00AA2868" w:rsidRDefault="00AA2868">
            <w:pPr>
              <w:widowControl w:val="0"/>
              <w:spacing w:line="240" w:lineRule="auto"/>
            </w:pPr>
          </w:p>
        </w:tc>
        <w:tc>
          <w:tcPr>
            <w:tcW w:w="4936" w:type="dxa"/>
            <w:shd w:val="clear" w:color="auto" w:fill="auto"/>
            <w:tcMar>
              <w:top w:w="100" w:type="dxa"/>
              <w:left w:w="100" w:type="dxa"/>
              <w:bottom w:w="100" w:type="dxa"/>
              <w:right w:w="100" w:type="dxa"/>
            </w:tcMar>
          </w:tcPr>
          <w:p w14:paraId="000000EF" w14:textId="77777777" w:rsidR="00AA2868" w:rsidRDefault="00000000">
            <w:pPr>
              <w:widowControl w:val="0"/>
              <w:spacing w:line="240" w:lineRule="auto"/>
            </w:pPr>
            <w:sdt>
              <w:sdtPr>
                <w:tag w:val="goog_rdk_5"/>
                <w:id w:val="578638403"/>
              </w:sdtPr>
              <w:sdtContent>
                <w:commentRangeStart w:id="9"/>
              </w:sdtContent>
            </w:sdt>
            <w:commentRangeEnd w:id="9"/>
            <w:r>
              <w:commentReference w:id="9"/>
            </w:r>
            <w:r>
              <w:rPr>
                <w:noProof/>
              </w:rPr>
              <w:drawing>
                <wp:anchor distT="0" distB="0" distL="114300" distR="114300" simplePos="0" relativeHeight="251666432" behindDoc="0" locked="0" layoutInCell="1" hidden="0" allowOverlap="1" wp14:anchorId="66ACBA5E" wp14:editId="0B768A15">
                  <wp:simplePos x="0" y="0"/>
                  <wp:positionH relativeFrom="column">
                    <wp:posOffset>601611</wp:posOffset>
                  </wp:positionH>
                  <wp:positionV relativeFrom="paragraph">
                    <wp:posOffset>29</wp:posOffset>
                  </wp:positionV>
                  <wp:extent cx="1201479" cy="1424980"/>
                  <wp:effectExtent l="0" t="0" r="0" b="0"/>
                  <wp:wrapSquare wrapText="bothSides" distT="0" distB="0" distL="114300" distR="114300"/>
                  <wp:docPr id="684" name="image11.jpg" descr="Plantilla infográfica con 4 flechas de papel de color descendente, etiquetas, etiquetas. Se puede usar para diagrama, gráfico, diseño web."/>
                  <wp:cNvGraphicFramePr/>
                  <a:graphic xmlns:a="http://schemas.openxmlformats.org/drawingml/2006/main">
                    <a:graphicData uri="http://schemas.openxmlformats.org/drawingml/2006/picture">
                      <pic:pic xmlns:pic="http://schemas.openxmlformats.org/drawingml/2006/picture">
                        <pic:nvPicPr>
                          <pic:cNvPr id="0" name="image11.jpg" descr="Plantilla infográfica con 4 flechas de papel de color descendente, etiquetas, etiquetas. Se puede usar para diagrama, gráfico, diseño web."/>
                          <pic:cNvPicPr preferRelativeResize="0"/>
                        </pic:nvPicPr>
                        <pic:blipFill>
                          <a:blip r:embed="rId28"/>
                          <a:srcRect/>
                          <a:stretch>
                            <a:fillRect/>
                          </a:stretch>
                        </pic:blipFill>
                        <pic:spPr>
                          <a:xfrm>
                            <a:off x="0" y="0"/>
                            <a:ext cx="1201479" cy="1424980"/>
                          </a:xfrm>
                          <a:prstGeom prst="rect">
                            <a:avLst/>
                          </a:prstGeom>
                          <a:ln/>
                        </pic:spPr>
                      </pic:pic>
                    </a:graphicData>
                  </a:graphic>
                </wp:anchor>
              </w:drawing>
            </w:r>
          </w:p>
          <w:p w14:paraId="000000F0" w14:textId="77777777" w:rsidR="00AA2868" w:rsidRDefault="00AA2868">
            <w:pPr>
              <w:widowControl w:val="0"/>
              <w:spacing w:line="240" w:lineRule="auto"/>
              <w:rPr>
                <w:b/>
              </w:rPr>
            </w:pPr>
          </w:p>
          <w:p w14:paraId="000000F1" w14:textId="77777777" w:rsidR="00AA2868" w:rsidRDefault="00AA2868">
            <w:pPr>
              <w:widowControl w:val="0"/>
              <w:spacing w:line="240" w:lineRule="auto"/>
              <w:rPr>
                <w:b/>
              </w:rPr>
            </w:pPr>
          </w:p>
          <w:p w14:paraId="000000F2" w14:textId="77777777" w:rsidR="00AA2868" w:rsidRDefault="00AA2868">
            <w:pPr>
              <w:widowControl w:val="0"/>
              <w:spacing w:line="240" w:lineRule="auto"/>
              <w:rPr>
                <w:b/>
              </w:rPr>
            </w:pPr>
          </w:p>
          <w:p w14:paraId="000000F3" w14:textId="77777777" w:rsidR="00AA2868" w:rsidRDefault="00AA2868">
            <w:pPr>
              <w:widowControl w:val="0"/>
              <w:spacing w:line="240" w:lineRule="auto"/>
              <w:rPr>
                <w:b/>
              </w:rPr>
            </w:pPr>
          </w:p>
          <w:p w14:paraId="000000F4" w14:textId="77777777" w:rsidR="00AA2868" w:rsidRDefault="00AA2868">
            <w:pPr>
              <w:widowControl w:val="0"/>
              <w:spacing w:line="240" w:lineRule="auto"/>
              <w:rPr>
                <w:b/>
              </w:rPr>
            </w:pPr>
          </w:p>
          <w:p w14:paraId="000000F5" w14:textId="77777777" w:rsidR="00AA2868" w:rsidRDefault="00AA2868">
            <w:pPr>
              <w:widowControl w:val="0"/>
              <w:spacing w:line="240" w:lineRule="auto"/>
              <w:rPr>
                <w:b/>
              </w:rPr>
            </w:pPr>
          </w:p>
          <w:p w14:paraId="000000F6" w14:textId="77777777" w:rsidR="00AA2868" w:rsidRDefault="00AA2868">
            <w:pPr>
              <w:widowControl w:val="0"/>
              <w:spacing w:line="240" w:lineRule="auto"/>
              <w:rPr>
                <w:b/>
              </w:rPr>
            </w:pPr>
          </w:p>
          <w:p w14:paraId="000000F7" w14:textId="77777777" w:rsidR="00AA2868" w:rsidRDefault="00AA2868">
            <w:pPr>
              <w:widowControl w:val="0"/>
              <w:spacing w:line="240" w:lineRule="auto"/>
              <w:rPr>
                <w:b/>
              </w:rPr>
            </w:pPr>
          </w:p>
          <w:p w14:paraId="000000F8" w14:textId="77777777" w:rsidR="00AA2868" w:rsidRDefault="00000000">
            <w:pPr>
              <w:widowControl w:val="0"/>
              <w:spacing w:line="240" w:lineRule="auto"/>
            </w:pPr>
            <w:r>
              <w:rPr>
                <w:b/>
              </w:rPr>
              <w:t>Imagen: 623800_CF06_i10 (Imagen similar)</w:t>
            </w:r>
          </w:p>
        </w:tc>
      </w:tr>
      <w:tr w:rsidR="00AA2868" w14:paraId="087AB34A" w14:textId="77777777">
        <w:trPr>
          <w:trHeight w:val="420"/>
        </w:trPr>
        <w:tc>
          <w:tcPr>
            <w:tcW w:w="8476" w:type="dxa"/>
            <w:gridSpan w:val="2"/>
            <w:shd w:val="clear" w:color="auto" w:fill="auto"/>
            <w:tcMar>
              <w:top w:w="100" w:type="dxa"/>
              <w:left w:w="100" w:type="dxa"/>
              <w:bottom w:w="100" w:type="dxa"/>
              <w:right w:w="100" w:type="dxa"/>
            </w:tcMar>
          </w:tcPr>
          <w:p w14:paraId="000000F9" w14:textId="77777777" w:rsidR="00AA2868" w:rsidRDefault="00000000">
            <w:pPr>
              <w:spacing w:line="240" w:lineRule="auto"/>
              <w:rPr>
                <w:color w:val="FF0000"/>
              </w:rPr>
            </w:pPr>
            <w:proofErr w:type="gramStart"/>
            <w:r>
              <w:rPr>
                <w:color w:val="FF0000"/>
              </w:rPr>
              <w:lastRenderedPageBreak/>
              <w:t>Recordar</w:t>
            </w:r>
            <w:proofErr w:type="gramEnd"/>
            <w:r>
              <w:rPr>
                <w:color w:val="FF0000"/>
              </w:rPr>
              <w:t xml:space="preserve"> siempre que el evento debe ser incluyente, por lo tanto, es bueno tener espacios para personas que vayan en silla de ruedas, caminos adaptados, rampas, baños con accesibilidad, etc. </w:t>
            </w:r>
          </w:p>
          <w:p w14:paraId="000000FA" w14:textId="77777777" w:rsidR="00AA2868" w:rsidRDefault="00AA2868">
            <w:pPr>
              <w:widowControl w:val="0"/>
              <w:spacing w:line="240" w:lineRule="auto"/>
            </w:pPr>
          </w:p>
        </w:tc>
        <w:tc>
          <w:tcPr>
            <w:tcW w:w="4936" w:type="dxa"/>
            <w:shd w:val="clear" w:color="auto" w:fill="auto"/>
            <w:tcMar>
              <w:top w:w="100" w:type="dxa"/>
              <w:left w:w="100" w:type="dxa"/>
              <w:bottom w:w="100" w:type="dxa"/>
              <w:right w:w="100" w:type="dxa"/>
            </w:tcMar>
          </w:tcPr>
          <w:p w14:paraId="000000FC" w14:textId="77777777" w:rsidR="00AA2868" w:rsidRDefault="00000000">
            <w:pPr>
              <w:widowControl w:val="0"/>
              <w:spacing w:line="240" w:lineRule="auto"/>
            </w:pPr>
            <w:sdt>
              <w:sdtPr>
                <w:tag w:val="goog_rdk_6"/>
                <w:id w:val="-361282507"/>
              </w:sdtPr>
              <w:sdtContent>
                <w:commentRangeStart w:id="10"/>
              </w:sdtContent>
            </w:sdt>
            <w:commentRangeEnd w:id="10"/>
            <w:r>
              <w:commentReference w:id="10"/>
            </w:r>
            <w:r>
              <w:rPr>
                <w:noProof/>
              </w:rPr>
              <w:drawing>
                <wp:anchor distT="0" distB="0" distL="114300" distR="114300" simplePos="0" relativeHeight="251667456" behindDoc="0" locked="0" layoutInCell="1" hidden="0" allowOverlap="1" wp14:anchorId="5D9C0A9D" wp14:editId="465011B6">
                  <wp:simplePos x="0" y="0"/>
                  <wp:positionH relativeFrom="column">
                    <wp:posOffset>549083</wp:posOffset>
                  </wp:positionH>
                  <wp:positionV relativeFrom="paragraph">
                    <wp:posOffset>488</wp:posOffset>
                  </wp:positionV>
                  <wp:extent cx="1148316" cy="1148316"/>
                  <wp:effectExtent l="0" t="0" r="0" b="0"/>
                  <wp:wrapSquare wrapText="bothSides" distT="0" distB="0" distL="114300" distR="114300"/>
                  <wp:docPr id="695" name="image23.jpg" descr="Conjunto de signo de baño masculino femenino y deshabilitar símbolo de baño"/>
                  <wp:cNvGraphicFramePr/>
                  <a:graphic xmlns:a="http://schemas.openxmlformats.org/drawingml/2006/main">
                    <a:graphicData uri="http://schemas.openxmlformats.org/drawingml/2006/picture">
                      <pic:pic xmlns:pic="http://schemas.openxmlformats.org/drawingml/2006/picture">
                        <pic:nvPicPr>
                          <pic:cNvPr id="0" name="image23.jpg" descr="Conjunto de signo de baño masculino femenino y deshabilitar símbolo de baño"/>
                          <pic:cNvPicPr preferRelativeResize="0"/>
                        </pic:nvPicPr>
                        <pic:blipFill>
                          <a:blip r:embed="rId29"/>
                          <a:srcRect/>
                          <a:stretch>
                            <a:fillRect/>
                          </a:stretch>
                        </pic:blipFill>
                        <pic:spPr>
                          <a:xfrm>
                            <a:off x="0" y="0"/>
                            <a:ext cx="1148316" cy="1148316"/>
                          </a:xfrm>
                          <a:prstGeom prst="rect">
                            <a:avLst/>
                          </a:prstGeom>
                          <a:ln/>
                        </pic:spPr>
                      </pic:pic>
                    </a:graphicData>
                  </a:graphic>
                </wp:anchor>
              </w:drawing>
            </w:r>
          </w:p>
          <w:p w14:paraId="000000FD" w14:textId="77777777" w:rsidR="00AA2868" w:rsidRDefault="00AA2868">
            <w:pPr>
              <w:widowControl w:val="0"/>
              <w:spacing w:line="240" w:lineRule="auto"/>
              <w:rPr>
                <w:b/>
              </w:rPr>
            </w:pPr>
          </w:p>
          <w:p w14:paraId="000000FE" w14:textId="77777777" w:rsidR="00AA2868" w:rsidRDefault="00AA2868">
            <w:pPr>
              <w:widowControl w:val="0"/>
              <w:spacing w:line="240" w:lineRule="auto"/>
              <w:rPr>
                <w:b/>
              </w:rPr>
            </w:pPr>
          </w:p>
          <w:p w14:paraId="000000FF" w14:textId="77777777" w:rsidR="00AA2868" w:rsidRDefault="00AA2868">
            <w:pPr>
              <w:widowControl w:val="0"/>
              <w:spacing w:line="240" w:lineRule="auto"/>
              <w:rPr>
                <w:b/>
              </w:rPr>
            </w:pPr>
          </w:p>
          <w:p w14:paraId="00000100" w14:textId="77777777" w:rsidR="00AA2868" w:rsidRDefault="00AA2868">
            <w:pPr>
              <w:widowControl w:val="0"/>
              <w:spacing w:line="240" w:lineRule="auto"/>
              <w:rPr>
                <w:b/>
              </w:rPr>
            </w:pPr>
          </w:p>
          <w:p w14:paraId="00000101" w14:textId="77777777" w:rsidR="00AA2868" w:rsidRDefault="00AA2868">
            <w:pPr>
              <w:widowControl w:val="0"/>
              <w:spacing w:line="240" w:lineRule="auto"/>
              <w:rPr>
                <w:b/>
              </w:rPr>
            </w:pPr>
          </w:p>
          <w:p w14:paraId="00000102" w14:textId="77777777" w:rsidR="00AA2868" w:rsidRDefault="00AA2868">
            <w:pPr>
              <w:widowControl w:val="0"/>
              <w:spacing w:line="240" w:lineRule="auto"/>
              <w:rPr>
                <w:b/>
              </w:rPr>
            </w:pPr>
          </w:p>
          <w:p w14:paraId="00000103" w14:textId="77777777" w:rsidR="00AA2868" w:rsidRDefault="00000000">
            <w:pPr>
              <w:widowControl w:val="0"/>
              <w:spacing w:line="240" w:lineRule="auto"/>
            </w:pPr>
            <w:r>
              <w:rPr>
                <w:b/>
              </w:rPr>
              <w:t>Imagen: 623800_CF06_i11 (Imagen similar)</w:t>
            </w:r>
          </w:p>
        </w:tc>
      </w:tr>
      <w:tr w:rsidR="00AA2868" w14:paraId="08545FBF" w14:textId="77777777">
        <w:trPr>
          <w:trHeight w:val="420"/>
        </w:trPr>
        <w:tc>
          <w:tcPr>
            <w:tcW w:w="8476" w:type="dxa"/>
            <w:gridSpan w:val="2"/>
            <w:shd w:val="clear" w:color="auto" w:fill="auto"/>
            <w:tcMar>
              <w:top w:w="100" w:type="dxa"/>
              <w:left w:w="100" w:type="dxa"/>
              <w:bottom w:w="100" w:type="dxa"/>
              <w:right w:w="100" w:type="dxa"/>
            </w:tcMar>
          </w:tcPr>
          <w:p w14:paraId="00000104" w14:textId="77777777" w:rsidR="00AA2868" w:rsidRDefault="00000000">
            <w:pPr>
              <w:spacing w:line="240" w:lineRule="auto"/>
            </w:pPr>
            <w:r>
              <w:t xml:space="preserve">La señalización direccional debe proporcionar información clara y breve, evitar los párrafos, utilizar instrucciones, íconos y flechas cortas y al punto. </w:t>
            </w:r>
          </w:p>
          <w:p w14:paraId="00000105" w14:textId="77777777" w:rsidR="00AA2868" w:rsidRDefault="00AA2868">
            <w:pPr>
              <w:widowControl w:val="0"/>
              <w:spacing w:line="240" w:lineRule="auto"/>
            </w:pPr>
          </w:p>
        </w:tc>
        <w:tc>
          <w:tcPr>
            <w:tcW w:w="4936" w:type="dxa"/>
            <w:shd w:val="clear" w:color="auto" w:fill="auto"/>
            <w:tcMar>
              <w:top w:w="100" w:type="dxa"/>
              <w:left w:w="100" w:type="dxa"/>
              <w:bottom w:w="100" w:type="dxa"/>
              <w:right w:w="100" w:type="dxa"/>
            </w:tcMar>
          </w:tcPr>
          <w:p w14:paraId="00000107" w14:textId="77777777" w:rsidR="00AA2868" w:rsidRDefault="00000000">
            <w:pPr>
              <w:widowControl w:val="0"/>
              <w:spacing w:line="240" w:lineRule="auto"/>
            </w:pPr>
            <w:sdt>
              <w:sdtPr>
                <w:tag w:val="goog_rdk_7"/>
                <w:id w:val="-864515489"/>
              </w:sdtPr>
              <w:sdtContent>
                <w:commentRangeStart w:id="11"/>
              </w:sdtContent>
            </w:sdt>
            <w:commentRangeEnd w:id="11"/>
            <w:r>
              <w:commentReference w:id="11"/>
            </w:r>
            <w:r>
              <w:rPr>
                <w:noProof/>
              </w:rPr>
              <w:drawing>
                <wp:anchor distT="0" distB="0" distL="114300" distR="114300" simplePos="0" relativeHeight="251668480" behindDoc="0" locked="0" layoutInCell="1" hidden="0" allowOverlap="1" wp14:anchorId="08C44372" wp14:editId="6C5C1519">
                  <wp:simplePos x="0" y="0"/>
                  <wp:positionH relativeFrom="column">
                    <wp:posOffset>782364</wp:posOffset>
                  </wp:positionH>
                  <wp:positionV relativeFrom="paragraph">
                    <wp:posOffset>325</wp:posOffset>
                  </wp:positionV>
                  <wp:extent cx="1052623" cy="1052623"/>
                  <wp:effectExtent l="0" t="0" r="0" b="0"/>
                  <wp:wrapSquare wrapText="bothSides" distT="0" distB="0" distL="114300" distR="114300"/>
                  <wp:docPr id="739" name="image74.png" descr="Firmar"/>
                  <wp:cNvGraphicFramePr/>
                  <a:graphic xmlns:a="http://schemas.openxmlformats.org/drawingml/2006/main">
                    <a:graphicData uri="http://schemas.openxmlformats.org/drawingml/2006/picture">
                      <pic:pic xmlns:pic="http://schemas.openxmlformats.org/drawingml/2006/picture">
                        <pic:nvPicPr>
                          <pic:cNvPr id="0" name="image74.png" descr="Firmar"/>
                          <pic:cNvPicPr preferRelativeResize="0"/>
                        </pic:nvPicPr>
                        <pic:blipFill>
                          <a:blip r:embed="rId30"/>
                          <a:srcRect/>
                          <a:stretch>
                            <a:fillRect/>
                          </a:stretch>
                        </pic:blipFill>
                        <pic:spPr>
                          <a:xfrm>
                            <a:off x="0" y="0"/>
                            <a:ext cx="1052623" cy="1052623"/>
                          </a:xfrm>
                          <a:prstGeom prst="rect">
                            <a:avLst/>
                          </a:prstGeom>
                          <a:ln/>
                        </pic:spPr>
                      </pic:pic>
                    </a:graphicData>
                  </a:graphic>
                </wp:anchor>
              </w:drawing>
            </w:r>
          </w:p>
          <w:p w14:paraId="00000108" w14:textId="77777777" w:rsidR="00AA2868" w:rsidRDefault="00AA2868">
            <w:pPr>
              <w:widowControl w:val="0"/>
              <w:spacing w:line="240" w:lineRule="auto"/>
              <w:rPr>
                <w:b/>
              </w:rPr>
            </w:pPr>
          </w:p>
          <w:p w14:paraId="00000109" w14:textId="77777777" w:rsidR="00AA2868" w:rsidRDefault="00AA2868">
            <w:pPr>
              <w:widowControl w:val="0"/>
              <w:spacing w:line="240" w:lineRule="auto"/>
              <w:rPr>
                <w:b/>
              </w:rPr>
            </w:pPr>
          </w:p>
          <w:p w14:paraId="0000010A" w14:textId="77777777" w:rsidR="00AA2868" w:rsidRDefault="00AA2868">
            <w:pPr>
              <w:widowControl w:val="0"/>
              <w:spacing w:line="240" w:lineRule="auto"/>
              <w:rPr>
                <w:b/>
              </w:rPr>
            </w:pPr>
          </w:p>
          <w:p w14:paraId="0000010B" w14:textId="77777777" w:rsidR="00AA2868" w:rsidRDefault="00AA2868">
            <w:pPr>
              <w:widowControl w:val="0"/>
              <w:spacing w:line="240" w:lineRule="auto"/>
              <w:rPr>
                <w:b/>
              </w:rPr>
            </w:pPr>
          </w:p>
          <w:p w14:paraId="0000010C" w14:textId="77777777" w:rsidR="00AA2868" w:rsidRDefault="00AA2868">
            <w:pPr>
              <w:widowControl w:val="0"/>
              <w:spacing w:line="240" w:lineRule="auto"/>
              <w:rPr>
                <w:b/>
              </w:rPr>
            </w:pPr>
          </w:p>
          <w:p w14:paraId="0000010D" w14:textId="77777777" w:rsidR="00AA2868" w:rsidRDefault="00AA2868">
            <w:pPr>
              <w:widowControl w:val="0"/>
              <w:spacing w:line="240" w:lineRule="auto"/>
              <w:rPr>
                <w:b/>
              </w:rPr>
            </w:pPr>
          </w:p>
          <w:p w14:paraId="0000010E" w14:textId="77777777" w:rsidR="00AA2868" w:rsidRDefault="00000000">
            <w:pPr>
              <w:widowControl w:val="0"/>
              <w:spacing w:line="240" w:lineRule="auto"/>
            </w:pPr>
            <w:r>
              <w:rPr>
                <w:b/>
              </w:rPr>
              <w:t>Imagen: 623800_CF06_i12 (Imagen similar)</w:t>
            </w:r>
          </w:p>
        </w:tc>
      </w:tr>
      <w:tr w:rsidR="00AA2868" w14:paraId="71E69906" w14:textId="77777777">
        <w:trPr>
          <w:trHeight w:val="420"/>
        </w:trPr>
        <w:tc>
          <w:tcPr>
            <w:tcW w:w="8476" w:type="dxa"/>
            <w:gridSpan w:val="2"/>
            <w:shd w:val="clear" w:color="auto" w:fill="auto"/>
            <w:tcMar>
              <w:top w:w="100" w:type="dxa"/>
              <w:left w:w="100" w:type="dxa"/>
              <w:bottom w:w="100" w:type="dxa"/>
              <w:right w:w="100" w:type="dxa"/>
            </w:tcMar>
          </w:tcPr>
          <w:p w14:paraId="0000010F" w14:textId="77777777" w:rsidR="00AA2868" w:rsidRDefault="00000000">
            <w:pPr>
              <w:spacing w:line="240" w:lineRule="auto"/>
              <w:rPr>
                <w:color w:val="FF0000"/>
              </w:rPr>
            </w:pPr>
            <w:r>
              <w:rPr>
                <w:color w:val="FF0000"/>
              </w:rPr>
              <w:t>Ser consistente en el orden en que aparece la información en las señales y utilizar la cantidad mínima de caracteres.</w:t>
            </w:r>
          </w:p>
          <w:p w14:paraId="00000110" w14:textId="77777777" w:rsidR="00AA2868" w:rsidRDefault="00AA2868">
            <w:pPr>
              <w:widowControl w:val="0"/>
              <w:spacing w:line="240" w:lineRule="auto"/>
            </w:pPr>
          </w:p>
        </w:tc>
        <w:tc>
          <w:tcPr>
            <w:tcW w:w="4936" w:type="dxa"/>
            <w:shd w:val="clear" w:color="auto" w:fill="auto"/>
            <w:tcMar>
              <w:top w:w="100" w:type="dxa"/>
              <w:left w:w="100" w:type="dxa"/>
              <w:bottom w:w="100" w:type="dxa"/>
              <w:right w:w="100" w:type="dxa"/>
            </w:tcMar>
          </w:tcPr>
          <w:p w14:paraId="00000112" w14:textId="77777777" w:rsidR="00AA2868" w:rsidRDefault="00000000">
            <w:pPr>
              <w:widowControl w:val="0"/>
              <w:spacing w:line="240" w:lineRule="auto"/>
            </w:pPr>
            <w:sdt>
              <w:sdtPr>
                <w:tag w:val="goog_rdk_8"/>
                <w:id w:val="1339269729"/>
              </w:sdtPr>
              <w:sdtContent>
                <w:commentRangeStart w:id="12"/>
              </w:sdtContent>
            </w:sdt>
            <w:commentRangeEnd w:id="12"/>
            <w:r>
              <w:commentReference w:id="12"/>
            </w:r>
            <w:r>
              <w:rPr>
                <w:noProof/>
              </w:rPr>
              <w:drawing>
                <wp:anchor distT="0" distB="0" distL="114300" distR="114300" simplePos="0" relativeHeight="251669504" behindDoc="0" locked="0" layoutInCell="1" hidden="0" allowOverlap="1" wp14:anchorId="23A25220" wp14:editId="25355AC9">
                  <wp:simplePos x="0" y="0"/>
                  <wp:positionH relativeFrom="column">
                    <wp:posOffset>920588</wp:posOffset>
                  </wp:positionH>
                  <wp:positionV relativeFrom="paragraph">
                    <wp:posOffset>23171</wp:posOffset>
                  </wp:positionV>
                  <wp:extent cx="956929" cy="1435395"/>
                  <wp:effectExtent l="0" t="0" r="0" b="0"/>
                  <wp:wrapSquare wrapText="bothSides" distT="0" distB="0" distL="114300" distR="114300"/>
                  <wp:docPr id="678" name="image2.jpg" descr="Panel de caja de marco de ilustración 3d en internet con una campana sobre un fondo azul"/>
                  <wp:cNvGraphicFramePr/>
                  <a:graphic xmlns:a="http://schemas.openxmlformats.org/drawingml/2006/main">
                    <a:graphicData uri="http://schemas.openxmlformats.org/drawingml/2006/picture">
                      <pic:pic xmlns:pic="http://schemas.openxmlformats.org/drawingml/2006/picture">
                        <pic:nvPicPr>
                          <pic:cNvPr id="0" name="image2.jpg" descr="Panel de caja de marco de ilustración 3d en internet con una campana sobre un fondo azul"/>
                          <pic:cNvPicPr preferRelativeResize="0"/>
                        </pic:nvPicPr>
                        <pic:blipFill>
                          <a:blip r:embed="rId31"/>
                          <a:srcRect/>
                          <a:stretch>
                            <a:fillRect/>
                          </a:stretch>
                        </pic:blipFill>
                        <pic:spPr>
                          <a:xfrm>
                            <a:off x="0" y="0"/>
                            <a:ext cx="956929" cy="1435395"/>
                          </a:xfrm>
                          <a:prstGeom prst="rect">
                            <a:avLst/>
                          </a:prstGeom>
                          <a:ln/>
                        </pic:spPr>
                      </pic:pic>
                    </a:graphicData>
                  </a:graphic>
                </wp:anchor>
              </w:drawing>
            </w:r>
          </w:p>
          <w:p w14:paraId="00000113" w14:textId="77777777" w:rsidR="00AA2868" w:rsidRDefault="00AA2868">
            <w:pPr>
              <w:widowControl w:val="0"/>
              <w:spacing w:line="240" w:lineRule="auto"/>
              <w:rPr>
                <w:b/>
              </w:rPr>
            </w:pPr>
          </w:p>
          <w:p w14:paraId="00000114" w14:textId="77777777" w:rsidR="00AA2868" w:rsidRDefault="00AA2868">
            <w:pPr>
              <w:widowControl w:val="0"/>
              <w:spacing w:line="240" w:lineRule="auto"/>
              <w:rPr>
                <w:b/>
              </w:rPr>
            </w:pPr>
          </w:p>
          <w:p w14:paraId="00000115" w14:textId="77777777" w:rsidR="00AA2868" w:rsidRDefault="00AA2868">
            <w:pPr>
              <w:widowControl w:val="0"/>
              <w:spacing w:line="240" w:lineRule="auto"/>
              <w:rPr>
                <w:b/>
              </w:rPr>
            </w:pPr>
          </w:p>
          <w:p w14:paraId="00000116" w14:textId="77777777" w:rsidR="00AA2868" w:rsidRDefault="00AA2868">
            <w:pPr>
              <w:widowControl w:val="0"/>
              <w:spacing w:line="240" w:lineRule="auto"/>
              <w:rPr>
                <w:b/>
              </w:rPr>
            </w:pPr>
          </w:p>
          <w:p w14:paraId="00000117" w14:textId="77777777" w:rsidR="00AA2868" w:rsidRDefault="00AA2868">
            <w:pPr>
              <w:widowControl w:val="0"/>
              <w:spacing w:line="240" w:lineRule="auto"/>
              <w:rPr>
                <w:b/>
              </w:rPr>
            </w:pPr>
          </w:p>
          <w:p w14:paraId="00000118" w14:textId="77777777" w:rsidR="00AA2868" w:rsidRDefault="00AA2868">
            <w:pPr>
              <w:widowControl w:val="0"/>
              <w:spacing w:line="240" w:lineRule="auto"/>
              <w:rPr>
                <w:b/>
              </w:rPr>
            </w:pPr>
          </w:p>
          <w:p w14:paraId="00000119" w14:textId="77777777" w:rsidR="00AA2868" w:rsidRDefault="00AA2868">
            <w:pPr>
              <w:widowControl w:val="0"/>
              <w:spacing w:line="240" w:lineRule="auto"/>
              <w:rPr>
                <w:b/>
              </w:rPr>
            </w:pPr>
          </w:p>
          <w:p w14:paraId="0000011A" w14:textId="77777777" w:rsidR="00AA2868" w:rsidRDefault="00AA2868">
            <w:pPr>
              <w:widowControl w:val="0"/>
              <w:spacing w:line="240" w:lineRule="auto"/>
              <w:rPr>
                <w:b/>
              </w:rPr>
            </w:pPr>
          </w:p>
          <w:p w14:paraId="0000011B" w14:textId="77777777" w:rsidR="00AA2868" w:rsidRDefault="00000000">
            <w:pPr>
              <w:widowControl w:val="0"/>
              <w:spacing w:line="240" w:lineRule="auto"/>
            </w:pPr>
            <w:r>
              <w:rPr>
                <w:b/>
              </w:rPr>
              <w:t>Imagen: 623800_CF06_i13 (Imagen similar)</w:t>
            </w:r>
          </w:p>
        </w:tc>
      </w:tr>
      <w:tr w:rsidR="00AA2868" w14:paraId="45575A59" w14:textId="77777777">
        <w:trPr>
          <w:trHeight w:val="420"/>
        </w:trPr>
        <w:tc>
          <w:tcPr>
            <w:tcW w:w="8476" w:type="dxa"/>
            <w:gridSpan w:val="2"/>
            <w:shd w:val="clear" w:color="auto" w:fill="auto"/>
            <w:tcMar>
              <w:top w:w="100" w:type="dxa"/>
              <w:left w:w="100" w:type="dxa"/>
              <w:bottom w:w="100" w:type="dxa"/>
              <w:right w:w="100" w:type="dxa"/>
            </w:tcMar>
          </w:tcPr>
          <w:p w14:paraId="0000011C" w14:textId="77777777" w:rsidR="00AA2868" w:rsidRDefault="00000000">
            <w:pPr>
              <w:spacing w:line="240" w:lineRule="auto"/>
            </w:pPr>
            <w:r>
              <w:lastRenderedPageBreak/>
              <w:t>Utilizar símbolos reconocidos internacionalmente en los carteles.</w:t>
            </w:r>
          </w:p>
        </w:tc>
        <w:tc>
          <w:tcPr>
            <w:tcW w:w="4936" w:type="dxa"/>
            <w:shd w:val="clear" w:color="auto" w:fill="auto"/>
            <w:tcMar>
              <w:top w:w="100" w:type="dxa"/>
              <w:left w:w="100" w:type="dxa"/>
              <w:bottom w:w="100" w:type="dxa"/>
              <w:right w:w="100" w:type="dxa"/>
            </w:tcMar>
          </w:tcPr>
          <w:p w14:paraId="0000011E" w14:textId="77777777" w:rsidR="00AA2868" w:rsidRDefault="00000000">
            <w:pPr>
              <w:widowControl w:val="0"/>
              <w:spacing w:line="240" w:lineRule="auto"/>
              <w:rPr>
                <w:b/>
              </w:rPr>
            </w:pPr>
            <w:sdt>
              <w:sdtPr>
                <w:tag w:val="goog_rdk_9"/>
                <w:id w:val="1829938730"/>
              </w:sdtPr>
              <w:sdtContent>
                <w:commentRangeStart w:id="13"/>
              </w:sdtContent>
            </w:sdt>
            <w:commentRangeEnd w:id="13"/>
            <w:r>
              <w:commentReference w:id="13"/>
            </w:r>
            <w:r>
              <w:rPr>
                <w:noProof/>
              </w:rPr>
              <w:drawing>
                <wp:anchor distT="0" distB="0" distL="114300" distR="114300" simplePos="0" relativeHeight="251670528" behindDoc="0" locked="0" layoutInCell="1" hidden="0" allowOverlap="1" wp14:anchorId="0AE89D9A" wp14:editId="18F2C27D">
                  <wp:simplePos x="0" y="0"/>
                  <wp:positionH relativeFrom="column">
                    <wp:posOffset>686169</wp:posOffset>
                  </wp:positionH>
                  <wp:positionV relativeFrom="paragraph">
                    <wp:posOffset>177</wp:posOffset>
                  </wp:positionV>
                  <wp:extent cx="1403497" cy="1078405"/>
                  <wp:effectExtent l="0" t="0" r="0" b="0"/>
                  <wp:wrapSquare wrapText="bothSides" distT="0" distB="0" distL="114300" distR="114300"/>
                  <wp:docPr id="693" name="image24.jpg" descr="Conjunto de iconos de señal de internet de smartphone, icono de señal wifi."/>
                  <wp:cNvGraphicFramePr/>
                  <a:graphic xmlns:a="http://schemas.openxmlformats.org/drawingml/2006/main">
                    <a:graphicData uri="http://schemas.openxmlformats.org/drawingml/2006/picture">
                      <pic:pic xmlns:pic="http://schemas.openxmlformats.org/drawingml/2006/picture">
                        <pic:nvPicPr>
                          <pic:cNvPr id="0" name="image24.jpg" descr="Conjunto de iconos de señal de internet de smartphone, icono de señal wifi."/>
                          <pic:cNvPicPr preferRelativeResize="0"/>
                        </pic:nvPicPr>
                        <pic:blipFill>
                          <a:blip r:embed="rId32"/>
                          <a:srcRect/>
                          <a:stretch>
                            <a:fillRect/>
                          </a:stretch>
                        </pic:blipFill>
                        <pic:spPr>
                          <a:xfrm>
                            <a:off x="0" y="0"/>
                            <a:ext cx="1403497" cy="1078405"/>
                          </a:xfrm>
                          <a:prstGeom prst="rect">
                            <a:avLst/>
                          </a:prstGeom>
                          <a:ln/>
                        </pic:spPr>
                      </pic:pic>
                    </a:graphicData>
                  </a:graphic>
                </wp:anchor>
              </w:drawing>
            </w:r>
          </w:p>
          <w:p w14:paraId="0000011F" w14:textId="77777777" w:rsidR="00AA2868" w:rsidRDefault="00AA2868">
            <w:pPr>
              <w:widowControl w:val="0"/>
              <w:spacing w:line="240" w:lineRule="auto"/>
              <w:rPr>
                <w:b/>
              </w:rPr>
            </w:pPr>
          </w:p>
          <w:p w14:paraId="00000120" w14:textId="77777777" w:rsidR="00AA2868" w:rsidRDefault="00AA2868">
            <w:pPr>
              <w:widowControl w:val="0"/>
              <w:spacing w:line="240" w:lineRule="auto"/>
              <w:rPr>
                <w:b/>
              </w:rPr>
            </w:pPr>
          </w:p>
          <w:p w14:paraId="00000121" w14:textId="77777777" w:rsidR="00AA2868" w:rsidRDefault="00AA2868">
            <w:pPr>
              <w:widowControl w:val="0"/>
              <w:spacing w:line="240" w:lineRule="auto"/>
              <w:rPr>
                <w:b/>
              </w:rPr>
            </w:pPr>
          </w:p>
          <w:p w14:paraId="00000122" w14:textId="77777777" w:rsidR="00AA2868" w:rsidRDefault="00AA2868">
            <w:pPr>
              <w:widowControl w:val="0"/>
              <w:spacing w:line="240" w:lineRule="auto"/>
              <w:rPr>
                <w:b/>
              </w:rPr>
            </w:pPr>
          </w:p>
          <w:p w14:paraId="00000123" w14:textId="77777777" w:rsidR="00AA2868" w:rsidRDefault="00AA2868">
            <w:pPr>
              <w:widowControl w:val="0"/>
              <w:spacing w:line="240" w:lineRule="auto"/>
              <w:rPr>
                <w:b/>
              </w:rPr>
            </w:pPr>
          </w:p>
          <w:p w14:paraId="00000124" w14:textId="77777777" w:rsidR="00AA2868" w:rsidRDefault="00AA2868">
            <w:pPr>
              <w:widowControl w:val="0"/>
              <w:spacing w:line="240" w:lineRule="auto"/>
              <w:rPr>
                <w:b/>
              </w:rPr>
            </w:pPr>
          </w:p>
          <w:p w14:paraId="00000125" w14:textId="77777777" w:rsidR="00AA2868" w:rsidRDefault="00000000">
            <w:pPr>
              <w:widowControl w:val="0"/>
              <w:spacing w:line="240" w:lineRule="auto"/>
              <w:rPr>
                <w:b/>
              </w:rPr>
            </w:pPr>
            <w:r>
              <w:rPr>
                <w:b/>
              </w:rPr>
              <w:t>Imagen: 623800_CF06_i14 (Imagen similar)</w:t>
            </w:r>
          </w:p>
        </w:tc>
      </w:tr>
      <w:tr w:rsidR="00AA2868" w14:paraId="7F96C4A4" w14:textId="77777777">
        <w:trPr>
          <w:trHeight w:val="420"/>
        </w:trPr>
        <w:tc>
          <w:tcPr>
            <w:tcW w:w="8476" w:type="dxa"/>
            <w:gridSpan w:val="2"/>
            <w:shd w:val="clear" w:color="auto" w:fill="auto"/>
            <w:tcMar>
              <w:top w:w="100" w:type="dxa"/>
              <w:left w:w="100" w:type="dxa"/>
              <w:bottom w:w="100" w:type="dxa"/>
              <w:right w:w="100" w:type="dxa"/>
            </w:tcMar>
          </w:tcPr>
          <w:p w14:paraId="00000126" w14:textId="77777777" w:rsidR="00AA2868" w:rsidRDefault="00000000">
            <w:pPr>
              <w:spacing w:line="240" w:lineRule="auto"/>
            </w:pPr>
            <w:r>
              <w:t>Siempre verificar las capacidades de impresión en el sitio.</w:t>
            </w:r>
          </w:p>
          <w:p w14:paraId="00000127" w14:textId="77777777" w:rsidR="00AA2868" w:rsidRDefault="00AA2868">
            <w:pPr>
              <w:spacing w:line="240" w:lineRule="auto"/>
            </w:pPr>
          </w:p>
        </w:tc>
        <w:tc>
          <w:tcPr>
            <w:tcW w:w="4936" w:type="dxa"/>
            <w:shd w:val="clear" w:color="auto" w:fill="auto"/>
            <w:tcMar>
              <w:top w:w="100" w:type="dxa"/>
              <w:left w:w="100" w:type="dxa"/>
              <w:bottom w:w="100" w:type="dxa"/>
              <w:right w:w="100" w:type="dxa"/>
            </w:tcMar>
          </w:tcPr>
          <w:p w14:paraId="00000129" w14:textId="77777777" w:rsidR="00AA2868" w:rsidRDefault="00000000">
            <w:pPr>
              <w:widowControl w:val="0"/>
              <w:spacing w:line="240" w:lineRule="auto"/>
              <w:rPr>
                <w:b/>
              </w:rPr>
            </w:pPr>
            <w:sdt>
              <w:sdtPr>
                <w:tag w:val="goog_rdk_10"/>
                <w:id w:val="-2040275716"/>
              </w:sdtPr>
              <w:sdtContent>
                <w:commentRangeStart w:id="14"/>
              </w:sdtContent>
            </w:sdt>
            <w:commentRangeEnd w:id="14"/>
            <w:r>
              <w:commentReference w:id="14"/>
            </w:r>
            <w:r>
              <w:rPr>
                <w:noProof/>
              </w:rPr>
              <w:drawing>
                <wp:anchor distT="0" distB="0" distL="114300" distR="114300" simplePos="0" relativeHeight="251671552" behindDoc="0" locked="0" layoutInCell="1" hidden="0" allowOverlap="1" wp14:anchorId="341BE8F6" wp14:editId="2DC4FE02">
                  <wp:simplePos x="0" y="0"/>
                  <wp:positionH relativeFrom="column">
                    <wp:posOffset>878692</wp:posOffset>
                  </wp:positionH>
                  <wp:positionV relativeFrom="paragraph">
                    <wp:posOffset>4445</wp:posOffset>
                  </wp:positionV>
                  <wp:extent cx="1127051" cy="1127051"/>
                  <wp:effectExtent l="0" t="0" r="0" b="0"/>
                  <wp:wrapSquare wrapText="bothSides" distT="0" distB="0" distL="114300" distR="114300"/>
                  <wp:docPr id="716" name="image49.jpg" descr="Iconos isométricos de producción de equipos de imprenta con tecnología digital y dispositivos de prensa offset aislados"/>
                  <wp:cNvGraphicFramePr/>
                  <a:graphic xmlns:a="http://schemas.openxmlformats.org/drawingml/2006/main">
                    <a:graphicData uri="http://schemas.openxmlformats.org/drawingml/2006/picture">
                      <pic:pic xmlns:pic="http://schemas.openxmlformats.org/drawingml/2006/picture">
                        <pic:nvPicPr>
                          <pic:cNvPr id="0" name="image49.jpg" descr="Iconos isométricos de producción de equipos de imprenta con tecnología digital y dispositivos de prensa offset aislados"/>
                          <pic:cNvPicPr preferRelativeResize="0"/>
                        </pic:nvPicPr>
                        <pic:blipFill>
                          <a:blip r:embed="rId33"/>
                          <a:srcRect/>
                          <a:stretch>
                            <a:fillRect/>
                          </a:stretch>
                        </pic:blipFill>
                        <pic:spPr>
                          <a:xfrm>
                            <a:off x="0" y="0"/>
                            <a:ext cx="1127051" cy="1127051"/>
                          </a:xfrm>
                          <a:prstGeom prst="rect">
                            <a:avLst/>
                          </a:prstGeom>
                          <a:ln/>
                        </pic:spPr>
                      </pic:pic>
                    </a:graphicData>
                  </a:graphic>
                </wp:anchor>
              </w:drawing>
            </w:r>
          </w:p>
          <w:p w14:paraId="0000012A" w14:textId="77777777" w:rsidR="00AA2868" w:rsidRDefault="00AA2868"/>
          <w:p w14:paraId="0000012B" w14:textId="77777777" w:rsidR="00AA2868" w:rsidRDefault="00AA2868"/>
          <w:p w14:paraId="0000012C" w14:textId="77777777" w:rsidR="00AA2868" w:rsidRDefault="00AA2868"/>
          <w:p w14:paraId="0000012D" w14:textId="77777777" w:rsidR="00AA2868" w:rsidRDefault="00AA2868">
            <w:pPr>
              <w:rPr>
                <w:b/>
              </w:rPr>
            </w:pPr>
          </w:p>
          <w:p w14:paraId="0000012E" w14:textId="77777777" w:rsidR="00AA2868" w:rsidRDefault="00AA2868"/>
          <w:p w14:paraId="0000012F" w14:textId="77777777" w:rsidR="00AA2868" w:rsidRDefault="00AA2868"/>
          <w:p w14:paraId="00000130" w14:textId="77777777" w:rsidR="00AA2868" w:rsidRDefault="00000000">
            <w:r>
              <w:rPr>
                <w:b/>
              </w:rPr>
              <w:t>Imagen: 623800_CF06_i15 (Imagen similar)</w:t>
            </w:r>
          </w:p>
        </w:tc>
      </w:tr>
      <w:tr w:rsidR="00AA2868" w14:paraId="5A5713F6" w14:textId="77777777">
        <w:trPr>
          <w:trHeight w:val="420"/>
        </w:trPr>
        <w:tc>
          <w:tcPr>
            <w:tcW w:w="8476" w:type="dxa"/>
            <w:gridSpan w:val="2"/>
            <w:shd w:val="clear" w:color="auto" w:fill="auto"/>
            <w:tcMar>
              <w:top w:w="100" w:type="dxa"/>
              <w:left w:w="100" w:type="dxa"/>
              <w:bottom w:w="100" w:type="dxa"/>
              <w:right w:w="100" w:type="dxa"/>
            </w:tcMar>
          </w:tcPr>
          <w:p w14:paraId="00000131" w14:textId="77777777" w:rsidR="00AA2868" w:rsidRDefault="00000000">
            <w:pPr>
              <w:spacing w:after="120" w:line="240" w:lineRule="auto"/>
              <w:rPr>
                <w:color w:val="FF0000"/>
              </w:rPr>
            </w:pPr>
            <w:r>
              <w:rPr>
                <w:color w:val="FF0000"/>
              </w:rPr>
              <w:t>Usar plantillas prediseñadas con fondos blancos para las necesidades de última hora como, por ejemplo, agregar logotipos de patrocinadores.</w:t>
            </w:r>
          </w:p>
          <w:p w14:paraId="00000132" w14:textId="77777777" w:rsidR="00AA2868" w:rsidRDefault="00AA2868">
            <w:pPr>
              <w:spacing w:line="240" w:lineRule="auto"/>
            </w:pPr>
          </w:p>
        </w:tc>
        <w:tc>
          <w:tcPr>
            <w:tcW w:w="4936" w:type="dxa"/>
            <w:shd w:val="clear" w:color="auto" w:fill="auto"/>
            <w:tcMar>
              <w:top w:w="100" w:type="dxa"/>
              <w:left w:w="100" w:type="dxa"/>
              <w:bottom w:w="100" w:type="dxa"/>
              <w:right w:w="100" w:type="dxa"/>
            </w:tcMar>
          </w:tcPr>
          <w:p w14:paraId="00000134" w14:textId="77777777" w:rsidR="00AA2868" w:rsidRDefault="00000000">
            <w:pPr>
              <w:widowControl w:val="0"/>
              <w:spacing w:line="240" w:lineRule="auto"/>
              <w:rPr>
                <w:b/>
              </w:rPr>
            </w:pPr>
            <w:r>
              <w:rPr>
                <w:b/>
              </w:rPr>
              <w:t>Imagen: 623800_CF06_i16 (Imagen similar</w:t>
            </w:r>
            <w:sdt>
              <w:sdtPr>
                <w:tag w:val="goog_rdk_11"/>
                <w:id w:val="-1408988382"/>
              </w:sdtPr>
              <w:sdtContent>
                <w:commentRangeStart w:id="15"/>
              </w:sdtContent>
            </w:sdt>
            <w:r>
              <w:rPr>
                <w:b/>
              </w:rPr>
              <w:t>)</w:t>
            </w:r>
            <w:commentRangeEnd w:id="15"/>
            <w:r>
              <w:commentReference w:id="15"/>
            </w:r>
            <w:r>
              <w:rPr>
                <w:noProof/>
              </w:rPr>
              <w:drawing>
                <wp:anchor distT="0" distB="0" distL="114300" distR="114300" simplePos="0" relativeHeight="251672576" behindDoc="0" locked="0" layoutInCell="1" hidden="0" allowOverlap="1" wp14:anchorId="795167FE" wp14:editId="430F703D">
                  <wp:simplePos x="0" y="0"/>
                  <wp:positionH relativeFrom="column">
                    <wp:posOffset>-3850</wp:posOffset>
                  </wp:positionH>
                  <wp:positionV relativeFrom="paragraph">
                    <wp:posOffset>487</wp:posOffset>
                  </wp:positionV>
                  <wp:extent cx="3007360" cy="929640"/>
                  <wp:effectExtent l="0" t="0" r="0" b="0"/>
                  <wp:wrapSquare wrapText="bothSides" distT="0" distB="0" distL="114300" distR="114300"/>
                  <wp:docPr id="679" name="image4.jpg" descr="Plantilla cuadrada abstracta de moda con concepto geométrico. Capaz de usar para publicaciones en medios sociales, aplicaciones móviles, diseños de banners, anuncios web o de Internet."/>
                  <wp:cNvGraphicFramePr/>
                  <a:graphic xmlns:a="http://schemas.openxmlformats.org/drawingml/2006/main">
                    <a:graphicData uri="http://schemas.openxmlformats.org/drawingml/2006/picture">
                      <pic:pic xmlns:pic="http://schemas.openxmlformats.org/drawingml/2006/picture">
                        <pic:nvPicPr>
                          <pic:cNvPr id="0" name="image4.jpg" descr="Plantilla cuadrada abstracta de moda con concepto geométrico. Capaz de usar para publicaciones en medios sociales, aplicaciones móviles, diseños de banners, anuncios web o de Internet."/>
                          <pic:cNvPicPr preferRelativeResize="0"/>
                        </pic:nvPicPr>
                        <pic:blipFill>
                          <a:blip r:embed="rId34"/>
                          <a:srcRect/>
                          <a:stretch>
                            <a:fillRect/>
                          </a:stretch>
                        </pic:blipFill>
                        <pic:spPr>
                          <a:xfrm>
                            <a:off x="0" y="0"/>
                            <a:ext cx="3007360" cy="929640"/>
                          </a:xfrm>
                          <a:prstGeom prst="rect">
                            <a:avLst/>
                          </a:prstGeom>
                          <a:ln/>
                        </pic:spPr>
                      </pic:pic>
                    </a:graphicData>
                  </a:graphic>
                </wp:anchor>
              </w:drawing>
            </w:r>
          </w:p>
        </w:tc>
      </w:tr>
    </w:tbl>
    <w:p w14:paraId="00000135" w14:textId="77777777" w:rsidR="00AA2868" w:rsidRDefault="00000000">
      <w:pPr>
        <w:spacing w:line="240" w:lineRule="auto"/>
      </w:pPr>
      <w:r>
        <w:br w:type="page"/>
      </w:r>
    </w:p>
    <w:tbl>
      <w:tblPr>
        <w:tblStyle w:val="afff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59A5B0F0" w14:textId="77777777">
        <w:trPr>
          <w:trHeight w:val="444"/>
        </w:trPr>
        <w:tc>
          <w:tcPr>
            <w:tcW w:w="13422" w:type="dxa"/>
            <w:shd w:val="clear" w:color="auto" w:fill="8DB3E2"/>
          </w:tcPr>
          <w:p w14:paraId="00000136" w14:textId="77777777" w:rsidR="00AA2868" w:rsidRDefault="00000000">
            <w:pPr>
              <w:keepNext/>
              <w:keepLines/>
              <w:spacing w:before="400" w:after="120" w:line="240" w:lineRule="auto"/>
              <w:jc w:val="center"/>
            </w:pPr>
            <w:r>
              <w:lastRenderedPageBreak/>
              <w:t>Cuadro de texto</w:t>
            </w:r>
          </w:p>
        </w:tc>
      </w:tr>
      <w:tr w:rsidR="00AA2868" w14:paraId="4481C898" w14:textId="77777777">
        <w:tc>
          <w:tcPr>
            <w:tcW w:w="13422" w:type="dxa"/>
          </w:tcPr>
          <w:p w14:paraId="00000137" w14:textId="77777777" w:rsidR="00AA2868" w:rsidRDefault="00000000">
            <w:pPr>
              <w:spacing w:after="120" w:line="240" w:lineRule="auto"/>
              <w:jc w:val="both"/>
              <w:rPr>
                <w:color w:val="FF0000"/>
              </w:rPr>
            </w:pPr>
            <w:r>
              <w:rPr>
                <w:color w:val="FF0000"/>
              </w:rPr>
              <w:t xml:space="preserve">Por otro lado, se debe enfatizar en que el </w:t>
            </w:r>
            <w:r>
              <w:rPr>
                <w:b/>
                <w:color w:val="FF0000"/>
              </w:rPr>
              <w:t>proceso de acreditación</w:t>
            </w:r>
            <w:r>
              <w:rPr>
                <w:color w:val="FF0000"/>
              </w:rPr>
              <w:t xml:space="preserve"> es muy importante; es el </w:t>
            </w:r>
            <w:r>
              <w:rPr>
                <w:b/>
                <w:color w:val="FF0000"/>
              </w:rPr>
              <w:t>primer contacto</w:t>
            </w:r>
            <w:r>
              <w:rPr>
                <w:color w:val="FF0000"/>
              </w:rPr>
              <w:t xml:space="preserve"> entre el asistente y el evento, por esa razón debe ser cuidado en todos sus detalles. Esa primera experiencia puede </w:t>
            </w:r>
            <w:r>
              <w:rPr>
                <w:b/>
                <w:color w:val="FF0000"/>
              </w:rPr>
              <w:t>fidelizar clientes</w:t>
            </w:r>
            <w:r>
              <w:rPr>
                <w:color w:val="FF0000"/>
              </w:rPr>
              <w:t xml:space="preserve"> o dejar una imagen negativa en ellos. </w:t>
            </w:r>
          </w:p>
        </w:tc>
      </w:tr>
    </w:tbl>
    <w:p w14:paraId="00000138" w14:textId="77777777" w:rsidR="00AA2868" w:rsidRDefault="00AA2868">
      <w:pPr>
        <w:spacing w:line="240" w:lineRule="auto"/>
        <w:jc w:val="both"/>
      </w:pPr>
    </w:p>
    <w:p w14:paraId="00000139" w14:textId="77777777" w:rsidR="00AA2868" w:rsidRDefault="00000000">
      <w:pPr>
        <w:spacing w:line="240" w:lineRule="auto"/>
        <w:jc w:val="both"/>
        <w:rPr>
          <w:b/>
          <w:color w:val="FF0000"/>
        </w:rPr>
      </w:pPr>
      <w:r>
        <w:rPr>
          <w:b/>
          <w:color w:val="FF0000"/>
        </w:rPr>
        <w:t xml:space="preserve">Proceso de </w:t>
      </w:r>
      <w:sdt>
        <w:sdtPr>
          <w:tag w:val="goog_rdk_12"/>
          <w:id w:val="-2081281937"/>
        </w:sdtPr>
        <w:sdtContent>
          <w:commentRangeStart w:id="16"/>
        </w:sdtContent>
      </w:sdt>
      <w:r>
        <w:rPr>
          <w:b/>
          <w:color w:val="FF0000"/>
        </w:rPr>
        <w:t>acreditación</w:t>
      </w:r>
      <w:commentRangeEnd w:id="16"/>
      <w:r>
        <w:commentReference w:id="16"/>
      </w:r>
    </w:p>
    <w:p w14:paraId="0000013A" w14:textId="77777777" w:rsidR="00AA2868" w:rsidRDefault="00AA2868">
      <w:pPr>
        <w:spacing w:line="240" w:lineRule="auto"/>
        <w:jc w:val="both"/>
      </w:pPr>
    </w:p>
    <w:tbl>
      <w:tblPr>
        <w:tblStyle w:val="af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2CC1AEAF" w14:textId="77777777">
        <w:trPr>
          <w:trHeight w:val="444"/>
        </w:trPr>
        <w:tc>
          <w:tcPr>
            <w:tcW w:w="13422" w:type="dxa"/>
            <w:shd w:val="clear" w:color="auto" w:fill="8DB3E2"/>
          </w:tcPr>
          <w:p w14:paraId="0000013B" w14:textId="77777777" w:rsidR="00AA2868" w:rsidRDefault="00000000">
            <w:pPr>
              <w:keepNext/>
              <w:keepLines/>
              <w:spacing w:before="400" w:after="120" w:line="240" w:lineRule="auto"/>
              <w:jc w:val="center"/>
            </w:pPr>
            <w:r>
              <w:t>Cuadro de texto</w:t>
            </w:r>
          </w:p>
        </w:tc>
      </w:tr>
      <w:tr w:rsidR="00AA2868" w14:paraId="1D57320A" w14:textId="77777777">
        <w:tc>
          <w:tcPr>
            <w:tcW w:w="13422" w:type="dxa"/>
          </w:tcPr>
          <w:p w14:paraId="0000013C" w14:textId="77777777" w:rsidR="00AA2868" w:rsidRDefault="00000000">
            <w:pPr>
              <w:spacing w:after="120" w:line="240" w:lineRule="auto"/>
              <w:jc w:val="both"/>
              <w:rPr>
                <w:color w:val="FF0000"/>
              </w:rPr>
            </w:pPr>
            <w:r>
              <w:rPr>
                <w:color w:val="FF0000"/>
              </w:rPr>
              <w:t>Como se dijo anteriormente, la acreditación es el primer contacto entre el asistente y el evento. En esta, los coordinadores se deben encargar de generar un buen ambiente o estado, que procure comodidad, sencillez y facilidad en el proceso al asistente.</w:t>
            </w:r>
          </w:p>
        </w:tc>
      </w:tr>
    </w:tbl>
    <w:p w14:paraId="0000013D" w14:textId="77777777" w:rsidR="00AA2868" w:rsidRDefault="00AA2868">
      <w:pPr>
        <w:spacing w:line="240" w:lineRule="auto"/>
        <w:jc w:val="both"/>
      </w:pPr>
    </w:p>
    <w:p w14:paraId="0000013E" w14:textId="77777777" w:rsidR="00AA2868" w:rsidRDefault="00AA2868">
      <w:pPr>
        <w:spacing w:line="240" w:lineRule="auto"/>
        <w:jc w:val="both"/>
      </w:pPr>
    </w:p>
    <w:p w14:paraId="0000013F" w14:textId="77777777" w:rsidR="00AA2868" w:rsidRDefault="00AA2868">
      <w:pPr>
        <w:spacing w:line="240" w:lineRule="auto"/>
        <w:jc w:val="both"/>
      </w:pPr>
    </w:p>
    <w:tbl>
      <w:tblPr>
        <w:tblStyle w:val="a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AA2868" w14:paraId="35276188" w14:textId="77777777">
        <w:trPr>
          <w:trHeight w:val="580"/>
        </w:trPr>
        <w:tc>
          <w:tcPr>
            <w:tcW w:w="2307" w:type="dxa"/>
            <w:gridSpan w:val="2"/>
            <w:shd w:val="clear" w:color="auto" w:fill="C9DAF8"/>
            <w:tcMar>
              <w:top w:w="100" w:type="dxa"/>
              <w:left w:w="100" w:type="dxa"/>
              <w:bottom w:w="100" w:type="dxa"/>
              <w:right w:w="100" w:type="dxa"/>
            </w:tcMar>
          </w:tcPr>
          <w:p w14:paraId="00000140" w14:textId="77777777" w:rsidR="00AA2868" w:rsidRDefault="00AA2868">
            <w:pPr>
              <w:widowControl w:val="0"/>
              <w:spacing w:line="240" w:lineRule="auto"/>
              <w:jc w:val="center"/>
              <w:rPr>
                <w:b/>
                <w:color w:val="000000"/>
              </w:rPr>
            </w:pPr>
          </w:p>
          <w:p w14:paraId="00000141" w14:textId="77777777" w:rsidR="00AA2868" w:rsidRDefault="00000000">
            <w:pPr>
              <w:widowControl w:val="0"/>
              <w:spacing w:line="240" w:lineRule="auto"/>
              <w:jc w:val="center"/>
              <w:rPr>
                <w:b/>
                <w:color w:val="000000"/>
              </w:rPr>
            </w:pPr>
            <w:r>
              <w:rPr>
                <w:b/>
                <w:color w:val="000000"/>
              </w:rPr>
              <w:t>Tipo de recurso</w:t>
            </w:r>
          </w:p>
        </w:tc>
        <w:tc>
          <w:tcPr>
            <w:tcW w:w="11105" w:type="dxa"/>
            <w:shd w:val="clear" w:color="auto" w:fill="C9DAF8"/>
            <w:tcMar>
              <w:top w:w="100" w:type="dxa"/>
              <w:left w:w="100" w:type="dxa"/>
              <w:bottom w:w="100" w:type="dxa"/>
              <w:right w:w="100" w:type="dxa"/>
            </w:tcMar>
          </w:tcPr>
          <w:p w14:paraId="00000143" w14:textId="77777777" w:rsidR="00AA2868" w:rsidRDefault="00000000">
            <w:pPr>
              <w:pStyle w:val="Ttulo"/>
              <w:widowControl w:val="0"/>
              <w:spacing w:line="240" w:lineRule="auto"/>
              <w:jc w:val="center"/>
              <w:rPr>
                <w:color w:val="000000"/>
                <w:sz w:val="22"/>
                <w:szCs w:val="22"/>
              </w:rPr>
            </w:pPr>
            <w:bookmarkStart w:id="17" w:name="_heading=h.1ci93xb" w:colFirst="0" w:colLast="0"/>
            <w:bookmarkEnd w:id="17"/>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AA2868" w14:paraId="42D56537" w14:textId="77777777">
        <w:trPr>
          <w:trHeight w:val="420"/>
        </w:trPr>
        <w:tc>
          <w:tcPr>
            <w:tcW w:w="2307" w:type="dxa"/>
            <w:gridSpan w:val="2"/>
            <w:shd w:val="clear" w:color="auto" w:fill="auto"/>
            <w:tcMar>
              <w:top w:w="100" w:type="dxa"/>
              <w:left w:w="100" w:type="dxa"/>
              <w:bottom w:w="100" w:type="dxa"/>
              <w:right w:w="100" w:type="dxa"/>
            </w:tcMar>
          </w:tcPr>
          <w:p w14:paraId="00000144" w14:textId="77777777" w:rsidR="00AA2868" w:rsidRDefault="00AA2868">
            <w:pPr>
              <w:widowControl w:val="0"/>
              <w:spacing w:line="240" w:lineRule="auto"/>
              <w:rPr>
                <w:b/>
                <w:color w:val="000000"/>
              </w:rPr>
            </w:pPr>
          </w:p>
          <w:p w14:paraId="00000145" w14:textId="77777777" w:rsidR="00AA2868" w:rsidRDefault="00000000">
            <w:pPr>
              <w:widowControl w:val="0"/>
              <w:spacing w:line="240" w:lineRule="auto"/>
              <w:rPr>
                <w:b/>
                <w:color w:val="000000"/>
              </w:rPr>
            </w:pPr>
            <w:r>
              <w:rPr>
                <w:b/>
                <w:color w:val="000000"/>
              </w:rPr>
              <w:t>Introducción</w:t>
            </w:r>
          </w:p>
        </w:tc>
        <w:tc>
          <w:tcPr>
            <w:tcW w:w="11105" w:type="dxa"/>
            <w:shd w:val="clear" w:color="auto" w:fill="auto"/>
            <w:tcMar>
              <w:top w:w="100" w:type="dxa"/>
              <w:left w:w="100" w:type="dxa"/>
              <w:bottom w:w="100" w:type="dxa"/>
              <w:right w:w="100" w:type="dxa"/>
            </w:tcMar>
          </w:tcPr>
          <w:p w14:paraId="00000147" w14:textId="77777777" w:rsidR="00AA2868" w:rsidRDefault="00000000">
            <w:pPr>
              <w:widowControl w:val="0"/>
              <w:spacing w:line="240" w:lineRule="auto"/>
              <w:rPr>
                <w:color w:val="000000"/>
              </w:rPr>
            </w:pPr>
            <w:r>
              <w:rPr>
                <w:color w:val="FF0000"/>
              </w:rPr>
              <w:t xml:space="preserve">Como todo proceso, se presentan momentos o etapas las cuales, si se planean bien, pueden generar que fluya con agilidad la acreditación. Algunos aspectos </w:t>
            </w:r>
            <w:proofErr w:type="gramStart"/>
            <w:r>
              <w:rPr>
                <w:color w:val="FF0000"/>
              </w:rPr>
              <w:t>a</w:t>
            </w:r>
            <w:proofErr w:type="gramEnd"/>
            <w:r>
              <w:rPr>
                <w:color w:val="FF0000"/>
              </w:rPr>
              <w:t xml:space="preserve"> tener en cuenta en este proceso son:</w:t>
            </w:r>
          </w:p>
        </w:tc>
      </w:tr>
      <w:tr w:rsidR="00AA2868" w14:paraId="0F98BB69" w14:textId="77777777">
        <w:trPr>
          <w:trHeight w:val="420"/>
        </w:trPr>
        <w:tc>
          <w:tcPr>
            <w:tcW w:w="13412" w:type="dxa"/>
            <w:gridSpan w:val="3"/>
            <w:shd w:val="clear" w:color="auto" w:fill="auto"/>
            <w:tcMar>
              <w:top w:w="100" w:type="dxa"/>
              <w:left w:w="100" w:type="dxa"/>
              <w:bottom w:w="100" w:type="dxa"/>
              <w:right w:w="100" w:type="dxa"/>
            </w:tcMar>
          </w:tcPr>
          <w:p w14:paraId="00000148" w14:textId="77777777" w:rsidR="00AA2868" w:rsidRDefault="00000000">
            <w:pPr>
              <w:widowControl w:val="0"/>
              <w:spacing w:line="240" w:lineRule="auto"/>
              <w:rPr>
                <w:color w:val="000000"/>
              </w:rPr>
            </w:pPr>
            <w:r>
              <w:rPr>
                <w:noProof/>
              </w:rPr>
              <w:lastRenderedPageBreak/>
              <w:drawing>
                <wp:anchor distT="0" distB="0" distL="114300" distR="114300" simplePos="0" relativeHeight="251673600" behindDoc="0" locked="0" layoutInCell="1" hidden="0" allowOverlap="1" wp14:anchorId="42519C77" wp14:editId="4FEC65EF">
                  <wp:simplePos x="0" y="0"/>
                  <wp:positionH relativeFrom="column">
                    <wp:posOffset>3126740</wp:posOffset>
                  </wp:positionH>
                  <wp:positionV relativeFrom="paragraph">
                    <wp:posOffset>4445</wp:posOffset>
                  </wp:positionV>
                  <wp:extent cx="2000250" cy="2066925"/>
                  <wp:effectExtent l="0" t="0" r="0" b="0"/>
                  <wp:wrapSquare wrapText="bothSides" distT="0" distB="0" distL="114300" distR="114300"/>
                  <wp:docPr id="697" name="image27.jpg" descr="Conjunto vectorial de iconos lineales relacionados con la aprobación, acreditación, control de calidad y afirmación. Pictogramas de línea monocroma y elementos de diseño infográfico"/>
                  <wp:cNvGraphicFramePr/>
                  <a:graphic xmlns:a="http://schemas.openxmlformats.org/drawingml/2006/main">
                    <a:graphicData uri="http://schemas.openxmlformats.org/drawingml/2006/picture">
                      <pic:pic xmlns:pic="http://schemas.openxmlformats.org/drawingml/2006/picture">
                        <pic:nvPicPr>
                          <pic:cNvPr id="0" name="image27.jpg" descr="Conjunto vectorial de iconos lineales relacionados con la aprobación, acreditación, control de calidad y afirmación. Pictogramas de línea monocroma y elementos de diseño infográfico"/>
                          <pic:cNvPicPr preferRelativeResize="0"/>
                        </pic:nvPicPr>
                        <pic:blipFill>
                          <a:blip r:embed="rId35"/>
                          <a:srcRect/>
                          <a:stretch>
                            <a:fillRect/>
                          </a:stretch>
                        </pic:blipFill>
                        <pic:spPr>
                          <a:xfrm>
                            <a:off x="0" y="0"/>
                            <a:ext cx="2000250" cy="2066925"/>
                          </a:xfrm>
                          <a:prstGeom prst="rect">
                            <a:avLst/>
                          </a:prstGeom>
                          <a:ln/>
                        </pic:spPr>
                      </pic:pic>
                    </a:graphicData>
                  </a:graphic>
                </wp:anchor>
              </w:drawing>
            </w:r>
          </w:p>
          <w:p w14:paraId="00000149" w14:textId="77777777" w:rsidR="00AA2868" w:rsidRDefault="00AA2868">
            <w:pPr>
              <w:widowControl w:val="0"/>
              <w:spacing w:line="240" w:lineRule="auto"/>
              <w:rPr>
                <w:color w:val="000000"/>
              </w:rPr>
            </w:pPr>
          </w:p>
          <w:p w14:paraId="0000014A" w14:textId="77777777" w:rsidR="00AA2868" w:rsidRDefault="00AA2868">
            <w:pPr>
              <w:widowControl w:val="0"/>
              <w:spacing w:line="240" w:lineRule="auto"/>
              <w:jc w:val="center"/>
              <w:rPr>
                <w:color w:val="000000"/>
              </w:rPr>
            </w:pPr>
          </w:p>
          <w:p w14:paraId="0000014B" w14:textId="77777777" w:rsidR="00AA2868" w:rsidRDefault="00AA2868">
            <w:pPr>
              <w:widowControl w:val="0"/>
              <w:spacing w:line="240" w:lineRule="auto"/>
              <w:jc w:val="center"/>
              <w:rPr>
                <w:color w:val="000000"/>
              </w:rPr>
            </w:pPr>
          </w:p>
          <w:p w14:paraId="0000014C" w14:textId="77777777" w:rsidR="00AA2868" w:rsidRDefault="00AA2868">
            <w:pPr>
              <w:widowControl w:val="0"/>
              <w:spacing w:line="240" w:lineRule="auto"/>
              <w:jc w:val="center"/>
              <w:rPr>
                <w:color w:val="000000"/>
              </w:rPr>
            </w:pPr>
          </w:p>
          <w:p w14:paraId="0000014D" w14:textId="77777777" w:rsidR="00AA2868" w:rsidRDefault="00AA2868">
            <w:pPr>
              <w:widowControl w:val="0"/>
              <w:spacing w:line="240" w:lineRule="auto"/>
              <w:jc w:val="center"/>
              <w:rPr>
                <w:color w:val="000000"/>
              </w:rPr>
            </w:pPr>
          </w:p>
          <w:p w14:paraId="0000014E" w14:textId="77777777" w:rsidR="00AA2868" w:rsidRDefault="00AA2868">
            <w:pPr>
              <w:widowControl w:val="0"/>
              <w:spacing w:line="240" w:lineRule="auto"/>
              <w:jc w:val="center"/>
              <w:rPr>
                <w:color w:val="000000"/>
              </w:rPr>
            </w:pPr>
          </w:p>
          <w:p w14:paraId="0000014F" w14:textId="77777777" w:rsidR="00AA2868" w:rsidRDefault="00AA2868">
            <w:pPr>
              <w:widowControl w:val="0"/>
              <w:spacing w:line="240" w:lineRule="auto"/>
              <w:jc w:val="center"/>
              <w:rPr>
                <w:color w:val="000000"/>
              </w:rPr>
            </w:pPr>
          </w:p>
          <w:p w14:paraId="00000150" w14:textId="77777777" w:rsidR="00AA2868" w:rsidRDefault="00AA2868">
            <w:pPr>
              <w:widowControl w:val="0"/>
              <w:spacing w:line="240" w:lineRule="auto"/>
              <w:jc w:val="center"/>
              <w:rPr>
                <w:color w:val="000000"/>
              </w:rPr>
            </w:pPr>
          </w:p>
          <w:p w14:paraId="00000151" w14:textId="77777777" w:rsidR="00AA2868" w:rsidRDefault="00AA2868">
            <w:pPr>
              <w:widowControl w:val="0"/>
              <w:spacing w:line="240" w:lineRule="auto"/>
              <w:jc w:val="center"/>
              <w:rPr>
                <w:color w:val="000000"/>
              </w:rPr>
            </w:pPr>
          </w:p>
          <w:p w14:paraId="00000152" w14:textId="77777777" w:rsidR="00AA2868" w:rsidRDefault="00AA2868">
            <w:pPr>
              <w:widowControl w:val="0"/>
              <w:spacing w:line="240" w:lineRule="auto"/>
              <w:jc w:val="center"/>
              <w:rPr>
                <w:color w:val="000000"/>
              </w:rPr>
            </w:pPr>
          </w:p>
          <w:p w14:paraId="00000153" w14:textId="77777777" w:rsidR="00AA2868" w:rsidRDefault="00AA2868">
            <w:pPr>
              <w:widowControl w:val="0"/>
              <w:spacing w:line="240" w:lineRule="auto"/>
              <w:rPr>
                <w:color w:val="000000"/>
              </w:rPr>
            </w:pPr>
          </w:p>
          <w:p w14:paraId="00000154" w14:textId="77777777" w:rsidR="00AA2868" w:rsidRDefault="00AA2868">
            <w:pPr>
              <w:widowControl w:val="0"/>
              <w:spacing w:line="240" w:lineRule="auto"/>
              <w:jc w:val="center"/>
              <w:rPr>
                <w:color w:val="000000"/>
              </w:rPr>
            </w:pPr>
          </w:p>
          <w:p w14:paraId="00000155" w14:textId="77777777" w:rsidR="00AA2868" w:rsidRDefault="00000000">
            <w:pPr>
              <w:widowControl w:val="0"/>
              <w:spacing w:line="240" w:lineRule="auto"/>
              <w:rPr>
                <w:b/>
              </w:rPr>
            </w:pPr>
            <w:r>
              <w:rPr>
                <w:b/>
                <w:color w:val="000000"/>
              </w:rPr>
              <w:t xml:space="preserve">Imagen: </w:t>
            </w:r>
            <w:r>
              <w:rPr>
                <w:b/>
              </w:rPr>
              <w:t>623800_CF06_i17</w:t>
            </w:r>
          </w:p>
          <w:p w14:paraId="00000156" w14:textId="77777777" w:rsidR="00AA2868" w:rsidRDefault="00000000">
            <w:pPr>
              <w:widowControl w:val="0"/>
              <w:spacing w:line="240" w:lineRule="auto"/>
              <w:rPr>
                <w:b/>
                <w:color w:val="000000"/>
              </w:rPr>
            </w:pPr>
            <w:r>
              <w:rPr>
                <w:b/>
              </w:rPr>
              <w:t>Elaborar imagen similar</w:t>
            </w:r>
          </w:p>
        </w:tc>
      </w:tr>
      <w:tr w:rsidR="00AA2868" w14:paraId="715A691C" w14:textId="77777777">
        <w:trPr>
          <w:trHeight w:val="420"/>
        </w:trPr>
        <w:tc>
          <w:tcPr>
            <w:tcW w:w="1551" w:type="dxa"/>
            <w:shd w:val="clear" w:color="auto" w:fill="auto"/>
            <w:tcMar>
              <w:top w:w="100" w:type="dxa"/>
              <w:left w:w="100" w:type="dxa"/>
              <w:bottom w:w="100" w:type="dxa"/>
              <w:right w:w="100" w:type="dxa"/>
            </w:tcMar>
          </w:tcPr>
          <w:p w14:paraId="00000159" w14:textId="77777777" w:rsidR="00AA2868" w:rsidRDefault="00000000">
            <w:pPr>
              <w:widowControl w:val="0"/>
              <w:spacing w:line="240" w:lineRule="auto"/>
              <w:rPr>
                <w:b/>
                <w:color w:val="000000"/>
              </w:rPr>
            </w:pPr>
            <w:r>
              <w:rPr>
                <w:b/>
              </w:rPr>
              <w:t>Equipos de trabajo</w:t>
            </w:r>
          </w:p>
        </w:tc>
        <w:tc>
          <w:tcPr>
            <w:tcW w:w="11861" w:type="dxa"/>
            <w:gridSpan w:val="2"/>
            <w:shd w:val="clear" w:color="auto" w:fill="auto"/>
            <w:tcMar>
              <w:top w:w="100" w:type="dxa"/>
              <w:left w:w="100" w:type="dxa"/>
              <w:bottom w:w="100" w:type="dxa"/>
              <w:right w:w="100" w:type="dxa"/>
            </w:tcMar>
          </w:tcPr>
          <w:p w14:paraId="0000015A" w14:textId="77777777" w:rsidR="00AA2868" w:rsidRDefault="00000000">
            <w:pPr>
              <w:widowControl w:val="0"/>
              <w:spacing w:line="240" w:lineRule="auto"/>
              <w:rPr>
                <w:color w:val="FF0000"/>
              </w:rPr>
            </w:pPr>
            <w:r>
              <w:rPr>
                <w:color w:val="FF0000"/>
              </w:rPr>
              <w:t>Se deben tener presentes los equipos tecnológicos que se van a usar al momento de la acreditación y la cantidad de personal necesario para atender al público visitante. Es necesario tener una escarapela o algún elemento portable que permita identificar a los asistentes, ya sea física o digital. A ellos se les debe informar toda novedad, alertar sobre controles de seguridad y brindarles orden, con el fin de evitar largas filas y alargar el tiempo de espera.</w:t>
            </w:r>
          </w:p>
        </w:tc>
      </w:tr>
      <w:tr w:rsidR="00AA2868" w14:paraId="347F3954" w14:textId="77777777">
        <w:trPr>
          <w:trHeight w:val="420"/>
        </w:trPr>
        <w:tc>
          <w:tcPr>
            <w:tcW w:w="1551" w:type="dxa"/>
            <w:shd w:val="clear" w:color="auto" w:fill="auto"/>
            <w:tcMar>
              <w:top w:w="100" w:type="dxa"/>
              <w:left w:w="100" w:type="dxa"/>
              <w:bottom w:w="100" w:type="dxa"/>
              <w:right w:w="100" w:type="dxa"/>
            </w:tcMar>
          </w:tcPr>
          <w:p w14:paraId="0000015C" w14:textId="77777777" w:rsidR="00AA2868" w:rsidRDefault="00000000">
            <w:pPr>
              <w:widowControl w:val="0"/>
              <w:spacing w:line="240" w:lineRule="auto"/>
              <w:rPr>
                <w:b/>
                <w:color w:val="000000"/>
              </w:rPr>
            </w:pPr>
            <w:r>
              <w:rPr>
                <w:b/>
              </w:rPr>
              <w:t>Las acreditaciones</w:t>
            </w:r>
          </w:p>
        </w:tc>
        <w:tc>
          <w:tcPr>
            <w:tcW w:w="11861" w:type="dxa"/>
            <w:gridSpan w:val="2"/>
            <w:shd w:val="clear" w:color="auto" w:fill="auto"/>
            <w:tcMar>
              <w:top w:w="100" w:type="dxa"/>
              <w:left w:w="100" w:type="dxa"/>
              <w:bottom w:w="100" w:type="dxa"/>
              <w:right w:w="100" w:type="dxa"/>
            </w:tcMar>
          </w:tcPr>
          <w:p w14:paraId="0000015D" w14:textId="77777777" w:rsidR="00AA2868" w:rsidRDefault="00000000">
            <w:pPr>
              <w:widowControl w:val="0"/>
              <w:spacing w:line="240" w:lineRule="auto"/>
              <w:rPr>
                <w:color w:val="000000"/>
              </w:rPr>
            </w:pPr>
            <w:r>
              <w:t>Deben ser claras, concisas, legibles, incluir la información necesaria para identificar a la persona y tener un tamaño adecuado. Se aconseja un tamaño A6, aproximadamente.</w:t>
            </w:r>
          </w:p>
        </w:tc>
      </w:tr>
      <w:tr w:rsidR="00AA2868" w14:paraId="0FC7238F" w14:textId="77777777">
        <w:trPr>
          <w:trHeight w:val="420"/>
        </w:trPr>
        <w:tc>
          <w:tcPr>
            <w:tcW w:w="1551" w:type="dxa"/>
            <w:shd w:val="clear" w:color="auto" w:fill="auto"/>
            <w:tcMar>
              <w:top w:w="100" w:type="dxa"/>
              <w:left w:w="100" w:type="dxa"/>
              <w:bottom w:w="100" w:type="dxa"/>
              <w:right w:w="100" w:type="dxa"/>
            </w:tcMar>
          </w:tcPr>
          <w:p w14:paraId="0000015F" w14:textId="77777777" w:rsidR="00AA2868" w:rsidRDefault="00000000">
            <w:pPr>
              <w:widowControl w:val="0"/>
              <w:spacing w:line="240" w:lineRule="auto"/>
              <w:rPr>
                <w:b/>
                <w:color w:val="000000"/>
              </w:rPr>
            </w:pPr>
            <w:r>
              <w:rPr>
                <w:b/>
                <w:color w:val="000000"/>
              </w:rPr>
              <w:t xml:space="preserve">Impresión </w:t>
            </w:r>
            <w:r>
              <w:rPr>
                <w:b/>
                <w:i/>
                <w:color w:val="000000"/>
              </w:rPr>
              <w:t>in situ</w:t>
            </w:r>
          </w:p>
        </w:tc>
        <w:tc>
          <w:tcPr>
            <w:tcW w:w="11861" w:type="dxa"/>
            <w:gridSpan w:val="2"/>
            <w:shd w:val="clear" w:color="auto" w:fill="auto"/>
            <w:tcMar>
              <w:top w:w="100" w:type="dxa"/>
              <w:left w:w="100" w:type="dxa"/>
              <w:bottom w:w="100" w:type="dxa"/>
              <w:right w:w="100" w:type="dxa"/>
            </w:tcMar>
          </w:tcPr>
          <w:p w14:paraId="00000160" w14:textId="77777777" w:rsidR="00AA2868" w:rsidRDefault="00000000">
            <w:pPr>
              <w:widowControl w:val="0"/>
              <w:spacing w:line="240" w:lineRule="auto"/>
              <w:rPr>
                <w:color w:val="000000"/>
              </w:rPr>
            </w:pPr>
            <w:r>
              <w:t>Esta opción empieza a recortar tiempos respecto a la tradicional impresión previa de todas las acreditaciones. Tan solo con identificar correctamente a los asistentes en la entrada, se puede imprimir el distintivo y entregar la acreditación en pocos minutos (</w:t>
            </w:r>
            <w:proofErr w:type="spellStart"/>
            <w:r>
              <w:t>Meetmaps</w:t>
            </w:r>
            <w:proofErr w:type="spellEnd"/>
            <w:r>
              <w:t>, 2020).</w:t>
            </w:r>
          </w:p>
        </w:tc>
      </w:tr>
      <w:tr w:rsidR="00AA2868" w14:paraId="65ABE8D5" w14:textId="77777777">
        <w:trPr>
          <w:trHeight w:val="420"/>
        </w:trPr>
        <w:tc>
          <w:tcPr>
            <w:tcW w:w="1551" w:type="dxa"/>
            <w:shd w:val="clear" w:color="auto" w:fill="auto"/>
            <w:tcMar>
              <w:top w:w="100" w:type="dxa"/>
              <w:left w:w="100" w:type="dxa"/>
              <w:bottom w:w="100" w:type="dxa"/>
              <w:right w:w="100" w:type="dxa"/>
            </w:tcMar>
          </w:tcPr>
          <w:p w14:paraId="00000162" w14:textId="77777777" w:rsidR="00AA2868" w:rsidRDefault="00000000">
            <w:pPr>
              <w:widowControl w:val="0"/>
              <w:spacing w:line="240" w:lineRule="auto"/>
              <w:rPr>
                <w:b/>
                <w:color w:val="000000"/>
              </w:rPr>
            </w:pPr>
            <w:r>
              <w:rPr>
                <w:b/>
                <w:color w:val="000000"/>
              </w:rPr>
              <w:t>Pulsera inteligente</w:t>
            </w:r>
          </w:p>
        </w:tc>
        <w:tc>
          <w:tcPr>
            <w:tcW w:w="11861" w:type="dxa"/>
            <w:gridSpan w:val="2"/>
            <w:shd w:val="clear" w:color="auto" w:fill="auto"/>
            <w:tcMar>
              <w:top w:w="100" w:type="dxa"/>
              <w:left w:w="100" w:type="dxa"/>
              <w:bottom w:w="100" w:type="dxa"/>
              <w:right w:w="100" w:type="dxa"/>
            </w:tcMar>
          </w:tcPr>
          <w:p w14:paraId="00000163" w14:textId="77777777" w:rsidR="00AA2868" w:rsidRDefault="00000000">
            <w:pPr>
              <w:widowControl w:val="0"/>
              <w:spacing w:line="240" w:lineRule="auto"/>
              <w:rPr>
                <w:color w:val="FF0000"/>
              </w:rPr>
            </w:pPr>
            <w:r>
              <w:rPr>
                <w:color w:val="FF0000"/>
              </w:rPr>
              <w:t xml:space="preserve">Se usa mucho en festivales, ya que sirve para acceder al evento y como medio de pago en los puestos de comida. Una vez se paga el tiquete de ingreso, se debe acceder a una aplicación de celular y a través de pagos electrónicos </w:t>
            </w:r>
            <w:r>
              <w:rPr>
                <w:color w:val="FF0000"/>
              </w:rPr>
              <w:lastRenderedPageBreak/>
              <w:t>como PayPal o tarjeta de crédito, se recarga la pulsera con dinero. Al llegar al evento, el boleto se canjea por la pulsera y la recarga previa de dinero se verá reflejada. Un chip en ella permite acceder a las compras de artesanías, recuerdos, refrescos y comida, con un simple movimiento de mano. También se pueden hacer recargas de dinero durante el festival.</w:t>
            </w:r>
          </w:p>
        </w:tc>
      </w:tr>
      <w:tr w:rsidR="00AA2868" w14:paraId="0F1022F3" w14:textId="77777777">
        <w:trPr>
          <w:trHeight w:val="420"/>
        </w:trPr>
        <w:tc>
          <w:tcPr>
            <w:tcW w:w="1551" w:type="dxa"/>
            <w:shd w:val="clear" w:color="auto" w:fill="auto"/>
            <w:tcMar>
              <w:top w:w="100" w:type="dxa"/>
              <w:left w:w="100" w:type="dxa"/>
              <w:bottom w:w="100" w:type="dxa"/>
              <w:right w:w="100" w:type="dxa"/>
            </w:tcMar>
          </w:tcPr>
          <w:p w14:paraId="00000165" w14:textId="77777777" w:rsidR="00AA2868" w:rsidRDefault="00000000">
            <w:pPr>
              <w:widowControl w:val="0"/>
              <w:spacing w:line="240" w:lineRule="auto"/>
              <w:rPr>
                <w:b/>
                <w:color w:val="000000"/>
              </w:rPr>
            </w:pPr>
            <w:r>
              <w:rPr>
                <w:b/>
                <w:color w:val="000000"/>
              </w:rPr>
              <w:lastRenderedPageBreak/>
              <w:t>PDF con la entrada</w:t>
            </w:r>
          </w:p>
        </w:tc>
        <w:tc>
          <w:tcPr>
            <w:tcW w:w="11861" w:type="dxa"/>
            <w:gridSpan w:val="2"/>
            <w:shd w:val="clear" w:color="auto" w:fill="auto"/>
            <w:tcMar>
              <w:top w:w="100" w:type="dxa"/>
              <w:left w:w="100" w:type="dxa"/>
              <w:bottom w:w="100" w:type="dxa"/>
              <w:right w:w="100" w:type="dxa"/>
            </w:tcMar>
          </w:tcPr>
          <w:p w14:paraId="00000166" w14:textId="77777777" w:rsidR="00AA2868" w:rsidRDefault="00000000">
            <w:pPr>
              <w:widowControl w:val="0"/>
              <w:spacing w:line="240" w:lineRule="auto"/>
              <w:rPr>
                <w:color w:val="FF0000"/>
              </w:rPr>
            </w:pPr>
            <w:r>
              <w:rPr>
                <w:color w:val="FF0000"/>
              </w:rPr>
              <w:t>Se usa para eventos cuya entrada se puede pagar a través de ciertas plataformas. Cuando el usuario hace la compra, recibe un PDF que puede imprimir y presentar para ingresar directamente al evento.</w:t>
            </w:r>
          </w:p>
        </w:tc>
      </w:tr>
      <w:tr w:rsidR="00AA2868" w14:paraId="79198982" w14:textId="77777777">
        <w:trPr>
          <w:trHeight w:val="420"/>
        </w:trPr>
        <w:tc>
          <w:tcPr>
            <w:tcW w:w="1551" w:type="dxa"/>
            <w:shd w:val="clear" w:color="auto" w:fill="auto"/>
            <w:tcMar>
              <w:top w:w="100" w:type="dxa"/>
              <w:left w:w="100" w:type="dxa"/>
              <w:bottom w:w="100" w:type="dxa"/>
              <w:right w:w="100" w:type="dxa"/>
            </w:tcMar>
          </w:tcPr>
          <w:p w14:paraId="00000168" w14:textId="77777777" w:rsidR="00AA2868" w:rsidRDefault="00000000">
            <w:pPr>
              <w:widowControl w:val="0"/>
              <w:spacing w:line="240" w:lineRule="auto"/>
              <w:rPr>
                <w:b/>
                <w:color w:val="000000"/>
              </w:rPr>
            </w:pPr>
            <w:r>
              <w:rPr>
                <w:b/>
                <w:color w:val="000000"/>
              </w:rPr>
              <w:t>Aplicación móvil</w:t>
            </w:r>
          </w:p>
        </w:tc>
        <w:tc>
          <w:tcPr>
            <w:tcW w:w="11861" w:type="dxa"/>
            <w:gridSpan w:val="2"/>
            <w:shd w:val="clear" w:color="auto" w:fill="auto"/>
            <w:tcMar>
              <w:top w:w="100" w:type="dxa"/>
              <w:left w:w="100" w:type="dxa"/>
              <w:bottom w:w="100" w:type="dxa"/>
              <w:right w:w="100" w:type="dxa"/>
            </w:tcMar>
          </w:tcPr>
          <w:p w14:paraId="00000169" w14:textId="77777777" w:rsidR="00AA2868" w:rsidRDefault="00000000">
            <w:pPr>
              <w:widowControl w:val="0"/>
              <w:spacing w:line="240" w:lineRule="auto"/>
              <w:rPr>
                <w:color w:val="FF0000"/>
              </w:rPr>
            </w:pPr>
            <w:r>
              <w:rPr>
                <w:color w:val="FF0000"/>
              </w:rPr>
              <w:t>Muchos eventos tienen su propia aplicación, para que el participante pueda acceder, crea con su identificación un código QR que puede mostrar a la entrada del evento, de esa manera ahorra tiempo en las filas de acreditación.</w:t>
            </w:r>
          </w:p>
        </w:tc>
      </w:tr>
    </w:tbl>
    <w:p w14:paraId="0000016B" w14:textId="77777777" w:rsidR="00AA2868" w:rsidRDefault="00AA2868">
      <w:pPr>
        <w:spacing w:line="240" w:lineRule="auto"/>
        <w:jc w:val="both"/>
      </w:pPr>
    </w:p>
    <w:p w14:paraId="0000016C" w14:textId="77777777" w:rsidR="00AA2868" w:rsidRDefault="00AA2868">
      <w:pPr>
        <w:spacing w:line="240" w:lineRule="auto"/>
        <w:jc w:val="both"/>
      </w:pPr>
    </w:p>
    <w:p w14:paraId="0000016D" w14:textId="77777777" w:rsidR="00AA2868" w:rsidRDefault="00000000">
      <w:pPr>
        <w:spacing w:after="120" w:line="240" w:lineRule="auto"/>
      </w:pPr>
      <w:r>
        <w:rPr>
          <w:b/>
        </w:rPr>
        <w:t>1.1 Señalización preventiva e informativa</w:t>
      </w:r>
    </w:p>
    <w:p w14:paraId="0000016E" w14:textId="77777777" w:rsidR="00AA2868" w:rsidRDefault="00AA2868">
      <w:pPr>
        <w:spacing w:line="240" w:lineRule="auto"/>
        <w:jc w:val="both"/>
        <w:rPr>
          <w:rFonts w:ascii="Roboto" w:eastAsia="Roboto" w:hAnsi="Roboto" w:cs="Roboto"/>
          <w:b/>
          <w:color w:val="12263F"/>
          <w:highlight w:val="white"/>
        </w:rPr>
      </w:pPr>
    </w:p>
    <w:p w14:paraId="0000016F" w14:textId="77777777" w:rsidR="00AA2868" w:rsidRDefault="00000000">
      <w:pPr>
        <w:spacing w:line="240" w:lineRule="auto"/>
        <w:jc w:val="both"/>
      </w:pPr>
      <w:r>
        <w:rPr>
          <w:rFonts w:ascii="Roboto" w:eastAsia="Roboto" w:hAnsi="Roboto" w:cs="Roboto"/>
          <w:b/>
          <w:color w:val="12263F"/>
          <w:highlight w:val="white"/>
        </w:rPr>
        <w:t>Señalización preventiva</w:t>
      </w:r>
    </w:p>
    <w:p w14:paraId="00000170" w14:textId="77777777" w:rsidR="00AA2868" w:rsidRDefault="00AA2868">
      <w:pPr>
        <w:spacing w:line="240" w:lineRule="auto"/>
        <w:jc w:val="both"/>
      </w:pPr>
    </w:p>
    <w:tbl>
      <w:tblPr>
        <w:tblStyle w:val="afff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63BD3A22" w14:textId="77777777">
        <w:trPr>
          <w:trHeight w:val="444"/>
        </w:trPr>
        <w:tc>
          <w:tcPr>
            <w:tcW w:w="13422" w:type="dxa"/>
            <w:shd w:val="clear" w:color="auto" w:fill="8DB3E2"/>
          </w:tcPr>
          <w:p w14:paraId="00000171" w14:textId="77777777" w:rsidR="00AA2868" w:rsidRDefault="00000000">
            <w:pPr>
              <w:keepNext/>
              <w:keepLines/>
              <w:spacing w:before="400" w:after="120" w:line="240" w:lineRule="auto"/>
              <w:jc w:val="center"/>
            </w:pPr>
            <w:r>
              <w:t>Cuadro de texto</w:t>
            </w:r>
          </w:p>
        </w:tc>
      </w:tr>
      <w:tr w:rsidR="00AA2868" w14:paraId="6D6C1892" w14:textId="77777777">
        <w:tc>
          <w:tcPr>
            <w:tcW w:w="13422" w:type="dxa"/>
          </w:tcPr>
          <w:p w14:paraId="00000172" w14:textId="77777777" w:rsidR="00AA2868" w:rsidRDefault="00000000">
            <w:pPr>
              <w:spacing w:after="120" w:line="240" w:lineRule="auto"/>
            </w:pPr>
            <w:r>
              <w:t xml:space="preserve">En un evento masivo es imprescindible mantener la seguridad de todas las personas involucradas, por ello, la señalización preventiva es de gran importancia, ya que brinda a los asistentes instrucciones sobre cómo actuar en caso de emergencia y cuáles son las prohibiciones en ciertas áreas. Los desastres de origen natural o antrópico se pueden presentar en cualquier momento, por lo tanto, proteger la vida e integridad de los asistentes es una obligación de todo organizador de eventos.  </w:t>
            </w:r>
          </w:p>
        </w:tc>
      </w:tr>
    </w:tbl>
    <w:p w14:paraId="00000173" w14:textId="77777777" w:rsidR="00AA2868" w:rsidRDefault="00AA2868">
      <w:pPr>
        <w:spacing w:line="240" w:lineRule="auto"/>
        <w:jc w:val="both"/>
      </w:pPr>
    </w:p>
    <w:p w14:paraId="00000174" w14:textId="77777777" w:rsidR="00AA2868" w:rsidRDefault="00000000">
      <w:pPr>
        <w:spacing w:line="240" w:lineRule="auto"/>
        <w:rPr>
          <w:b/>
          <w:color w:val="FF0000"/>
        </w:rPr>
      </w:pPr>
      <w:r>
        <w:rPr>
          <w:b/>
          <w:color w:val="FF0000"/>
        </w:rPr>
        <w:t>Tipos de señalización preventiva</w:t>
      </w:r>
    </w:p>
    <w:p w14:paraId="00000175" w14:textId="77777777" w:rsidR="00AA2868" w:rsidRDefault="00AA2868">
      <w:pPr>
        <w:spacing w:line="240" w:lineRule="auto"/>
      </w:pPr>
    </w:p>
    <w:tbl>
      <w:tblPr>
        <w:tblStyle w:val="aff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AA2868" w14:paraId="66F77A4B" w14:textId="77777777">
        <w:tc>
          <w:tcPr>
            <w:tcW w:w="4093" w:type="dxa"/>
            <w:shd w:val="clear" w:color="auto" w:fill="C9DAF8"/>
            <w:tcMar>
              <w:top w:w="100" w:type="dxa"/>
              <w:left w:w="100" w:type="dxa"/>
              <w:bottom w:w="100" w:type="dxa"/>
              <w:right w:w="100" w:type="dxa"/>
            </w:tcMar>
          </w:tcPr>
          <w:p w14:paraId="00000176" w14:textId="77777777" w:rsidR="00AA2868" w:rsidRDefault="00000000">
            <w:pPr>
              <w:widowControl w:val="0"/>
              <w:pBdr>
                <w:top w:val="nil"/>
                <w:left w:val="nil"/>
                <w:bottom w:val="nil"/>
                <w:right w:val="nil"/>
                <w:between w:val="nil"/>
              </w:pBdr>
              <w:spacing w:line="240" w:lineRule="auto"/>
              <w:jc w:val="center"/>
              <w:rPr>
                <w:b/>
                <w:color w:val="000000"/>
              </w:rPr>
            </w:pPr>
            <w:bookmarkStart w:id="18" w:name="_heading=h.30j0zll" w:colFirst="0" w:colLast="0"/>
            <w:bookmarkEnd w:id="18"/>
            <w:r>
              <w:rPr>
                <w:b/>
                <w:color w:val="000000"/>
              </w:rPr>
              <w:t>Tipo de recurso</w:t>
            </w:r>
          </w:p>
        </w:tc>
        <w:tc>
          <w:tcPr>
            <w:tcW w:w="9319" w:type="dxa"/>
            <w:shd w:val="clear" w:color="auto" w:fill="C9DAF8"/>
            <w:tcMar>
              <w:top w:w="100" w:type="dxa"/>
              <w:left w:w="100" w:type="dxa"/>
              <w:bottom w:w="100" w:type="dxa"/>
              <w:right w:w="100" w:type="dxa"/>
            </w:tcMar>
          </w:tcPr>
          <w:p w14:paraId="00000177" w14:textId="77777777" w:rsidR="00AA2868" w:rsidRDefault="00000000">
            <w:pPr>
              <w:pStyle w:val="Ttulo"/>
              <w:widowControl w:val="0"/>
              <w:spacing w:line="240" w:lineRule="auto"/>
              <w:jc w:val="center"/>
              <w:rPr>
                <w:color w:val="000000"/>
                <w:sz w:val="22"/>
                <w:szCs w:val="22"/>
              </w:rPr>
            </w:pPr>
            <w:r>
              <w:rPr>
                <w:color w:val="000000"/>
                <w:sz w:val="22"/>
                <w:szCs w:val="22"/>
              </w:rPr>
              <w:t>Infografía estática</w:t>
            </w:r>
          </w:p>
        </w:tc>
      </w:tr>
      <w:tr w:rsidR="00AA2868" w14:paraId="3AFD8953" w14:textId="77777777">
        <w:tc>
          <w:tcPr>
            <w:tcW w:w="4093" w:type="dxa"/>
            <w:shd w:val="clear" w:color="auto" w:fill="auto"/>
            <w:tcMar>
              <w:top w:w="100" w:type="dxa"/>
              <w:left w:w="100" w:type="dxa"/>
              <w:bottom w:w="100" w:type="dxa"/>
              <w:right w:w="100" w:type="dxa"/>
            </w:tcMar>
          </w:tcPr>
          <w:p w14:paraId="00000178" w14:textId="77777777" w:rsidR="00AA2868" w:rsidRDefault="00000000">
            <w:pPr>
              <w:widowControl w:val="0"/>
              <w:pBdr>
                <w:top w:val="nil"/>
                <w:left w:val="nil"/>
                <w:bottom w:val="nil"/>
                <w:right w:val="nil"/>
                <w:between w:val="nil"/>
              </w:pBdr>
              <w:spacing w:line="240" w:lineRule="auto"/>
              <w:rPr>
                <w:b/>
                <w:color w:val="000000"/>
                <w:highlight w:val="yellow"/>
              </w:rPr>
            </w:pPr>
            <w:r>
              <w:rPr>
                <w:b/>
                <w:color w:val="000000"/>
              </w:rPr>
              <w:lastRenderedPageBreak/>
              <w:t>Texto introductorio</w:t>
            </w:r>
          </w:p>
        </w:tc>
        <w:tc>
          <w:tcPr>
            <w:tcW w:w="9319" w:type="dxa"/>
            <w:shd w:val="clear" w:color="auto" w:fill="auto"/>
            <w:tcMar>
              <w:top w:w="100" w:type="dxa"/>
              <w:left w:w="100" w:type="dxa"/>
              <w:bottom w:w="100" w:type="dxa"/>
              <w:right w:w="100" w:type="dxa"/>
            </w:tcMar>
          </w:tcPr>
          <w:p w14:paraId="00000179" w14:textId="77777777" w:rsidR="00AA2868" w:rsidRDefault="00000000">
            <w:pPr>
              <w:spacing w:after="120" w:line="240" w:lineRule="auto"/>
              <w:rPr>
                <w:color w:val="FF0000"/>
              </w:rPr>
            </w:pPr>
            <w:r>
              <w:rPr>
                <w:color w:val="FF0000"/>
              </w:rPr>
              <w:t xml:space="preserve">Como se mencionó, la señalización preventiva es muy importante para el cuidado de las personas o las condiciones del lugar, a continuación, se muestra su clasificación según el tipo de mensaje que brinda:    </w:t>
            </w:r>
          </w:p>
          <w:p w14:paraId="0000017A" w14:textId="77777777" w:rsidR="00AA2868" w:rsidRDefault="00000000">
            <w:pPr>
              <w:spacing w:after="120" w:line="240" w:lineRule="auto"/>
              <w:rPr>
                <w:b/>
                <w:strike/>
                <w:color w:val="FF0000"/>
              </w:rPr>
            </w:pPr>
            <w:sdt>
              <w:sdtPr>
                <w:tag w:val="goog_rdk_13"/>
                <w:id w:val="2117483546"/>
              </w:sdtPr>
              <w:sdtContent>
                <w:commentRangeStart w:id="19"/>
              </w:sdtContent>
            </w:sdt>
            <w:r>
              <w:rPr>
                <w:b/>
                <w:strike/>
                <w:color w:val="FF0000"/>
              </w:rPr>
              <w:t>Figura 1</w:t>
            </w:r>
          </w:p>
          <w:p w14:paraId="0000017B" w14:textId="77777777" w:rsidR="00AA2868" w:rsidRDefault="00000000">
            <w:pPr>
              <w:spacing w:after="120" w:line="240" w:lineRule="auto"/>
              <w:rPr>
                <w:i/>
                <w:color w:val="FF0000"/>
              </w:rPr>
            </w:pPr>
            <w:r>
              <w:rPr>
                <w:i/>
                <w:strike/>
                <w:color w:val="FF0000"/>
              </w:rPr>
              <w:t>Tipos de señalización preventiva</w:t>
            </w:r>
            <w:commentRangeEnd w:id="19"/>
            <w:r>
              <w:commentReference w:id="19"/>
            </w:r>
          </w:p>
        </w:tc>
      </w:tr>
      <w:tr w:rsidR="00AA2868" w14:paraId="0F42FF15" w14:textId="77777777">
        <w:trPr>
          <w:trHeight w:val="420"/>
        </w:trPr>
        <w:tc>
          <w:tcPr>
            <w:tcW w:w="13412" w:type="dxa"/>
            <w:gridSpan w:val="2"/>
            <w:shd w:val="clear" w:color="auto" w:fill="auto"/>
            <w:tcMar>
              <w:top w:w="100" w:type="dxa"/>
              <w:left w:w="100" w:type="dxa"/>
              <w:bottom w:w="100" w:type="dxa"/>
              <w:right w:w="100" w:type="dxa"/>
            </w:tcMar>
          </w:tcPr>
          <w:p w14:paraId="0000017C" w14:textId="77777777" w:rsidR="00AA2868" w:rsidRDefault="00000000">
            <w:pPr>
              <w:widowControl w:val="0"/>
              <w:spacing w:line="240" w:lineRule="auto"/>
              <w:jc w:val="center"/>
              <w:rPr>
                <w:color w:val="000000"/>
              </w:rPr>
            </w:pPr>
            <w:r>
              <w:rPr>
                <w:noProof/>
              </w:rPr>
              <mc:AlternateContent>
                <mc:Choice Requires="wpg">
                  <w:drawing>
                    <wp:inline distT="0" distB="0" distL="0" distR="0" wp14:anchorId="3B0F6076" wp14:editId="57F45227">
                      <wp:extent cx="5987332" cy="3427012"/>
                      <wp:effectExtent l="0" t="0" r="0" b="0"/>
                      <wp:docPr id="668" name="Grupo 668"/>
                      <wp:cNvGraphicFramePr/>
                      <a:graphic xmlns:a="http://schemas.openxmlformats.org/drawingml/2006/main">
                        <a:graphicData uri="http://schemas.microsoft.com/office/word/2010/wordprocessingGroup">
                          <wpg:wgp>
                            <wpg:cNvGrpSpPr/>
                            <wpg:grpSpPr>
                              <a:xfrm>
                                <a:off x="0" y="0"/>
                                <a:ext cx="5987332" cy="3427012"/>
                                <a:chOff x="2352325" y="2066475"/>
                                <a:chExt cx="5987350" cy="3427050"/>
                              </a:xfrm>
                            </wpg:grpSpPr>
                            <wpg:grpSp>
                              <wpg:cNvPr id="1" name="Grupo 1"/>
                              <wpg:cNvGrpSpPr/>
                              <wpg:grpSpPr>
                                <a:xfrm>
                                  <a:off x="2352334" y="2066494"/>
                                  <a:ext cx="5987332" cy="3427012"/>
                                  <a:chOff x="2352300" y="2066475"/>
                                  <a:chExt cx="5987400" cy="3427050"/>
                                </a:xfrm>
                              </wpg:grpSpPr>
                              <wps:wsp>
                                <wps:cNvPr id="2" name="Rectángulo 2"/>
                                <wps:cNvSpPr/>
                                <wps:spPr>
                                  <a:xfrm>
                                    <a:off x="2352300" y="2066475"/>
                                    <a:ext cx="5987400" cy="3427050"/>
                                  </a:xfrm>
                                  <a:prstGeom prst="rect">
                                    <a:avLst/>
                                  </a:prstGeom>
                                  <a:noFill/>
                                  <a:ln>
                                    <a:noFill/>
                                  </a:ln>
                                </wps:spPr>
                                <wps:txbx>
                                  <w:txbxContent>
                                    <w:p w14:paraId="29DD13D6" w14:textId="77777777" w:rsidR="00AA2868" w:rsidRDefault="00AA2868">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2352334" y="2066494"/>
                                    <a:ext cx="5987332" cy="3427012"/>
                                    <a:chOff x="2339625" y="2066475"/>
                                    <a:chExt cx="6000050" cy="3427050"/>
                                  </a:xfrm>
                                </wpg:grpSpPr>
                                <wps:wsp>
                                  <wps:cNvPr id="4" name="Rectángulo 4"/>
                                  <wps:cNvSpPr/>
                                  <wps:spPr>
                                    <a:xfrm>
                                      <a:off x="2339625" y="2066475"/>
                                      <a:ext cx="6000050" cy="3427050"/>
                                    </a:xfrm>
                                    <a:prstGeom prst="rect">
                                      <a:avLst/>
                                    </a:prstGeom>
                                    <a:noFill/>
                                    <a:ln>
                                      <a:noFill/>
                                    </a:ln>
                                  </wps:spPr>
                                  <wps:txbx>
                                    <w:txbxContent>
                                      <w:p w14:paraId="096B4580" w14:textId="77777777" w:rsidR="00AA2868" w:rsidRDefault="00AA2868">
                                        <w:pPr>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2352334" y="2066494"/>
                                      <a:ext cx="5987332" cy="3427012"/>
                                      <a:chOff x="0" y="0"/>
                                      <a:chExt cx="6000050" cy="3427000"/>
                                    </a:xfrm>
                                  </wpg:grpSpPr>
                                  <wps:wsp>
                                    <wps:cNvPr id="6" name="Rectángulo 6"/>
                                    <wps:cNvSpPr/>
                                    <wps:spPr>
                                      <a:xfrm>
                                        <a:off x="0" y="0"/>
                                        <a:ext cx="6000050" cy="3427000"/>
                                      </a:xfrm>
                                      <a:prstGeom prst="rect">
                                        <a:avLst/>
                                      </a:prstGeom>
                                      <a:noFill/>
                                      <a:ln>
                                        <a:noFill/>
                                      </a:ln>
                                    </wps:spPr>
                                    <wps:txbx>
                                      <w:txbxContent>
                                        <w:p w14:paraId="01903B51" w14:textId="77777777" w:rsidR="00AA2868" w:rsidRDefault="00AA2868">
                                          <w:pPr>
                                            <w:spacing w:line="240" w:lineRule="auto"/>
                                            <w:textDirection w:val="btLr"/>
                                          </w:pPr>
                                        </w:p>
                                      </w:txbxContent>
                                    </wps:txbx>
                                    <wps:bodyPr spcFirstLastPara="1" wrap="square" lIns="91425" tIns="91425" rIns="91425" bIns="91425" anchor="ctr" anchorCtr="0">
                                      <a:noAutofit/>
                                    </wps:bodyPr>
                                  </wps:wsp>
                                  <wpg:grpSp>
                                    <wpg:cNvPr id="7" name="Grupo 7"/>
                                    <wpg:cNvGrpSpPr/>
                                    <wpg:grpSpPr>
                                      <a:xfrm>
                                        <a:off x="0" y="0"/>
                                        <a:ext cx="5987331" cy="3427000"/>
                                        <a:chOff x="0" y="0"/>
                                        <a:chExt cx="5987331" cy="3427000"/>
                                      </a:xfrm>
                                    </wpg:grpSpPr>
                                    <wps:wsp>
                                      <wps:cNvPr id="8" name="Rectángulo 8"/>
                                      <wps:cNvSpPr/>
                                      <wps:spPr>
                                        <a:xfrm>
                                          <a:off x="0" y="0"/>
                                          <a:ext cx="5987325" cy="3427000"/>
                                        </a:xfrm>
                                        <a:prstGeom prst="rect">
                                          <a:avLst/>
                                        </a:prstGeom>
                                        <a:noFill/>
                                        <a:ln>
                                          <a:noFill/>
                                        </a:ln>
                                      </wps:spPr>
                                      <wps:txbx>
                                        <w:txbxContent>
                                          <w:p w14:paraId="6FFA277B" w14:textId="77777777" w:rsidR="00AA2868" w:rsidRDefault="00AA2868">
                                            <w:pPr>
                                              <w:spacing w:line="240" w:lineRule="auto"/>
                                              <w:textDirection w:val="btLr"/>
                                            </w:pPr>
                                          </w:p>
                                        </w:txbxContent>
                                      </wps:txbx>
                                      <wps:bodyPr spcFirstLastPara="1" wrap="square" lIns="91425" tIns="91425" rIns="91425" bIns="91425" anchor="ctr" anchorCtr="0">
                                        <a:noAutofit/>
                                      </wps:bodyPr>
                                    </wps:wsp>
                                    <wps:wsp>
                                      <wps:cNvPr id="9" name="Rectángulo 9"/>
                                      <wps:cNvSpPr/>
                                      <wps:spPr>
                                        <a:xfrm>
                                          <a:off x="0" y="497329"/>
                                          <a:ext cx="1871041" cy="1122624"/>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71ED2334" w14:textId="77777777" w:rsidR="00AA2868" w:rsidRDefault="00AA2868">
                                            <w:pPr>
                                              <w:spacing w:line="240" w:lineRule="auto"/>
                                              <w:textDirection w:val="btLr"/>
                                            </w:pPr>
                                          </w:p>
                                        </w:txbxContent>
                                      </wps:txbx>
                                      <wps:bodyPr spcFirstLastPara="1" wrap="square" lIns="91425" tIns="91425" rIns="91425" bIns="91425" anchor="ctr" anchorCtr="0">
                                        <a:noAutofit/>
                                      </wps:bodyPr>
                                    </wps:wsp>
                                    <wps:wsp>
                                      <wps:cNvPr id="10" name="Rectángulo 10"/>
                                      <wps:cNvSpPr/>
                                      <wps:spPr>
                                        <a:xfrm>
                                          <a:off x="0" y="497329"/>
                                          <a:ext cx="1871041" cy="1122624"/>
                                        </a:xfrm>
                                        <a:prstGeom prst="rect">
                                          <a:avLst/>
                                        </a:prstGeom>
                                        <a:noFill/>
                                        <a:ln>
                                          <a:noFill/>
                                        </a:ln>
                                      </wps:spPr>
                                      <wps:txbx>
                                        <w:txbxContent>
                                          <w:p w14:paraId="3C3979C1" w14:textId="77777777" w:rsidR="00AA2868" w:rsidRDefault="00000000">
                                            <w:pPr>
                                              <w:spacing w:line="215" w:lineRule="auto"/>
                                              <w:jc w:val="center"/>
                                              <w:textDirection w:val="btLr"/>
                                            </w:pPr>
                                            <w:r>
                                              <w:rPr>
                                                <w:rFonts w:ascii="Cambria" w:eastAsia="Cambria" w:hAnsi="Cambria" w:cs="Cambria"/>
                                                <w:b/>
                                                <w:color w:val="000000"/>
                                                <w:sz w:val="21"/>
                                              </w:rPr>
                                              <w:t>Informativas</w:t>
                                            </w:r>
                                          </w:p>
                                          <w:p w14:paraId="0400C599" w14:textId="77777777" w:rsidR="00AA2868" w:rsidRDefault="00000000">
                                            <w:pPr>
                                              <w:spacing w:before="73" w:line="215" w:lineRule="auto"/>
                                              <w:jc w:val="center"/>
                                              <w:textDirection w:val="btLr"/>
                                            </w:pPr>
                                            <w:r>
                                              <w:rPr>
                                                <w:rFonts w:ascii="Cambria" w:eastAsia="Cambria" w:hAnsi="Cambria" w:cs="Cambria"/>
                                                <w:color w:val="000000"/>
                                                <w:sz w:val="21"/>
                                              </w:rPr>
                                              <w:t>Se usan para identificar las zonas seguras. Por ejemplo: ‘Ruta de evacuación’ o ‘Punto de encuentro’.</w:t>
                                            </w:r>
                                          </w:p>
                                        </w:txbxContent>
                                      </wps:txbx>
                                      <wps:bodyPr spcFirstLastPara="1" wrap="square" lIns="41900" tIns="41900" rIns="41900" bIns="41900" anchor="ctr" anchorCtr="0">
                                        <a:noAutofit/>
                                      </wps:bodyPr>
                                    </wps:wsp>
                                    <wps:wsp>
                                      <wps:cNvPr id="11" name="Rectángulo 11"/>
                                      <wps:cNvSpPr/>
                                      <wps:spPr>
                                        <a:xfrm>
                                          <a:off x="2058145" y="359762"/>
                                          <a:ext cx="1871041" cy="139775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7AFFF28" w14:textId="77777777" w:rsidR="00AA2868" w:rsidRDefault="00AA2868">
                                            <w:pPr>
                                              <w:spacing w:line="240" w:lineRule="auto"/>
                                              <w:textDirection w:val="btLr"/>
                                            </w:pPr>
                                          </w:p>
                                        </w:txbxContent>
                                      </wps:txbx>
                                      <wps:bodyPr spcFirstLastPara="1" wrap="square" lIns="91425" tIns="91425" rIns="91425" bIns="91425" anchor="ctr" anchorCtr="0">
                                        <a:noAutofit/>
                                      </wps:bodyPr>
                                    </wps:wsp>
                                    <wps:wsp>
                                      <wps:cNvPr id="12" name="Rectángulo 12"/>
                                      <wps:cNvSpPr/>
                                      <wps:spPr>
                                        <a:xfrm>
                                          <a:off x="2058145" y="359762"/>
                                          <a:ext cx="1871041" cy="1397757"/>
                                        </a:xfrm>
                                        <a:prstGeom prst="rect">
                                          <a:avLst/>
                                        </a:prstGeom>
                                        <a:noFill/>
                                        <a:ln>
                                          <a:noFill/>
                                        </a:ln>
                                      </wps:spPr>
                                      <wps:txbx>
                                        <w:txbxContent>
                                          <w:p w14:paraId="5A9EF3C9" w14:textId="77777777" w:rsidR="00AA2868" w:rsidRDefault="00000000">
                                            <w:pPr>
                                              <w:spacing w:line="215" w:lineRule="auto"/>
                                              <w:jc w:val="center"/>
                                              <w:textDirection w:val="btLr"/>
                                            </w:pPr>
                                            <w:r>
                                              <w:rPr>
                                                <w:rFonts w:ascii="Cambria" w:eastAsia="Cambria" w:hAnsi="Cambria" w:cs="Cambria"/>
                                                <w:b/>
                                                <w:color w:val="000000"/>
                                                <w:sz w:val="21"/>
                                              </w:rPr>
                                              <w:t>Emergencia</w:t>
                                            </w:r>
                                          </w:p>
                                          <w:p w14:paraId="1EFB5AE9" w14:textId="77777777" w:rsidR="00AA2868" w:rsidRDefault="00000000">
                                            <w:pPr>
                                              <w:spacing w:before="73" w:line="215" w:lineRule="auto"/>
                                              <w:jc w:val="center"/>
                                              <w:textDirection w:val="btLr"/>
                                            </w:pPr>
                                            <w:r>
                                              <w:rPr>
                                                <w:rFonts w:ascii="Cambria" w:eastAsia="Cambria" w:hAnsi="Cambria" w:cs="Cambria"/>
                                                <w:color w:val="000000"/>
                                                <w:sz w:val="21"/>
                                              </w:rPr>
                                              <w:t xml:space="preserve">Relacionada con la seguridad. Incluye la ubicación de los equipos de emergencias, como el extintor, las salidas de emergencia y los planos de evacuación. </w:t>
                                            </w:r>
                                          </w:p>
                                        </w:txbxContent>
                                      </wps:txbx>
                                      <wps:bodyPr spcFirstLastPara="1" wrap="square" lIns="41900" tIns="41900" rIns="41900" bIns="41900" anchor="ctr" anchorCtr="0">
                                        <a:noAutofit/>
                                      </wps:bodyPr>
                                    </wps:wsp>
                                    <wps:wsp>
                                      <wps:cNvPr id="13" name="Rectángulo 13"/>
                                      <wps:cNvSpPr/>
                                      <wps:spPr>
                                        <a:xfrm>
                                          <a:off x="4116290" y="497329"/>
                                          <a:ext cx="1871041" cy="1122624"/>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3EA7418" w14:textId="77777777" w:rsidR="00AA2868" w:rsidRDefault="00AA2868">
                                            <w:pPr>
                                              <w:spacing w:line="240" w:lineRule="auto"/>
                                              <w:textDirection w:val="btLr"/>
                                            </w:pPr>
                                          </w:p>
                                        </w:txbxContent>
                                      </wps:txbx>
                                      <wps:bodyPr spcFirstLastPara="1" wrap="square" lIns="91425" tIns="91425" rIns="91425" bIns="91425" anchor="ctr" anchorCtr="0">
                                        <a:noAutofit/>
                                      </wps:bodyPr>
                                    </wps:wsp>
                                    <wps:wsp>
                                      <wps:cNvPr id="14" name="Rectángulo 14"/>
                                      <wps:cNvSpPr/>
                                      <wps:spPr>
                                        <a:xfrm>
                                          <a:off x="4116290" y="497329"/>
                                          <a:ext cx="1871041" cy="1122624"/>
                                        </a:xfrm>
                                        <a:prstGeom prst="rect">
                                          <a:avLst/>
                                        </a:prstGeom>
                                        <a:noFill/>
                                        <a:ln>
                                          <a:noFill/>
                                        </a:ln>
                                      </wps:spPr>
                                      <wps:txbx>
                                        <w:txbxContent>
                                          <w:p w14:paraId="63CDFC7D" w14:textId="77777777" w:rsidR="00AA2868" w:rsidRDefault="00AA2868">
                                            <w:pPr>
                                              <w:spacing w:line="215" w:lineRule="auto"/>
                                              <w:jc w:val="center"/>
                                              <w:textDirection w:val="btLr"/>
                                            </w:pPr>
                                          </w:p>
                                          <w:p w14:paraId="705C27B1" w14:textId="77777777" w:rsidR="00AA2868" w:rsidRDefault="00000000">
                                            <w:pPr>
                                              <w:spacing w:before="73" w:line="215" w:lineRule="auto"/>
                                              <w:jc w:val="center"/>
                                              <w:textDirection w:val="btLr"/>
                                            </w:pPr>
                                            <w:r>
                                              <w:rPr>
                                                <w:rFonts w:ascii="Cambria" w:eastAsia="Cambria" w:hAnsi="Cambria" w:cs="Cambria"/>
                                                <w:b/>
                                                <w:color w:val="000000"/>
                                                <w:sz w:val="21"/>
                                              </w:rPr>
                                              <w:t>Precaución</w:t>
                                            </w:r>
                                          </w:p>
                                          <w:p w14:paraId="1A6B9ACD" w14:textId="77777777" w:rsidR="00AA2868" w:rsidRDefault="00000000">
                                            <w:pPr>
                                              <w:spacing w:before="73" w:line="215" w:lineRule="auto"/>
                                              <w:jc w:val="center"/>
                                              <w:textDirection w:val="btLr"/>
                                            </w:pPr>
                                            <w:r>
                                              <w:rPr>
                                                <w:rFonts w:ascii="Cambria" w:eastAsia="Cambria" w:hAnsi="Cambria" w:cs="Cambria"/>
                                                <w:color w:val="000000"/>
                                                <w:sz w:val="21"/>
                                              </w:rPr>
                                              <w:t>Advierte a los asistentes sobre algún riesgo. Por ejemplo: ‘Material inflamable’, ‘Riesgo biológico” o “Sustancia tóxica”.</w:t>
                                            </w:r>
                                          </w:p>
                                          <w:p w14:paraId="2D1E7AB9" w14:textId="77777777" w:rsidR="00AA2868" w:rsidRDefault="00AA2868">
                                            <w:pPr>
                                              <w:spacing w:before="73" w:line="215" w:lineRule="auto"/>
                                              <w:jc w:val="center"/>
                                              <w:textDirection w:val="btLr"/>
                                            </w:pPr>
                                          </w:p>
                                        </w:txbxContent>
                                      </wps:txbx>
                                      <wps:bodyPr spcFirstLastPara="1" wrap="square" lIns="41900" tIns="41900" rIns="41900" bIns="41900" anchor="ctr" anchorCtr="0">
                                        <a:noAutofit/>
                                      </wps:bodyPr>
                                    </wps:wsp>
                                    <wps:wsp>
                                      <wps:cNvPr id="15" name="Rectángulo 15"/>
                                      <wps:cNvSpPr/>
                                      <wps:spPr>
                                        <a:xfrm>
                                          <a:off x="1029072" y="1944624"/>
                                          <a:ext cx="1871041" cy="1122624"/>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6EC3736" w14:textId="77777777" w:rsidR="00AA2868" w:rsidRDefault="00AA2868">
                                            <w:pPr>
                                              <w:spacing w:line="240" w:lineRule="auto"/>
                                              <w:textDirection w:val="btLr"/>
                                            </w:pPr>
                                          </w:p>
                                        </w:txbxContent>
                                      </wps:txbx>
                                      <wps:bodyPr spcFirstLastPara="1" wrap="square" lIns="91425" tIns="91425" rIns="91425" bIns="91425" anchor="ctr" anchorCtr="0">
                                        <a:noAutofit/>
                                      </wps:bodyPr>
                                    </wps:wsp>
                                    <wps:wsp>
                                      <wps:cNvPr id="16" name="Rectángulo 16"/>
                                      <wps:cNvSpPr/>
                                      <wps:spPr>
                                        <a:xfrm>
                                          <a:off x="1029072" y="1944624"/>
                                          <a:ext cx="1871041" cy="1122624"/>
                                        </a:xfrm>
                                        <a:prstGeom prst="rect">
                                          <a:avLst/>
                                        </a:prstGeom>
                                        <a:noFill/>
                                        <a:ln>
                                          <a:noFill/>
                                        </a:ln>
                                      </wps:spPr>
                                      <wps:txbx>
                                        <w:txbxContent>
                                          <w:p w14:paraId="527EE049" w14:textId="77777777" w:rsidR="00AA2868" w:rsidRDefault="00000000">
                                            <w:pPr>
                                              <w:spacing w:line="215" w:lineRule="auto"/>
                                              <w:jc w:val="center"/>
                                              <w:textDirection w:val="btLr"/>
                                            </w:pPr>
                                            <w:r>
                                              <w:rPr>
                                                <w:rFonts w:ascii="Cambria" w:eastAsia="Cambria" w:hAnsi="Cambria" w:cs="Cambria"/>
                                                <w:b/>
                                                <w:color w:val="000000"/>
                                                <w:sz w:val="21"/>
                                              </w:rPr>
                                              <w:t>Prohibición</w:t>
                                            </w:r>
                                          </w:p>
                                          <w:p w14:paraId="686F41CF" w14:textId="77777777" w:rsidR="00AA2868" w:rsidRDefault="00000000">
                                            <w:pPr>
                                              <w:spacing w:before="73" w:line="215" w:lineRule="auto"/>
                                              <w:jc w:val="center"/>
                                              <w:textDirection w:val="btLr"/>
                                            </w:pPr>
                                            <w:r>
                                              <w:rPr>
                                                <w:rFonts w:ascii="Cambria" w:eastAsia="Cambria" w:hAnsi="Cambria" w:cs="Cambria"/>
                                                <w:color w:val="000000"/>
                                                <w:sz w:val="21"/>
                                              </w:rPr>
                                              <w:t>Limitan alguna acción de las personas para evitar riesgos. Ejemplo: ‘Prohibido fumar’ o ‘No encender fuego’.</w:t>
                                            </w:r>
                                          </w:p>
                                        </w:txbxContent>
                                      </wps:txbx>
                                      <wps:bodyPr spcFirstLastPara="1" wrap="square" lIns="41900" tIns="41900" rIns="41900" bIns="41900" anchor="ctr" anchorCtr="0">
                                        <a:noAutofit/>
                                      </wps:bodyPr>
                                    </wps:wsp>
                                    <wps:wsp>
                                      <wps:cNvPr id="17" name="Rectángulo 17"/>
                                      <wps:cNvSpPr/>
                                      <wps:spPr>
                                        <a:xfrm>
                                          <a:off x="3087218" y="1944624"/>
                                          <a:ext cx="1871041" cy="1122624"/>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7B92FEDC" w14:textId="77777777" w:rsidR="00AA2868" w:rsidRDefault="00AA2868">
                                            <w:pPr>
                                              <w:spacing w:line="240" w:lineRule="auto"/>
                                              <w:textDirection w:val="btLr"/>
                                            </w:pPr>
                                          </w:p>
                                        </w:txbxContent>
                                      </wps:txbx>
                                      <wps:bodyPr spcFirstLastPara="1" wrap="square" lIns="91425" tIns="91425" rIns="91425" bIns="91425" anchor="ctr" anchorCtr="0">
                                        <a:noAutofit/>
                                      </wps:bodyPr>
                                    </wps:wsp>
                                    <wps:wsp>
                                      <wps:cNvPr id="18" name="Rectángulo 18"/>
                                      <wps:cNvSpPr/>
                                      <wps:spPr>
                                        <a:xfrm>
                                          <a:off x="3087218" y="1944624"/>
                                          <a:ext cx="1871041" cy="1122624"/>
                                        </a:xfrm>
                                        <a:prstGeom prst="rect">
                                          <a:avLst/>
                                        </a:prstGeom>
                                        <a:noFill/>
                                        <a:ln>
                                          <a:noFill/>
                                        </a:ln>
                                      </wps:spPr>
                                      <wps:txbx>
                                        <w:txbxContent>
                                          <w:p w14:paraId="7F43DB92" w14:textId="77777777" w:rsidR="00AA2868" w:rsidRDefault="00000000">
                                            <w:pPr>
                                              <w:spacing w:line="215" w:lineRule="auto"/>
                                              <w:jc w:val="center"/>
                                              <w:textDirection w:val="btLr"/>
                                            </w:pPr>
                                            <w:r>
                                              <w:rPr>
                                                <w:rFonts w:ascii="Cambria" w:eastAsia="Cambria" w:hAnsi="Cambria" w:cs="Cambria"/>
                                                <w:b/>
                                                <w:color w:val="000000"/>
                                                <w:sz w:val="21"/>
                                              </w:rPr>
                                              <w:t>Obligación</w:t>
                                            </w:r>
                                          </w:p>
                                          <w:p w14:paraId="694B77E2" w14:textId="77777777" w:rsidR="00AA2868" w:rsidRDefault="00000000">
                                            <w:pPr>
                                              <w:spacing w:before="73" w:line="215" w:lineRule="auto"/>
                                              <w:jc w:val="center"/>
                                              <w:textDirection w:val="btLr"/>
                                            </w:pPr>
                                            <w:r>
                                              <w:rPr>
                                                <w:rFonts w:ascii="Cambria" w:eastAsia="Cambria" w:hAnsi="Cambria" w:cs="Cambria"/>
                                                <w:color w:val="000000"/>
                                                <w:sz w:val="21"/>
                                              </w:rPr>
                                              <w:t>Su función es imponer una acción, por ejemplo: ‘Revisión de vehículo’ o ‘Uso obligatorio de tapabocas’.</w:t>
                                            </w:r>
                                          </w:p>
                                        </w:txbxContent>
                                      </wps:txbx>
                                      <wps:bodyPr spcFirstLastPara="1" wrap="square" lIns="41900" tIns="41900" rIns="41900" bIns="41900" anchor="ctr" anchorCtr="0">
                                        <a:noAutofit/>
                                      </wps:bodyPr>
                                    </wps:wsp>
                                  </wpg:grp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987332" cy="3427012"/>
                      <wp:effectExtent b="0" l="0" r="0" t="0"/>
                      <wp:docPr id="668" name="image37.png"/>
                      <a:graphic>
                        <a:graphicData uri="http://schemas.openxmlformats.org/drawingml/2006/picture">
                          <pic:pic>
                            <pic:nvPicPr>
                              <pic:cNvPr id="0" name="image37.png"/>
                              <pic:cNvPicPr preferRelativeResize="0"/>
                            </pic:nvPicPr>
                            <pic:blipFill>
                              <a:blip r:embed="rId36"/>
                              <a:srcRect/>
                              <a:stretch>
                                <a:fillRect/>
                              </a:stretch>
                            </pic:blipFill>
                            <pic:spPr>
                              <a:xfrm>
                                <a:off x="0" y="0"/>
                                <a:ext cx="5987332" cy="3427012"/>
                              </a:xfrm>
                              <a:prstGeom prst="rect"/>
                              <a:ln/>
                            </pic:spPr>
                          </pic:pic>
                        </a:graphicData>
                      </a:graphic>
                    </wp:inline>
                  </w:drawing>
                </mc:Fallback>
              </mc:AlternateContent>
            </w:r>
          </w:p>
          <w:p w14:paraId="0000017D" w14:textId="77777777" w:rsidR="00AA2868" w:rsidRDefault="00AA2868">
            <w:pPr>
              <w:widowControl w:val="0"/>
              <w:spacing w:line="240" w:lineRule="auto"/>
              <w:jc w:val="center"/>
              <w:rPr>
                <w:color w:val="000000"/>
              </w:rPr>
            </w:pPr>
          </w:p>
          <w:p w14:paraId="0000017E" w14:textId="77777777" w:rsidR="00AA2868" w:rsidRDefault="00AA2868">
            <w:pPr>
              <w:widowControl w:val="0"/>
              <w:spacing w:line="240" w:lineRule="auto"/>
              <w:jc w:val="center"/>
              <w:rPr>
                <w:color w:val="000000"/>
              </w:rPr>
            </w:pPr>
          </w:p>
          <w:p w14:paraId="0000017F" w14:textId="77777777" w:rsidR="00AA2868" w:rsidRDefault="00AA2868">
            <w:pPr>
              <w:widowControl w:val="0"/>
              <w:spacing w:line="240" w:lineRule="auto"/>
              <w:rPr>
                <w:color w:val="000000"/>
              </w:rPr>
            </w:pPr>
          </w:p>
        </w:tc>
      </w:tr>
      <w:tr w:rsidR="00AA2868" w14:paraId="18408446" w14:textId="77777777">
        <w:tc>
          <w:tcPr>
            <w:tcW w:w="4093" w:type="dxa"/>
            <w:shd w:val="clear" w:color="auto" w:fill="auto"/>
            <w:tcMar>
              <w:top w:w="100" w:type="dxa"/>
              <w:left w:w="100" w:type="dxa"/>
              <w:bottom w:w="100" w:type="dxa"/>
              <w:right w:w="100" w:type="dxa"/>
            </w:tcMar>
          </w:tcPr>
          <w:p w14:paraId="00000181" w14:textId="77777777" w:rsidR="00AA2868" w:rsidRDefault="00000000">
            <w:pPr>
              <w:widowControl w:val="0"/>
              <w:pBdr>
                <w:top w:val="nil"/>
                <w:left w:val="nil"/>
                <w:bottom w:val="nil"/>
                <w:right w:val="nil"/>
                <w:between w:val="nil"/>
              </w:pBdr>
              <w:spacing w:line="240" w:lineRule="auto"/>
              <w:rPr>
                <w:b/>
                <w:color w:val="000000"/>
              </w:rPr>
            </w:pPr>
            <w:r>
              <w:rPr>
                <w:b/>
                <w:color w:val="000000"/>
              </w:rPr>
              <w:lastRenderedPageBreak/>
              <w:t>Código de la imagen</w:t>
            </w:r>
          </w:p>
        </w:tc>
        <w:tc>
          <w:tcPr>
            <w:tcW w:w="9319" w:type="dxa"/>
            <w:shd w:val="clear" w:color="auto" w:fill="auto"/>
            <w:tcMar>
              <w:top w:w="100" w:type="dxa"/>
              <w:left w:w="100" w:type="dxa"/>
              <w:bottom w:w="100" w:type="dxa"/>
              <w:right w:w="100" w:type="dxa"/>
            </w:tcMar>
          </w:tcPr>
          <w:p w14:paraId="00000182" w14:textId="77777777" w:rsidR="00AA2868" w:rsidRDefault="00000000">
            <w:pPr>
              <w:widowControl w:val="0"/>
              <w:spacing w:line="240" w:lineRule="auto"/>
              <w:rPr>
                <w:b/>
                <w:color w:val="000000"/>
              </w:rPr>
            </w:pPr>
            <w:r>
              <w:rPr>
                <w:b/>
                <w:color w:val="000000"/>
              </w:rPr>
              <w:t>Imagen: 623800</w:t>
            </w:r>
            <w:r>
              <w:rPr>
                <w:b/>
              </w:rPr>
              <w:t>_CF06</w:t>
            </w:r>
            <w:r>
              <w:rPr>
                <w:b/>
                <w:color w:val="000000"/>
              </w:rPr>
              <w:t>_i18</w:t>
            </w:r>
          </w:p>
        </w:tc>
      </w:tr>
    </w:tbl>
    <w:p w14:paraId="00000183" w14:textId="77777777" w:rsidR="00AA2868" w:rsidRDefault="00AA2868">
      <w:pPr>
        <w:spacing w:line="240" w:lineRule="auto"/>
      </w:pPr>
    </w:p>
    <w:p w14:paraId="00000184" w14:textId="77777777" w:rsidR="00AA2868" w:rsidRDefault="00AA2868">
      <w:pPr>
        <w:spacing w:line="240" w:lineRule="auto"/>
      </w:pPr>
    </w:p>
    <w:tbl>
      <w:tblPr>
        <w:tblStyle w:val="afff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7E1F3B61" w14:textId="77777777">
        <w:trPr>
          <w:trHeight w:val="444"/>
        </w:trPr>
        <w:tc>
          <w:tcPr>
            <w:tcW w:w="13422" w:type="dxa"/>
            <w:shd w:val="clear" w:color="auto" w:fill="8DB3E2"/>
          </w:tcPr>
          <w:p w14:paraId="00000185" w14:textId="77777777" w:rsidR="00AA2868" w:rsidRDefault="00000000">
            <w:pPr>
              <w:keepNext/>
              <w:keepLines/>
              <w:spacing w:before="400" w:after="120" w:line="240" w:lineRule="auto"/>
              <w:jc w:val="center"/>
            </w:pPr>
            <w:r>
              <w:t>Cuadro de texto</w:t>
            </w:r>
          </w:p>
        </w:tc>
      </w:tr>
      <w:tr w:rsidR="00AA2868" w14:paraId="0F360329" w14:textId="77777777">
        <w:tc>
          <w:tcPr>
            <w:tcW w:w="13422" w:type="dxa"/>
          </w:tcPr>
          <w:p w14:paraId="00000186" w14:textId="77777777" w:rsidR="00AA2868" w:rsidRDefault="00000000">
            <w:pPr>
              <w:spacing w:after="120" w:line="240" w:lineRule="auto"/>
            </w:pPr>
            <w:r>
              <w:t xml:space="preserve">Adicional a esa clasificación, también se debe tener presente que cada color de la señal brinda información específica. </w:t>
            </w:r>
          </w:p>
        </w:tc>
      </w:tr>
    </w:tbl>
    <w:p w14:paraId="00000187" w14:textId="77777777" w:rsidR="00AA2868" w:rsidRDefault="00AA2868">
      <w:pPr>
        <w:spacing w:line="240" w:lineRule="auto"/>
      </w:pPr>
    </w:p>
    <w:p w14:paraId="00000188" w14:textId="77777777" w:rsidR="00AA2868" w:rsidRDefault="00AA2868">
      <w:pPr>
        <w:spacing w:line="240" w:lineRule="auto"/>
      </w:pPr>
    </w:p>
    <w:tbl>
      <w:tblPr>
        <w:tblStyle w:val="affff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670"/>
        <w:gridCol w:w="8742"/>
      </w:tblGrid>
      <w:tr w:rsidR="00AA2868" w14:paraId="2623E661" w14:textId="77777777">
        <w:tc>
          <w:tcPr>
            <w:tcW w:w="4670" w:type="dxa"/>
            <w:shd w:val="clear" w:color="auto" w:fill="C9DAF8"/>
            <w:tcMar>
              <w:top w:w="100" w:type="dxa"/>
              <w:left w:w="100" w:type="dxa"/>
              <w:bottom w:w="100" w:type="dxa"/>
              <w:right w:w="100" w:type="dxa"/>
            </w:tcMar>
          </w:tcPr>
          <w:p w14:paraId="00000189" w14:textId="77777777" w:rsidR="00AA2868" w:rsidRDefault="00000000">
            <w:pPr>
              <w:widowControl w:val="0"/>
              <w:spacing w:line="240" w:lineRule="auto"/>
              <w:rPr>
                <w:b/>
              </w:rPr>
            </w:pPr>
            <w:r>
              <w:rPr>
                <w:b/>
              </w:rPr>
              <w:t>Tipo de recurso</w:t>
            </w:r>
          </w:p>
        </w:tc>
        <w:tc>
          <w:tcPr>
            <w:tcW w:w="8742" w:type="dxa"/>
            <w:shd w:val="clear" w:color="auto" w:fill="C9DAF8"/>
            <w:tcMar>
              <w:top w:w="100" w:type="dxa"/>
              <w:left w:w="100" w:type="dxa"/>
              <w:bottom w:w="100" w:type="dxa"/>
              <w:right w:w="100" w:type="dxa"/>
            </w:tcMar>
          </w:tcPr>
          <w:p w14:paraId="0000018A" w14:textId="77777777" w:rsidR="00AA2868" w:rsidRDefault="00000000">
            <w:pPr>
              <w:pStyle w:val="Ttulo"/>
              <w:widowControl w:val="0"/>
              <w:spacing w:line="240" w:lineRule="auto"/>
              <w:jc w:val="center"/>
              <w:rPr>
                <w:sz w:val="22"/>
                <w:szCs w:val="22"/>
              </w:rPr>
            </w:pPr>
            <w:r>
              <w:rPr>
                <w:sz w:val="22"/>
                <w:szCs w:val="22"/>
              </w:rPr>
              <w:t>Tarjetas animadas</w:t>
            </w:r>
          </w:p>
        </w:tc>
      </w:tr>
      <w:tr w:rsidR="00AA2868" w14:paraId="4A49F0B4" w14:textId="77777777">
        <w:tc>
          <w:tcPr>
            <w:tcW w:w="4670" w:type="dxa"/>
            <w:shd w:val="clear" w:color="auto" w:fill="auto"/>
            <w:tcMar>
              <w:top w:w="100" w:type="dxa"/>
              <w:left w:w="100" w:type="dxa"/>
              <w:bottom w:w="100" w:type="dxa"/>
              <w:right w:w="100" w:type="dxa"/>
            </w:tcMar>
          </w:tcPr>
          <w:p w14:paraId="0000018B" w14:textId="77777777" w:rsidR="00AA2868" w:rsidRDefault="00000000">
            <w:pPr>
              <w:widowControl w:val="0"/>
              <w:spacing w:line="240" w:lineRule="auto"/>
              <w:rPr>
                <w:b/>
              </w:rPr>
            </w:pPr>
            <w:r>
              <w:rPr>
                <w:b/>
              </w:rPr>
              <w:t>Introducción</w:t>
            </w:r>
          </w:p>
        </w:tc>
        <w:tc>
          <w:tcPr>
            <w:tcW w:w="8742" w:type="dxa"/>
            <w:shd w:val="clear" w:color="auto" w:fill="auto"/>
            <w:tcMar>
              <w:top w:w="100" w:type="dxa"/>
              <w:left w:w="100" w:type="dxa"/>
              <w:bottom w:w="100" w:type="dxa"/>
              <w:right w:w="100" w:type="dxa"/>
            </w:tcMar>
          </w:tcPr>
          <w:p w14:paraId="0000018C" w14:textId="77777777" w:rsidR="00AA2868" w:rsidRDefault="00000000">
            <w:pPr>
              <w:shd w:val="clear" w:color="auto" w:fill="FFFFFF"/>
              <w:spacing w:after="280" w:line="240" w:lineRule="auto"/>
              <w:jc w:val="both"/>
              <w:rPr>
                <w:color w:val="FF0000"/>
              </w:rPr>
            </w:pPr>
            <w:r>
              <w:rPr>
                <w:color w:val="FF0000"/>
              </w:rPr>
              <w:t xml:space="preserve">A continuación, se muestra cómo se clasifican las señales según los colores y las características que se deben tener presentes para que estas cumplan con su objetivo, además, la claridad que el mensaje debe tener para que sean fáciles de entender y de acatar en caso de una emergencia. </w:t>
            </w:r>
          </w:p>
        </w:tc>
      </w:tr>
      <w:tr w:rsidR="00AA2868" w14:paraId="11A3FE96" w14:textId="77777777">
        <w:tc>
          <w:tcPr>
            <w:tcW w:w="4670" w:type="dxa"/>
            <w:shd w:val="clear" w:color="auto" w:fill="auto"/>
            <w:tcMar>
              <w:top w:w="100" w:type="dxa"/>
              <w:left w:w="100" w:type="dxa"/>
              <w:bottom w:w="100" w:type="dxa"/>
              <w:right w:w="100" w:type="dxa"/>
            </w:tcMar>
          </w:tcPr>
          <w:p w14:paraId="0000018D" w14:textId="77777777" w:rsidR="00AA2868" w:rsidRDefault="00000000">
            <w:pPr>
              <w:widowControl w:val="0"/>
              <w:spacing w:line="240" w:lineRule="auto"/>
              <w:jc w:val="center"/>
            </w:pPr>
            <w:r>
              <w:rPr>
                <w:noProof/>
              </w:rPr>
              <w:drawing>
                <wp:anchor distT="0" distB="0" distL="114300" distR="114300" simplePos="0" relativeHeight="251674624" behindDoc="0" locked="0" layoutInCell="1" hidden="0" allowOverlap="1" wp14:anchorId="5300805A" wp14:editId="5548E2E6">
                  <wp:simplePos x="0" y="0"/>
                  <wp:positionH relativeFrom="column">
                    <wp:posOffset>964564</wp:posOffset>
                  </wp:positionH>
                  <wp:positionV relativeFrom="paragraph">
                    <wp:posOffset>0</wp:posOffset>
                  </wp:positionV>
                  <wp:extent cx="803082" cy="703128"/>
                  <wp:effectExtent l="0" t="0" r="0" b="0"/>
                  <wp:wrapSquare wrapText="bothSides" distT="0" distB="0" distL="114300" distR="114300"/>
                  <wp:docPr id="689" name="image13.png" descr="Las señales de tráfico más frecuentes cuyo significado has olvidado --  Autobild.es"/>
                  <wp:cNvGraphicFramePr/>
                  <a:graphic xmlns:a="http://schemas.openxmlformats.org/drawingml/2006/main">
                    <a:graphicData uri="http://schemas.openxmlformats.org/drawingml/2006/picture">
                      <pic:pic xmlns:pic="http://schemas.openxmlformats.org/drawingml/2006/picture">
                        <pic:nvPicPr>
                          <pic:cNvPr id="0" name="image13.png" descr="Las señales de tráfico más frecuentes cuyo significado has olvidado --  Autobild.es"/>
                          <pic:cNvPicPr preferRelativeResize="0"/>
                        </pic:nvPicPr>
                        <pic:blipFill>
                          <a:blip r:embed="rId37"/>
                          <a:srcRect/>
                          <a:stretch>
                            <a:fillRect/>
                          </a:stretch>
                        </pic:blipFill>
                        <pic:spPr>
                          <a:xfrm>
                            <a:off x="0" y="0"/>
                            <a:ext cx="803082" cy="703128"/>
                          </a:xfrm>
                          <a:prstGeom prst="rect">
                            <a:avLst/>
                          </a:prstGeom>
                          <a:ln/>
                        </pic:spPr>
                      </pic:pic>
                    </a:graphicData>
                  </a:graphic>
                </wp:anchor>
              </w:drawing>
            </w:r>
          </w:p>
          <w:p w14:paraId="0000018E" w14:textId="77777777" w:rsidR="00AA2868" w:rsidRDefault="00AA2868">
            <w:pPr>
              <w:widowControl w:val="0"/>
              <w:spacing w:line="240" w:lineRule="auto"/>
              <w:rPr>
                <w:b/>
              </w:rPr>
            </w:pPr>
          </w:p>
          <w:p w14:paraId="0000018F" w14:textId="77777777" w:rsidR="00AA2868" w:rsidRDefault="00AA2868">
            <w:pPr>
              <w:widowControl w:val="0"/>
              <w:spacing w:line="240" w:lineRule="auto"/>
              <w:rPr>
                <w:b/>
              </w:rPr>
            </w:pPr>
          </w:p>
          <w:p w14:paraId="00000190" w14:textId="77777777" w:rsidR="00AA2868" w:rsidRDefault="00AA2868">
            <w:pPr>
              <w:widowControl w:val="0"/>
              <w:spacing w:line="240" w:lineRule="auto"/>
              <w:rPr>
                <w:b/>
              </w:rPr>
            </w:pPr>
          </w:p>
          <w:p w14:paraId="00000191" w14:textId="77777777" w:rsidR="00AA2868" w:rsidRDefault="00AA2868">
            <w:pPr>
              <w:widowControl w:val="0"/>
              <w:spacing w:line="240" w:lineRule="auto"/>
              <w:rPr>
                <w:b/>
              </w:rPr>
            </w:pPr>
          </w:p>
          <w:p w14:paraId="00000192" w14:textId="77777777" w:rsidR="00AA2868" w:rsidRDefault="00000000">
            <w:pPr>
              <w:widowControl w:val="0"/>
              <w:spacing w:line="240" w:lineRule="auto"/>
            </w:pPr>
            <w:r>
              <w:rPr>
                <w:b/>
              </w:rPr>
              <w:t>Imagen: 623800_CF06_i19</w:t>
            </w:r>
          </w:p>
        </w:tc>
        <w:tc>
          <w:tcPr>
            <w:tcW w:w="8742" w:type="dxa"/>
            <w:shd w:val="clear" w:color="auto" w:fill="auto"/>
            <w:tcMar>
              <w:top w:w="100" w:type="dxa"/>
              <w:left w:w="100" w:type="dxa"/>
              <w:bottom w:w="100" w:type="dxa"/>
              <w:right w:w="100" w:type="dxa"/>
            </w:tcMar>
          </w:tcPr>
          <w:p w14:paraId="00000193" w14:textId="77777777" w:rsidR="00AA2868" w:rsidRDefault="00000000">
            <w:pPr>
              <w:widowControl w:val="0"/>
              <w:spacing w:line="240" w:lineRule="auto"/>
              <w:rPr>
                <w:b/>
              </w:rPr>
            </w:pPr>
            <w:r>
              <w:rPr>
                <w:b/>
              </w:rPr>
              <w:t>Rojo</w:t>
            </w:r>
          </w:p>
          <w:p w14:paraId="00000194" w14:textId="77777777" w:rsidR="00AA2868" w:rsidRDefault="00AA2868">
            <w:pPr>
              <w:widowControl w:val="0"/>
              <w:spacing w:line="240" w:lineRule="auto"/>
              <w:rPr>
                <w:b/>
              </w:rPr>
            </w:pPr>
          </w:p>
          <w:p w14:paraId="00000195" w14:textId="77777777" w:rsidR="00AA2868" w:rsidRDefault="00000000">
            <w:pPr>
              <w:widowControl w:val="0"/>
              <w:spacing w:line="240" w:lineRule="auto"/>
            </w:pPr>
            <w:r>
              <w:t>Alto, prohibición y equipo contra incendio</w:t>
            </w:r>
          </w:p>
        </w:tc>
      </w:tr>
      <w:tr w:rsidR="00AA2868" w14:paraId="5B6A881F" w14:textId="77777777">
        <w:tc>
          <w:tcPr>
            <w:tcW w:w="4670" w:type="dxa"/>
            <w:shd w:val="clear" w:color="auto" w:fill="auto"/>
            <w:tcMar>
              <w:top w:w="100" w:type="dxa"/>
              <w:left w:w="100" w:type="dxa"/>
              <w:bottom w:w="100" w:type="dxa"/>
              <w:right w:w="100" w:type="dxa"/>
            </w:tcMar>
          </w:tcPr>
          <w:p w14:paraId="00000196" w14:textId="77777777" w:rsidR="00AA2868" w:rsidRDefault="00000000">
            <w:pPr>
              <w:widowControl w:val="0"/>
              <w:spacing w:line="240" w:lineRule="auto"/>
            </w:pPr>
            <w:r>
              <w:rPr>
                <w:noProof/>
              </w:rPr>
              <w:lastRenderedPageBreak/>
              <w:drawing>
                <wp:anchor distT="0" distB="0" distL="114300" distR="114300" simplePos="0" relativeHeight="251675648" behindDoc="0" locked="0" layoutInCell="1" hidden="0" allowOverlap="1" wp14:anchorId="6835621A" wp14:editId="63016366">
                  <wp:simplePos x="0" y="0"/>
                  <wp:positionH relativeFrom="column">
                    <wp:posOffset>996314</wp:posOffset>
                  </wp:positionH>
                  <wp:positionV relativeFrom="paragraph">
                    <wp:posOffset>0</wp:posOffset>
                  </wp:positionV>
                  <wp:extent cx="771276" cy="771276"/>
                  <wp:effectExtent l="0" t="0" r="0" b="0"/>
                  <wp:wrapSquare wrapText="bothSides" distT="0" distB="0" distL="114300" distR="114300"/>
                  <wp:docPr id="677" name="image8.jpg" descr="Señal amarilla plana simbolo atencion ilustración de Stock | Adobe Stock"/>
                  <wp:cNvGraphicFramePr/>
                  <a:graphic xmlns:a="http://schemas.openxmlformats.org/drawingml/2006/main">
                    <a:graphicData uri="http://schemas.openxmlformats.org/drawingml/2006/picture">
                      <pic:pic xmlns:pic="http://schemas.openxmlformats.org/drawingml/2006/picture">
                        <pic:nvPicPr>
                          <pic:cNvPr id="0" name="image8.jpg" descr="Señal amarilla plana simbolo atencion ilustración de Stock | Adobe Stock"/>
                          <pic:cNvPicPr preferRelativeResize="0"/>
                        </pic:nvPicPr>
                        <pic:blipFill>
                          <a:blip r:embed="rId38"/>
                          <a:srcRect/>
                          <a:stretch>
                            <a:fillRect/>
                          </a:stretch>
                        </pic:blipFill>
                        <pic:spPr>
                          <a:xfrm>
                            <a:off x="0" y="0"/>
                            <a:ext cx="771276" cy="771276"/>
                          </a:xfrm>
                          <a:prstGeom prst="rect">
                            <a:avLst/>
                          </a:prstGeom>
                          <a:ln/>
                        </pic:spPr>
                      </pic:pic>
                    </a:graphicData>
                  </a:graphic>
                </wp:anchor>
              </w:drawing>
            </w:r>
          </w:p>
          <w:p w14:paraId="00000197" w14:textId="77777777" w:rsidR="00AA2868" w:rsidRDefault="00AA2868">
            <w:pPr>
              <w:widowControl w:val="0"/>
              <w:spacing w:line="240" w:lineRule="auto"/>
              <w:rPr>
                <w:b/>
              </w:rPr>
            </w:pPr>
          </w:p>
          <w:p w14:paraId="00000198" w14:textId="77777777" w:rsidR="00AA2868" w:rsidRDefault="00AA2868">
            <w:pPr>
              <w:widowControl w:val="0"/>
              <w:spacing w:line="240" w:lineRule="auto"/>
              <w:rPr>
                <w:b/>
              </w:rPr>
            </w:pPr>
          </w:p>
          <w:p w14:paraId="00000199" w14:textId="77777777" w:rsidR="00AA2868" w:rsidRDefault="00AA2868">
            <w:pPr>
              <w:widowControl w:val="0"/>
              <w:spacing w:line="240" w:lineRule="auto"/>
              <w:rPr>
                <w:b/>
              </w:rPr>
            </w:pPr>
          </w:p>
          <w:p w14:paraId="0000019A" w14:textId="77777777" w:rsidR="00AA2868" w:rsidRDefault="00AA2868">
            <w:pPr>
              <w:widowControl w:val="0"/>
              <w:spacing w:line="240" w:lineRule="auto"/>
              <w:rPr>
                <w:b/>
              </w:rPr>
            </w:pPr>
          </w:p>
          <w:p w14:paraId="0000019B" w14:textId="77777777" w:rsidR="00AA2868" w:rsidRDefault="00000000">
            <w:pPr>
              <w:widowControl w:val="0"/>
              <w:spacing w:line="240" w:lineRule="auto"/>
            </w:pPr>
            <w:r>
              <w:rPr>
                <w:b/>
              </w:rPr>
              <w:t>Imagen: 623800_CF06_i20</w:t>
            </w:r>
          </w:p>
        </w:tc>
        <w:tc>
          <w:tcPr>
            <w:tcW w:w="8742" w:type="dxa"/>
            <w:shd w:val="clear" w:color="auto" w:fill="auto"/>
            <w:tcMar>
              <w:top w:w="100" w:type="dxa"/>
              <w:left w:w="100" w:type="dxa"/>
              <w:bottom w:w="100" w:type="dxa"/>
              <w:right w:w="100" w:type="dxa"/>
            </w:tcMar>
          </w:tcPr>
          <w:p w14:paraId="0000019C" w14:textId="77777777" w:rsidR="00AA2868" w:rsidRDefault="00000000">
            <w:pPr>
              <w:widowControl w:val="0"/>
              <w:spacing w:line="240" w:lineRule="auto"/>
              <w:rPr>
                <w:b/>
              </w:rPr>
            </w:pPr>
            <w:r>
              <w:rPr>
                <w:b/>
              </w:rPr>
              <w:t>Amarillo</w:t>
            </w:r>
          </w:p>
          <w:p w14:paraId="0000019D" w14:textId="77777777" w:rsidR="00AA2868" w:rsidRDefault="00AA2868">
            <w:pPr>
              <w:widowControl w:val="0"/>
              <w:spacing w:line="240" w:lineRule="auto"/>
              <w:rPr>
                <w:b/>
              </w:rPr>
            </w:pPr>
          </w:p>
          <w:p w14:paraId="0000019E" w14:textId="77777777" w:rsidR="00AA2868" w:rsidRDefault="00000000">
            <w:pPr>
              <w:widowControl w:val="0"/>
              <w:spacing w:line="240" w:lineRule="auto"/>
            </w:pPr>
            <w:r>
              <w:t>Precaución y riesgo</w:t>
            </w:r>
          </w:p>
        </w:tc>
      </w:tr>
      <w:tr w:rsidR="00AA2868" w14:paraId="20F4FFFB" w14:textId="77777777">
        <w:tc>
          <w:tcPr>
            <w:tcW w:w="4670" w:type="dxa"/>
            <w:shd w:val="clear" w:color="auto" w:fill="auto"/>
            <w:tcMar>
              <w:top w:w="100" w:type="dxa"/>
              <w:left w:w="100" w:type="dxa"/>
              <w:bottom w:w="100" w:type="dxa"/>
              <w:right w:w="100" w:type="dxa"/>
            </w:tcMar>
          </w:tcPr>
          <w:p w14:paraId="0000019F" w14:textId="77777777" w:rsidR="00AA2868" w:rsidRDefault="00000000">
            <w:pPr>
              <w:widowControl w:val="0"/>
              <w:spacing w:line="240" w:lineRule="auto"/>
              <w:jc w:val="center"/>
            </w:pPr>
            <w:r>
              <w:rPr>
                <w:noProof/>
              </w:rPr>
              <w:drawing>
                <wp:inline distT="0" distB="0" distL="0" distR="0" wp14:anchorId="474F25BB" wp14:editId="4267636E">
                  <wp:extent cx="969062" cy="686554"/>
                  <wp:effectExtent l="0" t="0" r="0" b="0"/>
                  <wp:docPr id="711" name="image40.jpg" descr="Salir de emergencia señal verde aislar sobre fondo blanco. 2261326 Vector  en Vecteezy"/>
                  <wp:cNvGraphicFramePr/>
                  <a:graphic xmlns:a="http://schemas.openxmlformats.org/drawingml/2006/main">
                    <a:graphicData uri="http://schemas.openxmlformats.org/drawingml/2006/picture">
                      <pic:pic xmlns:pic="http://schemas.openxmlformats.org/drawingml/2006/picture">
                        <pic:nvPicPr>
                          <pic:cNvPr id="0" name="image40.jpg" descr="Salir de emergencia señal verde aislar sobre fondo blanco. 2261326 Vector  en Vecteezy"/>
                          <pic:cNvPicPr preferRelativeResize="0"/>
                        </pic:nvPicPr>
                        <pic:blipFill>
                          <a:blip r:embed="rId39"/>
                          <a:srcRect/>
                          <a:stretch>
                            <a:fillRect/>
                          </a:stretch>
                        </pic:blipFill>
                        <pic:spPr>
                          <a:xfrm>
                            <a:off x="0" y="0"/>
                            <a:ext cx="969062" cy="686554"/>
                          </a:xfrm>
                          <a:prstGeom prst="rect">
                            <a:avLst/>
                          </a:prstGeom>
                          <a:ln/>
                        </pic:spPr>
                      </pic:pic>
                    </a:graphicData>
                  </a:graphic>
                </wp:inline>
              </w:drawing>
            </w:r>
          </w:p>
          <w:p w14:paraId="000001A0" w14:textId="77777777" w:rsidR="00AA2868" w:rsidRDefault="00AA2868">
            <w:pPr>
              <w:widowControl w:val="0"/>
              <w:spacing w:line="240" w:lineRule="auto"/>
              <w:jc w:val="center"/>
            </w:pPr>
          </w:p>
          <w:p w14:paraId="000001A1" w14:textId="77777777" w:rsidR="00AA2868" w:rsidRDefault="00000000">
            <w:pPr>
              <w:widowControl w:val="0"/>
              <w:spacing w:line="240" w:lineRule="auto"/>
            </w:pPr>
            <w:r>
              <w:rPr>
                <w:b/>
              </w:rPr>
              <w:t>Imagen: 623800_CF06_i21</w:t>
            </w:r>
          </w:p>
        </w:tc>
        <w:tc>
          <w:tcPr>
            <w:tcW w:w="8742" w:type="dxa"/>
            <w:shd w:val="clear" w:color="auto" w:fill="auto"/>
            <w:tcMar>
              <w:top w:w="100" w:type="dxa"/>
              <w:left w:w="100" w:type="dxa"/>
              <w:bottom w:w="100" w:type="dxa"/>
              <w:right w:w="100" w:type="dxa"/>
            </w:tcMar>
          </w:tcPr>
          <w:p w14:paraId="000001A2" w14:textId="77777777" w:rsidR="00AA2868" w:rsidRDefault="00000000">
            <w:pPr>
              <w:widowControl w:val="0"/>
              <w:spacing w:line="240" w:lineRule="auto"/>
              <w:rPr>
                <w:b/>
              </w:rPr>
            </w:pPr>
            <w:r>
              <w:rPr>
                <w:b/>
              </w:rPr>
              <w:t>Verde</w:t>
            </w:r>
          </w:p>
          <w:p w14:paraId="000001A3" w14:textId="77777777" w:rsidR="00AA2868" w:rsidRDefault="00AA2868">
            <w:pPr>
              <w:widowControl w:val="0"/>
              <w:spacing w:line="240" w:lineRule="auto"/>
            </w:pPr>
          </w:p>
          <w:p w14:paraId="000001A4" w14:textId="77777777" w:rsidR="00AA2868" w:rsidRDefault="00000000">
            <w:pPr>
              <w:widowControl w:val="0"/>
              <w:spacing w:line="240" w:lineRule="auto"/>
            </w:pPr>
            <w:r>
              <w:t>Condición segura y primeros auxilios.</w:t>
            </w:r>
          </w:p>
        </w:tc>
      </w:tr>
      <w:tr w:rsidR="00AA2868" w14:paraId="720CF72E" w14:textId="77777777">
        <w:tc>
          <w:tcPr>
            <w:tcW w:w="4670" w:type="dxa"/>
            <w:shd w:val="clear" w:color="auto" w:fill="auto"/>
            <w:tcMar>
              <w:top w:w="100" w:type="dxa"/>
              <w:left w:w="100" w:type="dxa"/>
              <w:bottom w:w="100" w:type="dxa"/>
              <w:right w:w="100" w:type="dxa"/>
            </w:tcMar>
          </w:tcPr>
          <w:p w14:paraId="000001A5" w14:textId="77777777" w:rsidR="00AA2868" w:rsidRDefault="00000000">
            <w:pPr>
              <w:widowControl w:val="0"/>
              <w:spacing w:line="240" w:lineRule="auto"/>
              <w:jc w:val="center"/>
            </w:pPr>
            <w:r>
              <w:rPr>
                <w:noProof/>
              </w:rPr>
              <w:drawing>
                <wp:inline distT="0" distB="0" distL="0" distR="0" wp14:anchorId="135E4D67" wp14:editId="23CC251D">
                  <wp:extent cx="716458" cy="1047453"/>
                  <wp:effectExtent l="0" t="0" r="0" b="0"/>
                  <wp:docPr id="71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716458" cy="1047453"/>
                          </a:xfrm>
                          <a:prstGeom prst="rect">
                            <a:avLst/>
                          </a:prstGeom>
                          <a:ln/>
                        </pic:spPr>
                      </pic:pic>
                    </a:graphicData>
                  </a:graphic>
                </wp:inline>
              </w:drawing>
            </w:r>
          </w:p>
          <w:p w14:paraId="000001A6" w14:textId="77777777" w:rsidR="00AA2868" w:rsidRDefault="00000000">
            <w:pPr>
              <w:widowControl w:val="0"/>
              <w:spacing w:line="240" w:lineRule="auto"/>
            </w:pPr>
            <w:r>
              <w:rPr>
                <w:b/>
              </w:rPr>
              <w:t>Imagen: 623800_CF06_i22</w:t>
            </w:r>
          </w:p>
        </w:tc>
        <w:tc>
          <w:tcPr>
            <w:tcW w:w="8742" w:type="dxa"/>
            <w:shd w:val="clear" w:color="auto" w:fill="auto"/>
            <w:tcMar>
              <w:top w:w="100" w:type="dxa"/>
              <w:left w:w="100" w:type="dxa"/>
              <w:bottom w:w="100" w:type="dxa"/>
              <w:right w:w="100" w:type="dxa"/>
            </w:tcMar>
          </w:tcPr>
          <w:p w14:paraId="000001A7" w14:textId="77777777" w:rsidR="00AA2868" w:rsidRDefault="00000000">
            <w:pPr>
              <w:shd w:val="clear" w:color="auto" w:fill="FFFFFF"/>
              <w:rPr>
                <w:b/>
              </w:rPr>
            </w:pPr>
            <w:r>
              <w:rPr>
                <w:b/>
              </w:rPr>
              <w:t>Azul</w:t>
            </w:r>
          </w:p>
          <w:p w14:paraId="000001A8" w14:textId="77777777" w:rsidR="00AA2868" w:rsidRDefault="00AA2868">
            <w:pPr>
              <w:shd w:val="clear" w:color="auto" w:fill="FFFFFF"/>
              <w:rPr>
                <w:b/>
              </w:rPr>
            </w:pPr>
          </w:p>
          <w:p w14:paraId="000001A9" w14:textId="77777777" w:rsidR="00AA2868" w:rsidRDefault="00000000">
            <w:pPr>
              <w:shd w:val="clear" w:color="auto" w:fill="FFFFFF"/>
            </w:pPr>
            <w:r>
              <w:t>Obligación</w:t>
            </w:r>
          </w:p>
          <w:p w14:paraId="000001AA" w14:textId="77777777" w:rsidR="00AA2868" w:rsidRDefault="00AA2868">
            <w:pPr>
              <w:spacing w:before="240" w:after="240" w:line="240" w:lineRule="auto"/>
              <w:jc w:val="both"/>
            </w:pPr>
          </w:p>
        </w:tc>
      </w:tr>
    </w:tbl>
    <w:p w14:paraId="000001AB" w14:textId="77777777" w:rsidR="00AA2868" w:rsidRDefault="00AA2868">
      <w:pPr>
        <w:spacing w:line="240" w:lineRule="auto"/>
      </w:pPr>
    </w:p>
    <w:p w14:paraId="000001AC" w14:textId="77777777" w:rsidR="00AA2868" w:rsidRDefault="00000000">
      <w:pPr>
        <w:spacing w:after="120" w:line="240" w:lineRule="auto"/>
        <w:rPr>
          <w:b/>
        </w:rPr>
      </w:pPr>
      <w:r>
        <w:rPr>
          <w:b/>
        </w:rPr>
        <w:t>Señalización informativa</w:t>
      </w:r>
    </w:p>
    <w:p w14:paraId="000001AD" w14:textId="77777777" w:rsidR="00AA2868" w:rsidRDefault="00AA2868">
      <w:pPr>
        <w:spacing w:line="240" w:lineRule="auto"/>
      </w:pPr>
    </w:p>
    <w:tbl>
      <w:tblPr>
        <w:tblStyle w:val="affffff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767385FC" w14:textId="77777777">
        <w:trPr>
          <w:trHeight w:val="444"/>
        </w:trPr>
        <w:tc>
          <w:tcPr>
            <w:tcW w:w="13422" w:type="dxa"/>
            <w:shd w:val="clear" w:color="auto" w:fill="8DB3E2"/>
          </w:tcPr>
          <w:p w14:paraId="000001AE" w14:textId="77777777" w:rsidR="00AA2868" w:rsidRDefault="00000000">
            <w:pPr>
              <w:keepNext/>
              <w:keepLines/>
              <w:spacing w:before="400" w:after="120" w:line="240" w:lineRule="auto"/>
              <w:jc w:val="center"/>
            </w:pPr>
            <w:r>
              <w:t>Cuadro de texto</w:t>
            </w:r>
          </w:p>
        </w:tc>
      </w:tr>
      <w:tr w:rsidR="00AA2868" w14:paraId="48E81280" w14:textId="77777777">
        <w:tc>
          <w:tcPr>
            <w:tcW w:w="13422" w:type="dxa"/>
          </w:tcPr>
          <w:p w14:paraId="000001AF" w14:textId="77777777" w:rsidR="00AA2868" w:rsidRDefault="00000000">
            <w:pPr>
              <w:spacing w:after="120" w:line="240" w:lineRule="auto"/>
              <w:jc w:val="both"/>
              <w:rPr>
                <w:color w:val="FF0000"/>
              </w:rPr>
            </w:pPr>
            <w:r>
              <w:rPr>
                <w:color w:val="FF0000"/>
              </w:rPr>
              <w:t xml:space="preserve">A diferencia de la señalización preventiva, la informativa tiene como fin dar a conocer algo a los asistentes del evento, se puede usar para identificar los salones o las áreas (registro, alimentación, zonas para fumadores, etc.). También es importante para señalizar </w:t>
            </w:r>
            <w:r>
              <w:rPr>
                <w:color w:val="FF0000"/>
              </w:rPr>
              <w:lastRenderedPageBreak/>
              <w:t>recorridos, en caso de que el recinto sea un espacio muy grande (esto permite la correcta circulación del personal y de los asistentes) y para mostrarles a los participantes el cronograma o plan del evento, con el fin de que tengan en cuenta las actividades, sus horarios y los espacios para la alimentación.</w:t>
            </w:r>
          </w:p>
        </w:tc>
      </w:tr>
    </w:tbl>
    <w:p w14:paraId="000001B0" w14:textId="77777777" w:rsidR="00AA2868" w:rsidRDefault="00AA2868">
      <w:pPr>
        <w:spacing w:line="240" w:lineRule="auto"/>
      </w:pPr>
    </w:p>
    <w:p w14:paraId="000001B1" w14:textId="77777777" w:rsidR="00AA2868" w:rsidRDefault="00000000">
      <w:pPr>
        <w:spacing w:line="240" w:lineRule="auto"/>
        <w:rPr>
          <w:b/>
          <w:color w:val="FF0000"/>
        </w:rPr>
      </w:pPr>
      <w:r>
        <w:rPr>
          <w:b/>
          <w:color w:val="FF0000"/>
        </w:rPr>
        <w:t>Clasificación de señalización informativa</w:t>
      </w:r>
    </w:p>
    <w:p w14:paraId="000001B2" w14:textId="77777777" w:rsidR="00AA2868" w:rsidRDefault="00AA2868">
      <w:pPr>
        <w:spacing w:line="240" w:lineRule="auto"/>
      </w:pPr>
    </w:p>
    <w:tbl>
      <w:tblPr>
        <w:tblStyle w:val="afffffffff0"/>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9"/>
        <w:gridCol w:w="5089"/>
        <w:gridCol w:w="6583"/>
      </w:tblGrid>
      <w:tr w:rsidR="00AA2868" w14:paraId="0A1A9F61" w14:textId="77777777">
        <w:trPr>
          <w:trHeight w:val="460"/>
        </w:trPr>
        <w:tc>
          <w:tcPr>
            <w:tcW w:w="1739" w:type="dxa"/>
            <w:shd w:val="clear" w:color="auto" w:fill="C9DAF8"/>
            <w:tcMar>
              <w:top w:w="100" w:type="dxa"/>
              <w:left w:w="100" w:type="dxa"/>
              <w:bottom w:w="100" w:type="dxa"/>
              <w:right w:w="100" w:type="dxa"/>
            </w:tcMar>
          </w:tcPr>
          <w:p w14:paraId="000001B3" w14:textId="77777777" w:rsidR="00AA2868" w:rsidRDefault="00000000">
            <w:pPr>
              <w:widowControl w:val="0"/>
              <w:spacing w:line="240" w:lineRule="auto"/>
              <w:jc w:val="center"/>
              <w:rPr>
                <w:b/>
                <w:color w:val="000000"/>
              </w:rPr>
            </w:pPr>
            <w:r>
              <w:rPr>
                <w:b/>
                <w:color w:val="000000"/>
              </w:rPr>
              <w:t>Tipo de recurso</w:t>
            </w:r>
          </w:p>
        </w:tc>
        <w:tc>
          <w:tcPr>
            <w:tcW w:w="11672" w:type="dxa"/>
            <w:gridSpan w:val="2"/>
            <w:shd w:val="clear" w:color="auto" w:fill="C9DAF8"/>
            <w:tcMar>
              <w:top w:w="100" w:type="dxa"/>
              <w:left w:w="100" w:type="dxa"/>
              <w:bottom w:w="100" w:type="dxa"/>
              <w:right w:w="100" w:type="dxa"/>
            </w:tcMar>
          </w:tcPr>
          <w:p w14:paraId="000001B4" w14:textId="77777777" w:rsidR="00AA2868" w:rsidRDefault="00000000">
            <w:pPr>
              <w:pStyle w:val="Ttulo"/>
              <w:widowControl w:val="0"/>
              <w:spacing w:line="240" w:lineRule="auto"/>
              <w:jc w:val="center"/>
              <w:rPr>
                <w:color w:val="000000"/>
                <w:sz w:val="22"/>
                <w:szCs w:val="22"/>
              </w:rPr>
            </w:pPr>
            <w:r>
              <w:rPr>
                <w:color w:val="000000"/>
                <w:sz w:val="22"/>
                <w:szCs w:val="22"/>
              </w:rPr>
              <w:t>Infografía interactiva modal</w:t>
            </w:r>
          </w:p>
        </w:tc>
      </w:tr>
      <w:tr w:rsidR="00AA2868" w14:paraId="3A610EC6" w14:textId="77777777">
        <w:trPr>
          <w:trHeight w:val="420"/>
        </w:trPr>
        <w:tc>
          <w:tcPr>
            <w:tcW w:w="1739" w:type="dxa"/>
            <w:shd w:val="clear" w:color="auto" w:fill="auto"/>
            <w:tcMar>
              <w:top w:w="100" w:type="dxa"/>
              <w:left w:w="100" w:type="dxa"/>
              <w:bottom w:w="100" w:type="dxa"/>
              <w:right w:w="100" w:type="dxa"/>
            </w:tcMar>
          </w:tcPr>
          <w:p w14:paraId="000001B6" w14:textId="77777777" w:rsidR="00AA2868" w:rsidRDefault="00000000">
            <w:pPr>
              <w:widowControl w:val="0"/>
              <w:spacing w:line="240" w:lineRule="auto"/>
              <w:rPr>
                <w:b/>
                <w:color w:val="000000"/>
              </w:rPr>
            </w:pPr>
            <w:r>
              <w:rPr>
                <w:b/>
                <w:color w:val="000000"/>
              </w:rPr>
              <w:t>Texto introductorio</w:t>
            </w:r>
          </w:p>
        </w:tc>
        <w:tc>
          <w:tcPr>
            <w:tcW w:w="11672" w:type="dxa"/>
            <w:gridSpan w:val="2"/>
            <w:shd w:val="clear" w:color="auto" w:fill="auto"/>
            <w:tcMar>
              <w:top w:w="100" w:type="dxa"/>
              <w:left w:w="100" w:type="dxa"/>
              <w:bottom w:w="100" w:type="dxa"/>
              <w:right w:w="100" w:type="dxa"/>
            </w:tcMar>
          </w:tcPr>
          <w:p w14:paraId="000001B7" w14:textId="77777777" w:rsidR="00AA2868" w:rsidRDefault="00000000">
            <w:pPr>
              <w:widowControl w:val="0"/>
              <w:spacing w:line="240" w:lineRule="auto"/>
              <w:rPr>
                <w:color w:val="000000"/>
              </w:rPr>
            </w:pPr>
            <w:r>
              <w:t>De manera general, estas señales se pueden clasificar así (EDT Eventos, s. f.):</w:t>
            </w:r>
          </w:p>
        </w:tc>
      </w:tr>
      <w:tr w:rsidR="00AA2868" w14:paraId="7F10CD44" w14:textId="77777777">
        <w:trPr>
          <w:trHeight w:val="420"/>
        </w:trPr>
        <w:tc>
          <w:tcPr>
            <w:tcW w:w="13411" w:type="dxa"/>
            <w:gridSpan w:val="3"/>
            <w:shd w:val="clear" w:color="auto" w:fill="auto"/>
            <w:tcMar>
              <w:top w:w="100" w:type="dxa"/>
              <w:left w:w="100" w:type="dxa"/>
              <w:bottom w:w="100" w:type="dxa"/>
              <w:right w:w="100" w:type="dxa"/>
            </w:tcMar>
          </w:tcPr>
          <w:p w14:paraId="000001B9" w14:textId="77777777" w:rsidR="00AA2868" w:rsidRDefault="00000000">
            <w:pPr>
              <w:widowControl w:val="0"/>
              <w:spacing w:line="240" w:lineRule="auto"/>
              <w:rPr>
                <w:b/>
                <w:strike/>
                <w:color w:val="FF0000"/>
              </w:rPr>
            </w:pPr>
            <w:sdt>
              <w:sdtPr>
                <w:tag w:val="goog_rdk_14"/>
                <w:id w:val="1895855410"/>
              </w:sdtPr>
              <w:sdtContent>
                <w:commentRangeStart w:id="20"/>
              </w:sdtContent>
            </w:sdt>
            <w:r>
              <w:rPr>
                <w:b/>
                <w:strike/>
                <w:color w:val="FF0000"/>
              </w:rPr>
              <w:t>Figura 2</w:t>
            </w:r>
          </w:p>
          <w:p w14:paraId="000001BA" w14:textId="77777777" w:rsidR="00AA2868" w:rsidRDefault="00000000">
            <w:pPr>
              <w:widowControl w:val="0"/>
              <w:spacing w:line="240" w:lineRule="auto"/>
              <w:rPr>
                <w:i/>
                <w:color w:val="000000"/>
              </w:rPr>
            </w:pPr>
            <w:r>
              <w:rPr>
                <w:i/>
                <w:strike/>
                <w:color w:val="FF0000"/>
              </w:rPr>
              <w:t>Clasificación de las señales</w:t>
            </w:r>
            <w:commentRangeEnd w:id="20"/>
            <w:r>
              <w:commentReference w:id="20"/>
            </w:r>
            <w:r>
              <w:rPr>
                <w:noProof/>
              </w:rPr>
              <w:drawing>
                <wp:anchor distT="0" distB="0" distL="114300" distR="114300" simplePos="0" relativeHeight="251676672" behindDoc="0" locked="0" layoutInCell="1" hidden="0" allowOverlap="1" wp14:anchorId="69B881F4" wp14:editId="665E6539">
                  <wp:simplePos x="0" y="0"/>
                  <wp:positionH relativeFrom="column">
                    <wp:posOffset>2479040</wp:posOffset>
                  </wp:positionH>
                  <wp:positionV relativeFrom="paragraph">
                    <wp:posOffset>150495</wp:posOffset>
                  </wp:positionV>
                  <wp:extent cx="3419475" cy="1990185"/>
                  <wp:effectExtent l="0" t="0" r="0" b="0"/>
                  <wp:wrapSquare wrapText="bothSides" distT="0" distB="0" distL="114300" distR="114300"/>
                  <wp:docPr id="737" name="image61.jpg" descr="Iconos de contorno sobre la navegación. Concepto tecnológico. Contiene iconos como ubicación, ruta de búsqueda, punto de conexión, GPS, mapas e información de tráfico. Vector de trazo editable de 256x256 píxeles perfecto"/>
                  <wp:cNvGraphicFramePr/>
                  <a:graphic xmlns:a="http://schemas.openxmlformats.org/drawingml/2006/main">
                    <a:graphicData uri="http://schemas.openxmlformats.org/drawingml/2006/picture">
                      <pic:pic xmlns:pic="http://schemas.openxmlformats.org/drawingml/2006/picture">
                        <pic:nvPicPr>
                          <pic:cNvPr id="0" name="image61.jpg" descr="Iconos de contorno sobre la navegación. Concepto tecnológico. Contiene iconos como ubicación, ruta de búsqueda, punto de conexión, GPS, mapas e información de tráfico. Vector de trazo editable de 256x256 píxeles perfecto"/>
                          <pic:cNvPicPr preferRelativeResize="0"/>
                        </pic:nvPicPr>
                        <pic:blipFill>
                          <a:blip r:embed="rId41"/>
                          <a:srcRect/>
                          <a:stretch>
                            <a:fillRect/>
                          </a:stretch>
                        </pic:blipFill>
                        <pic:spPr>
                          <a:xfrm>
                            <a:off x="0" y="0"/>
                            <a:ext cx="3419475" cy="1990185"/>
                          </a:xfrm>
                          <a:prstGeom prst="rect">
                            <a:avLst/>
                          </a:prstGeom>
                          <a:ln/>
                        </pic:spPr>
                      </pic:pic>
                    </a:graphicData>
                  </a:graphic>
                </wp:anchor>
              </w:drawing>
            </w:r>
          </w:p>
          <w:p w14:paraId="000001BB" w14:textId="77777777" w:rsidR="00AA2868" w:rsidRDefault="00AA2868">
            <w:pPr>
              <w:widowControl w:val="0"/>
              <w:spacing w:line="240" w:lineRule="auto"/>
              <w:rPr>
                <w:b/>
                <w:color w:val="000000"/>
              </w:rPr>
            </w:pPr>
          </w:p>
          <w:p w14:paraId="000001BC" w14:textId="77777777" w:rsidR="00AA2868" w:rsidRDefault="00AA2868">
            <w:pPr>
              <w:widowControl w:val="0"/>
              <w:spacing w:line="240" w:lineRule="auto"/>
              <w:rPr>
                <w:b/>
                <w:color w:val="000000"/>
              </w:rPr>
            </w:pPr>
          </w:p>
          <w:p w14:paraId="000001BD" w14:textId="77777777" w:rsidR="00AA2868" w:rsidRDefault="00AA2868">
            <w:pPr>
              <w:widowControl w:val="0"/>
              <w:spacing w:line="240" w:lineRule="auto"/>
              <w:rPr>
                <w:b/>
                <w:color w:val="000000"/>
              </w:rPr>
            </w:pPr>
          </w:p>
          <w:p w14:paraId="000001BE" w14:textId="77777777" w:rsidR="00AA2868" w:rsidRDefault="00AA2868">
            <w:pPr>
              <w:widowControl w:val="0"/>
              <w:spacing w:line="240" w:lineRule="auto"/>
              <w:rPr>
                <w:b/>
                <w:color w:val="000000"/>
              </w:rPr>
            </w:pPr>
          </w:p>
          <w:p w14:paraId="000001BF" w14:textId="77777777" w:rsidR="00AA2868" w:rsidRDefault="00AA2868">
            <w:pPr>
              <w:widowControl w:val="0"/>
              <w:spacing w:line="240" w:lineRule="auto"/>
              <w:rPr>
                <w:b/>
                <w:color w:val="000000"/>
              </w:rPr>
            </w:pPr>
          </w:p>
          <w:p w14:paraId="000001C0" w14:textId="77777777" w:rsidR="00AA2868" w:rsidRDefault="00AA2868">
            <w:pPr>
              <w:widowControl w:val="0"/>
              <w:spacing w:line="240" w:lineRule="auto"/>
              <w:rPr>
                <w:b/>
                <w:color w:val="000000"/>
              </w:rPr>
            </w:pPr>
          </w:p>
          <w:p w14:paraId="000001C1" w14:textId="77777777" w:rsidR="00AA2868" w:rsidRDefault="00AA2868">
            <w:pPr>
              <w:widowControl w:val="0"/>
              <w:spacing w:line="240" w:lineRule="auto"/>
              <w:rPr>
                <w:b/>
                <w:color w:val="000000"/>
              </w:rPr>
            </w:pPr>
          </w:p>
          <w:p w14:paraId="000001C2" w14:textId="77777777" w:rsidR="00AA2868" w:rsidRDefault="00AA2868">
            <w:pPr>
              <w:widowControl w:val="0"/>
              <w:spacing w:line="240" w:lineRule="auto"/>
              <w:rPr>
                <w:b/>
                <w:color w:val="000000"/>
              </w:rPr>
            </w:pPr>
          </w:p>
          <w:p w14:paraId="000001C3" w14:textId="77777777" w:rsidR="00AA2868" w:rsidRDefault="00AA2868">
            <w:pPr>
              <w:widowControl w:val="0"/>
              <w:spacing w:line="240" w:lineRule="auto"/>
              <w:rPr>
                <w:b/>
                <w:color w:val="000000"/>
              </w:rPr>
            </w:pPr>
          </w:p>
          <w:p w14:paraId="000001C4" w14:textId="77777777" w:rsidR="00AA2868" w:rsidRDefault="00AA2868">
            <w:pPr>
              <w:widowControl w:val="0"/>
              <w:spacing w:line="240" w:lineRule="auto"/>
              <w:rPr>
                <w:b/>
                <w:color w:val="000000"/>
              </w:rPr>
            </w:pPr>
          </w:p>
          <w:p w14:paraId="000001C5" w14:textId="77777777" w:rsidR="00AA2868" w:rsidRDefault="00AA2868">
            <w:pPr>
              <w:widowControl w:val="0"/>
              <w:spacing w:line="240" w:lineRule="auto"/>
              <w:rPr>
                <w:b/>
                <w:color w:val="000000"/>
              </w:rPr>
            </w:pPr>
          </w:p>
          <w:p w14:paraId="000001C6" w14:textId="77777777" w:rsidR="00AA2868" w:rsidRDefault="00AA2868">
            <w:pPr>
              <w:widowControl w:val="0"/>
              <w:spacing w:line="240" w:lineRule="auto"/>
              <w:rPr>
                <w:b/>
                <w:color w:val="000000"/>
              </w:rPr>
            </w:pPr>
          </w:p>
          <w:p w14:paraId="000001C7" w14:textId="77777777" w:rsidR="00AA2868" w:rsidRDefault="00AA2868">
            <w:pPr>
              <w:widowControl w:val="0"/>
              <w:spacing w:line="240" w:lineRule="auto"/>
              <w:rPr>
                <w:b/>
                <w:color w:val="000000"/>
              </w:rPr>
            </w:pPr>
          </w:p>
          <w:p w14:paraId="000001C8" w14:textId="77777777" w:rsidR="00AA2868" w:rsidRDefault="00000000">
            <w:pPr>
              <w:widowControl w:val="0"/>
              <w:spacing w:line="240" w:lineRule="auto"/>
            </w:pPr>
            <w:r>
              <w:rPr>
                <w:color w:val="000000"/>
              </w:rPr>
              <w:t xml:space="preserve">Fuente: </w:t>
            </w:r>
            <w:r>
              <w:t>EDT Eventos (s. f.)</w:t>
            </w:r>
          </w:p>
          <w:p w14:paraId="000001C9" w14:textId="77777777" w:rsidR="00AA2868" w:rsidRDefault="00AA2868">
            <w:pPr>
              <w:widowControl w:val="0"/>
              <w:spacing w:line="240" w:lineRule="auto"/>
              <w:rPr>
                <w:color w:val="000000"/>
              </w:rPr>
            </w:pPr>
          </w:p>
          <w:p w14:paraId="000001CA" w14:textId="77777777" w:rsidR="00AA2868" w:rsidRDefault="00000000">
            <w:pPr>
              <w:widowControl w:val="0"/>
              <w:spacing w:line="240" w:lineRule="auto"/>
              <w:rPr>
                <w:color w:val="000000"/>
              </w:rPr>
            </w:pPr>
            <w:r>
              <w:rPr>
                <w:color w:val="000000"/>
              </w:rPr>
              <w:t>Crear una imagen similar a la que se muestra, con el fin de que los íconos correspondan a las descripciones de cada clasificación.</w:t>
            </w:r>
          </w:p>
        </w:tc>
      </w:tr>
      <w:tr w:rsidR="00AA2868" w14:paraId="429F9D9E" w14:textId="77777777">
        <w:trPr>
          <w:trHeight w:val="420"/>
        </w:trPr>
        <w:tc>
          <w:tcPr>
            <w:tcW w:w="1739" w:type="dxa"/>
            <w:shd w:val="clear" w:color="auto" w:fill="auto"/>
            <w:tcMar>
              <w:top w:w="100" w:type="dxa"/>
              <w:left w:w="100" w:type="dxa"/>
              <w:bottom w:w="100" w:type="dxa"/>
              <w:right w:w="100" w:type="dxa"/>
            </w:tcMar>
          </w:tcPr>
          <w:p w14:paraId="000001CD" w14:textId="77777777" w:rsidR="00AA2868" w:rsidRDefault="00000000">
            <w:pPr>
              <w:widowControl w:val="0"/>
              <w:spacing w:line="240" w:lineRule="auto"/>
              <w:rPr>
                <w:b/>
                <w:color w:val="000000"/>
              </w:rPr>
            </w:pPr>
            <w:r>
              <w:rPr>
                <w:b/>
                <w:color w:val="000000"/>
              </w:rPr>
              <w:lastRenderedPageBreak/>
              <w:t>Código de la imagen</w:t>
            </w:r>
          </w:p>
        </w:tc>
        <w:tc>
          <w:tcPr>
            <w:tcW w:w="11672" w:type="dxa"/>
            <w:gridSpan w:val="2"/>
            <w:shd w:val="clear" w:color="auto" w:fill="auto"/>
            <w:tcMar>
              <w:top w:w="100" w:type="dxa"/>
              <w:left w:w="100" w:type="dxa"/>
              <w:bottom w:w="100" w:type="dxa"/>
              <w:right w:w="100" w:type="dxa"/>
            </w:tcMar>
          </w:tcPr>
          <w:p w14:paraId="000001CE" w14:textId="77777777" w:rsidR="00AA2868" w:rsidRDefault="00000000">
            <w:pPr>
              <w:spacing w:after="120" w:line="240" w:lineRule="auto"/>
            </w:pPr>
            <w:r>
              <w:rPr>
                <w:b/>
              </w:rPr>
              <w:t>623800_CF06_i23</w:t>
            </w:r>
            <w:r>
              <w:t xml:space="preserve"> </w:t>
            </w:r>
          </w:p>
        </w:tc>
      </w:tr>
      <w:tr w:rsidR="00AA2868" w14:paraId="006E903E" w14:textId="77777777">
        <w:tc>
          <w:tcPr>
            <w:tcW w:w="1739" w:type="dxa"/>
            <w:shd w:val="clear" w:color="auto" w:fill="auto"/>
            <w:tcMar>
              <w:top w:w="100" w:type="dxa"/>
              <w:left w:w="100" w:type="dxa"/>
              <w:bottom w:w="100" w:type="dxa"/>
              <w:right w:w="100" w:type="dxa"/>
            </w:tcMar>
          </w:tcPr>
          <w:p w14:paraId="000001D0" w14:textId="77777777" w:rsidR="00AA2868" w:rsidRDefault="00000000">
            <w:pPr>
              <w:widowControl w:val="0"/>
              <w:spacing w:line="240" w:lineRule="auto"/>
              <w:rPr>
                <w:b/>
                <w:color w:val="000000"/>
              </w:rPr>
            </w:pPr>
            <w:r>
              <w:rPr>
                <w:b/>
                <w:color w:val="000000"/>
              </w:rPr>
              <w:t>Punto modal 1</w:t>
            </w:r>
          </w:p>
        </w:tc>
        <w:tc>
          <w:tcPr>
            <w:tcW w:w="5089" w:type="dxa"/>
            <w:shd w:val="clear" w:color="auto" w:fill="auto"/>
            <w:tcMar>
              <w:top w:w="100" w:type="dxa"/>
              <w:left w:w="100" w:type="dxa"/>
              <w:bottom w:w="100" w:type="dxa"/>
              <w:right w:w="100" w:type="dxa"/>
            </w:tcMar>
          </w:tcPr>
          <w:p w14:paraId="000001D1" w14:textId="77777777" w:rsidR="00AA2868" w:rsidRDefault="00000000">
            <w:pPr>
              <w:widowControl w:val="0"/>
              <w:spacing w:line="240" w:lineRule="auto"/>
              <w:rPr>
                <w:color w:val="000000"/>
              </w:rPr>
            </w:pPr>
            <w:r>
              <w:rPr>
                <w:color w:val="000000"/>
              </w:rPr>
              <w:t>Ubicación</w:t>
            </w:r>
          </w:p>
        </w:tc>
        <w:tc>
          <w:tcPr>
            <w:tcW w:w="6583" w:type="dxa"/>
            <w:shd w:val="clear" w:color="auto" w:fill="auto"/>
            <w:tcMar>
              <w:top w:w="100" w:type="dxa"/>
              <w:left w:w="100" w:type="dxa"/>
              <w:bottom w:w="100" w:type="dxa"/>
              <w:right w:w="100" w:type="dxa"/>
            </w:tcMar>
          </w:tcPr>
          <w:p w14:paraId="000001D2" w14:textId="77777777" w:rsidR="00AA2868" w:rsidRDefault="00000000">
            <w:pPr>
              <w:widowControl w:val="0"/>
              <w:spacing w:line="240" w:lineRule="auto"/>
              <w:rPr>
                <w:color w:val="000000"/>
              </w:rPr>
            </w:pPr>
            <w:r>
              <w:t>Aseguran al individuo la correcta y fácil localización de un punto concreto dentro de un espacio. Por ejemplo, la salida del edificio, los servicios, el comedor, etc.</w:t>
            </w:r>
          </w:p>
        </w:tc>
      </w:tr>
      <w:tr w:rsidR="00AA2868" w14:paraId="2CA045D5" w14:textId="77777777">
        <w:tc>
          <w:tcPr>
            <w:tcW w:w="1739" w:type="dxa"/>
            <w:shd w:val="clear" w:color="auto" w:fill="auto"/>
            <w:tcMar>
              <w:top w:w="100" w:type="dxa"/>
              <w:left w:w="100" w:type="dxa"/>
              <w:bottom w:w="100" w:type="dxa"/>
              <w:right w:w="100" w:type="dxa"/>
            </w:tcMar>
          </w:tcPr>
          <w:p w14:paraId="000001D3" w14:textId="77777777" w:rsidR="00AA2868" w:rsidRDefault="00000000">
            <w:pPr>
              <w:widowControl w:val="0"/>
              <w:spacing w:line="240" w:lineRule="auto"/>
              <w:rPr>
                <w:b/>
                <w:color w:val="000000"/>
              </w:rPr>
            </w:pPr>
            <w:r>
              <w:rPr>
                <w:b/>
                <w:color w:val="000000"/>
              </w:rPr>
              <w:t>Punto modal 2</w:t>
            </w:r>
          </w:p>
        </w:tc>
        <w:tc>
          <w:tcPr>
            <w:tcW w:w="5089" w:type="dxa"/>
            <w:shd w:val="clear" w:color="auto" w:fill="auto"/>
            <w:tcMar>
              <w:top w:w="100" w:type="dxa"/>
              <w:left w:w="100" w:type="dxa"/>
              <w:bottom w:w="100" w:type="dxa"/>
              <w:right w:w="100" w:type="dxa"/>
            </w:tcMar>
          </w:tcPr>
          <w:p w14:paraId="000001D4" w14:textId="77777777" w:rsidR="00AA2868" w:rsidRDefault="00000000">
            <w:pPr>
              <w:widowControl w:val="0"/>
              <w:spacing w:line="240" w:lineRule="auto"/>
              <w:rPr>
                <w:color w:val="000000"/>
              </w:rPr>
            </w:pPr>
            <w:r>
              <w:rPr>
                <w:color w:val="000000"/>
              </w:rPr>
              <w:t>Orientativas</w:t>
            </w:r>
          </w:p>
        </w:tc>
        <w:tc>
          <w:tcPr>
            <w:tcW w:w="6583" w:type="dxa"/>
            <w:shd w:val="clear" w:color="auto" w:fill="auto"/>
            <w:tcMar>
              <w:top w:w="100" w:type="dxa"/>
              <w:left w:w="100" w:type="dxa"/>
              <w:bottom w:w="100" w:type="dxa"/>
              <w:right w:w="100" w:type="dxa"/>
            </w:tcMar>
          </w:tcPr>
          <w:p w14:paraId="000001D5" w14:textId="77777777" w:rsidR="00AA2868" w:rsidRDefault="00000000">
            <w:pPr>
              <w:widowControl w:val="0"/>
              <w:spacing w:line="240" w:lineRule="auto"/>
              <w:rPr>
                <w:color w:val="000000"/>
              </w:rPr>
            </w:pPr>
            <w:r>
              <w:t>Permiten que el público se sitúe en el espacio y pueda encontrar las zonas a las que quiere ir.</w:t>
            </w:r>
          </w:p>
        </w:tc>
      </w:tr>
      <w:tr w:rsidR="00AA2868" w14:paraId="1BA3D5C6" w14:textId="77777777">
        <w:tc>
          <w:tcPr>
            <w:tcW w:w="1739" w:type="dxa"/>
            <w:shd w:val="clear" w:color="auto" w:fill="auto"/>
            <w:tcMar>
              <w:top w:w="100" w:type="dxa"/>
              <w:left w:w="100" w:type="dxa"/>
              <w:bottom w:w="100" w:type="dxa"/>
              <w:right w:w="100" w:type="dxa"/>
            </w:tcMar>
          </w:tcPr>
          <w:p w14:paraId="000001D6" w14:textId="77777777" w:rsidR="00AA2868" w:rsidRDefault="00000000">
            <w:pPr>
              <w:widowControl w:val="0"/>
              <w:spacing w:line="240" w:lineRule="auto"/>
              <w:rPr>
                <w:b/>
                <w:color w:val="000000"/>
              </w:rPr>
            </w:pPr>
            <w:r>
              <w:rPr>
                <w:b/>
                <w:color w:val="000000"/>
              </w:rPr>
              <w:t>Punto modal 3</w:t>
            </w:r>
          </w:p>
        </w:tc>
        <w:tc>
          <w:tcPr>
            <w:tcW w:w="5089" w:type="dxa"/>
            <w:shd w:val="clear" w:color="auto" w:fill="auto"/>
            <w:tcMar>
              <w:top w:w="100" w:type="dxa"/>
              <w:left w:w="100" w:type="dxa"/>
              <w:bottom w:w="100" w:type="dxa"/>
              <w:right w:w="100" w:type="dxa"/>
            </w:tcMar>
          </w:tcPr>
          <w:p w14:paraId="000001D7" w14:textId="77777777" w:rsidR="00AA2868" w:rsidRDefault="00000000">
            <w:pPr>
              <w:widowControl w:val="0"/>
              <w:spacing w:line="240" w:lineRule="auto"/>
              <w:rPr>
                <w:color w:val="000000"/>
              </w:rPr>
            </w:pPr>
            <w:r>
              <w:rPr>
                <w:color w:val="000000"/>
              </w:rPr>
              <w:t>Dirección</w:t>
            </w:r>
          </w:p>
        </w:tc>
        <w:tc>
          <w:tcPr>
            <w:tcW w:w="6583" w:type="dxa"/>
            <w:shd w:val="clear" w:color="auto" w:fill="auto"/>
            <w:tcMar>
              <w:top w:w="100" w:type="dxa"/>
              <w:left w:w="100" w:type="dxa"/>
              <w:bottom w:w="100" w:type="dxa"/>
              <w:right w:w="100" w:type="dxa"/>
            </w:tcMar>
          </w:tcPr>
          <w:p w14:paraId="000001D8" w14:textId="77777777" w:rsidR="00AA2868" w:rsidRDefault="00000000">
            <w:pPr>
              <w:widowControl w:val="0"/>
              <w:spacing w:line="240" w:lineRule="auto"/>
              <w:rPr>
                <w:color w:val="FF0000"/>
              </w:rPr>
            </w:pPr>
            <w:r>
              <w:rPr>
                <w:color w:val="FF0000"/>
              </w:rPr>
              <w:t>Se trata, en esencia, de flechas que indican un camino para la correcta circulación. El mejor ejemplo son las flechas de los parqueaderos que indican dónde se encuentra la salida.</w:t>
            </w:r>
          </w:p>
        </w:tc>
      </w:tr>
      <w:tr w:rsidR="00AA2868" w14:paraId="774CC04A" w14:textId="77777777">
        <w:tc>
          <w:tcPr>
            <w:tcW w:w="1739" w:type="dxa"/>
            <w:shd w:val="clear" w:color="auto" w:fill="auto"/>
            <w:tcMar>
              <w:top w:w="100" w:type="dxa"/>
              <w:left w:w="100" w:type="dxa"/>
              <w:bottom w:w="100" w:type="dxa"/>
              <w:right w:w="100" w:type="dxa"/>
            </w:tcMar>
          </w:tcPr>
          <w:p w14:paraId="000001D9" w14:textId="77777777" w:rsidR="00AA2868" w:rsidRDefault="00000000">
            <w:pPr>
              <w:widowControl w:val="0"/>
              <w:spacing w:line="240" w:lineRule="auto"/>
              <w:rPr>
                <w:b/>
                <w:color w:val="000000"/>
              </w:rPr>
            </w:pPr>
            <w:r>
              <w:rPr>
                <w:b/>
                <w:color w:val="000000"/>
              </w:rPr>
              <w:t>Punto modal 4</w:t>
            </w:r>
          </w:p>
        </w:tc>
        <w:tc>
          <w:tcPr>
            <w:tcW w:w="5089" w:type="dxa"/>
            <w:shd w:val="clear" w:color="auto" w:fill="auto"/>
            <w:tcMar>
              <w:top w:w="100" w:type="dxa"/>
              <w:left w:w="100" w:type="dxa"/>
              <w:bottom w:w="100" w:type="dxa"/>
              <w:right w:w="100" w:type="dxa"/>
            </w:tcMar>
          </w:tcPr>
          <w:p w14:paraId="000001DA" w14:textId="77777777" w:rsidR="00AA2868" w:rsidRDefault="00000000">
            <w:pPr>
              <w:widowControl w:val="0"/>
              <w:spacing w:line="240" w:lineRule="auto"/>
              <w:rPr>
                <w:color w:val="000000"/>
              </w:rPr>
            </w:pPr>
            <w:r>
              <w:rPr>
                <w:color w:val="000000"/>
              </w:rPr>
              <w:t>Informativas</w:t>
            </w:r>
          </w:p>
        </w:tc>
        <w:tc>
          <w:tcPr>
            <w:tcW w:w="6583" w:type="dxa"/>
            <w:shd w:val="clear" w:color="auto" w:fill="auto"/>
            <w:tcMar>
              <w:top w:w="100" w:type="dxa"/>
              <w:left w:w="100" w:type="dxa"/>
              <w:bottom w:w="100" w:type="dxa"/>
              <w:right w:w="100" w:type="dxa"/>
            </w:tcMar>
          </w:tcPr>
          <w:p w14:paraId="000001DB" w14:textId="77777777" w:rsidR="00AA2868" w:rsidRDefault="00000000">
            <w:pPr>
              <w:widowControl w:val="0"/>
              <w:spacing w:line="240" w:lineRule="auto"/>
              <w:rPr>
                <w:color w:val="000000"/>
              </w:rPr>
            </w:pPr>
            <w:r>
              <w:t>Orientadas a aportar información al público sobre el entorno</w:t>
            </w:r>
            <w:r>
              <w:rPr>
                <w:color w:val="000000"/>
              </w:rPr>
              <w:t>.</w:t>
            </w:r>
          </w:p>
        </w:tc>
      </w:tr>
      <w:tr w:rsidR="00AA2868" w14:paraId="5679D7A5" w14:textId="77777777">
        <w:tc>
          <w:tcPr>
            <w:tcW w:w="1739" w:type="dxa"/>
            <w:shd w:val="clear" w:color="auto" w:fill="auto"/>
            <w:tcMar>
              <w:top w:w="100" w:type="dxa"/>
              <w:left w:w="100" w:type="dxa"/>
              <w:bottom w:w="100" w:type="dxa"/>
              <w:right w:w="100" w:type="dxa"/>
            </w:tcMar>
          </w:tcPr>
          <w:p w14:paraId="000001DC" w14:textId="77777777" w:rsidR="00AA2868" w:rsidRDefault="00000000">
            <w:pPr>
              <w:widowControl w:val="0"/>
              <w:spacing w:line="240" w:lineRule="auto"/>
              <w:rPr>
                <w:b/>
                <w:color w:val="000000"/>
              </w:rPr>
            </w:pPr>
            <w:r>
              <w:rPr>
                <w:b/>
                <w:color w:val="000000"/>
              </w:rPr>
              <w:t>Punto modal 5</w:t>
            </w:r>
          </w:p>
        </w:tc>
        <w:tc>
          <w:tcPr>
            <w:tcW w:w="5089" w:type="dxa"/>
            <w:shd w:val="clear" w:color="auto" w:fill="auto"/>
            <w:tcMar>
              <w:top w:w="100" w:type="dxa"/>
              <w:left w:w="100" w:type="dxa"/>
              <w:bottom w:w="100" w:type="dxa"/>
              <w:right w:w="100" w:type="dxa"/>
            </w:tcMar>
          </w:tcPr>
          <w:p w14:paraId="000001DD" w14:textId="77777777" w:rsidR="00AA2868" w:rsidRDefault="00000000">
            <w:pPr>
              <w:widowControl w:val="0"/>
              <w:spacing w:line="240" w:lineRule="auto"/>
              <w:rPr>
                <w:color w:val="000000"/>
              </w:rPr>
            </w:pPr>
            <w:r>
              <w:rPr>
                <w:color w:val="000000"/>
              </w:rPr>
              <w:t xml:space="preserve">Decorativas </w:t>
            </w:r>
          </w:p>
        </w:tc>
        <w:tc>
          <w:tcPr>
            <w:tcW w:w="6583" w:type="dxa"/>
            <w:shd w:val="clear" w:color="auto" w:fill="auto"/>
            <w:tcMar>
              <w:top w:w="100" w:type="dxa"/>
              <w:left w:w="100" w:type="dxa"/>
              <w:bottom w:w="100" w:type="dxa"/>
              <w:right w:w="100" w:type="dxa"/>
            </w:tcMar>
          </w:tcPr>
          <w:p w14:paraId="000001DE" w14:textId="77777777" w:rsidR="00AA2868" w:rsidRDefault="00000000">
            <w:pPr>
              <w:widowControl w:val="0"/>
              <w:spacing w:line="240" w:lineRule="auto"/>
            </w:pPr>
            <w:r>
              <w:t>Su función principal es adornar el espacio, aunque en ocasiones también presentan información de manera sutil.</w:t>
            </w:r>
          </w:p>
        </w:tc>
      </w:tr>
    </w:tbl>
    <w:p w14:paraId="000001DF" w14:textId="77777777" w:rsidR="00AA2868" w:rsidRDefault="00AA2868">
      <w:pPr>
        <w:spacing w:line="240" w:lineRule="auto"/>
      </w:pPr>
    </w:p>
    <w:p w14:paraId="000001E0" w14:textId="77777777" w:rsidR="00AA2868" w:rsidRDefault="00AA2868">
      <w:pPr>
        <w:spacing w:line="240" w:lineRule="auto"/>
      </w:pPr>
    </w:p>
    <w:tbl>
      <w:tblPr>
        <w:tblStyle w:val="affff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AA2868" w14:paraId="1B52C7CF" w14:textId="77777777">
        <w:trPr>
          <w:trHeight w:val="580"/>
        </w:trPr>
        <w:tc>
          <w:tcPr>
            <w:tcW w:w="1432" w:type="dxa"/>
            <w:shd w:val="clear" w:color="auto" w:fill="C9DAF8"/>
            <w:tcMar>
              <w:top w:w="100" w:type="dxa"/>
              <w:left w:w="100" w:type="dxa"/>
              <w:bottom w:w="100" w:type="dxa"/>
              <w:right w:w="100" w:type="dxa"/>
            </w:tcMar>
          </w:tcPr>
          <w:p w14:paraId="000001E1" w14:textId="77777777" w:rsidR="00AA2868" w:rsidRDefault="00000000">
            <w:pPr>
              <w:widowControl w:val="0"/>
              <w:pBdr>
                <w:top w:val="nil"/>
                <w:left w:val="nil"/>
                <w:bottom w:val="nil"/>
                <w:right w:val="nil"/>
                <w:between w:val="nil"/>
              </w:pBdr>
              <w:spacing w:line="240" w:lineRule="auto"/>
            </w:pPr>
            <w:bookmarkStart w:id="21" w:name="_heading=h.3znysh7" w:colFirst="0" w:colLast="0"/>
            <w:bookmarkEnd w:id="21"/>
            <w:r>
              <w:t>Tipo de recurso</w:t>
            </w:r>
          </w:p>
        </w:tc>
        <w:tc>
          <w:tcPr>
            <w:tcW w:w="11980" w:type="dxa"/>
            <w:shd w:val="clear" w:color="auto" w:fill="C9DAF8"/>
            <w:tcMar>
              <w:top w:w="100" w:type="dxa"/>
              <w:left w:w="100" w:type="dxa"/>
              <w:bottom w:w="100" w:type="dxa"/>
              <w:right w:w="100" w:type="dxa"/>
            </w:tcMar>
          </w:tcPr>
          <w:p w14:paraId="000001E2" w14:textId="77777777" w:rsidR="00AA2868" w:rsidRDefault="00000000">
            <w:pPr>
              <w:pStyle w:val="Ttulo"/>
              <w:jc w:val="center"/>
              <w:rPr>
                <w:sz w:val="22"/>
                <w:szCs w:val="22"/>
              </w:rPr>
            </w:pPr>
            <w:bookmarkStart w:id="22" w:name="_heading=h.23ckvvd" w:colFirst="0" w:colLast="0"/>
            <w:bookmarkEnd w:id="22"/>
            <w:r>
              <w:rPr>
                <w:sz w:val="22"/>
                <w:szCs w:val="22"/>
              </w:rPr>
              <w:t>Cajón de texto de color</w:t>
            </w:r>
          </w:p>
        </w:tc>
      </w:tr>
      <w:tr w:rsidR="00AA2868" w14:paraId="51C81522" w14:textId="77777777">
        <w:trPr>
          <w:trHeight w:val="1193"/>
        </w:trPr>
        <w:tc>
          <w:tcPr>
            <w:tcW w:w="13412" w:type="dxa"/>
            <w:gridSpan w:val="2"/>
            <w:shd w:val="clear" w:color="auto" w:fill="auto"/>
            <w:tcMar>
              <w:top w:w="100" w:type="dxa"/>
              <w:left w:w="100" w:type="dxa"/>
              <w:bottom w:w="100" w:type="dxa"/>
              <w:right w:w="100" w:type="dxa"/>
            </w:tcMar>
          </w:tcPr>
          <w:p w14:paraId="000001E3" w14:textId="77777777" w:rsidR="00AA2868" w:rsidRDefault="00000000">
            <w:pPr>
              <w:spacing w:after="120" w:line="240" w:lineRule="auto"/>
              <w:jc w:val="both"/>
            </w:pPr>
            <w:r>
              <w:t>Otros aspectos para tener en cuenta con respecto a esta señalización son:</w:t>
            </w:r>
          </w:p>
          <w:p w14:paraId="000001E4" w14:textId="77777777" w:rsidR="00AA2868" w:rsidRDefault="00000000">
            <w:pPr>
              <w:numPr>
                <w:ilvl w:val="0"/>
                <w:numId w:val="6"/>
              </w:numPr>
              <w:pBdr>
                <w:top w:val="nil"/>
                <w:left w:val="nil"/>
                <w:bottom w:val="nil"/>
                <w:right w:val="nil"/>
                <w:between w:val="nil"/>
              </w:pBdr>
              <w:spacing w:line="240" w:lineRule="auto"/>
              <w:jc w:val="both"/>
              <w:rPr>
                <w:color w:val="FF0000"/>
              </w:rPr>
            </w:pPr>
            <w:r>
              <w:rPr>
                <w:color w:val="FF0000"/>
              </w:rPr>
              <w:t>Cuando se incluyen uniformes o camisetas para el personal de logística del evento, hay mayor orden, ya que los asistentes pueden reconocerlos fácilmente.</w:t>
            </w:r>
          </w:p>
          <w:p w14:paraId="000001E5" w14:textId="77777777" w:rsidR="00AA2868" w:rsidRDefault="00000000">
            <w:pPr>
              <w:numPr>
                <w:ilvl w:val="0"/>
                <w:numId w:val="6"/>
              </w:numPr>
              <w:pBdr>
                <w:top w:val="nil"/>
                <w:left w:val="nil"/>
                <w:bottom w:val="nil"/>
                <w:right w:val="nil"/>
                <w:between w:val="nil"/>
              </w:pBdr>
              <w:spacing w:after="120" w:line="240" w:lineRule="auto"/>
              <w:jc w:val="both"/>
              <w:rPr>
                <w:color w:val="FF0000"/>
              </w:rPr>
            </w:pPr>
            <w:r>
              <w:rPr>
                <w:color w:val="FF0000"/>
              </w:rPr>
              <w:t>Los carteles colgantes pueden ser propicios dentro de eventos masivos como ferias comerciales y convenciones, porque son más visibles para los asistentes.</w:t>
            </w:r>
          </w:p>
          <w:p w14:paraId="000001E6" w14:textId="77777777" w:rsidR="00AA2868" w:rsidRDefault="00000000">
            <w:pPr>
              <w:spacing w:after="120" w:line="240" w:lineRule="auto"/>
              <w:jc w:val="both"/>
            </w:pPr>
            <w:r>
              <w:lastRenderedPageBreak/>
              <w:t>La tecnología siempre atraerá mayor cantidad de miradas: pantallas electrónicas y digitales se convierten en buenas aliadas a la hora de mostrar información o comunicar datos relevantes. La señalización digital tiene, además, otros beneficios, a saber:</w:t>
            </w:r>
          </w:p>
          <w:p w14:paraId="000001E7" w14:textId="77777777" w:rsidR="00AA2868" w:rsidRDefault="00000000">
            <w:pPr>
              <w:numPr>
                <w:ilvl w:val="0"/>
                <w:numId w:val="1"/>
              </w:numPr>
              <w:spacing w:line="240" w:lineRule="auto"/>
              <w:jc w:val="both"/>
              <w:rPr>
                <w:color w:val="555555"/>
                <w:sz w:val="21"/>
                <w:szCs w:val="21"/>
              </w:rPr>
            </w:pPr>
            <w:r>
              <w:t>Debido a lo atractiva que resulta, convoca a una mayor cantidad de clientes al estand o al evento como tal.</w:t>
            </w:r>
          </w:p>
          <w:p w14:paraId="000001E8" w14:textId="77777777" w:rsidR="00AA2868" w:rsidRDefault="00000000">
            <w:pPr>
              <w:numPr>
                <w:ilvl w:val="0"/>
                <w:numId w:val="1"/>
              </w:numPr>
              <w:spacing w:line="240" w:lineRule="auto"/>
              <w:jc w:val="both"/>
              <w:rPr>
                <w:color w:val="555555"/>
                <w:sz w:val="21"/>
                <w:szCs w:val="21"/>
              </w:rPr>
            </w:pPr>
            <w:r>
              <w:t>Puede mostrar de manera interactiva, innovadora y moderna los servicios o productos de una compañía.</w:t>
            </w:r>
          </w:p>
          <w:p w14:paraId="000001E9" w14:textId="77777777" w:rsidR="00AA2868" w:rsidRDefault="00000000">
            <w:pPr>
              <w:numPr>
                <w:ilvl w:val="0"/>
                <w:numId w:val="1"/>
              </w:numPr>
              <w:spacing w:line="240" w:lineRule="auto"/>
              <w:jc w:val="both"/>
              <w:rPr>
                <w:color w:val="555555"/>
                <w:sz w:val="21"/>
                <w:szCs w:val="21"/>
              </w:rPr>
            </w:pPr>
            <w:r>
              <w:t>Los visitantes pueden estar informados acerca de las actividades del evento.</w:t>
            </w:r>
          </w:p>
          <w:p w14:paraId="000001EA" w14:textId="77777777" w:rsidR="00AA2868" w:rsidRDefault="00000000">
            <w:pPr>
              <w:numPr>
                <w:ilvl w:val="0"/>
                <w:numId w:val="1"/>
              </w:numPr>
              <w:spacing w:line="240" w:lineRule="auto"/>
              <w:jc w:val="both"/>
              <w:rPr>
                <w:color w:val="555555"/>
                <w:sz w:val="21"/>
                <w:szCs w:val="21"/>
              </w:rPr>
            </w:pPr>
            <w:r>
              <w:t xml:space="preserve">Los estands en las ferias comerciales pueden diferenciarse de manera positiva frente a la competencia. </w:t>
            </w:r>
          </w:p>
          <w:p w14:paraId="000001EB" w14:textId="77777777" w:rsidR="00AA2868" w:rsidRDefault="00000000">
            <w:pPr>
              <w:numPr>
                <w:ilvl w:val="0"/>
                <w:numId w:val="1"/>
              </w:numPr>
              <w:shd w:val="clear" w:color="auto" w:fill="FFFFFF"/>
              <w:spacing w:after="460" w:line="240" w:lineRule="auto"/>
              <w:jc w:val="both"/>
              <w:rPr>
                <w:color w:val="B7B7B7"/>
              </w:rPr>
            </w:pPr>
            <w:r>
              <w:t>Hay mayor interacción del cliente con el producto a través de pantallas táctiles que contengan información de interés, juegos, trivias o efectos de realidad aumentada.</w:t>
            </w:r>
          </w:p>
        </w:tc>
      </w:tr>
    </w:tbl>
    <w:p w14:paraId="000001ED" w14:textId="77777777" w:rsidR="00AA2868" w:rsidRDefault="00AA2868">
      <w:pPr>
        <w:spacing w:after="120" w:line="240" w:lineRule="auto"/>
        <w:rPr>
          <w:b/>
        </w:rPr>
      </w:pPr>
    </w:p>
    <w:p w14:paraId="000001EE" w14:textId="77777777" w:rsidR="00AA2868" w:rsidRDefault="00AA2868">
      <w:pPr>
        <w:spacing w:after="120" w:line="240" w:lineRule="auto"/>
        <w:rPr>
          <w:b/>
        </w:rPr>
      </w:pPr>
    </w:p>
    <w:p w14:paraId="000001EF" w14:textId="77777777" w:rsidR="00AA2868" w:rsidRDefault="00000000">
      <w:pPr>
        <w:spacing w:after="120" w:line="240" w:lineRule="auto"/>
        <w:rPr>
          <w:b/>
        </w:rPr>
      </w:pPr>
      <w:r>
        <w:rPr>
          <w:b/>
        </w:rPr>
        <w:t>Planimetrías de señalización del evento</w:t>
      </w:r>
    </w:p>
    <w:p w14:paraId="000001F0" w14:textId="77777777" w:rsidR="00AA2868" w:rsidRDefault="00AA2868">
      <w:pPr>
        <w:spacing w:line="240" w:lineRule="auto"/>
      </w:pPr>
    </w:p>
    <w:tbl>
      <w:tblPr>
        <w:tblStyle w:val="afffff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03DF9764" w14:textId="77777777">
        <w:trPr>
          <w:trHeight w:val="444"/>
        </w:trPr>
        <w:tc>
          <w:tcPr>
            <w:tcW w:w="13422" w:type="dxa"/>
            <w:shd w:val="clear" w:color="auto" w:fill="8DB3E2"/>
          </w:tcPr>
          <w:p w14:paraId="000001F1" w14:textId="77777777" w:rsidR="00AA2868" w:rsidRDefault="00000000">
            <w:pPr>
              <w:pStyle w:val="Ttulo1"/>
              <w:jc w:val="center"/>
              <w:rPr>
                <w:sz w:val="22"/>
                <w:szCs w:val="22"/>
              </w:rPr>
            </w:pPr>
            <w:r>
              <w:rPr>
                <w:sz w:val="22"/>
                <w:szCs w:val="22"/>
              </w:rPr>
              <w:t>Cuadro de texto</w:t>
            </w:r>
          </w:p>
        </w:tc>
      </w:tr>
      <w:tr w:rsidR="00AA2868" w14:paraId="33BF893B" w14:textId="77777777">
        <w:tc>
          <w:tcPr>
            <w:tcW w:w="13422" w:type="dxa"/>
          </w:tcPr>
          <w:p w14:paraId="000001F2" w14:textId="77777777" w:rsidR="00AA2868" w:rsidRDefault="00000000">
            <w:pPr>
              <w:spacing w:after="120" w:line="240" w:lineRule="auto"/>
              <w:rPr>
                <w:color w:val="7F7F7F"/>
              </w:rPr>
            </w:pPr>
            <w:r>
              <w:t xml:space="preserve">La planimetría es un plano técnico que contiene la representación a escala de todos los espacios con la ubicación de los elementos de video, iluminación, audio y escenario. Se elabora antes del evento y tiene como objetivo optimizar los recursos tecnológicos y la preparación de la propuesta comercial para la empresa contratante. </w:t>
            </w:r>
          </w:p>
        </w:tc>
      </w:tr>
    </w:tbl>
    <w:p w14:paraId="000001F3" w14:textId="77777777" w:rsidR="00AA2868" w:rsidRDefault="00AA2868">
      <w:pPr>
        <w:spacing w:line="240" w:lineRule="auto"/>
      </w:pPr>
    </w:p>
    <w:p w14:paraId="000001F4" w14:textId="77777777" w:rsidR="00AA2868" w:rsidRDefault="00AA2868">
      <w:pPr>
        <w:spacing w:line="240" w:lineRule="auto"/>
      </w:pPr>
    </w:p>
    <w:tbl>
      <w:tblPr>
        <w:tblStyle w:val="afffffffff3"/>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AA2868" w14:paraId="56007539" w14:textId="77777777">
        <w:trPr>
          <w:trHeight w:val="580"/>
        </w:trPr>
        <w:tc>
          <w:tcPr>
            <w:tcW w:w="1432" w:type="dxa"/>
            <w:shd w:val="clear" w:color="auto" w:fill="C9DAF8"/>
            <w:tcMar>
              <w:top w:w="100" w:type="dxa"/>
              <w:left w:w="100" w:type="dxa"/>
              <w:bottom w:w="100" w:type="dxa"/>
              <w:right w:w="100" w:type="dxa"/>
            </w:tcMar>
          </w:tcPr>
          <w:p w14:paraId="000001F5" w14:textId="77777777" w:rsidR="00AA2868" w:rsidRDefault="00000000">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000001F6" w14:textId="77777777" w:rsidR="00AA2868" w:rsidRDefault="00000000">
            <w:pPr>
              <w:pStyle w:val="Ttulo"/>
              <w:jc w:val="center"/>
              <w:rPr>
                <w:sz w:val="22"/>
                <w:szCs w:val="22"/>
              </w:rPr>
            </w:pPr>
            <w:r>
              <w:rPr>
                <w:sz w:val="22"/>
                <w:szCs w:val="22"/>
              </w:rPr>
              <w:t>Cajón de texto de color</w:t>
            </w:r>
          </w:p>
        </w:tc>
      </w:tr>
      <w:tr w:rsidR="00AA2868" w14:paraId="253F40AF" w14:textId="77777777">
        <w:trPr>
          <w:trHeight w:val="420"/>
        </w:trPr>
        <w:tc>
          <w:tcPr>
            <w:tcW w:w="13412" w:type="dxa"/>
            <w:gridSpan w:val="2"/>
            <w:shd w:val="clear" w:color="auto" w:fill="auto"/>
            <w:tcMar>
              <w:top w:w="100" w:type="dxa"/>
              <w:left w:w="100" w:type="dxa"/>
              <w:bottom w:w="100" w:type="dxa"/>
              <w:right w:w="100" w:type="dxa"/>
            </w:tcMar>
          </w:tcPr>
          <w:p w14:paraId="000001F7" w14:textId="77777777" w:rsidR="00AA2868" w:rsidRDefault="00000000">
            <w:pPr>
              <w:spacing w:after="120" w:line="240" w:lineRule="auto"/>
              <w:rPr>
                <w:color w:val="FF0000"/>
              </w:rPr>
            </w:pPr>
            <w:r>
              <w:rPr>
                <w:color w:val="FF0000"/>
              </w:rPr>
              <w:lastRenderedPageBreak/>
              <w:t xml:space="preserve">En la guía gráfica se evidencia la ubicación de la señalética del evento, que sirve para que los asistentes sepan como movilizarse, por donde evacuar el lugar y la ubicación de los equipos de seguridad; de igual forma, en el plano se deben presentar las zonas de riesgo eléctrico y aquellas a las que no se puede acceder.     </w:t>
            </w:r>
            <w:sdt>
              <w:sdtPr>
                <w:tag w:val="goog_rdk_15"/>
                <w:id w:val="-717516858"/>
              </w:sdtPr>
              <w:sdtContent>
                <w:commentRangeStart w:id="23"/>
              </w:sdtContent>
            </w:sdt>
          </w:p>
          <w:commentRangeEnd w:id="23"/>
          <w:p w14:paraId="000001F8" w14:textId="77777777" w:rsidR="00AA2868" w:rsidRDefault="00000000">
            <w:pPr>
              <w:spacing w:after="120" w:line="240" w:lineRule="auto"/>
            </w:pPr>
            <w:r>
              <w:commentReference w:id="23"/>
            </w:r>
            <w:r>
              <w:t>Para su creación se deben tener en cuenta algunos aspectos, como:</w:t>
            </w:r>
            <w:r>
              <w:rPr>
                <w:noProof/>
              </w:rPr>
              <w:drawing>
                <wp:anchor distT="0" distB="0" distL="114300" distR="114300" simplePos="0" relativeHeight="251677696" behindDoc="0" locked="0" layoutInCell="1" hidden="0" allowOverlap="1" wp14:anchorId="4E5E3803" wp14:editId="0F97B20B">
                  <wp:simplePos x="0" y="0"/>
                  <wp:positionH relativeFrom="column">
                    <wp:posOffset>5784215</wp:posOffset>
                  </wp:positionH>
                  <wp:positionV relativeFrom="paragraph">
                    <wp:posOffset>0</wp:posOffset>
                  </wp:positionV>
                  <wp:extent cx="2414459" cy="1609725"/>
                  <wp:effectExtent l="0" t="0" r="0" b="0"/>
                  <wp:wrapSquare wrapText="bothSides" distT="0" distB="0" distL="114300" distR="114300"/>
                  <wp:docPr id="675" name="image18.jpg" descr="Borradores de construcción de primer plano"/>
                  <wp:cNvGraphicFramePr/>
                  <a:graphic xmlns:a="http://schemas.openxmlformats.org/drawingml/2006/main">
                    <a:graphicData uri="http://schemas.openxmlformats.org/drawingml/2006/picture">
                      <pic:pic xmlns:pic="http://schemas.openxmlformats.org/drawingml/2006/picture">
                        <pic:nvPicPr>
                          <pic:cNvPr id="0" name="image18.jpg" descr="Borradores de construcción de primer plano"/>
                          <pic:cNvPicPr preferRelativeResize="0"/>
                        </pic:nvPicPr>
                        <pic:blipFill>
                          <a:blip r:embed="rId42"/>
                          <a:srcRect/>
                          <a:stretch>
                            <a:fillRect/>
                          </a:stretch>
                        </pic:blipFill>
                        <pic:spPr>
                          <a:xfrm>
                            <a:off x="0" y="0"/>
                            <a:ext cx="2414459" cy="1609725"/>
                          </a:xfrm>
                          <a:prstGeom prst="rect">
                            <a:avLst/>
                          </a:prstGeom>
                          <a:ln/>
                        </pic:spPr>
                      </pic:pic>
                    </a:graphicData>
                  </a:graphic>
                </wp:anchor>
              </w:drawing>
            </w:r>
          </w:p>
          <w:p w14:paraId="000001F9" w14:textId="77777777" w:rsidR="00AA2868" w:rsidRDefault="00000000">
            <w:pPr>
              <w:numPr>
                <w:ilvl w:val="0"/>
                <w:numId w:val="7"/>
              </w:numPr>
              <w:pBdr>
                <w:top w:val="nil"/>
                <w:left w:val="nil"/>
                <w:bottom w:val="nil"/>
                <w:right w:val="nil"/>
                <w:between w:val="nil"/>
              </w:pBdr>
              <w:spacing w:line="240" w:lineRule="auto"/>
            </w:pPr>
            <w:r>
              <w:rPr>
                <w:color w:val="000000"/>
              </w:rPr>
              <w:t>La distribución de las mesas y sillas para los invitados.</w:t>
            </w:r>
          </w:p>
          <w:p w14:paraId="000001FA" w14:textId="77777777" w:rsidR="00AA2868" w:rsidRDefault="00000000">
            <w:pPr>
              <w:numPr>
                <w:ilvl w:val="0"/>
                <w:numId w:val="7"/>
              </w:numPr>
              <w:pBdr>
                <w:top w:val="nil"/>
                <w:left w:val="nil"/>
                <w:bottom w:val="nil"/>
                <w:right w:val="nil"/>
                <w:between w:val="nil"/>
              </w:pBdr>
              <w:tabs>
                <w:tab w:val="left" w:pos="10663"/>
                <w:tab w:val="left" w:pos="11230"/>
              </w:tabs>
              <w:spacing w:line="240" w:lineRule="auto"/>
            </w:pPr>
            <w:r>
              <w:rPr>
                <w:color w:val="000000"/>
              </w:rPr>
              <w:t>Los recursos audiovisuales que ocupan un importante espacio en el recinto del evento.</w:t>
            </w:r>
          </w:p>
          <w:p w14:paraId="000001FB" w14:textId="77777777" w:rsidR="00AA2868" w:rsidRDefault="00000000">
            <w:pPr>
              <w:numPr>
                <w:ilvl w:val="0"/>
                <w:numId w:val="7"/>
              </w:numPr>
              <w:pBdr>
                <w:top w:val="nil"/>
                <w:left w:val="nil"/>
                <w:bottom w:val="nil"/>
                <w:right w:val="nil"/>
                <w:between w:val="nil"/>
              </w:pBdr>
              <w:spacing w:line="240" w:lineRule="auto"/>
            </w:pPr>
            <w:r>
              <w:rPr>
                <w:color w:val="000000"/>
              </w:rPr>
              <w:t>Pistas de baile.</w:t>
            </w:r>
          </w:p>
          <w:p w14:paraId="000001FC" w14:textId="77777777" w:rsidR="00AA2868" w:rsidRDefault="00000000">
            <w:pPr>
              <w:numPr>
                <w:ilvl w:val="0"/>
                <w:numId w:val="7"/>
              </w:numPr>
              <w:pBdr>
                <w:top w:val="nil"/>
                <w:left w:val="nil"/>
                <w:bottom w:val="nil"/>
                <w:right w:val="nil"/>
                <w:between w:val="nil"/>
              </w:pBdr>
              <w:spacing w:after="120" w:line="240" w:lineRule="auto"/>
            </w:pPr>
            <w:r>
              <w:rPr>
                <w:color w:val="000000"/>
              </w:rPr>
              <w:t xml:space="preserve">Espacios para </w:t>
            </w:r>
            <w:r>
              <w:rPr>
                <w:i/>
              </w:rPr>
              <w:t>buffet</w:t>
            </w:r>
            <w:r>
              <w:rPr>
                <w:color w:val="000000"/>
              </w:rPr>
              <w:t>, zona de alimentación y bebida.</w:t>
            </w:r>
          </w:p>
          <w:p w14:paraId="000001FD" w14:textId="77777777" w:rsidR="00AA2868" w:rsidRDefault="00AA2868">
            <w:pPr>
              <w:spacing w:after="120" w:line="240" w:lineRule="auto"/>
            </w:pPr>
          </w:p>
          <w:p w14:paraId="000001FE" w14:textId="77777777" w:rsidR="00AA2868" w:rsidRDefault="00000000">
            <w:pPr>
              <w:spacing w:after="120" w:line="240" w:lineRule="auto"/>
              <w:rPr>
                <w:color w:val="B7B7B7"/>
              </w:rPr>
            </w:pPr>
            <w:r>
              <w:rPr>
                <w:b/>
              </w:rPr>
              <w:t>Imagen: 623800_CF06_i24</w:t>
            </w:r>
          </w:p>
        </w:tc>
      </w:tr>
    </w:tbl>
    <w:p w14:paraId="00000200" w14:textId="77777777" w:rsidR="00AA2868" w:rsidRDefault="00AA2868">
      <w:pPr>
        <w:spacing w:line="240" w:lineRule="auto"/>
      </w:pPr>
    </w:p>
    <w:p w14:paraId="00000201" w14:textId="77777777" w:rsidR="00AA2868" w:rsidRDefault="00AA2868">
      <w:pPr>
        <w:spacing w:line="240" w:lineRule="auto"/>
      </w:pPr>
    </w:p>
    <w:tbl>
      <w:tblPr>
        <w:tblStyle w:val="afffffff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06A13333" w14:textId="77777777">
        <w:trPr>
          <w:trHeight w:val="444"/>
        </w:trPr>
        <w:tc>
          <w:tcPr>
            <w:tcW w:w="13422" w:type="dxa"/>
            <w:shd w:val="clear" w:color="auto" w:fill="8DB3E2"/>
          </w:tcPr>
          <w:p w14:paraId="00000202" w14:textId="77777777" w:rsidR="00AA2868" w:rsidRDefault="00000000">
            <w:pPr>
              <w:pStyle w:val="Ttulo1"/>
              <w:jc w:val="center"/>
              <w:rPr>
                <w:sz w:val="22"/>
                <w:szCs w:val="22"/>
              </w:rPr>
            </w:pPr>
            <w:r>
              <w:rPr>
                <w:sz w:val="22"/>
                <w:szCs w:val="22"/>
              </w:rPr>
              <w:t>Cuadro de texto</w:t>
            </w:r>
          </w:p>
        </w:tc>
      </w:tr>
      <w:tr w:rsidR="00AA2868" w14:paraId="7135D2C9" w14:textId="77777777">
        <w:tc>
          <w:tcPr>
            <w:tcW w:w="13422" w:type="dxa"/>
          </w:tcPr>
          <w:p w14:paraId="00000203" w14:textId="77777777" w:rsidR="00AA2868" w:rsidRDefault="00000000">
            <w:pPr>
              <w:spacing w:line="240" w:lineRule="auto"/>
              <w:rPr>
                <w:color w:val="FF0000"/>
              </w:rPr>
            </w:pPr>
            <w:r>
              <w:rPr>
                <w:color w:val="FF0000"/>
              </w:rPr>
              <w:t xml:space="preserve">Antes de elaborar este documento, es muy importante hacer una visita de inspección al lugar del evento, a fin de identificar áreas donde la señalización se ha utilizado con eficacia en el pasado, definir el material más apropiado según la localización y las condiciones climáticas, revisar los permisos y tiempos pertinentes para el uso de señalización exterior, como pancartas e identificar los puntos de montaje que deberán hacer personas capacitadas, etc.  </w:t>
            </w:r>
          </w:p>
        </w:tc>
      </w:tr>
    </w:tbl>
    <w:p w14:paraId="00000204" w14:textId="77777777" w:rsidR="00AA2868" w:rsidRDefault="00000000">
      <w:pPr>
        <w:spacing w:line="240" w:lineRule="auto"/>
      </w:pPr>
      <w:r>
        <w:br w:type="page"/>
      </w:r>
    </w:p>
    <w:tbl>
      <w:tblPr>
        <w:tblStyle w:val="affff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AA2868" w14:paraId="38E4701E" w14:textId="77777777">
        <w:trPr>
          <w:trHeight w:val="580"/>
        </w:trPr>
        <w:tc>
          <w:tcPr>
            <w:tcW w:w="1432" w:type="dxa"/>
            <w:shd w:val="clear" w:color="auto" w:fill="C9DAF8"/>
            <w:tcMar>
              <w:top w:w="100" w:type="dxa"/>
              <w:left w:w="100" w:type="dxa"/>
              <w:bottom w:w="100" w:type="dxa"/>
              <w:right w:w="100" w:type="dxa"/>
            </w:tcMar>
          </w:tcPr>
          <w:p w14:paraId="00000205" w14:textId="77777777" w:rsidR="00AA2868" w:rsidRDefault="00000000">
            <w:pPr>
              <w:widowControl w:val="0"/>
              <w:pBdr>
                <w:top w:val="nil"/>
                <w:left w:val="nil"/>
                <w:bottom w:val="nil"/>
                <w:right w:val="nil"/>
                <w:between w:val="nil"/>
              </w:pBdr>
              <w:spacing w:line="240" w:lineRule="auto"/>
            </w:pPr>
            <w:r>
              <w:lastRenderedPageBreak/>
              <w:t>Tipo de recurso</w:t>
            </w:r>
          </w:p>
        </w:tc>
        <w:tc>
          <w:tcPr>
            <w:tcW w:w="11980" w:type="dxa"/>
            <w:shd w:val="clear" w:color="auto" w:fill="C9DAF8"/>
            <w:tcMar>
              <w:top w:w="100" w:type="dxa"/>
              <w:left w:w="100" w:type="dxa"/>
              <w:bottom w:w="100" w:type="dxa"/>
              <w:right w:w="100" w:type="dxa"/>
            </w:tcMar>
          </w:tcPr>
          <w:p w14:paraId="00000206" w14:textId="77777777" w:rsidR="00AA2868" w:rsidRDefault="00000000">
            <w:pPr>
              <w:pStyle w:val="Ttulo"/>
              <w:jc w:val="center"/>
              <w:rPr>
                <w:sz w:val="22"/>
                <w:szCs w:val="22"/>
              </w:rPr>
            </w:pPr>
            <w:r>
              <w:rPr>
                <w:sz w:val="22"/>
                <w:szCs w:val="22"/>
              </w:rPr>
              <w:t>Cajón de texto de color</w:t>
            </w:r>
          </w:p>
        </w:tc>
      </w:tr>
      <w:tr w:rsidR="00AA2868" w14:paraId="2EADF58F" w14:textId="77777777">
        <w:trPr>
          <w:trHeight w:val="420"/>
        </w:trPr>
        <w:tc>
          <w:tcPr>
            <w:tcW w:w="13412" w:type="dxa"/>
            <w:gridSpan w:val="2"/>
            <w:shd w:val="clear" w:color="auto" w:fill="auto"/>
            <w:tcMar>
              <w:top w:w="100" w:type="dxa"/>
              <w:left w:w="100" w:type="dxa"/>
              <w:bottom w:w="100" w:type="dxa"/>
              <w:right w:w="100" w:type="dxa"/>
            </w:tcMar>
          </w:tcPr>
          <w:p w14:paraId="00000207" w14:textId="77777777" w:rsidR="00AA2868" w:rsidRDefault="00000000">
            <w:pPr>
              <w:spacing w:after="120" w:line="240" w:lineRule="auto"/>
              <w:rPr>
                <w:b/>
                <w:color w:val="191919"/>
                <w:sz w:val="24"/>
                <w:szCs w:val="24"/>
              </w:rPr>
            </w:pPr>
            <w:r>
              <w:t>A escala técnica, según la Corporación Casa Lima (2022), la documentación que deberá contener el plano de señalización será la siguiente</w:t>
            </w:r>
            <w:r>
              <w:rPr>
                <w:b/>
                <w:color w:val="191919"/>
                <w:sz w:val="24"/>
                <w:szCs w:val="24"/>
              </w:rPr>
              <w:t>:</w:t>
            </w:r>
          </w:p>
          <w:p w14:paraId="00000208" w14:textId="77777777" w:rsidR="00AA2868" w:rsidRDefault="00000000">
            <w:pPr>
              <w:pBdr>
                <w:top w:val="nil"/>
                <w:left w:val="nil"/>
                <w:bottom w:val="nil"/>
                <w:right w:val="nil"/>
                <w:between w:val="nil"/>
              </w:pBdr>
              <w:spacing w:after="120" w:line="240" w:lineRule="auto"/>
              <w:jc w:val="both"/>
            </w:pPr>
            <w:r>
              <w:t>• Plano de ubicación y localización.</w:t>
            </w:r>
          </w:p>
          <w:p w14:paraId="00000209" w14:textId="77777777" w:rsidR="00AA2868" w:rsidRDefault="00000000">
            <w:pPr>
              <w:pBdr>
                <w:top w:val="nil"/>
                <w:left w:val="nil"/>
                <w:bottom w:val="nil"/>
                <w:right w:val="nil"/>
                <w:between w:val="nil"/>
              </w:pBdr>
              <w:spacing w:after="120" w:line="240" w:lineRule="auto"/>
              <w:jc w:val="both"/>
              <w:rPr>
                <w:color w:val="191919"/>
                <w:sz w:val="24"/>
                <w:szCs w:val="24"/>
              </w:rPr>
            </w:pPr>
            <w:r>
              <w:t>• Plano de arquitectura y distribución de mobiliario.</w:t>
            </w:r>
          </w:p>
          <w:p w14:paraId="0000020A" w14:textId="77777777" w:rsidR="00AA2868" w:rsidRDefault="00000000">
            <w:pPr>
              <w:pBdr>
                <w:top w:val="nil"/>
                <w:left w:val="nil"/>
                <w:bottom w:val="nil"/>
                <w:right w:val="nil"/>
                <w:between w:val="nil"/>
              </w:pBdr>
              <w:spacing w:after="120" w:line="240" w:lineRule="auto"/>
              <w:jc w:val="both"/>
            </w:pPr>
            <w:r>
              <w:t>• Cálculo de aforo o máxima carga de ocupantes estimada.</w:t>
            </w:r>
          </w:p>
          <w:p w14:paraId="0000020B" w14:textId="77777777" w:rsidR="00AA2868" w:rsidRDefault="00000000">
            <w:pPr>
              <w:pBdr>
                <w:top w:val="nil"/>
                <w:left w:val="nil"/>
                <w:bottom w:val="nil"/>
                <w:right w:val="nil"/>
                <w:between w:val="nil"/>
              </w:pBdr>
              <w:spacing w:after="120" w:line="240" w:lineRule="auto"/>
              <w:jc w:val="both"/>
            </w:pPr>
            <w:r>
              <w:t>• Plan de Seguridad o Plan de Contingencia.</w:t>
            </w:r>
          </w:p>
          <w:p w14:paraId="0000020C" w14:textId="77777777" w:rsidR="00AA2868" w:rsidRDefault="00000000">
            <w:pPr>
              <w:pBdr>
                <w:top w:val="nil"/>
                <w:left w:val="nil"/>
                <w:bottom w:val="nil"/>
                <w:right w:val="nil"/>
                <w:between w:val="nil"/>
              </w:pBdr>
              <w:spacing w:after="120" w:line="240" w:lineRule="auto"/>
              <w:jc w:val="both"/>
            </w:pPr>
            <w:r>
              <w:t>• Cálculo de tiempo máximo de evacuación.</w:t>
            </w:r>
          </w:p>
          <w:p w14:paraId="0000020D" w14:textId="77777777" w:rsidR="00AA2868" w:rsidRDefault="00000000">
            <w:pPr>
              <w:pBdr>
                <w:top w:val="nil"/>
                <w:left w:val="nil"/>
                <w:bottom w:val="nil"/>
                <w:right w:val="nil"/>
                <w:between w:val="nil"/>
              </w:pBdr>
              <w:spacing w:after="120" w:line="240" w:lineRule="auto"/>
              <w:jc w:val="both"/>
            </w:pPr>
            <w:r>
              <w:t>• Plano de señalización de equipos de seguridad.</w:t>
            </w:r>
          </w:p>
          <w:p w14:paraId="0000020E" w14:textId="77777777" w:rsidR="00AA2868" w:rsidRDefault="00000000">
            <w:pPr>
              <w:pBdr>
                <w:top w:val="nil"/>
                <w:left w:val="nil"/>
                <w:bottom w:val="nil"/>
                <w:right w:val="nil"/>
                <w:between w:val="nil"/>
              </w:pBdr>
              <w:spacing w:after="120" w:line="240" w:lineRule="auto"/>
              <w:jc w:val="both"/>
            </w:pPr>
            <w:r>
              <w:t>• Plano de rutas de evacuación.</w:t>
            </w:r>
          </w:p>
          <w:p w14:paraId="0000020F" w14:textId="77777777" w:rsidR="00AA2868" w:rsidRDefault="00000000">
            <w:pPr>
              <w:pBdr>
                <w:top w:val="nil"/>
                <w:left w:val="nil"/>
                <w:bottom w:val="nil"/>
                <w:right w:val="nil"/>
                <w:between w:val="nil"/>
              </w:pBdr>
              <w:spacing w:after="120" w:line="240" w:lineRule="auto"/>
              <w:jc w:val="both"/>
            </w:pPr>
            <w:r>
              <w:t xml:space="preserve">• Planos eléctricos </w:t>
            </w:r>
          </w:p>
          <w:p w14:paraId="00000210" w14:textId="77777777" w:rsidR="00AA2868" w:rsidRDefault="00000000">
            <w:pPr>
              <w:pBdr>
                <w:top w:val="nil"/>
                <w:left w:val="nil"/>
                <w:bottom w:val="nil"/>
                <w:right w:val="nil"/>
                <w:between w:val="nil"/>
              </w:pBdr>
              <w:spacing w:after="120" w:line="240" w:lineRule="auto"/>
              <w:jc w:val="both"/>
            </w:pPr>
            <w:r>
              <w:t>• Certificados de prueba y operatividad de equipos de seguridad.</w:t>
            </w:r>
          </w:p>
        </w:tc>
      </w:tr>
      <w:tr w:rsidR="00AA2868" w14:paraId="62B22D70" w14:textId="77777777">
        <w:trPr>
          <w:trHeight w:val="420"/>
        </w:trPr>
        <w:tc>
          <w:tcPr>
            <w:tcW w:w="13412" w:type="dxa"/>
            <w:gridSpan w:val="2"/>
            <w:shd w:val="clear" w:color="auto" w:fill="auto"/>
            <w:tcMar>
              <w:top w:w="100" w:type="dxa"/>
              <w:left w:w="100" w:type="dxa"/>
              <w:bottom w:w="100" w:type="dxa"/>
              <w:right w:w="100" w:type="dxa"/>
            </w:tcMar>
          </w:tcPr>
          <w:p w14:paraId="00000212" w14:textId="77777777" w:rsidR="00AA2868" w:rsidRDefault="00AA2868">
            <w:pPr>
              <w:spacing w:after="120" w:line="240" w:lineRule="auto"/>
              <w:rPr>
                <w:highlight w:val="yellow"/>
              </w:rPr>
            </w:pPr>
          </w:p>
        </w:tc>
      </w:tr>
    </w:tbl>
    <w:p w14:paraId="00000214" w14:textId="77777777" w:rsidR="00AA2868" w:rsidRDefault="00AA2868">
      <w:pPr>
        <w:spacing w:line="240" w:lineRule="auto"/>
      </w:pPr>
    </w:p>
    <w:p w14:paraId="00000215" w14:textId="77777777" w:rsidR="00AA2868" w:rsidRDefault="00AA2868">
      <w:pPr>
        <w:spacing w:line="240" w:lineRule="auto"/>
      </w:pPr>
    </w:p>
    <w:tbl>
      <w:tblPr>
        <w:tblStyle w:val="affffff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68860E42" w14:textId="77777777">
        <w:trPr>
          <w:trHeight w:val="444"/>
        </w:trPr>
        <w:tc>
          <w:tcPr>
            <w:tcW w:w="13422" w:type="dxa"/>
            <w:shd w:val="clear" w:color="auto" w:fill="8DB3E2"/>
          </w:tcPr>
          <w:p w14:paraId="00000216" w14:textId="77777777" w:rsidR="00AA2868" w:rsidRDefault="00000000">
            <w:pPr>
              <w:pStyle w:val="Ttulo1"/>
              <w:jc w:val="center"/>
              <w:rPr>
                <w:sz w:val="22"/>
                <w:szCs w:val="22"/>
              </w:rPr>
            </w:pPr>
            <w:r>
              <w:rPr>
                <w:sz w:val="22"/>
                <w:szCs w:val="22"/>
              </w:rPr>
              <w:t>Cuadro de texto</w:t>
            </w:r>
          </w:p>
        </w:tc>
      </w:tr>
      <w:tr w:rsidR="00AA2868" w14:paraId="79DDDB61" w14:textId="77777777">
        <w:tc>
          <w:tcPr>
            <w:tcW w:w="13422" w:type="dxa"/>
          </w:tcPr>
          <w:p w14:paraId="00000217" w14:textId="77777777" w:rsidR="00AA2868" w:rsidRDefault="00000000">
            <w:pPr>
              <w:spacing w:after="120" w:line="240" w:lineRule="auto"/>
              <w:jc w:val="both"/>
            </w:pPr>
            <w:r>
              <w:t xml:space="preserve">Una vez diseñado el plan, también se recomienda incluir una sección donde se brinden las directrices para almacenar letreros reutilizables que puedan funcionar en escenarios futuros; que se puedan donar o reciclar. Asimismo, es importante evaluar la señalización una vez finalice el evento, con el fin de determinar su efectividad y minimizar costos en una segunda oportunidad. </w:t>
            </w:r>
          </w:p>
          <w:p w14:paraId="00000218" w14:textId="77777777" w:rsidR="00AA2868" w:rsidRDefault="00000000">
            <w:pPr>
              <w:spacing w:after="120" w:line="240" w:lineRule="auto"/>
              <w:jc w:val="both"/>
              <w:rPr>
                <w:color w:val="7F7F7F"/>
              </w:rPr>
            </w:pPr>
            <w:r>
              <w:rPr>
                <w:color w:val="FF0000"/>
              </w:rPr>
              <w:lastRenderedPageBreak/>
              <w:t>Dicho lo anterior, se puede entender que, contar con este documento y comprenderlo, ayuda a reducir las consecuencias que podrían presentarse a partir de una situación de riesgo. Cuando los empleados del evento conocen como actuar y hacia donde ir en una emergencia, se previenen accidentes y las posibilidades de salvar su vida y la de otros aumenta.</w:t>
            </w:r>
          </w:p>
        </w:tc>
      </w:tr>
    </w:tbl>
    <w:p w14:paraId="00000219" w14:textId="77777777" w:rsidR="00AA2868" w:rsidRDefault="00AA2868">
      <w:pPr>
        <w:spacing w:line="240" w:lineRule="auto"/>
      </w:pPr>
    </w:p>
    <w:p w14:paraId="0000021A" w14:textId="77777777" w:rsidR="00AA2868" w:rsidRDefault="00AA2868">
      <w:pPr>
        <w:spacing w:line="240" w:lineRule="auto"/>
      </w:pPr>
    </w:p>
    <w:p w14:paraId="0000021B" w14:textId="77777777" w:rsidR="00AA2868" w:rsidRDefault="00AA2868">
      <w:pPr>
        <w:spacing w:line="240" w:lineRule="auto"/>
      </w:pPr>
    </w:p>
    <w:p w14:paraId="0000021C" w14:textId="77777777" w:rsidR="00AA2868" w:rsidRDefault="00000000">
      <w:pPr>
        <w:spacing w:line="240" w:lineRule="auto"/>
        <w:rPr>
          <w:b/>
        </w:rPr>
      </w:pPr>
      <w:r>
        <w:rPr>
          <w:b/>
        </w:rPr>
        <w:t>1.2. Control y registro de participantes</w:t>
      </w:r>
    </w:p>
    <w:p w14:paraId="0000021D" w14:textId="77777777" w:rsidR="00AA2868" w:rsidRDefault="00AA2868">
      <w:pPr>
        <w:spacing w:line="240" w:lineRule="auto"/>
      </w:pPr>
    </w:p>
    <w:tbl>
      <w:tblPr>
        <w:tblStyle w:val="afff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4F361D89" w14:textId="77777777">
        <w:trPr>
          <w:trHeight w:val="444"/>
        </w:trPr>
        <w:tc>
          <w:tcPr>
            <w:tcW w:w="13422" w:type="dxa"/>
            <w:shd w:val="clear" w:color="auto" w:fill="8DB3E2"/>
          </w:tcPr>
          <w:p w14:paraId="0000021E" w14:textId="77777777" w:rsidR="00AA2868" w:rsidRDefault="00000000">
            <w:pPr>
              <w:pStyle w:val="Ttulo1"/>
              <w:jc w:val="center"/>
              <w:rPr>
                <w:sz w:val="22"/>
                <w:szCs w:val="22"/>
              </w:rPr>
            </w:pPr>
            <w:r>
              <w:rPr>
                <w:sz w:val="22"/>
                <w:szCs w:val="22"/>
              </w:rPr>
              <w:t>Cuadro de texto</w:t>
            </w:r>
          </w:p>
        </w:tc>
      </w:tr>
      <w:tr w:rsidR="00AA2868" w14:paraId="6A17F000" w14:textId="77777777">
        <w:tc>
          <w:tcPr>
            <w:tcW w:w="13422" w:type="dxa"/>
          </w:tcPr>
          <w:p w14:paraId="0000021F" w14:textId="77777777" w:rsidR="00AA2868" w:rsidRDefault="00000000">
            <w:pPr>
              <w:spacing w:after="120" w:line="240" w:lineRule="auto"/>
              <w:jc w:val="both"/>
              <w:rPr>
                <w:color w:val="FF0000"/>
              </w:rPr>
            </w:pPr>
            <w:r>
              <w:rPr>
                <w:color w:val="FF0000"/>
              </w:rPr>
              <w:t xml:space="preserve">El proceso de registro o acreditación de asistentes a un evento es fundamental para su correcta identificación y segmentación, bien sea por profesiones, edades, cargos o simplemente por perfiles más básicos, como ponente, organizador, proveedor, patrocinador, asistente, etc. Es un proceso que debe desarrollarse ágilmente, ya que no existe nada más molesto y agotador que tener que esperar en una larga fila para poder entrar a un evento; por lo tanto, cualquier estrategia que disminuya los tiempos en este paso, el descontento de los invitados y una mala </w:t>
            </w:r>
            <w:proofErr w:type="gramStart"/>
            <w:r>
              <w:rPr>
                <w:color w:val="FF0000"/>
              </w:rPr>
              <w:t>imagen,</w:t>
            </w:r>
            <w:proofErr w:type="gramEnd"/>
            <w:r>
              <w:rPr>
                <w:color w:val="FF0000"/>
              </w:rPr>
              <w:t xml:space="preserve"> será bienvenida.</w:t>
            </w:r>
          </w:p>
        </w:tc>
      </w:tr>
    </w:tbl>
    <w:p w14:paraId="00000220" w14:textId="77777777" w:rsidR="00AA2868" w:rsidRDefault="00AA2868">
      <w:pPr>
        <w:spacing w:line="240" w:lineRule="auto"/>
      </w:pPr>
    </w:p>
    <w:p w14:paraId="00000221" w14:textId="77777777" w:rsidR="00AA2868" w:rsidRDefault="00AA2868">
      <w:pPr>
        <w:spacing w:line="240" w:lineRule="auto"/>
      </w:pPr>
    </w:p>
    <w:tbl>
      <w:tblPr>
        <w:tblStyle w:val="afffff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AA2868" w14:paraId="335F2B09" w14:textId="77777777">
        <w:trPr>
          <w:trHeight w:val="580"/>
        </w:trPr>
        <w:tc>
          <w:tcPr>
            <w:tcW w:w="1534" w:type="dxa"/>
            <w:shd w:val="clear" w:color="auto" w:fill="C9DAF8"/>
            <w:tcMar>
              <w:top w:w="100" w:type="dxa"/>
              <w:left w:w="100" w:type="dxa"/>
              <w:bottom w:w="100" w:type="dxa"/>
              <w:right w:w="100" w:type="dxa"/>
            </w:tcMar>
          </w:tcPr>
          <w:p w14:paraId="00000222" w14:textId="77777777" w:rsidR="00AA2868" w:rsidRDefault="00000000">
            <w:pPr>
              <w:widowControl w:val="0"/>
              <w:spacing w:line="240" w:lineRule="auto"/>
              <w:jc w:val="center"/>
              <w:rPr>
                <w:b/>
                <w:color w:val="000000"/>
              </w:rPr>
            </w:pPr>
            <w:bookmarkStart w:id="24" w:name="_heading=h.2et92p0" w:colFirst="0" w:colLast="0"/>
            <w:bookmarkEnd w:id="24"/>
            <w:r>
              <w:rPr>
                <w:b/>
                <w:color w:val="000000"/>
              </w:rPr>
              <w:t>Tipo de recurso</w:t>
            </w:r>
          </w:p>
        </w:tc>
        <w:tc>
          <w:tcPr>
            <w:tcW w:w="11878" w:type="dxa"/>
            <w:shd w:val="clear" w:color="auto" w:fill="C9DAF8"/>
            <w:tcMar>
              <w:top w:w="100" w:type="dxa"/>
              <w:left w:w="100" w:type="dxa"/>
              <w:bottom w:w="100" w:type="dxa"/>
              <w:right w:w="100" w:type="dxa"/>
            </w:tcMar>
          </w:tcPr>
          <w:p w14:paraId="00000223" w14:textId="77777777" w:rsidR="00AA2868" w:rsidRDefault="00000000">
            <w:pPr>
              <w:pStyle w:val="Ttulo"/>
              <w:widowControl w:val="0"/>
              <w:spacing w:line="240" w:lineRule="auto"/>
              <w:jc w:val="center"/>
              <w:rPr>
                <w:color w:val="000000"/>
                <w:sz w:val="22"/>
                <w:szCs w:val="22"/>
              </w:rPr>
            </w:pPr>
            <w:r>
              <w:rPr>
                <w:color w:val="000000"/>
                <w:sz w:val="22"/>
                <w:szCs w:val="22"/>
              </w:rPr>
              <w:t>Acordeón tipo 1</w:t>
            </w:r>
          </w:p>
        </w:tc>
      </w:tr>
      <w:tr w:rsidR="00AA2868" w14:paraId="6502B57C" w14:textId="77777777">
        <w:trPr>
          <w:trHeight w:val="420"/>
        </w:trPr>
        <w:tc>
          <w:tcPr>
            <w:tcW w:w="1534" w:type="dxa"/>
            <w:shd w:val="clear" w:color="auto" w:fill="auto"/>
            <w:tcMar>
              <w:top w:w="100" w:type="dxa"/>
              <w:left w:w="100" w:type="dxa"/>
              <w:bottom w:w="100" w:type="dxa"/>
              <w:right w:w="100" w:type="dxa"/>
            </w:tcMar>
          </w:tcPr>
          <w:p w14:paraId="00000224" w14:textId="77777777" w:rsidR="00AA2868" w:rsidRDefault="00000000">
            <w:pPr>
              <w:widowControl w:val="0"/>
              <w:spacing w:line="240" w:lineRule="auto"/>
              <w:rPr>
                <w:b/>
                <w:color w:val="000000"/>
              </w:rPr>
            </w:pPr>
            <w:r>
              <w:rPr>
                <w:b/>
                <w:color w:val="000000"/>
              </w:rPr>
              <w:t>Introducción</w:t>
            </w:r>
          </w:p>
        </w:tc>
        <w:tc>
          <w:tcPr>
            <w:tcW w:w="11878" w:type="dxa"/>
            <w:shd w:val="clear" w:color="auto" w:fill="auto"/>
            <w:tcMar>
              <w:top w:w="100" w:type="dxa"/>
              <w:left w:w="100" w:type="dxa"/>
              <w:bottom w:w="100" w:type="dxa"/>
              <w:right w:w="100" w:type="dxa"/>
            </w:tcMar>
          </w:tcPr>
          <w:p w14:paraId="00000225" w14:textId="77777777" w:rsidR="00AA2868" w:rsidRDefault="00000000">
            <w:pPr>
              <w:widowControl w:val="0"/>
              <w:spacing w:line="240" w:lineRule="auto"/>
              <w:rPr>
                <w:color w:val="000000"/>
              </w:rPr>
            </w:pPr>
            <w:r>
              <w:rPr>
                <w:color w:val="000000"/>
              </w:rPr>
              <w:t xml:space="preserve">A continuación, se mencionan aspectos importantes que se deben tener en cuenta en el proceso de registro o acreditación de los asistentes a un evento. </w:t>
            </w:r>
          </w:p>
        </w:tc>
      </w:tr>
      <w:tr w:rsidR="00AA2868" w14:paraId="47A9BCC0" w14:textId="77777777">
        <w:trPr>
          <w:trHeight w:val="420"/>
        </w:trPr>
        <w:tc>
          <w:tcPr>
            <w:tcW w:w="13412" w:type="dxa"/>
            <w:gridSpan w:val="2"/>
            <w:shd w:val="clear" w:color="auto" w:fill="auto"/>
            <w:tcMar>
              <w:top w:w="100" w:type="dxa"/>
              <w:left w:w="100" w:type="dxa"/>
              <w:bottom w:w="100" w:type="dxa"/>
              <w:right w:w="100" w:type="dxa"/>
            </w:tcMar>
          </w:tcPr>
          <w:p w14:paraId="00000226" w14:textId="77777777" w:rsidR="00AA2868" w:rsidRDefault="00000000">
            <w:pPr>
              <w:widowControl w:val="0"/>
              <w:spacing w:line="240" w:lineRule="auto"/>
              <w:rPr>
                <w:color w:val="000000"/>
              </w:rPr>
            </w:pPr>
            <w:sdt>
              <w:sdtPr>
                <w:tag w:val="goog_rdk_16"/>
                <w:id w:val="1743976439"/>
              </w:sdtPr>
              <w:sdtContent>
                <w:commentRangeStart w:id="25"/>
              </w:sdtContent>
            </w:sdt>
            <w:commentRangeEnd w:id="25"/>
            <w:r>
              <w:commentReference w:id="25"/>
            </w:r>
            <w:r>
              <w:rPr>
                <w:noProof/>
              </w:rPr>
              <w:drawing>
                <wp:anchor distT="0" distB="0" distL="114300" distR="114300" simplePos="0" relativeHeight="251678720" behindDoc="0" locked="0" layoutInCell="1" hidden="0" allowOverlap="1" wp14:anchorId="49961980" wp14:editId="1E5D249C">
                  <wp:simplePos x="0" y="0"/>
                  <wp:positionH relativeFrom="column">
                    <wp:posOffset>2783840</wp:posOffset>
                  </wp:positionH>
                  <wp:positionV relativeFrom="paragraph">
                    <wp:posOffset>0</wp:posOffset>
                  </wp:positionV>
                  <wp:extent cx="2819400" cy="1973581"/>
                  <wp:effectExtent l="0" t="0" r="0" b="0"/>
                  <wp:wrapSquare wrapText="bothSides" distT="0" distB="0" distL="114300" distR="114300"/>
                  <wp:docPr id="696" name="image20.jpg" descr="sostener el teléfono inteligente y escanear el código QR sobre la tableta para inscribirse en un seminario o reunión con gente borrosa de fondo. enfoque selectivo. el concepto de registro electrónico."/>
                  <wp:cNvGraphicFramePr/>
                  <a:graphic xmlns:a="http://schemas.openxmlformats.org/drawingml/2006/main">
                    <a:graphicData uri="http://schemas.openxmlformats.org/drawingml/2006/picture">
                      <pic:pic xmlns:pic="http://schemas.openxmlformats.org/drawingml/2006/picture">
                        <pic:nvPicPr>
                          <pic:cNvPr id="0" name="image20.jpg" descr="sostener el teléfono inteligente y escanear el código QR sobre la tableta para inscribirse en un seminario o reunión con gente borrosa de fondo. enfoque selectivo. el concepto de registro electrónico."/>
                          <pic:cNvPicPr preferRelativeResize="0"/>
                        </pic:nvPicPr>
                        <pic:blipFill>
                          <a:blip r:embed="rId43"/>
                          <a:srcRect/>
                          <a:stretch>
                            <a:fillRect/>
                          </a:stretch>
                        </pic:blipFill>
                        <pic:spPr>
                          <a:xfrm>
                            <a:off x="0" y="0"/>
                            <a:ext cx="2819400" cy="1973581"/>
                          </a:xfrm>
                          <a:prstGeom prst="rect">
                            <a:avLst/>
                          </a:prstGeom>
                          <a:ln/>
                        </pic:spPr>
                      </pic:pic>
                    </a:graphicData>
                  </a:graphic>
                </wp:anchor>
              </w:drawing>
            </w:r>
          </w:p>
          <w:p w14:paraId="00000227" w14:textId="77777777" w:rsidR="00AA2868" w:rsidRDefault="00AA2868">
            <w:pPr>
              <w:widowControl w:val="0"/>
              <w:spacing w:line="240" w:lineRule="auto"/>
              <w:rPr>
                <w:color w:val="000000"/>
              </w:rPr>
            </w:pPr>
          </w:p>
          <w:p w14:paraId="00000228" w14:textId="77777777" w:rsidR="00AA2868" w:rsidRDefault="00AA2868">
            <w:pPr>
              <w:widowControl w:val="0"/>
              <w:spacing w:line="240" w:lineRule="auto"/>
              <w:rPr>
                <w:color w:val="000000"/>
              </w:rPr>
            </w:pPr>
          </w:p>
          <w:p w14:paraId="00000229" w14:textId="77777777" w:rsidR="00AA2868" w:rsidRDefault="00AA2868">
            <w:pPr>
              <w:widowControl w:val="0"/>
              <w:spacing w:line="240" w:lineRule="auto"/>
              <w:rPr>
                <w:color w:val="000000"/>
              </w:rPr>
            </w:pPr>
          </w:p>
          <w:p w14:paraId="0000022A" w14:textId="77777777" w:rsidR="00AA2868" w:rsidRDefault="00AA2868">
            <w:pPr>
              <w:widowControl w:val="0"/>
              <w:spacing w:line="240" w:lineRule="auto"/>
              <w:rPr>
                <w:color w:val="000000"/>
              </w:rPr>
            </w:pPr>
          </w:p>
          <w:p w14:paraId="0000022B" w14:textId="77777777" w:rsidR="00AA2868" w:rsidRDefault="00AA2868">
            <w:pPr>
              <w:widowControl w:val="0"/>
              <w:spacing w:line="240" w:lineRule="auto"/>
              <w:jc w:val="center"/>
              <w:rPr>
                <w:color w:val="000000"/>
              </w:rPr>
            </w:pPr>
          </w:p>
          <w:p w14:paraId="0000022C" w14:textId="77777777" w:rsidR="00AA2868" w:rsidRDefault="00AA2868">
            <w:pPr>
              <w:widowControl w:val="0"/>
              <w:spacing w:line="240" w:lineRule="auto"/>
              <w:jc w:val="center"/>
              <w:rPr>
                <w:color w:val="000000"/>
              </w:rPr>
            </w:pPr>
          </w:p>
          <w:p w14:paraId="0000022D" w14:textId="77777777" w:rsidR="00AA2868" w:rsidRDefault="00AA2868">
            <w:pPr>
              <w:widowControl w:val="0"/>
              <w:spacing w:line="240" w:lineRule="auto"/>
              <w:jc w:val="center"/>
              <w:rPr>
                <w:color w:val="000000"/>
              </w:rPr>
            </w:pPr>
          </w:p>
          <w:p w14:paraId="0000022E" w14:textId="77777777" w:rsidR="00AA2868" w:rsidRDefault="00AA2868">
            <w:pPr>
              <w:widowControl w:val="0"/>
              <w:spacing w:line="240" w:lineRule="auto"/>
              <w:jc w:val="center"/>
              <w:rPr>
                <w:color w:val="000000"/>
              </w:rPr>
            </w:pPr>
          </w:p>
          <w:p w14:paraId="0000022F" w14:textId="77777777" w:rsidR="00AA2868" w:rsidRDefault="00AA2868">
            <w:pPr>
              <w:widowControl w:val="0"/>
              <w:spacing w:line="240" w:lineRule="auto"/>
              <w:jc w:val="center"/>
              <w:rPr>
                <w:color w:val="000000"/>
              </w:rPr>
            </w:pPr>
          </w:p>
          <w:p w14:paraId="00000230" w14:textId="77777777" w:rsidR="00AA2868" w:rsidRDefault="00AA2868">
            <w:pPr>
              <w:widowControl w:val="0"/>
              <w:spacing w:line="240" w:lineRule="auto"/>
              <w:jc w:val="center"/>
              <w:rPr>
                <w:color w:val="000000"/>
              </w:rPr>
            </w:pPr>
          </w:p>
          <w:p w14:paraId="00000231" w14:textId="77777777" w:rsidR="00AA2868" w:rsidRDefault="00AA2868">
            <w:pPr>
              <w:widowControl w:val="0"/>
              <w:spacing w:line="240" w:lineRule="auto"/>
              <w:jc w:val="center"/>
              <w:rPr>
                <w:color w:val="000000"/>
              </w:rPr>
            </w:pPr>
          </w:p>
          <w:p w14:paraId="00000232" w14:textId="77777777" w:rsidR="00AA2868" w:rsidRDefault="00000000">
            <w:pPr>
              <w:spacing w:after="120" w:line="240" w:lineRule="auto"/>
            </w:pPr>
            <w:r>
              <w:rPr>
                <w:b/>
                <w:color w:val="000000"/>
              </w:rPr>
              <w:t xml:space="preserve">Imagen: </w:t>
            </w:r>
            <w:r>
              <w:rPr>
                <w:b/>
              </w:rPr>
              <w:t>623800_CF06_i25</w:t>
            </w:r>
          </w:p>
        </w:tc>
      </w:tr>
      <w:tr w:rsidR="00AA2868" w14:paraId="55BAF268" w14:textId="77777777">
        <w:trPr>
          <w:trHeight w:val="420"/>
        </w:trPr>
        <w:tc>
          <w:tcPr>
            <w:tcW w:w="13412" w:type="dxa"/>
            <w:gridSpan w:val="2"/>
            <w:shd w:val="clear" w:color="auto" w:fill="auto"/>
            <w:tcMar>
              <w:top w:w="100" w:type="dxa"/>
              <w:left w:w="100" w:type="dxa"/>
              <w:bottom w:w="100" w:type="dxa"/>
              <w:right w:w="100" w:type="dxa"/>
            </w:tcMar>
          </w:tcPr>
          <w:p w14:paraId="00000234" w14:textId="77777777" w:rsidR="00AA2868" w:rsidRDefault="00000000">
            <w:pPr>
              <w:spacing w:after="120" w:line="240" w:lineRule="auto"/>
              <w:jc w:val="both"/>
              <w:rPr>
                <w:color w:val="FF0000"/>
              </w:rPr>
            </w:pPr>
            <w:r>
              <w:rPr>
                <w:color w:val="FF0000"/>
              </w:rPr>
              <w:t xml:space="preserve">En algunos eventos los asistentes pueden llegar con sus acreditaciones ya impresas tras haberlas recibido por correo electrónico con anterioridad o como “preinscritos”. En este caso, hay sistemas, </w:t>
            </w:r>
            <w:r>
              <w:rPr>
                <w:i/>
                <w:color w:val="FF0000"/>
              </w:rPr>
              <w:t>softwares</w:t>
            </w:r>
            <w:r>
              <w:rPr>
                <w:color w:val="FF0000"/>
              </w:rPr>
              <w:t xml:space="preserve"> o aplicaciones que facilitan el proceso y brindan mayor agilidad. Utilizan un formulario donde se han registrado los datos del asistente, al cual el personal encargado accede con solo ingresar el nombre de este; el sistema arroja sus datos para imprimir y entregar la escarapela. Ahora también se utilizan los códigos QR que pueden ser enviados físicamente o por internet a la persona que va a asistir, luego de que esta haya ingresado sus datos en un formulario web, de manera que, a la entrada los empleados del evento puedan escanear el código e identificarla más fácilmente. </w:t>
            </w:r>
          </w:p>
        </w:tc>
      </w:tr>
      <w:tr w:rsidR="00AA2868" w14:paraId="7FF265C1" w14:textId="77777777">
        <w:trPr>
          <w:trHeight w:val="420"/>
        </w:trPr>
        <w:tc>
          <w:tcPr>
            <w:tcW w:w="13412" w:type="dxa"/>
            <w:gridSpan w:val="2"/>
            <w:shd w:val="clear" w:color="auto" w:fill="auto"/>
            <w:tcMar>
              <w:top w:w="100" w:type="dxa"/>
              <w:left w:w="100" w:type="dxa"/>
              <w:bottom w:w="100" w:type="dxa"/>
              <w:right w:w="100" w:type="dxa"/>
            </w:tcMar>
          </w:tcPr>
          <w:p w14:paraId="00000236" w14:textId="77777777" w:rsidR="00AA2868" w:rsidRDefault="00000000">
            <w:pPr>
              <w:spacing w:after="120" w:line="240" w:lineRule="auto"/>
              <w:jc w:val="both"/>
            </w:pPr>
            <w:r>
              <w:t xml:space="preserve">Como se puede ver, el control del acceso es un mecanismo para verificar rápidamente que al evento solo entrarán personas acreditadas o registradas. Este control es una medida de seguridad que, además de facilitarle la labor al organizador durante el evento, le sirve para crear una base de datos que le ayude a gestionar diversas actividades, como enviar información, contactar posibles clientes, invitarlos a otros eventos, crear campañas promocionales, ofrecer bonos, descuentos o fidelizarlos para una recompra posterior. </w:t>
            </w:r>
          </w:p>
        </w:tc>
      </w:tr>
      <w:tr w:rsidR="00AA2868" w14:paraId="1136A57C" w14:textId="77777777">
        <w:trPr>
          <w:trHeight w:val="420"/>
        </w:trPr>
        <w:tc>
          <w:tcPr>
            <w:tcW w:w="13412" w:type="dxa"/>
            <w:gridSpan w:val="2"/>
            <w:shd w:val="clear" w:color="auto" w:fill="auto"/>
            <w:tcMar>
              <w:top w:w="100" w:type="dxa"/>
              <w:left w:w="100" w:type="dxa"/>
              <w:bottom w:w="100" w:type="dxa"/>
              <w:right w:w="100" w:type="dxa"/>
            </w:tcMar>
          </w:tcPr>
          <w:p w14:paraId="00000238" w14:textId="77777777" w:rsidR="00AA2868" w:rsidRDefault="00000000">
            <w:pPr>
              <w:spacing w:after="120" w:line="240" w:lineRule="auto"/>
              <w:jc w:val="both"/>
              <w:rPr>
                <w:color w:val="FF0000"/>
              </w:rPr>
            </w:pPr>
            <w:r>
              <w:rPr>
                <w:color w:val="FF0000"/>
              </w:rPr>
              <w:t xml:space="preserve">Cuanta más organización tenga el proceso de registro en la entrada del evento, menos probabilidades hay de aglomeraciones y, por tanto, mayor será la satisfacción de los asistentes al sentirse bien atendidos desde el inicio. </w:t>
            </w:r>
          </w:p>
        </w:tc>
      </w:tr>
    </w:tbl>
    <w:p w14:paraId="0000023A" w14:textId="77777777" w:rsidR="00AA2868" w:rsidRDefault="00AA2868">
      <w:pPr>
        <w:spacing w:line="240" w:lineRule="auto"/>
      </w:pPr>
    </w:p>
    <w:p w14:paraId="0000023B" w14:textId="77777777" w:rsidR="00AA2868" w:rsidRDefault="00AA2868">
      <w:pPr>
        <w:spacing w:line="240" w:lineRule="auto"/>
      </w:pPr>
    </w:p>
    <w:p w14:paraId="0000023C" w14:textId="77777777" w:rsidR="00AA2868" w:rsidRDefault="00000000">
      <w:pPr>
        <w:spacing w:after="120" w:line="240" w:lineRule="auto"/>
        <w:rPr>
          <w:b/>
        </w:rPr>
      </w:pPr>
      <w:r>
        <w:rPr>
          <w:b/>
        </w:rPr>
        <w:t>Control de acceso</w:t>
      </w:r>
    </w:p>
    <w:p w14:paraId="0000023D" w14:textId="77777777" w:rsidR="00AA2868" w:rsidRDefault="00AA2868">
      <w:pPr>
        <w:spacing w:line="240" w:lineRule="auto"/>
      </w:pPr>
    </w:p>
    <w:tbl>
      <w:tblPr>
        <w:tblStyle w:val="aff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78774FFF" w14:textId="77777777">
        <w:trPr>
          <w:trHeight w:val="444"/>
        </w:trPr>
        <w:tc>
          <w:tcPr>
            <w:tcW w:w="13422" w:type="dxa"/>
            <w:shd w:val="clear" w:color="auto" w:fill="8DB3E2"/>
          </w:tcPr>
          <w:p w14:paraId="0000023E" w14:textId="77777777" w:rsidR="00AA2868" w:rsidRDefault="00000000">
            <w:pPr>
              <w:pStyle w:val="Ttulo1"/>
              <w:jc w:val="center"/>
              <w:rPr>
                <w:sz w:val="22"/>
                <w:szCs w:val="22"/>
              </w:rPr>
            </w:pPr>
            <w:r>
              <w:rPr>
                <w:sz w:val="22"/>
                <w:szCs w:val="22"/>
              </w:rPr>
              <w:t>Cuadro de texto</w:t>
            </w:r>
          </w:p>
        </w:tc>
      </w:tr>
      <w:tr w:rsidR="00AA2868" w14:paraId="1444F48F" w14:textId="77777777">
        <w:tc>
          <w:tcPr>
            <w:tcW w:w="13422" w:type="dxa"/>
          </w:tcPr>
          <w:p w14:paraId="0000023F" w14:textId="77777777" w:rsidR="00AA2868" w:rsidRDefault="00000000">
            <w:pPr>
              <w:tabs>
                <w:tab w:val="left" w:pos="1365"/>
              </w:tabs>
              <w:spacing w:after="120" w:line="240" w:lineRule="auto"/>
              <w:jc w:val="both"/>
            </w:pPr>
            <w:r>
              <w:t>La tecnología es la mejor aliada a la hora de controlar el acceso de los participantes a los eventos. Existen muchos mecanismos para esa labor que añaden valor al encuentro, entre los cuales están:</w:t>
            </w:r>
          </w:p>
        </w:tc>
      </w:tr>
    </w:tbl>
    <w:p w14:paraId="00000240" w14:textId="77777777" w:rsidR="00AA2868" w:rsidRDefault="00AA2868">
      <w:pPr>
        <w:spacing w:line="240" w:lineRule="auto"/>
      </w:pPr>
    </w:p>
    <w:p w14:paraId="00000241" w14:textId="77777777" w:rsidR="00AA2868" w:rsidRDefault="00AA2868">
      <w:pPr>
        <w:spacing w:line="240" w:lineRule="auto"/>
      </w:pPr>
    </w:p>
    <w:tbl>
      <w:tblPr>
        <w:tblStyle w:val="af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AA2868" w14:paraId="3466BC6F" w14:textId="77777777">
        <w:tc>
          <w:tcPr>
            <w:tcW w:w="1703" w:type="dxa"/>
            <w:shd w:val="clear" w:color="auto" w:fill="C9DAF8"/>
            <w:tcMar>
              <w:top w:w="100" w:type="dxa"/>
              <w:left w:w="100" w:type="dxa"/>
              <w:bottom w:w="100" w:type="dxa"/>
              <w:right w:w="100" w:type="dxa"/>
            </w:tcMar>
          </w:tcPr>
          <w:p w14:paraId="00000242" w14:textId="77777777" w:rsidR="00AA2868" w:rsidRDefault="00000000">
            <w:pPr>
              <w:widowControl w:val="0"/>
              <w:pBdr>
                <w:top w:val="nil"/>
                <w:left w:val="nil"/>
                <w:bottom w:val="nil"/>
                <w:right w:val="nil"/>
                <w:between w:val="nil"/>
              </w:pBdr>
              <w:spacing w:line="240" w:lineRule="auto"/>
              <w:rPr>
                <w:b/>
                <w:color w:val="000000"/>
              </w:rPr>
            </w:pPr>
            <w:r>
              <w:rPr>
                <w:b/>
                <w:color w:val="000000"/>
              </w:rPr>
              <w:t>Tipo de recurso</w:t>
            </w:r>
          </w:p>
        </w:tc>
        <w:tc>
          <w:tcPr>
            <w:tcW w:w="11709" w:type="dxa"/>
            <w:shd w:val="clear" w:color="auto" w:fill="C9DAF8"/>
            <w:tcMar>
              <w:top w:w="100" w:type="dxa"/>
              <w:left w:w="100" w:type="dxa"/>
              <w:bottom w:w="100" w:type="dxa"/>
              <w:right w:w="100" w:type="dxa"/>
            </w:tcMar>
          </w:tcPr>
          <w:p w14:paraId="00000243" w14:textId="77777777" w:rsidR="00AA2868" w:rsidRDefault="00000000">
            <w:pPr>
              <w:pStyle w:val="Ttulo"/>
              <w:widowControl w:val="0"/>
              <w:spacing w:line="240" w:lineRule="auto"/>
              <w:jc w:val="center"/>
              <w:rPr>
                <w:color w:val="000000"/>
                <w:sz w:val="22"/>
                <w:szCs w:val="22"/>
              </w:rPr>
            </w:pPr>
            <w:r>
              <w:rPr>
                <w:color w:val="000000"/>
                <w:sz w:val="22"/>
                <w:szCs w:val="22"/>
              </w:rPr>
              <w:t>Rutas/pasos. Verticales 1</w:t>
            </w:r>
          </w:p>
        </w:tc>
      </w:tr>
      <w:tr w:rsidR="00AA2868" w14:paraId="6457C7C9" w14:textId="77777777">
        <w:tc>
          <w:tcPr>
            <w:tcW w:w="1703" w:type="dxa"/>
            <w:shd w:val="clear" w:color="auto" w:fill="auto"/>
            <w:tcMar>
              <w:top w:w="100" w:type="dxa"/>
              <w:left w:w="100" w:type="dxa"/>
              <w:bottom w:w="100" w:type="dxa"/>
              <w:right w:w="100" w:type="dxa"/>
            </w:tcMar>
          </w:tcPr>
          <w:p w14:paraId="00000244" w14:textId="77777777" w:rsidR="00AA2868" w:rsidRDefault="00000000">
            <w:pPr>
              <w:widowControl w:val="0"/>
              <w:spacing w:line="240" w:lineRule="auto"/>
              <w:ind w:right="-804"/>
              <w:rPr>
                <w:b/>
                <w:color w:val="000000"/>
              </w:rPr>
            </w:pPr>
            <w:r>
              <w:rPr>
                <w:b/>
                <w:color w:val="000000"/>
              </w:rPr>
              <w:t>Introducción</w:t>
            </w:r>
          </w:p>
        </w:tc>
        <w:tc>
          <w:tcPr>
            <w:tcW w:w="11709" w:type="dxa"/>
            <w:shd w:val="clear" w:color="auto" w:fill="auto"/>
            <w:tcMar>
              <w:top w:w="100" w:type="dxa"/>
              <w:left w:w="100" w:type="dxa"/>
              <w:bottom w:w="100" w:type="dxa"/>
              <w:right w:w="100" w:type="dxa"/>
            </w:tcMar>
          </w:tcPr>
          <w:p w14:paraId="00000245" w14:textId="77777777" w:rsidR="00AA2868" w:rsidRDefault="00000000">
            <w:pPr>
              <w:widowControl w:val="0"/>
              <w:spacing w:line="240" w:lineRule="auto"/>
              <w:rPr>
                <w:color w:val="000000"/>
              </w:rPr>
            </w:pPr>
            <w:r>
              <w:rPr>
                <w:color w:val="000000"/>
              </w:rPr>
              <w:t>Mecanismos para control de acceso en un evento:</w:t>
            </w:r>
          </w:p>
        </w:tc>
      </w:tr>
      <w:tr w:rsidR="00AA2868" w14:paraId="46A36A37" w14:textId="77777777">
        <w:trPr>
          <w:trHeight w:val="420"/>
        </w:trPr>
        <w:tc>
          <w:tcPr>
            <w:tcW w:w="13412" w:type="dxa"/>
            <w:gridSpan w:val="2"/>
            <w:shd w:val="clear" w:color="auto" w:fill="auto"/>
            <w:tcMar>
              <w:top w:w="100" w:type="dxa"/>
              <w:left w:w="100" w:type="dxa"/>
              <w:bottom w:w="100" w:type="dxa"/>
              <w:right w:w="100" w:type="dxa"/>
            </w:tcMar>
          </w:tcPr>
          <w:p w14:paraId="00000246" w14:textId="77777777" w:rsidR="00AA2868" w:rsidRDefault="00000000">
            <w:pPr>
              <w:widowControl w:val="0"/>
              <w:spacing w:line="240" w:lineRule="auto"/>
              <w:jc w:val="center"/>
              <w:rPr>
                <w:color w:val="000000"/>
              </w:rPr>
            </w:pPr>
            <w:r>
              <w:t xml:space="preserve">     </w:t>
            </w:r>
            <w:sdt>
              <w:sdtPr>
                <w:tag w:val="goog_rdk_17"/>
                <w:id w:val="758177530"/>
              </w:sdtPr>
              <w:sdtContent>
                <w:commentRangeStart w:id="26"/>
              </w:sdtContent>
            </w:sdt>
            <w:r>
              <w:rPr>
                <w:noProof/>
              </w:rPr>
              <w:drawing>
                <wp:inline distT="0" distB="0" distL="0" distR="0" wp14:anchorId="765237BB" wp14:editId="4B30F094">
                  <wp:extent cx="2138475" cy="1735729"/>
                  <wp:effectExtent l="0" t="0" r="0" b="0"/>
                  <wp:docPr id="691" name="image12.jpg" descr="Fingerprint, Face ID, Barcode, Eye and QR Code Scanner. Identity Biometric Verification icon. QR Code Scan, Barcode Scan and Face Recognition icon set. Security, ID Scanner icons. Vector illustration."/>
                  <wp:cNvGraphicFramePr/>
                  <a:graphic xmlns:a="http://schemas.openxmlformats.org/drawingml/2006/main">
                    <a:graphicData uri="http://schemas.openxmlformats.org/drawingml/2006/picture">
                      <pic:pic xmlns:pic="http://schemas.openxmlformats.org/drawingml/2006/picture">
                        <pic:nvPicPr>
                          <pic:cNvPr id="0" name="image12.jpg" descr="Fingerprint, Face ID, Barcode, Eye and QR Code Scanner. Identity Biometric Verification icon. QR Code Scan, Barcode Scan and Face Recognition icon set. Security, ID Scanner icons. Vector illustration."/>
                          <pic:cNvPicPr preferRelativeResize="0"/>
                        </pic:nvPicPr>
                        <pic:blipFill>
                          <a:blip r:embed="rId44"/>
                          <a:srcRect/>
                          <a:stretch>
                            <a:fillRect/>
                          </a:stretch>
                        </pic:blipFill>
                        <pic:spPr>
                          <a:xfrm>
                            <a:off x="0" y="0"/>
                            <a:ext cx="2138475" cy="1735729"/>
                          </a:xfrm>
                          <a:prstGeom prst="rect">
                            <a:avLst/>
                          </a:prstGeom>
                          <a:ln/>
                        </pic:spPr>
                      </pic:pic>
                    </a:graphicData>
                  </a:graphic>
                </wp:inline>
              </w:drawing>
            </w:r>
            <w:commentRangeEnd w:id="26"/>
            <w:r>
              <w:commentReference w:id="26"/>
            </w:r>
          </w:p>
          <w:p w14:paraId="00000247" w14:textId="77777777" w:rsidR="00AA2868" w:rsidRDefault="00000000">
            <w:pPr>
              <w:widowControl w:val="0"/>
              <w:spacing w:line="240" w:lineRule="auto"/>
              <w:rPr>
                <w:b/>
                <w:color w:val="000000"/>
              </w:rPr>
            </w:pPr>
            <w:r>
              <w:rPr>
                <w:b/>
                <w:color w:val="000000"/>
              </w:rPr>
              <w:t xml:space="preserve">Imagen: </w:t>
            </w:r>
            <w:r>
              <w:rPr>
                <w:b/>
              </w:rPr>
              <w:t>623800_CF06_i26</w:t>
            </w:r>
          </w:p>
        </w:tc>
      </w:tr>
      <w:tr w:rsidR="00AA2868" w14:paraId="062EAD3B" w14:textId="77777777">
        <w:tc>
          <w:tcPr>
            <w:tcW w:w="1703" w:type="dxa"/>
            <w:shd w:val="clear" w:color="auto" w:fill="auto"/>
            <w:tcMar>
              <w:top w:w="100" w:type="dxa"/>
              <w:left w:w="100" w:type="dxa"/>
              <w:bottom w:w="100" w:type="dxa"/>
              <w:right w:w="100" w:type="dxa"/>
            </w:tcMar>
          </w:tcPr>
          <w:p w14:paraId="00000249" w14:textId="77777777" w:rsidR="00AA2868" w:rsidRDefault="00000000">
            <w:pPr>
              <w:widowControl w:val="0"/>
              <w:pBdr>
                <w:top w:val="nil"/>
                <w:left w:val="nil"/>
                <w:bottom w:val="nil"/>
                <w:right w:val="nil"/>
                <w:between w:val="nil"/>
              </w:pBdr>
              <w:spacing w:line="240" w:lineRule="auto"/>
              <w:jc w:val="center"/>
              <w:rPr>
                <w:b/>
                <w:color w:val="000000"/>
              </w:rPr>
            </w:pPr>
            <w:r>
              <w:rPr>
                <w:b/>
                <w:color w:val="000000"/>
              </w:rPr>
              <w:t>Botón 1</w:t>
            </w:r>
          </w:p>
        </w:tc>
        <w:tc>
          <w:tcPr>
            <w:tcW w:w="11709" w:type="dxa"/>
            <w:shd w:val="clear" w:color="auto" w:fill="auto"/>
            <w:tcMar>
              <w:top w:w="100" w:type="dxa"/>
              <w:left w:w="100" w:type="dxa"/>
              <w:bottom w:w="100" w:type="dxa"/>
              <w:right w:w="100" w:type="dxa"/>
            </w:tcMar>
          </w:tcPr>
          <w:p w14:paraId="0000024A" w14:textId="77777777" w:rsidR="00AA2868" w:rsidRDefault="00000000">
            <w:pPr>
              <w:pBdr>
                <w:top w:val="nil"/>
                <w:left w:val="nil"/>
                <w:bottom w:val="nil"/>
                <w:right w:val="nil"/>
                <w:between w:val="nil"/>
              </w:pBdr>
              <w:shd w:val="clear" w:color="auto" w:fill="FFFFFF"/>
              <w:spacing w:line="240" w:lineRule="auto"/>
              <w:jc w:val="both"/>
              <w:rPr>
                <w:b/>
                <w:color w:val="000000"/>
              </w:rPr>
            </w:pPr>
            <w:r>
              <w:rPr>
                <w:b/>
                <w:color w:val="000000"/>
              </w:rPr>
              <w:t>NFC, tecnología inalámbrica de corto alcance:</w:t>
            </w:r>
          </w:p>
          <w:p w14:paraId="0000024B" w14:textId="77777777" w:rsidR="00AA2868" w:rsidRDefault="00AA2868">
            <w:pPr>
              <w:pBdr>
                <w:top w:val="nil"/>
                <w:left w:val="nil"/>
                <w:bottom w:val="nil"/>
                <w:right w:val="nil"/>
                <w:between w:val="nil"/>
              </w:pBdr>
              <w:shd w:val="clear" w:color="auto" w:fill="FFFFFF"/>
              <w:spacing w:line="240" w:lineRule="auto"/>
              <w:jc w:val="both"/>
              <w:rPr>
                <w:color w:val="000000"/>
              </w:rPr>
            </w:pPr>
          </w:p>
          <w:p w14:paraId="0000024C" w14:textId="77777777" w:rsidR="00AA2868" w:rsidRDefault="00000000">
            <w:pPr>
              <w:pBdr>
                <w:top w:val="nil"/>
                <w:left w:val="nil"/>
                <w:bottom w:val="nil"/>
                <w:right w:val="nil"/>
                <w:between w:val="nil"/>
              </w:pBdr>
              <w:shd w:val="clear" w:color="auto" w:fill="FFFFFF"/>
              <w:spacing w:line="240" w:lineRule="auto"/>
              <w:jc w:val="both"/>
              <w:rPr>
                <w:color w:val="000000"/>
              </w:rPr>
            </w:pPr>
            <w:r>
              <w:rPr>
                <w:color w:val="000000"/>
              </w:rPr>
              <w:t>La comunicación de campo cercano (</w:t>
            </w:r>
            <w:proofErr w:type="spellStart"/>
            <w:r>
              <w:rPr>
                <w:i/>
                <w:color w:val="000000"/>
              </w:rPr>
              <w:t>Near</w:t>
            </w:r>
            <w:proofErr w:type="spellEnd"/>
            <w:r>
              <w:rPr>
                <w:i/>
                <w:color w:val="000000"/>
              </w:rPr>
              <w:t xml:space="preserve"> Field </w:t>
            </w:r>
            <w:proofErr w:type="spellStart"/>
            <w:r>
              <w:rPr>
                <w:i/>
                <w:color w:val="000000"/>
              </w:rPr>
              <w:t>Communication</w:t>
            </w:r>
            <w:proofErr w:type="spellEnd"/>
            <w:r>
              <w:rPr>
                <w:i/>
                <w:color w:val="000000"/>
              </w:rPr>
              <w:t xml:space="preserve"> —NFC</w:t>
            </w:r>
            <w:r>
              <w:rPr>
                <w:color w:val="000000"/>
              </w:rPr>
              <w:t>—) es un sistema que se encarga de identificar y validar a las personas cuando se registran. Para darles ingreso se utilizan dispositivos que leen el celular de la persona o su tarjeta con chip NFC.</w:t>
            </w:r>
          </w:p>
        </w:tc>
      </w:tr>
      <w:tr w:rsidR="00AA2868" w14:paraId="47B85D77" w14:textId="77777777">
        <w:tc>
          <w:tcPr>
            <w:tcW w:w="1703" w:type="dxa"/>
            <w:shd w:val="clear" w:color="auto" w:fill="auto"/>
            <w:tcMar>
              <w:top w:w="100" w:type="dxa"/>
              <w:left w:w="100" w:type="dxa"/>
              <w:bottom w:w="100" w:type="dxa"/>
              <w:right w:w="100" w:type="dxa"/>
            </w:tcMar>
          </w:tcPr>
          <w:p w14:paraId="0000024D" w14:textId="77777777" w:rsidR="00AA2868" w:rsidRDefault="00000000">
            <w:pPr>
              <w:widowControl w:val="0"/>
              <w:pBdr>
                <w:top w:val="nil"/>
                <w:left w:val="nil"/>
                <w:bottom w:val="nil"/>
                <w:right w:val="nil"/>
                <w:between w:val="nil"/>
              </w:pBdr>
              <w:spacing w:line="240" w:lineRule="auto"/>
              <w:jc w:val="center"/>
              <w:rPr>
                <w:b/>
                <w:color w:val="000000"/>
              </w:rPr>
            </w:pPr>
            <w:r>
              <w:rPr>
                <w:b/>
                <w:color w:val="000000"/>
              </w:rPr>
              <w:lastRenderedPageBreak/>
              <w:t xml:space="preserve"> Botón 2</w:t>
            </w:r>
          </w:p>
        </w:tc>
        <w:tc>
          <w:tcPr>
            <w:tcW w:w="11709" w:type="dxa"/>
            <w:shd w:val="clear" w:color="auto" w:fill="auto"/>
            <w:tcMar>
              <w:top w:w="100" w:type="dxa"/>
              <w:left w:w="100" w:type="dxa"/>
              <w:bottom w:w="100" w:type="dxa"/>
              <w:right w:w="100" w:type="dxa"/>
            </w:tcMar>
          </w:tcPr>
          <w:p w14:paraId="0000024E" w14:textId="77777777" w:rsidR="00AA2868" w:rsidRDefault="00000000">
            <w:pPr>
              <w:pStyle w:val="Ttulo3"/>
              <w:shd w:val="clear" w:color="auto" w:fill="FFFFFF"/>
              <w:spacing w:before="0" w:after="0" w:line="240" w:lineRule="auto"/>
              <w:jc w:val="both"/>
              <w:rPr>
                <w:b/>
                <w:color w:val="000000"/>
                <w:sz w:val="22"/>
                <w:szCs w:val="22"/>
              </w:rPr>
            </w:pPr>
            <w:r>
              <w:rPr>
                <w:b/>
                <w:color w:val="000000"/>
                <w:sz w:val="22"/>
                <w:szCs w:val="22"/>
              </w:rPr>
              <w:t>Sistema de escaneo de códigos QR</w:t>
            </w:r>
          </w:p>
          <w:p w14:paraId="0000024F" w14:textId="77777777" w:rsidR="00AA2868" w:rsidRDefault="00AA2868">
            <w:pPr>
              <w:pStyle w:val="Ttulo3"/>
              <w:shd w:val="clear" w:color="auto" w:fill="FFFFFF"/>
              <w:spacing w:before="0" w:after="0" w:line="240" w:lineRule="auto"/>
              <w:jc w:val="both"/>
              <w:rPr>
                <w:color w:val="000000"/>
                <w:sz w:val="22"/>
                <w:szCs w:val="22"/>
              </w:rPr>
            </w:pPr>
          </w:p>
          <w:p w14:paraId="00000250" w14:textId="77777777" w:rsidR="00AA2868" w:rsidRDefault="00000000">
            <w:pPr>
              <w:pStyle w:val="Ttulo3"/>
              <w:shd w:val="clear" w:color="auto" w:fill="FFFFFF"/>
              <w:spacing w:before="0" w:after="0" w:line="240" w:lineRule="auto"/>
              <w:jc w:val="both"/>
              <w:rPr>
                <w:color w:val="000000"/>
                <w:sz w:val="22"/>
                <w:szCs w:val="22"/>
              </w:rPr>
            </w:pPr>
            <w:r>
              <w:rPr>
                <w:color w:val="000000"/>
                <w:sz w:val="22"/>
                <w:szCs w:val="22"/>
              </w:rPr>
              <w:t xml:space="preserve">Son códigos que se obtienen de manera fácil y a bajo costo. El participante se debe registrar en la página web del organizador o del proveedor que gestiona los boletos de entrada al encuentro, y recibe de vuelta un correo electrónico con su código QR personal. Al ingresar al evento se muestra el código, bien sea impreso o en la pantalla del celular, para que sea escaneado por personal logístico o por un lector de QR. </w:t>
            </w:r>
          </w:p>
          <w:p w14:paraId="00000251" w14:textId="77777777" w:rsidR="00AA2868" w:rsidRDefault="00AA2868">
            <w:pPr>
              <w:widowControl w:val="0"/>
              <w:spacing w:line="240" w:lineRule="auto"/>
              <w:rPr>
                <w:b/>
                <w:color w:val="000000"/>
              </w:rPr>
            </w:pPr>
          </w:p>
        </w:tc>
      </w:tr>
      <w:tr w:rsidR="00AA2868" w14:paraId="06E67E71" w14:textId="77777777">
        <w:tc>
          <w:tcPr>
            <w:tcW w:w="1703" w:type="dxa"/>
            <w:shd w:val="clear" w:color="auto" w:fill="auto"/>
            <w:tcMar>
              <w:top w:w="100" w:type="dxa"/>
              <w:left w:w="100" w:type="dxa"/>
              <w:bottom w:w="100" w:type="dxa"/>
              <w:right w:w="100" w:type="dxa"/>
            </w:tcMar>
          </w:tcPr>
          <w:p w14:paraId="00000252" w14:textId="77777777" w:rsidR="00AA2868" w:rsidRDefault="00000000">
            <w:pPr>
              <w:widowControl w:val="0"/>
              <w:pBdr>
                <w:top w:val="nil"/>
                <w:left w:val="nil"/>
                <w:bottom w:val="nil"/>
                <w:right w:val="nil"/>
                <w:between w:val="nil"/>
              </w:pBdr>
              <w:spacing w:line="240" w:lineRule="auto"/>
              <w:jc w:val="center"/>
              <w:rPr>
                <w:b/>
                <w:color w:val="000000"/>
              </w:rPr>
            </w:pPr>
            <w:r>
              <w:rPr>
                <w:b/>
                <w:color w:val="000000"/>
              </w:rPr>
              <w:t>Botón 3</w:t>
            </w:r>
          </w:p>
        </w:tc>
        <w:tc>
          <w:tcPr>
            <w:tcW w:w="11709" w:type="dxa"/>
            <w:shd w:val="clear" w:color="auto" w:fill="auto"/>
            <w:tcMar>
              <w:top w:w="100" w:type="dxa"/>
              <w:left w:w="100" w:type="dxa"/>
              <w:bottom w:w="100" w:type="dxa"/>
              <w:right w:w="100" w:type="dxa"/>
            </w:tcMar>
          </w:tcPr>
          <w:p w14:paraId="00000253" w14:textId="77777777" w:rsidR="00AA2868" w:rsidRDefault="00000000">
            <w:pPr>
              <w:pBdr>
                <w:top w:val="nil"/>
                <w:left w:val="nil"/>
                <w:bottom w:val="nil"/>
                <w:right w:val="nil"/>
                <w:between w:val="nil"/>
              </w:pBdr>
              <w:shd w:val="clear" w:color="auto" w:fill="FFFFFF"/>
              <w:spacing w:line="240" w:lineRule="auto"/>
              <w:rPr>
                <w:b/>
                <w:color w:val="000000"/>
              </w:rPr>
            </w:pPr>
            <w:r>
              <w:rPr>
                <w:b/>
                <w:color w:val="000000"/>
              </w:rPr>
              <w:t>Lectores biométricos</w:t>
            </w:r>
          </w:p>
          <w:p w14:paraId="00000254" w14:textId="77777777" w:rsidR="00AA2868" w:rsidRDefault="00AA2868">
            <w:pPr>
              <w:pBdr>
                <w:top w:val="nil"/>
                <w:left w:val="nil"/>
                <w:bottom w:val="nil"/>
                <w:right w:val="nil"/>
                <w:between w:val="nil"/>
              </w:pBdr>
              <w:shd w:val="clear" w:color="auto" w:fill="FFFFFF"/>
              <w:spacing w:line="240" w:lineRule="auto"/>
              <w:rPr>
                <w:color w:val="000000"/>
              </w:rPr>
            </w:pPr>
          </w:p>
          <w:p w14:paraId="00000255" w14:textId="77777777" w:rsidR="00AA2868" w:rsidRDefault="00000000">
            <w:pPr>
              <w:pBdr>
                <w:top w:val="nil"/>
                <w:left w:val="nil"/>
                <w:bottom w:val="nil"/>
                <w:right w:val="nil"/>
                <w:between w:val="nil"/>
              </w:pBdr>
              <w:shd w:val="clear" w:color="auto" w:fill="FFFFFF"/>
              <w:spacing w:line="240" w:lineRule="auto"/>
              <w:rPr>
                <w:color w:val="000000"/>
              </w:rPr>
            </w:pPr>
            <w:r>
              <w:rPr>
                <w:color w:val="000000"/>
              </w:rPr>
              <w:t xml:space="preserve">Son sensores o dispositivos tecnológicos que pueden hacer una lectura de la voz, el rostro o las huellas dactilares del asistente al evento. </w:t>
            </w:r>
          </w:p>
          <w:p w14:paraId="00000256" w14:textId="77777777" w:rsidR="00AA2868" w:rsidRDefault="00AA2868">
            <w:pPr>
              <w:widowControl w:val="0"/>
              <w:spacing w:line="240" w:lineRule="auto"/>
              <w:rPr>
                <w:b/>
                <w:color w:val="000000"/>
              </w:rPr>
            </w:pPr>
          </w:p>
        </w:tc>
      </w:tr>
      <w:tr w:rsidR="00AA2868" w14:paraId="538D7138" w14:textId="77777777">
        <w:tc>
          <w:tcPr>
            <w:tcW w:w="1703" w:type="dxa"/>
            <w:shd w:val="clear" w:color="auto" w:fill="auto"/>
            <w:tcMar>
              <w:top w:w="100" w:type="dxa"/>
              <w:left w:w="100" w:type="dxa"/>
              <w:bottom w:w="100" w:type="dxa"/>
              <w:right w:w="100" w:type="dxa"/>
            </w:tcMar>
          </w:tcPr>
          <w:p w14:paraId="00000257" w14:textId="77777777" w:rsidR="00AA2868" w:rsidRDefault="00000000">
            <w:pPr>
              <w:widowControl w:val="0"/>
              <w:pBdr>
                <w:top w:val="nil"/>
                <w:left w:val="nil"/>
                <w:bottom w:val="nil"/>
                <w:right w:val="nil"/>
                <w:between w:val="nil"/>
              </w:pBdr>
              <w:spacing w:line="240" w:lineRule="auto"/>
              <w:jc w:val="center"/>
              <w:rPr>
                <w:b/>
                <w:color w:val="000000"/>
              </w:rPr>
            </w:pPr>
            <w:r>
              <w:rPr>
                <w:b/>
                <w:color w:val="000000"/>
              </w:rPr>
              <w:t>Botón 4</w:t>
            </w:r>
          </w:p>
        </w:tc>
        <w:tc>
          <w:tcPr>
            <w:tcW w:w="11709" w:type="dxa"/>
            <w:shd w:val="clear" w:color="auto" w:fill="auto"/>
            <w:tcMar>
              <w:top w:w="100" w:type="dxa"/>
              <w:left w:w="100" w:type="dxa"/>
              <w:bottom w:w="100" w:type="dxa"/>
              <w:right w:w="100" w:type="dxa"/>
            </w:tcMar>
          </w:tcPr>
          <w:p w14:paraId="00000258" w14:textId="77777777" w:rsidR="00AA2868" w:rsidRDefault="00000000">
            <w:pPr>
              <w:pBdr>
                <w:top w:val="nil"/>
                <w:left w:val="nil"/>
                <w:bottom w:val="nil"/>
                <w:right w:val="nil"/>
                <w:between w:val="nil"/>
              </w:pBdr>
              <w:shd w:val="clear" w:color="auto" w:fill="FFFFFF"/>
              <w:spacing w:line="240" w:lineRule="auto"/>
              <w:rPr>
                <w:b/>
                <w:color w:val="000000"/>
              </w:rPr>
            </w:pPr>
            <w:r>
              <w:rPr>
                <w:b/>
                <w:color w:val="000000"/>
              </w:rPr>
              <w:t xml:space="preserve">Kioscos de registro automático </w:t>
            </w:r>
          </w:p>
          <w:p w14:paraId="00000259" w14:textId="77777777" w:rsidR="00AA2868" w:rsidRDefault="00000000">
            <w:pPr>
              <w:pBdr>
                <w:top w:val="nil"/>
                <w:left w:val="nil"/>
                <w:bottom w:val="nil"/>
                <w:right w:val="nil"/>
                <w:between w:val="nil"/>
              </w:pBdr>
              <w:shd w:val="clear" w:color="auto" w:fill="FFFFFF"/>
              <w:spacing w:line="240" w:lineRule="auto"/>
              <w:rPr>
                <w:color w:val="000000"/>
              </w:rPr>
            </w:pPr>
            <w:r>
              <w:rPr>
                <w:color w:val="000000"/>
              </w:rPr>
              <w:t>Permiten registros individuales sin ayuda del personal del evento. Los solicitantes de registro pueden usar sus códigos QR para registrarse y evitar hacer fila.</w:t>
            </w:r>
          </w:p>
        </w:tc>
      </w:tr>
    </w:tbl>
    <w:p w14:paraId="0000025A" w14:textId="77777777" w:rsidR="00AA2868" w:rsidRDefault="00AA2868">
      <w:pPr>
        <w:pBdr>
          <w:top w:val="nil"/>
          <w:left w:val="nil"/>
          <w:bottom w:val="nil"/>
          <w:right w:val="nil"/>
          <w:between w:val="nil"/>
        </w:pBdr>
        <w:shd w:val="clear" w:color="auto" w:fill="FFFFFF"/>
        <w:spacing w:line="240" w:lineRule="auto"/>
        <w:jc w:val="both"/>
        <w:rPr>
          <w:color w:val="000000"/>
        </w:rPr>
      </w:pPr>
    </w:p>
    <w:p w14:paraId="0000025B" w14:textId="77777777" w:rsidR="00AA2868" w:rsidRDefault="00AA2868">
      <w:pPr>
        <w:pBdr>
          <w:top w:val="nil"/>
          <w:left w:val="nil"/>
          <w:bottom w:val="nil"/>
          <w:right w:val="nil"/>
          <w:between w:val="nil"/>
        </w:pBdr>
        <w:shd w:val="clear" w:color="auto" w:fill="FFFFFF"/>
        <w:spacing w:line="240" w:lineRule="auto"/>
        <w:jc w:val="both"/>
        <w:rPr>
          <w:color w:val="000000"/>
        </w:rPr>
      </w:pPr>
    </w:p>
    <w:tbl>
      <w:tblPr>
        <w:tblStyle w:val="afffffff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AA2868" w14:paraId="743D45B6" w14:textId="77777777">
        <w:trPr>
          <w:trHeight w:val="580"/>
        </w:trPr>
        <w:tc>
          <w:tcPr>
            <w:tcW w:w="1432" w:type="dxa"/>
            <w:shd w:val="clear" w:color="auto" w:fill="C9DAF8"/>
            <w:tcMar>
              <w:top w:w="100" w:type="dxa"/>
              <w:left w:w="100" w:type="dxa"/>
              <w:bottom w:w="100" w:type="dxa"/>
              <w:right w:w="100" w:type="dxa"/>
            </w:tcMar>
          </w:tcPr>
          <w:p w14:paraId="0000025C" w14:textId="77777777" w:rsidR="00AA2868" w:rsidRDefault="00000000">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0000025D" w14:textId="77777777" w:rsidR="00AA2868" w:rsidRDefault="00000000">
            <w:pPr>
              <w:pStyle w:val="Ttulo"/>
              <w:jc w:val="center"/>
              <w:rPr>
                <w:sz w:val="22"/>
                <w:szCs w:val="22"/>
              </w:rPr>
            </w:pPr>
            <w:r>
              <w:rPr>
                <w:sz w:val="22"/>
                <w:szCs w:val="22"/>
              </w:rPr>
              <w:t>Cajón de texto de color</w:t>
            </w:r>
          </w:p>
        </w:tc>
      </w:tr>
      <w:tr w:rsidR="00AA2868" w14:paraId="6DA8452F" w14:textId="77777777">
        <w:trPr>
          <w:trHeight w:val="420"/>
        </w:trPr>
        <w:tc>
          <w:tcPr>
            <w:tcW w:w="13412" w:type="dxa"/>
            <w:gridSpan w:val="2"/>
            <w:shd w:val="clear" w:color="auto" w:fill="auto"/>
            <w:tcMar>
              <w:top w:w="100" w:type="dxa"/>
              <w:left w:w="100" w:type="dxa"/>
              <w:bottom w:w="100" w:type="dxa"/>
              <w:right w:w="100" w:type="dxa"/>
            </w:tcMar>
          </w:tcPr>
          <w:p w14:paraId="0000025E" w14:textId="77777777" w:rsidR="00AA2868" w:rsidRDefault="00000000">
            <w:pPr>
              <w:pBdr>
                <w:top w:val="nil"/>
                <w:left w:val="nil"/>
                <w:bottom w:val="nil"/>
                <w:right w:val="nil"/>
                <w:between w:val="nil"/>
              </w:pBdr>
              <w:shd w:val="clear" w:color="auto" w:fill="FFFFFF"/>
              <w:spacing w:line="240" w:lineRule="auto"/>
              <w:jc w:val="both"/>
              <w:rPr>
                <w:color w:val="000000"/>
              </w:rPr>
            </w:pPr>
            <w:r>
              <w:rPr>
                <w:color w:val="000000"/>
              </w:rPr>
              <w:t xml:space="preserve">Sea cual sea el tipo de evento y el tamaño de este, es importante contar con personal capacitado que pueda informar y dar respuesta oportuna a las preguntas o inquietudes de los asistentes, tanto dentro como fuera del recinto. El equipo de trabajo debe estar pendiente </w:t>
            </w:r>
            <w:r>
              <w:rPr>
                <w:color w:val="000000"/>
              </w:rPr>
              <w:lastRenderedPageBreak/>
              <w:t>de los sistemas tecnológicos usados para el control de acceso; debe organizar la base de datos que se va formando con la participación de cada asistente, mantener orden en la entrada y estar altamente preparado para resolver cualquier problema de última hora, sobre todo en las puertas o en el control de ingreso (</w:t>
            </w:r>
            <w:proofErr w:type="spellStart"/>
            <w:r>
              <w:rPr>
                <w:color w:val="000000"/>
              </w:rPr>
              <w:t>Lobbyfix</w:t>
            </w:r>
            <w:proofErr w:type="spellEnd"/>
            <w:r>
              <w:rPr>
                <w:color w:val="000000"/>
              </w:rPr>
              <w:t xml:space="preserve">, 2021). </w:t>
            </w:r>
          </w:p>
          <w:p w14:paraId="0000025F" w14:textId="77777777" w:rsidR="00AA2868" w:rsidRDefault="00AA2868">
            <w:pPr>
              <w:pBdr>
                <w:top w:val="nil"/>
                <w:left w:val="nil"/>
                <w:bottom w:val="nil"/>
                <w:right w:val="nil"/>
                <w:between w:val="nil"/>
              </w:pBdr>
              <w:shd w:val="clear" w:color="auto" w:fill="FFFFFF"/>
              <w:spacing w:line="240" w:lineRule="auto"/>
              <w:jc w:val="both"/>
              <w:rPr>
                <w:color w:val="000000"/>
              </w:rPr>
            </w:pPr>
          </w:p>
          <w:p w14:paraId="00000260" w14:textId="77777777" w:rsidR="00AA2868" w:rsidRDefault="00000000">
            <w:pPr>
              <w:pBdr>
                <w:top w:val="nil"/>
                <w:left w:val="nil"/>
                <w:bottom w:val="nil"/>
                <w:right w:val="nil"/>
                <w:between w:val="nil"/>
              </w:pBdr>
              <w:shd w:val="clear" w:color="auto" w:fill="FFFFFF"/>
              <w:spacing w:line="240" w:lineRule="auto"/>
              <w:jc w:val="both"/>
              <w:rPr>
                <w:b/>
                <w:color w:val="333333"/>
                <w:sz w:val="24"/>
                <w:szCs w:val="24"/>
                <w:highlight w:val="white"/>
              </w:rPr>
            </w:pPr>
            <w:r>
              <w:t>Así como este control funciona para la entrada de asistentes al evento, también funciona para la salida, ya que permite evaluar el aforo y la permanencia del público dentro del recinto. El control del aforo es importante para saber la cantidad de personas que se encuentran en el espacio y evitar sobrecupo; de esta manera se pone como prioridad la seguridad de todas las personas. Con respecto al control de la permanencia, esta se hace para gestionar los flujos de entrada y salida y conocer los periodos de mayor afluencia durante el evento.</w:t>
            </w:r>
          </w:p>
        </w:tc>
      </w:tr>
    </w:tbl>
    <w:p w14:paraId="00000262" w14:textId="77777777" w:rsidR="00AA2868" w:rsidRDefault="00AA2868">
      <w:pPr>
        <w:pBdr>
          <w:top w:val="nil"/>
          <w:left w:val="nil"/>
          <w:bottom w:val="nil"/>
          <w:right w:val="nil"/>
          <w:between w:val="nil"/>
        </w:pBdr>
        <w:shd w:val="clear" w:color="auto" w:fill="FFFFFF"/>
        <w:spacing w:line="240" w:lineRule="auto"/>
        <w:jc w:val="both"/>
        <w:rPr>
          <w:color w:val="000000"/>
        </w:rPr>
      </w:pPr>
    </w:p>
    <w:p w14:paraId="00000263" w14:textId="77777777" w:rsidR="00AA2868" w:rsidRDefault="00000000">
      <w:pPr>
        <w:spacing w:after="120" w:line="240" w:lineRule="auto"/>
        <w:rPr>
          <w:b/>
        </w:rPr>
      </w:pPr>
      <w:r>
        <w:rPr>
          <w:b/>
        </w:rPr>
        <w:t>Registro de participantes</w:t>
      </w:r>
    </w:p>
    <w:p w14:paraId="00000264" w14:textId="77777777" w:rsidR="00AA2868" w:rsidRDefault="00AA2868"/>
    <w:tbl>
      <w:tblPr>
        <w:tblStyle w:val="afffff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6B7315D5" w14:textId="77777777">
        <w:trPr>
          <w:trHeight w:val="444"/>
        </w:trPr>
        <w:tc>
          <w:tcPr>
            <w:tcW w:w="13422" w:type="dxa"/>
            <w:shd w:val="clear" w:color="auto" w:fill="8DB3E2"/>
          </w:tcPr>
          <w:p w14:paraId="00000265" w14:textId="77777777" w:rsidR="00AA2868" w:rsidRDefault="00000000">
            <w:pPr>
              <w:pStyle w:val="Ttulo1"/>
              <w:jc w:val="center"/>
              <w:rPr>
                <w:sz w:val="22"/>
                <w:szCs w:val="22"/>
              </w:rPr>
            </w:pPr>
            <w:r>
              <w:rPr>
                <w:sz w:val="22"/>
                <w:szCs w:val="22"/>
              </w:rPr>
              <w:t>Cuadro de texto</w:t>
            </w:r>
          </w:p>
        </w:tc>
      </w:tr>
      <w:tr w:rsidR="00AA2868" w14:paraId="39196CAA" w14:textId="77777777">
        <w:tc>
          <w:tcPr>
            <w:tcW w:w="13422" w:type="dxa"/>
          </w:tcPr>
          <w:p w14:paraId="00000266" w14:textId="77777777" w:rsidR="00AA2868" w:rsidRDefault="00000000">
            <w:pPr>
              <w:tabs>
                <w:tab w:val="left" w:pos="1365"/>
              </w:tabs>
              <w:spacing w:after="120" w:line="240" w:lineRule="auto"/>
              <w:jc w:val="both"/>
              <w:rPr>
                <w:color w:val="FF0000"/>
              </w:rPr>
            </w:pPr>
            <w:r>
              <w:rPr>
                <w:color w:val="FF0000"/>
              </w:rPr>
              <w:t>En el siguiente video se muestran otros elementos referentes al registro de los participantes a un evento.</w:t>
            </w:r>
          </w:p>
        </w:tc>
      </w:tr>
    </w:tbl>
    <w:p w14:paraId="00000267" w14:textId="77777777" w:rsidR="00AA2868" w:rsidRDefault="00AA2868"/>
    <w:p w14:paraId="00000268" w14:textId="77777777" w:rsidR="00AA2868" w:rsidRDefault="00AA2868"/>
    <w:tbl>
      <w:tblPr>
        <w:tblStyle w:val="afffffffffd"/>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1"/>
        <w:gridCol w:w="3545"/>
        <w:gridCol w:w="1631"/>
        <w:gridCol w:w="3850"/>
        <w:gridCol w:w="3244"/>
      </w:tblGrid>
      <w:tr w:rsidR="00AA2868" w14:paraId="1F6A78F9" w14:textId="77777777">
        <w:trPr>
          <w:trHeight w:val="460"/>
        </w:trPr>
        <w:tc>
          <w:tcPr>
            <w:tcW w:w="1141" w:type="dxa"/>
            <w:shd w:val="clear" w:color="auto" w:fill="C9DAF8"/>
            <w:tcMar>
              <w:top w:w="100" w:type="dxa"/>
              <w:left w:w="100" w:type="dxa"/>
              <w:bottom w:w="100" w:type="dxa"/>
              <w:right w:w="100" w:type="dxa"/>
            </w:tcMar>
          </w:tcPr>
          <w:p w14:paraId="00000269" w14:textId="77777777" w:rsidR="00AA2868" w:rsidRDefault="00000000">
            <w:pPr>
              <w:widowControl w:val="0"/>
              <w:spacing w:line="240" w:lineRule="auto"/>
              <w:jc w:val="center"/>
              <w:rPr>
                <w:b/>
              </w:rPr>
            </w:pPr>
            <w:r>
              <w:rPr>
                <w:b/>
              </w:rPr>
              <w:t>Tipo de recurso</w:t>
            </w:r>
          </w:p>
        </w:tc>
        <w:tc>
          <w:tcPr>
            <w:tcW w:w="12270" w:type="dxa"/>
            <w:gridSpan w:val="4"/>
            <w:shd w:val="clear" w:color="auto" w:fill="C9DAF8"/>
            <w:tcMar>
              <w:top w:w="100" w:type="dxa"/>
              <w:left w:w="100" w:type="dxa"/>
              <w:bottom w:w="100" w:type="dxa"/>
              <w:right w:w="100" w:type="dxa"/>
            </w:tcMar>
          </w:tcPr>
          <w:p w14:paraId="0000026A" w14:textId="77777777" w:rsidR="00AA2868" w:rsidRDefault="00000000">
            <w:pPr>
              <w:pStyle w:val="Ttulo"/>
              <w:widowControl w:val="0"/>
              <w:spacing w:line="240" w:lineRule="auto"/>
              <w:jc w:val="center"/>
              <w:rPr>
                <w:sz w:val="22"/>
                <w:szCs w:val="22"/>
              </w:rPr>
            </w:pPr>
            <w:r>
              <w:rPr>
                <w:sz w:val="22"/>
                <w:szCs w:val="22"/>
              </w:rPr>
              <w:t>Video animación 2D</w:t>
            </w:r>
          </w:p>
        </w:tc>
      </w:tr>
      <w:tr w:rsidR="00AA2868" w14:paraId="52AF994F" w14:textId="77777777">
        <w:trPr>
          <w:trHeight w:val="460"/>
        </w:trPr>
        <w:tc>
          <w:tcPr>
            <w:tcW w:w="1141" w:type="dxa"/>
            <w:shd w:val="clear" w:color="auto" w:fill="C9DAF8"/>
            <w:tcMar>
              <w:top w:w="100" w:type="dxa"/>
              <w:left w:w="100" w:type="dxa"/>
              <w:bottom w:w="100" w:type="dxa"/>
              <w:right w:w="100" w:type="dxa"/>
            </w:tcMar>
          </w:tcPr>
          <w:p w14:paraId="0000026E" w14:textId="77777777" w:rsidR="00AA2868" w:rsidRDefault="00000000">
            <w:pPr>
              <w:widowControl w:val="0"/>
              <w:spacing w:line="240" w:lineRule="auto"/>
              <w:jc w:val="center"/>
              <w:rPr>
                <w:b/>
                <w:color w:val="000000"/>
              </w:rPr>
            </w:pPr>
            <w:r>
              <w:rPr>
                <w:b/>
                <w:color w:val="000000"/>
              </w:rPr>
              <w:t>NOTA</w:t>
            </w:r>
          </w:p>
        </w:tc>
        <w:tc>
          <w:tcPr>
            <w:tcW w:w="12270" w:type="dxa"/>
            <w:gridSpan w:val="4"/>
            <w:shd w:val="clear" w:color="auto" w:fill="C9DAF8"/>
            <w:tcMar>
              <w:top w:w="100" w:type="dxa"/>
              <w:left w:w="100" w:type="dxa"/>
              <w:bottom w:w="100" w:type="dxa"/>
              <w:right w:w="100" w:type="dxa"/>
            </w:tcMar>
          </w:tcPr>
          <w:p w14:paraId="0000026F" w14:textId="77777777" w:rsidR="00AA2868" w:rsidRDefault="00000000">
            <w:pPr>
              <w:widowControl w:val="0"/>
              <w:spacing w:line="240" w:lineRule="auto"/>
              <w:jc w:val="center"/>
              <w:rPr>
                <w:b/>
                <w:color w:val="000000"/>
              </w:rPr>
            </w:pPr>
            <w:r>
              <w:rPr>
                <w:b/>
                <w:color w:val="000000"/>
              </w:rPr>
              <w:t>La totalidad del texto locutado para el video no debe superar las 500 palabras aproximadamente</w:t>
            </w:r>
          </w:p>
        </w:tc>
      </w:tr>
      <w:tr w:rsidR="00AA2868" w14:paraId="35995606" w14:textId="77777777">
        <w:trPr>
          <w:trHeight w:val="420"/>
        </w:trPr>
        <w:tc>
          <w:tcPr>
            <w:tcW w:w="1141" w:type="dxa"/>
            <w:shd w:val="clear" w:color="auto" w:fill="auto"/>
            <w:tcMar>
              <w:top w:w="100" w:type="dxa"/>
              <w:left w:w="100" w:type="dxa"/>
              <w:bottom w:w="100" w:type="dxa"/>
              <w:right w:w="100" w:type="dxa"/>
            </w:tcMar>
          </w:tcPr>
          <w:p w14:paraId="00000273" w14:textId="77777777" w:rsidR="00AA2868" w:rsidRDefault="00000000">
            <w:pPr>
              <w:widowControl w:val="0"/>
              <w:spacing w:line="240" w:lineRule="auto"/>
              <w:rPr>
                <w:b/>
                <w:color w:val="000000"/>
              </w:rPr>
            </w:pPr>
            <w:r>
              <w:rPr>
                <w:b/>
                <w:color w:val="000000"/>
              </w:rPr>
              <w:t xml:space="preserve">Título </w:t>
            </w:r>
          </w:p>
        </w:tc>
        <w:tc>
          <w:tcPr>
            <w:tcW w:w="12270" w:type="dxa"/>
            <w:gridSpan w:val="4"/>
            <w:shd w:val="clear" w:color="auto" w:fill="auto"/>
            <w:tcMar>
              <w:top w:w="100" w:type="dxa"/>
              <w:left w:w="100" w:type="dxa"/>
              <w:bottom w:w="100" w:type="dxa"/>
              <w:right w:w="100" w:type="dxa"/>
            </w:tcMar>
          </w:tcPr>
          <w:p w14:paraId="00000274" w14:textId="77777777" w:rsidR="00AA2868" w:rsidRDefault="00000000">
            <w:pPr>
              <w:widowControl w:val="0"/>
              <w:spacing w:line="240" w:lineRule="auto"/>
              <w:rPr>
                <w:color w:val="000000"/>
              </w:rPr>
            </w:pPr>
            <w:r>
              <w:rPr>
                <w:color w:val="000000"/>
              </w:rPr>
              <w:t>El registro de los participantes</w:t>
            </w:r>
          </w:p>
        </w:tc>
      </w:tr>
      <w:tr w:rsidR="00AA2868" w14:paraId="5685F45A" w14:textId="77777777">
        <w:tc>
          <w:tcPr>
            <w:tcW w:w="1141" w:type="dxa"/>
            <w:shd w:val="clear" w:color="auto" w:fill="auto"/>
            <w:tcMar>
              <w:top w:w="100" w:type="dxa"/>
              <w:left w:w="100" w:type="dxa"/>
              <w:bottom w:w="100" w:type="dxa"/>
              <w:right w:w="100" w:type="dxa"/>
            </w:tcMar>
          </w:tcPr>
          <w:p w14:paraId="00000278" w14:textId="77777777" w:rsidR="00AA2868" w:rsidRDefault="00000000">
            <w:pPr>
              <w:widowControl w:val="0"/>
              <w:spacing w:line="240" w:lineRule="auto"/>
              <w:rPr>
                <w:b/>
                <w:color w:val="000000"/>
              </w:rPr>
            </w:pPr>
            <w:r>
              <w:rPr>
                <w:b/>
                <w:color w:val="000000"/>
              </w:rPr>
              <w:t>Escena</w:t>
            </w:r>
          </w:p>
        </w:tc>
        <w:tc>
          <w:tcPr>
            <w:tcW w:w="3545" w:type="dxa"/>
            <w:shd w:val="clear" w:color="auto" w:fill="auto"/>
            <w:tcMar>
              <w:top w:w="100" w:type="dxa"/>
              <w:left w:w="100" w:type="dxa"/>
              <w:bottom w:w="100" w:type="dxa"/>
              <w:right w:w="100" w:type="dxa"/>
            </w:tcMar>
          </w:tcPr>
          <w:p w14:paraId="00000279" w14:textId="77777777" w:rsidR="00AA2868" w:rsidRDefault="00000000">
            <w:pPr>
              <w:widowControl w:val="0"/>
              <w:spacing w:line="240" w:lineRule="auto"/>
              <w:rPr>
                <w:b/>
                <w:color w:val="000000"/>
              </w:rPr>
            </w:pPr>
            <w:r>
              <w:rPr>
                <w:b/>
                <w:color w:val="000000"/>
              </w:rPr>
              <w:t>Imagen</w:t>
            </w:r>
          </w:p>
        </w:tc>
        <w:tc>
          <w:tcPr>
            <w:tcW w:w="1631" w:type="dxa"/>
            <w:shd w:val="clear" w:color="auto" w:fill="auto"/>
            <w:tcMar>
              <w:top w:w="100" w:type="dxa"/>
              <w:left w:w="100" w:type="dxa"/>
              <w:bottom w:w="100" w:type="dxa"/>
              <w:right w:w="100" w:type="dxa"/>
            </w:tcMar>
          </w:tcPr>
          <w:p w14:paraId="0000027A" w14:textId="77777777" w:rsidR="00AA2868" w:rsidRDefault="00000000">
            <w:pPr>
              <w:widowControl w:val="0"/>
              <w:spacing w:line="240" w:lineRule="auto"/>
              <w:rPr>
                <w:b/>
                <w:color w:val="000000"/>
              </w:rPr>
            </w:pPr>
            <w:r>
              <w:rPr>
                <w:b/>
                <w:color w:val="000000"/>
              </w:rPr>
              <w:t>Sonido</w:t>
            </w:r>
          </w:p>
        </w:tc>
        <w:tc>
          <w:tcPr>
            <w:tcW w:w="3850" w:type="dxa"/>
            <w:shd w:val="clear" w:color="auto" w:fill="auto"/>
            <w:tcMar>
              <w:top w:w="100" w:type="dxa"/>
              <w:left w:w="100" w:type="dxa"/>
              <w:bottom w:w="100" w:type="dxa"/>
              <w:right w:w="100" w:type="dxa"/>
            </w:tcMar>
          </w:tcPr>
          <w:p w14:paraId="0000027B" w14:textId="77777777" w:rsidR="00AA2868" w:rsidRDefault="00000000">
            <w:pPr>
              <w:widowControl w:val="0"/>
              <w:spacing w:line="240" w:lineRule="auto"/>
              <w:rPr>
                <w:b/>
                <w:color w:val="000000"/>
              </w:rPr>
            </w:pPr>
            <w:r>
              <w:rPr>
                <w:b/>
                <w:color w:val="000000"/>
              </w:rPr>
              <w:t>Narración</w:t>
            </w:r>
          </w:p>
        </w:tc>
        <w:tc>
          <w:tcPr>
            <w:tcW w:w="3244" w:type="dxa"/>
            <w:shd w:val="clear" w:color="auto" w:fill="auto"/>
            <w:tcMar>
              <w:top w:w="100" w:type="dxa"/>
              <w:left w:w="100" w:type="dxa"/>
              <w:bottom w:w="100" w:type="dxa"/>
              <w:right w:w="100" w:type="dxa"/>
            </w:tcMar>
          </w:tcPr>
          <w:p w14:paraId="0000027C" w14:textId="77777777" w:rsidR="00AA2868" w:rsidRDefault="00000000">
            <w:pPr>
              <w:widowControl w:val="0"/>
              <w:spacing w:line="240" w:lineRule="auto"/>
              <w:rPr>
                <w:b/>
              </w:rPr>
            </w:pPr>
            <w:r>
              <w:rPr>
                <w:b/>
              </w:rPr>
              <w:t>Texto</w:t>
            </w:r>
          </w:p>
        </w:tc>
      </w:tr>
      <w:tr w:rsidR="00AA2868" w14:paraId="6BFC082B" w14:textId="77777777">
        <w:tc>
          <w:tcPr>
            <w:tcW w:w="1141" w:type="dxa"/>
            <w:shd w:val="clear" w:color="auto" w:fill="auto"/>
            <w:tcMar>
              <w:top w:w="100" w:type="dxa"/>
              <w:left w:w="100" w:type="dxa"/>
              <w:bottom w:w="100" w:type="dxa"/>
              <w:right w:w="100" w:type="dxa"/>
            </w:tcMar>
          </w:tcPr>
          <w:p w14:paraId="0000027D" w14:textId="77777777" w:rsidR="00AA2868" w:rsidRDefault="00000000">
            <w:pPr>
              <w:widowControl w:val="0"/>
              <w:spacing w:line="240" w:lineRule="auto"/>
              <w:rPr>
                <w:b/>
                <w:color w:val="000000"/>
              </w:rPr>
            </w:pPr>
            <w:bookmarkStart w:id="27" w:name="_heading=h.1fob9te" w:colFirst="0" w:colLast="0"/>
            <w:bookmarkEnd w:id="27"/>
            <w:r>
              <w:rPr>
                <w:b/>
                <w:color w:val="000000"/>
              </w:rPr>
              <w:lastRenderedPageBreak/>
              <w:t>1</w:t>
            </w:r>
          </w:p>
        </w:tc>
        <w:tc>
          <w:tcPr>
            <w:tcW w:w="3545" w:type="dxa"/>
            <w:shd w:val="clear" w:color="auto" w:fill="auto"/>
            <w:tcMar>
              <w:top w:w="100" w:type="dxa"/>
              <w:left w:w="100" w:type="dxa"/>
              <w:bottom w:w="100" w:type="dxa"/>
              <w:right w:w="100" w:type="dxa"/>
            </w:tcMar>
          </w:tcPr>
          <w:p w14:paraId="0000027E" w14:textId="77777777" w:rsidR="00AA2868" w:rsidRDefault="00000000">
            <w:pPr>
              <w:widowControl w:val="0"/>
              <w:spacing w:line="240" w:lineRule="auto"/>
              <w:rPr>
                <w:color w:val="000000"/>
              </w:rPr>
            </w:pPr>
            <w:r>
              <w:rPr>
                <w:color w:val="000000"/>
              </w:rPr>
              <w:t>A partir de una imagen parecida, se resalta que el registro de los participantes es una herramienta para obtener datos: nombre completo, correo electrónico,</w:t>
            </w:r>
          </w:p>
          <w:p w14:paraId="0000027F" w14:textId="77777777" w:rsidR="00AA2868" w:rsidRDefault="00000000">
            <w:pPr>
              <w:widowControl w:val="0"/>
              <w:spacing w:line="240" w:lineRule="auto"/>
              <w:rPr>
                <w:color w:val="000000"/>
              </w:rPr>
            </w:pPr>
            <w:r>
              <w:rPr>
                <w:color w:val="000000"/>
              </w:rPr>
              <w:t>teléfono de contacto y</w:t>
            </w:r>
          </w:p>
          <w:p w14:paraId="00000280" w14:textId="77777777" w:rsidR="00AA2868" w:rsidRDefault="00000000">
            <w:pPr>
              <w:widowControl w:val="0"/>
              <w:spacing w:line="240" w:lineRule="auto"/>
              <w:rPr>
                <w:color w:val="000000"/>
              </w:rPr>
            </w:pPr>
            <w:r>
              <w:rPr>
                <w:color w:val="000000"/>
              </w:rPr>
              <w:t>dirección.</w:t>
            </w:r>
          </w:p>
          <w:p w14:paraId="00000281" w14:textId="77777777" w:rsidR="00AA2868" w:rsidRDefault="00000000">
            <w:pPr>
              <w:widowControl w:val="0"/>
              <w:spacing w:line="240" w:lineRule="auto"/>
              <w:rPr>
                <w:color w:val="000000"/>
              </w:rPr>
            </w:pPr>
            <w:r>
              <w:rPr>
                <w:color w:val="000000"/>
              </w:rPr>
              <w:t xml:space="preserve">Estos datos sirven para elaborar y enviar los certificados de asistencia al evento por diferentes </w:t>
            </w:r>
            <w:r>
              <w:rPr>
                <w:color w:val="000000"/>
              </w:rPr>
              <w:lastRenderedPageBreak/>
              <w:t>canales de comunicación.</w:t>
            </w:r>
            <w:r>
              <w:rPr>
                <w:noProof/>
              </w:rPr>
              <w:drawing>
                <wp:anchor distT="0" distB="0" distL="114300" distR="114300" simplePos="0" relativeHeight="251679744" behindDoc="0" locked="0" layoutInCell="1" hidden="0" allowOverlap="1" wp14:anchorId="2F8A2A1E" wp14:editId="627E9E42">
                  <wp:simplePos x="0" y="0"/>
                  <wp:positionH relativeFrom="column">
                    <wp:posOffset>-3184</wp:posOffset>
                  </wp:positionH>
                  <wp:positionV relativeFrom="paragraph">
                    <wp:posOffset>5006</wp:posOffset>
                  </wp:positionV>
                  <wp:extent cx="2124075" cy="1416050"/>
                  <wp:effectExtent l="0" t="0" r="0" b="0"/>
                  <wp:wrapSquare wrapText="bothSides" distT="0" distB="0" distL="114300" distR="114300"/>
                  <wp:docPr id="687" name="image6.jpg" descr="Confiado hombre de raza mixta hipster con barba diciendo su nombre mientras se registra para participar en el administrador del foro encontrando su nombre en la lista mientras otras personas esperan su turno"/>
                  <wp:cNvGraphicFramePr/>
                  <a:graphic xmlns:a="http://schemas.openxmlformats.org/drawingml/2006/main">
                    <a:graphicData uri="http://schemas.openxmlformats.org/drawingml/2006/picture">
                      <pic:pic xmlns:pic="http://schemas.openxmlformats.org/drawingml/2006/picture">
                        <pic:nvPicPr>
                          <pic:cNvPr id="0" name="image6.jpg" descr="Confiado hombre de raza mixta hipster con barba diciendo su nombre mientras se registra para participar en el administrador del foro encontrando su nombre en la lista mientras otras personas esperan su turno"/>
                          <pic:cNvPicPr preferRelativeResize="0"/>
                        </pic:nvPicPr>
                        <pic:blipFill>
                          <a:blip r:embed="rId45"/>
                          <a:srcRect/>
                          <a:stretch>
                            <a:fillRect/>
                          </a:stretch>
                        </pic:blipFill>
                        <pic:spPr>
                          <a:xfrm>
                            <a:off x="0" y="0"/>
                            <a:ext cx="2124075" cy="1416050"/>
                          </a:xfrm>
                          <a:prstGeom prst="rect">
                            <a:avLst/>
                          </a:prstGeom>
                          <a:ln/>
                        </pic:spPr>
                      </pic:pic>
                    </a:graphicData>
                  </a:graphic>
                </wp:anchor>
              </w:drawing>
            </w:r>
            <w:r>
              <w:rPr>
                <w:noProof/>
              </w:rPr>
              <w:drawing>
                <wp:anchor distT="0" distB="0" distL="114300" distR="114300" simplePos="0" relativeHeight="251680768" behindDoc="0" locked="0" layoutInCell="1" hidden="0" allowOverlap="1" wp14:anchorId="2E8A3041" wp14:editId="066A0522">
                  <wp:simplePos x="0" y="0"/>
                  <wp:positionH relativeFrom="column">
                    <wp:posOffset>70814</wp:posOffset>
                  </wp:positionH>
                  <wp:positionV relativeFrom="paragraph">
                    <wp:posOffset>2345867</wp:posOffset>
                  </wp:positionV>
                  <wp:extent cx="1977656" cy="1477123"/>
                  <wp:effectExtent l="0" t="0" r="0" b="0"/>
                  <wp:wrapSquare wrapText="bothSides" distT="0" distB="0" distL="114300" distR="114300"/>
                  <wp:docPr id="680" name="image5.jpg" descr="Plantilla de certificado de apreciación, Certificado de logro, diploma de adjudicación"/>
                  <wp:cNvGraphicFramePr/>
                  <a:graphic xmlns:a="http://schemas.openxmlformats.org/drawingml/2006/main">
                    <a:graphicData uri="http://schemas.openxmlformats.org/drawingml/2006/picture">
                      <pic:pic xmlns:pic="http://schemas.openxmlformats.org/drawingml/2006/picture">
                        <pic:nvPicPr>
                          <pic:cNvPr id="0" name="image5.jpg" descr="Plantilla de certificado de apreciación, Certificado de logro, diploma de adjudicación"/>
                          <pic:cNvPicPr preferRelativeResize="0"/>
                        </pic:nvPicPr>
                        <pic:blipFill>
                          <a:blip r:embed="rId46"/>
                          <a:srcRect/>
                          <a:stretch>
                            <a:fillRect/>
                          </a:stretch>
                        </pic:blipFill>
                        <pic:spPr>
                          <a:xfrm>
                            <a:off x="0" y="0"/>
                            <a:ext cx="1977656" cy="1477123"/>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282" w14:textId="77777777" w:rsidR="00AA2868" w:rsidRDefault="00000000">
            <w:pPr>
              <w:widowControl w:val="0"/>
              <w:spacing w:line="240" w:lineRule="auto"/>
              <w:rPr>
                <w:color w:val="000000"/>
              </w:rPr>
            </w:pPr>
            <w:r>
              <w:rPr>
                <w:color w:val="000000"/>
              </w:rPr>
              <w:lastRenderedPageBreak/>
              <w:t>Sonidos de interactividad que generen atención</w:t>
            </w:r>
          </w:p>
        </w:tc>
        <w:tc>
          <w:tcPr>
            <w:tcW w:w="3850" w:type="dxa"/>
            <w:shd w:val="clear" w:color="auto" w:fill="auto"/>
            <w:tcMar>
              <w:top w:w="100" w:type="dxa"/>
              <w:left w:w="100" w:type="dxa"/>
              <w:bottom w:w="100" w:type="dxa"/>
              <w:right w:w="100" w:type="dxa"/>
            </w:tcMar>
          </w:tcPr>
          <w:p w14:paraId="00000283" w14:textId="77777777" w:rsidR="00AA2868" w:rsidRDefault="00000000">
            <w:pPr>
              <w:spacing w:after="120" w:line="240" w:lineRule="auto"/>
              <w:jc w:val="both"/>
            </w:pPr>
            <w:r>
              <w:t xml:space="preserve">Esta herramienta sirve para obtener los datos personales y de contacto de los asistentes al evento, entre ellos el nombre completo, el correo electrónico, el teléfono de contacto y la dirección. Si se desea obtener un perfil mucho más amplio, se pueden agregar campos como la edad, la profesión, y por supuesto, preguntas que busquen capturar información acerca de la manera como se enteraron del evento. </w:t>
            </w:r>
          </w:p>
          <w:p w14:paraId="00000284" w14:textId="77777777" w:rsidR="00AA2868" w:rsidRDefault="00000000">
            <w:pPr>
              <w:spacing w:after="120" w:line="240" w:lineRule="auto"/>
              <w:jc w:val="both"/>
            </w:pPr>
            <w:r>
              <w:t xml:space="preserve">Los datos sirven tanto para poder imprimir los certificados de asistencia o enviarlos a los correos electrónicos de cada asistente, como para diseñar futuras estrategias de mercadeo orientadas a un público específico. </w:t>
            </w:r>
          </w:p>
        </w:tc>
        <w:tc>
          <w:tcPr>
            <w:tcW w:w="3244" w:type="dxa"/>
            <w:shd w:val="clear" w:color="auto" w:fill="auto"/>
            <w:tcMar>
              <w:top w:w="100" w:type="dxa"/>
              <w:left w:w="100" w:type="dxa"/>
              <w:bottom w:w="100" w:type="dxa"/>
              <w:right w:w="100" w:type="dxa"/>
            </w:tcMar>
          </w:tcPr>
          <w:p w14:paraId="00000285" w14:textId="77777777" w:rsidR="00AA2868" w:rsidRDefault="00000000">
            <w:pPr>
              <w:widowControl w:val="0"/>
              <w:spacing w:line="240" w:lineRule="auto"/>
            </w:pPr>
            <w:r>
              <w:t>Obtener datos</w:t>
            </w:r>
          </w:p>
          <w:p w14:paraId="00000286" w14:textId="77777777" w:rsidR="00AA2868" w:rsidRDefault="00AA2868">
            <w:pPr>
              <w:widowControl w:val="0"/>
              <w:spacing w:line="240" w:lineRule="auto"/>
            </w:pPr>
          </w:p>
          <w:p w14:paraId="00000287" w14:textId="77777777" w:rsidR="00AA2868" w:rsidRDefault="00AA2868">
            <w:pPr>
              <w:widowControl w:val="0"/>
              <w:spacing w:line="240" w:lineRule="auto"/>
            </w:pPr>
          </w:p>
          <w:p w14:paraId="00000288" w14:textId="77777777" w:rsidR="00AA2868" w:rsidRDefault="00AA2868">
            <w:pPr>
              <w:widowControl w:val="0"/>
              <w:spacing w:line="240" w:lineRule="auto"/>
            </w:pPr>
          </w:p>
          <w:p w14:paraId="00000289" w14:textId="77777777" w:rsidR="00AA2868" w:rsidRDefault="00AA2868">
            <w:pPr>
              <w:widowControl w:val="0"/>
              <w:spacing w:line="240" w:lineRule="auto"/>
            </w:pPr>
          </w:p>
          <w:p w14:paraId="0000028A" w14:textId="77777777" w:rsidR="00AA2868" w:rsidRDefault="00AA2868">
            <w:pPr>
              <w:widowControl w:val="0"/>
              <w:spacing w:line="240" w:lineRule="auto"/>
            </w:pPr>
          </w:p>
          <w:p w14:paraId="0000028B" w14:textId="77777777" w:rsidR="00AA2868" w:rsidRDefault="00AA2868">
            <w:pPr>
              <w:widowControl w:val="0"/>
              <w:spacing w:line="240" w:lineRule="auto"/>
            </w:pPr>
          </w:p>
          <w:p w14:paraId="0000028C" w14:textId="77777777" w:rsidR="00AA2868" w:rsidRDefault="00AA2868">
            <w:pPr>
              <w:widowControl w:val="0"/>
              <w:spacing w:line="240" w:lineRule="auto"/>
            </w:pPr>
          </w:p>
          <w:p w14:paraId="0000028D" w14:textId="77777777" w:rsidR="00AA2868" w:rsidRDefault="00AA2868">
            <w:pPr>
              <w:widowControl w:val="0"/>
              <w:spacing w:line="240" w:lineRule="auto"/>
            </w:pPr>
          </w:p>
          <w:p w14:paraId="0000028E" w14:textId="77777777" w:rsidR="00AA2868" w:rsidRDefault="00AA2868">
            <w:pPr>
              <w:widowControl w:val="0"/>
              <w:spacing w:line="240" w:lineRule="auto"/>
            </w:pPr>
          </w:p>
          <w:p w14:paraId="0000028F" w14:textId="77777777" w:rsidR="00AA2868" w:rsidRDefault="00AA2868">
            <w:pPr>
              <w:widowControl w:val="0"/>
              <w:spacing w:line="240" w:lineRule="auto"/>
            </w:pPr>
          </w:p>
          <w:p w14:paraId="00000290" w14:textId="77777777" w:rsidR="00AA2868" w:rsidRDefault="00AA2868">
            <w:pPr>
              <w:widowControl w:val="0"/>
              <w:spacing w:line="240" w:lineRule="auto"/>
            </w:pPr>
          </w:p>
          <w:p w14:paraId="00000291" w14:textId="77777777" w:rsidR="00AA2868" w:rsidRDefault="00AA2868">
            <w:pPr>
              <w:widowControl w:val="0"/>
              <w:spacing w:line="240" w:lineRule="auto"/>
            </w:pPr>
          </w:p>
          <w:p w14:paraId="00000292" w14:textId="77777777" w:rsidR="00AA2868" w:rsidRDefault="00AA2868">
            <w:pPr>
              <w:widowControl w:val="0"/>
              <w:spacing w:line="240" w:lineRule="auto"/>
            </w:pPr>
          </w:p>
          <w:p w14:paraId="00000293" w14:textId="77777777" w:rsidR="00AA2868" w:rsidRDefault="00AA2868">
            <w:pPr>
              <w:widowControl w:val="0"/>
              <w:spacing w:line="240" w:lineRule="auto"/>
            </w:pPr>
          </w:p>
          <w:p w14:paraId="00000294" w14:textId="77777777" w:rsidR="00AA2868" w:rsidRDefault="00000000">
            <w:pPr>
              <w:widowControl w:val="0"/>
              <w:spacing w:line="240" w:lineRule="auto"/>
            </w:pPr>
            <w:r>
              <w:t xml:space="preserve">Certificación </w:t>
            </w:r>
          </w:p>
        </w:tc>
      </w:tr>
      <w:tr w:rsidR="00AA2868" w14:paraId="3ED253E8" w14:textId="77777777">
        <w:tc>
          <w:tcPr>
            <w:tcW w:w="1141" w:type="dxa"/>
            <w:shd w:val="clear" w:color="auto" w:fill="auto"/>
            <w:tcMar>
              <w:top w:w="100" w:type="dxa"/>
              <w:left w:w="100" w:type="dxa"/>
              <w:bottom w:w="100" w:type="dxa"/>
              <w:right w:w="100" w:type="dxa"/>
            </w:tcMar>
          </w:tcPr>
          <w:p w14:paraId="00000295" w14:textId="77777777" w:rsidR="00AA2868" w:rsidRDefault="00000000">
            <w:pPr>
              <w:widowControl w:val="0"/>
              <w:spacing w:line="240" w:lineRule="auto"/>
              <w:rPr>
                <w:b/>
                <w:color w:val="000000"/>
              </w:rPr>
            </w:pPr>
            <w:r>
              <w:rPr>
                <w:b/>
                <w:color w:val="000000"/>
              </w:rPr>
              <w:t>2</w:t>
            </w:r>
          </w:p>
        </w:tc>
        <w:tc>
          <w:tcPr>
            <w:tcW w:w="3545" w:type="dxa"/>
            <w:shd w:val="clear" w:color="auto" w:fill="auto"/>
            <w:tcMar>
              <w:top w:w="100" w:type="dxa"/>
              <w:left w:w="100" w:type="dxa"/>
              <w:bottom w:w="100" w:type="dxa"/>
              <w:right w:w="100" w:type="dxa"/>
            </w:tcMar>
          </w:tcPr>
          <w:p w14:paraId="00000296" w14:textId="77777777" w:rsidR="00AA2868" w:rsidRDefault="00000000">
            <w:pPr>
              <w:widowControl w:val="0"/>
              <w:spacing w:line="240" w:lineRule="auto"/>
              <w:rPr>
                <w:color w:val="000000"/>
              </w:rPr>
            </w:pPr>
            <w:r>
              <w:rPr>
                <w:color w:val="000000"/>
              </w:rPr>
              <w:t>Para hacer alusión a la venta de la base de datos, se proyecta una imagen para resaltar la tercera casilla para la aceptación o negación de compartir sus datos.</w:t>
            </w:r>
          </w:p>
          <w:p w14:paraId="00000297" w14:textId="77777777" w:rsidR="00AA2868" w:rsidRDefault="00AA2868">
            <w:pPr>
              <w:widowControl w:val="0"/>
              <w:spacing w:line="240" w:lineRule="auto"/>
              <w:rPr>
                <w:color w:val="000000"/>
              </w:rPr>
            </w:pPr>
          </w:p>
          <w:p w14:paraId="00000298" w14:textId="77777777" w:rsidR="00AA2868" w:rsidRDefault="00000000">
            <w:pPr>
              <w:widowControl w:val="0"/>
              <w:spacing w:line="240" w:lineRule="auto"/>
              <w:rPr>
                <w:color w:val="000000"/>
              </w:rPr>
            </w:pPr>
            <w:r>
              <w:rPr>
                <w:color w:val="000000"/>
              </w:rPr>
              <w:t>Para hacer alusión al registro también se menciona el formulario en línea (y se proyecta la imagen).</w:t>
            </w:r>
            <w:r>
              <w:rPr>
                <w:noProof/>
              </w:rPr>
              <w:drawing>
                <wp:anchor distT="0" distB="0" distL="114300" distR="114300" simplePos="0" relativeHeight="251681792" behindDoc="0" locked="0" layoutInCell="1" hidden="0" allowOverlap="1" wp14:anchorId="2C53A2D3" wp14:editId="1F9A3858">
                  <wp:simplePos x="0" y="0"/>
                  <wp:positionH relativeFrom="column">
                    <wp:posOffset>123514</wp:posOffset>
                  </wp:positionH>
                  <wp:positionV relativeFrom="paragraph">
                    <wp:posOffset>89</wp:posOffset>
                  </wp:positionV>
                  <wp:extent cx="1715770" cy="1201420"/>
                  <wp:effectExtent l="0" t="0" r="0" b="0"/>
                  <wp:wrapSquare wrapText="bothSides" distT="0" distB="0" distL="114300" distR="114300"/>
                  <wp:docPr id="70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7"/>
                          <a:srcRect/>
                          <a:stretch>
                            <a:fillRect/>
                          </a:stretch>
                        </pic:blipFill>
                        <pic:spPr>
                          <a:xfrm>
                            <a:off x="0" y="0"/>
                            <a:ext cx="1715770" cy="1201420"/>
                          </a:xfrm>
                          <a:prstGeom prst="rect">
                            <a:avLst/>
                          </a:prstGeom>
                          <a:ln/>
                        </pic:spPr>
                      </pic:pic>
                    </a:graphicData>
                  </a:graphic>
                </wp:anchor>
              </w:drawing>
            </w:r>
          </w:p>
          <w:p w14:paraId="00000299" w14:textId="77777777" w:rsidR="00AA2868" w:rsidRDefault="00AA2868">
            <w:pPr>
              <w:widowControl w:val="0"/>
              <w:spacing w:line="240" w:lineRule="auto"/>
              <w:rPr>
                <w:color w:val="000000"/>
              </w:rPr>
            </w:pPr>
          </w:p>
          <w:p w14:paraId="0000029A" w14:textId="77777777" w:rsidR="00AA2868" w:rsidRDefault="00000000">
            <w:pPr>
              <w:widowControl w:val="0"/>
              <w:spacing w:line="240" w:lineRule="auto"/>
              <w:rPr>
                <w:color w:val="000000"/>
              </w:rPr>
            </w:pPr>
            <w:r>
              <w:rPr>
                <w:noProof/>
              </w:rPr>
              <w:drawing>
                <wp:anchor distT="0" distB="0" distL="114300" distR="114300" simplePos="0" relativeHeight="251682816" behindDoc="0" locked="0" layoutInCell="1" hidden="0" allowOverlap="1" wp14:anchorId="7A704A94" wp14:editId="40E9FBF6">
                  <wp:simplePos x="0" y="0"/>
                  <wp:positionH relativeFrom="column">
                    <wp:posOffset>-3184</wp:posOffset>
                  </wp:positionH>
                  <wp:positionV relativeFrom="paragraph">
                    <wp:posOffset>-4190</wp:posOffset>
                  </wp:positionV>
                  <wp:extent cx="2124075" cy="1450340"/>
                  <wp:effectExtent l="0" t="0" r="0" b="0"/>
                  <wp:wrapSquare wrapText="bothSides" distT="0" distB="0" distL="114300" distR="114300"/>
                  <wp:docPr id="707" name="image29.jpg" descr="Página de inicio del formulario en línea"/>
                  <wp:cNvGraphicFramePr/>
                  <a:graphic xmlns:a="http://schemas.openxmlformats.org/drawingml/2006/main">
                    <a:graphicData uri="http://schemas.openxmlformats.org/drawingml/2006/picture">
                      <pic:pic xmlns:pic="http://schemas.openxmlformats.org/drawingml/2006/picture">
                        <pic:nvPicPr>
                          <pic:cNvPr id="0" name="image29.jpg" descr="Página de inicio del formulario en línea"/>
                          <pic:cNvPicPr preferRelativeResize="0"/>
                        </pic:nvPicPr>
                        <pic:blipFill>
                          <a:blip r:embed="rId48"/>
                          <a:srcRect/>
                          <a:stretch>
                            <a:fillRect/>
                          </a:stretch>
                        </pic:blipFill>
                        <pic:spPr>
                          <a:xfrm>
                            <a:off x="0" y="0"/>
                            <a:ext cx="2124075" cy="1450340"/>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29B" w14:textId="77777777" w:rsidR="00AA2868" w:rsidRDefault="00000000">
            <w:pPr>
              <w:widowControl w:val="0"/>
              <w:spacing w:line="240" w:lineRule="auto"/>
              <w:rPr>
                <w:color w:val="000000"/>
              </w:rPr>
            </w:pPr>
            <w:r>
              <w:rPr>
                <w:color w:val="000000"/>
              </w:rPr>
              <w:lastRenderedPageBreak/>
              <w:t>Sonidos de interactividad que generen atención</w:t>
            </w:r>
          </w:p>
        </w:tc>
        <w:tc>
          <w:tcPr>
            <w:tcW w:w="3850" w:type="dxa"/>
            <w:shd w:val="clear" w:color="auto" w:fill="auto"/>
            <w:tcMar>
              <w:top w:w="100" w:type="dxa"/>
              <w:left w:w="100" w:type="dxa"/>
              <w:bottom w:w="100" w:type="dxa"/>
              <w:right w:w="100" w:type="dxa"/>
            </w:tcMar>
          </w:tcPr>
          <w:p w14:paraId="0000029C" w14:textId="77777777" w:rsidR="00AA2868" w:rsidRDefault="00000000">
            <w:pPr>
              <w:spacing w:after="120" w:line="240" w:lineRule="auto"/>
              <w:jc w:val="both"/>
            </w:pPr>
            <w:r>
              <w:t xml:space="preserve">Si el organizador desea vender a terceros la base de datos recopilada, por ejemplo, a patrocinadores del evento, en el formulario debe incluir una casilla para que la persona pueda </w:t>
            </w:r>
            <w:r>
              <w:lastRenderedPageBreak/>
              <w:t>aceptar o no que se compartan sus datos, al igual que recibir o no información comercial que no tenga que ver con el evento.</w:t>
            </w:r>
          </w:p>
          <w:p w14:paraId="0000029D" w14:textId="77777777" w:rsidR="00AA2868" w:rsidRDefault="00000000">
            <w:pPr>
              <w:spacing w:line="240" w:lineRule="auto"/>
            </w:pPr>
            <w:r>
              <w:t xml:space="preserve">Normalmente, el proceso de registro se hace a través de un formulario en línea, bien sea a la entrada del evento, o diligenciado por los asistentes previo a su llegada, lo que hace que sea mucho más fácil su ingreso. A pesar de que en la actualidad los registros manuales no son muy apetecidos, es interesante saber que aún los usan empresas que crean eventos no tan grandes y a las que este tipo de registro les resulta conveniente y rentable, ya que solo necesitan una lista de invitados y un lapicero para identificarlos al momento de su llegada. </w:t>
            </w:r>
          </w:p>
        </w:tc>
        <w:tc>
          <w:tcPr>
            <w:tcW w:w="3244" w:type="dxa"/>
            <w:shd w:val="clear" w:color="auto" w:fill="auto"/>
            <w:tcMar>
              <w:top w:w="100" w:type="dxa"/>
              <w:left w:w="100" w:type="dxa"/>
              <w:bottom w:w="100" w:type="dxa"/>
              <w:right w:w="100" w:type="dxa"/>
            </w:tcMar>
          </w:tcPr>
          <w:p w14:paraId="0000029E" w14:textId="77777777" w:rsidR="00AA2868" w:rsidRDefault="00AA2868">
            <w:pPr>
              <w:widowControl w:val="0"/>
              <w:spacing w:line="240" w:lineRule="auto"/>
              <w:rPr>
                <w:color w:val="999999"/>
              </w:rPr>
            </w:pPr>
          </w:p>
        </w:tc>
      </w:tr>
      <w:tr w:rsidR="00AA2868" w14:paraId="25E9AF8B" w14:textId="77777777">
        <w:tc>
          <w:tcPr>
            <w:tcW w:w="1141" w:type="dxa"/>
            <w:shd w:val="clear" w:color="auto" w:fill="auto"/>
            <w:tcMar>
              <w:top w:w="100" w:type="dxa"/>
              <w:left w:w="100" w:type="dxa"/>
              <w:bottom w:w="100" w:type="dxa"/>
              <w:right w:w="100" w:type="dxa"/>
            </w:tcMar>
          </w:tcPr>
          <w:p w14:paraId="0000029F" w14:textId="77777777" w:rsidR="00AA2868" w:rsidRDefault="00000000">
            <w:pPr>
              <w:widowControl w:val="0"/>
              <w:spacing w:line="240" w:lineRule="auto"/>
              <w:rPr>
                <w:b/>
                <w:color w:val="000000"/>
              </w:rPr>
            </w:pPr>
            <w:r>
              <w:rPr>
                <w:b/>
                <w:color w:val="000000"/>
              </w:rPr>
              <w:t>3</w:t>
            </w:r>
          </w:p>
        </w:tc>
        <w:tc>
          <w:tcPr>
            <w:tcW w:w="3545" w:type="dxa"/>
            <w:shd w:val="clear" w:color="auto" w:fill="auto"/>
            <w:tcMar>
              <w:top w:w="100" w:type="dxa"/>
              <w:left w:w="100" w:type="dxa"/>
              <w:bottom w:w="100" w:type="dxa"/>
              <w:right w:w="100" w:type="dxa"/>
            </w:tcMar>
          </w:tcPr>
          <w:p w14:paraId="000002A0" w14:textId="77777777" w:rsidR="00AA2868" w:rsidRDefault="00000000">
            <w:pPr>
              <w:widowControl w:val="0"/>
              <w:spacing w:line="240" w:lineRule="auto"/>
              <w:rPr>
                <w:color w:val="000000"/>
              </w:rPr>
            </w:pPr>
            <w:r>
              <w:rPr>
                <w:color w:val="000000"/>
              </w:rPr>
              <w:t>A medida que se narra el texto, se proyecta la imagen similar haciendo alusión a qué existen diferentes tipos de accesos tecnológicos.</w:t>
            </w:r>
          </w:p>
          <w:p w14:paraId="000002A1" w14:textId="77777777" w:rsidR="00AA2868" w:rsidRDefault="00000000">
            <w:pPr>
              <w:widowControl w:val="0"/>
              <w:spacing w:line="240" w:lineRule="auto"/>
              <w:rPr>
                <w:color w:val="000000"/>
              </w:rPr>
            </w:pPr>
            <w:r>
              <w:rPr>
                <w:noProof/>
              </w:rPr>
              <w:lastRenderedPageBreak/>
              <w:drawing>
                <wp:anchor distT="0" distB="0" distL="114300" distR="114300" simplePos="0" relativeHeight="251683840" behindDoc="0" locked="0" layoutInCell="1" hidden="0" allowOverlap="1" wp14:anchorId="6B73F14B" wp14:editId="59FCBDC9">
                  <wp:simplePos x="0" y="0"/>
                  <wp:positionH relativeFrom="column">
                    <wp:posOffset>-3170</wp:posOffset>
                  </wp:positionH>
                  <wp:positionV relativeFrom="paragraph">
                    <wp:posOffset>20172</wp:posOffset>
                  </wp:positionV>
                  <wp:extent cx="2124075" cy="1135380"/>
                  <wp:effectExtent l="0" t="0" r="0" b="0"/>
                  <wp:wrapSquare wrapText="bothSides" distT="0" distB="0" distL="114300" distR="114300"/>
                  <wp:docPr id="714" name="image42.jpg" descr="Pulsera de plástico de entrada al evento, pase la muñeca para el concierto. Banda de la muñeca con código qr vacunado. Vip party access control vector conjunto de pases de identificación para ilustración de evento de acceso"/>
                  <wp:cNvGraphicFramePr/>
                  <a:graphic xmlns:a="http://schemas.openxmlformats.org/drawingml/2006/main">
                    <a:graphicData uri="http://schemas.openxmlformats.org/drawingml/2006/picture">
                      <pic:pic xmlns:pic="http://schemas.openxmlformats.org/drawingml/2006/picture">
                        <pic:nvPicPr>
                          <pic:cNvPr id="0" name="image42.jpg" descr="Pulsera de plástico de entrada al evento, pase la muñeca para el concierto. Banda de la muñeca con código qr vacunado. Vip party access control vector conjunto de pases de identificación para ilustración de evento de acceso"/>
                          <pic:cNvPicPr preferRelativeResize="0"/>
                        </pic:nvPicPr>
                        <pic:blipFill>
                          <a:blip r:embed="rId49"/>
                          <a:srcRect/>
                          <a:stretch>
                            <a:fillRect/>
                          </a:stretch>
                        </pic:blipFill>
                        <pic:spPr>
                          <a:xfrm>
                            <a:off x="0" y="0"/>
                            <a:ext cx="2124075" cy="1135380"/>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2A2" w14:textId="77777777" w:rsidR="00AA2868" w:rsidRDefault="00000000">
            <w:pPr>
              <w:widowControl w:val="0"/>
              <w:spacing w:line="240" w:lineRule="auto"/>
              <w:rPr>
                <w:color w:val="000000"/>
              </w:rPr>
            </w:pPr>
            <w:r>
              <w:rPr>
                <w:color w:val="000000"/>
              </w:rPr>
              <w:lastRenderedPageBreak/>
              <w:t>Sonidos de interactividad que generen atención</w:t>
            </w:r>
          </w:p>
        </w:tc>
        <w:tc>
          <w:tcPr>
            <w:tcW w:w="3850" w:type="dxa"/>
            <w:shd w:val="clear" w:color="auto" w:fill="auto"/>
            <w:tcMar>
              <w:top w:w="100" w:type="dxa"/>
              <w:left w:w="100" w:type="dxa"/>
              <w:bottom w:w="100" w:type="dxa"/>
              <w:right w:w="100" w:type="dxa"/>
            </w:tcMar>
          </w:tcPr>
          <w:p w14:paraId="000002A3" w14:textId="77777777" w:rsidR="00AA2868" w:rsidRDefault="00000000">
            <w:pPr>
              <w:spacing w:after="120" w:line="240" w:lineRule="auto"/>
              <w:jc w:val="both"/>
            </w:pPr>
            <w:r>
              <w:t xml:space="preserve">Como se mencionó en la sección de control de acceso, hay muchas formas tecnológicas que contribuyen a la fluidez del proceso de registro (códigos QR, pulseras, lectores </w:t>
            </w:r>
            <w:r>
              <w:lastRenderedPageBreak/>
              <w:t>biométricos y muchas más herramientas); sin embargo, este punto siempre será el primer contacto con el usuario, y allí también se pueden presentar algunos inconvenientes que se deben tener en cuenta y que pueden suceder a pesar de la tecnología con la que se cuente. Veamos:</w:t>
            </w:r>
          </w:p>
        </w:tc>
        <w:tc>
          <w:tcPr>
            <w:tcW w:w="3244" w:type="dxa"/>
            <w:shd w:val="clear" w:color="auto" w:fill="auto"/>
            <w:tcMar>
              <w:top w:w="100" w:type="dxa"/>
              <w:left w:w="100" w:type="dxa"/>
              <w:bottom w:w="100" w:type="dxa"/>
              <w:right w:w="100" w:type="dxa"/>
            </w:tcMar>
          </w:tcPr>
          <w:p w14:paraId="000002A4" w14:textId="77777777" w:rsidR="00AA2868" w:rsidRDefault="00AA2868">
            <w:pPr>
              <w:widowControl w:val="0"/>
              <w:spacing w:line="240" w:lineRule="auto"/>
              <w:rPr>
                <w:color w:val="999999"/>
              </w:rPr>
            </w:pPr>
          </w:p>
        </w:tc>
      </w:tr>
      <w:tr w:rsidR="00AA2868" w14:paraId="11002D2F" w14:textId="77777777">
        <w:tc>
          <w:tcPr>
            <w:tcW w:w="1141" w:type="dxa"/>
            <w:shd w:val="clear" w:color="auto" w:fill="auto"/>
            <w:tcMar>
              <w:top w:w="100" w:type="dxa"/>
              <w:left w:w="100" w:type="dxa"/>
              <w:bottom w:w="100" w:type="dxa"/>
              <w:right w:w="100" w:type="dxa"/>
            </w:tcMar>
          </w:tcPr>
          <w:p w14:paraId="000002A5" w14:textId="77777777" w:rsidR="00AA2868" w:rsidRDefault="00000000">
            <w:pPr>
              <w:widowControl w:val="0"/>
              <w:spacing w:line="240" w:lineRule="auto"/>
              <w:rPr>
                <w:b/>
                <w:color w:val="000000"/>
              </w:rPr>
            </w:pPr>
            <w:r>
              <w:rPr>
                <w:b/>
                <w:color w:val="000000"/>
              </w:rPr>
              <w:t>4</w:t>
            </w:r>
          </w:p>
        </w:tc>
        <w:tc>
          <w:tcPr>
            <w:tcW w:w="3545" w:type="dxa"/>
            <w:shd w:val="clear" w:color="auto" w:fill="auto"/>
            <w:tcMar>
              <w:top w:w="100" w:type="dxa"/>
              <w:left w:w="100" w:type="dxa"/>
              <w:bottom w:w="100" w:type="dxa"/>
              <w:right w:w="100" w:type="dxa"/>
            </w:tcMar>
          </w:tcPr>
          <w:p w14:paraId="000002A6" w14:textId="77777777" w:rsidR="00AA2868" w:rsidRDefault="00000000">
            <w:pPr>
              <w:widowControl w:val="0"/>
              <w:spacing w:line="240" w:lineRule="auto"/>
              <w:rPr>
                <w:color w:val="000000"/>
              </w:rPr>
            </w:pPr>
            <w:r>
              <w:rPr>
                <w:color w:val="000000"/>
              </w:rPr>
              <w:t>Al mencionar a los no invitados, se proyecta una imagen similar donde se detallan los aspectos de los que quieren colarse.</w:t>
            </w:r>
            <w:r>
              <w:rPr>
                <w:noProof/>
              </w:rPr>
              <w:drawing>
                <wp:anchor distT="0" distB="0" distL="114300" distR="114300" simplePos="0" relativeHeight="251684864" behindDoc="0" locked="0" layoutInCell="1" hidden="0" allowOverlap="1" wp14:anchorId="5009A574" wp14:editId="1D1D4063">
                  <wp:simplePos x="0" y="0"/>
                  <wp:positionH relativeFrom="column">
                    <wp:posOffset>-13964</wp:posOffset>
                  </wp:positionH>
                  <wp:positionV relativeFrom="paragraph">
                    <wp:posOffset>740410</wp:posOffset>
                  </wp:positionV>
                  <wp:extent cx="2124075" cy="1487170"/>
                  <wp:effectExtent l="0" t="0" r="0" b="0"/>
                  <wp:wrapSquare wrapText="bothSides" distT="0" distB="0" distL="114300" distR="114300"/>
                  <wp:docPr id="702" name="image32.jpg" descr="La mano de seguridad fija una cinta roja que cierra el pasaje"/>
                  <wp:cNvGraphicFramePr/>
                  <a:graphic xmlns:a="http://schemas.openxmlformats.org/drawingml/2006/main">
                    <a:graphicData uri="http://schemas.openxmlformats.org/drawingml/2006/picture">
                      <pic:pic xmlns:pic="http://schemas.openxmlformats.org/drawingml/2006/picture">
                        <pic:nvPicPr>
                          <pic:cNvPr id="0" name="image32.jpg" descr="La mano de seguridad fija una cinta roja que cierra el pasaje"/>
                          <pic:cNvPicPr preferRelativeResize="0"/>
                        </pic:nvPicPr>
                        <pic:blipFill>
                          <a:blip r:embed="rId50"/>
                          <a:srcRect/>
                          <a:stretch>
                            <a:fillRect/>
                          </a:stretch>
                        </pic:blipFill>
                        <pic:spPr>
                          <a:xfrm>
                            <a:off x="0" y="0"/>
                            <a:ext cx="2124075" cy="1487170"/>
                          </a:xfrm>
                          <a:prstGeom prst="rect">
                            <a:avLst/>
                          </a:prstGeom>
                          <a:ln/>
                        </pic:spPr>
                      </pic:pic>
                    </a:graphicData>
                  </a:graphic>
                </wp:anchor>
              </w:drawing>
            </w:r>
          </w:p>
          <w:p w14:paraId="000002A7" w14:textId="77777777" w:rsidR="00AA2868" w:rsidRDefault="00AA2868">
            <w:pPr>
              <w:widowControl w:val="0"/>
              <w:spacing w:line="240" w:lineRule="auto"/>
              <w:rPr>
                <w:color w:val="000000"/>
              </w:rPr>
            </w:pPr>
          </w:p>
          <w:p w14:paraId="000002A8" w14:textId="77777777" w:rsidR="00AA2868" w:rsidRDefault="00000000">
            <w:pPr>
              <w:widowControl w:val="0"/>
              <w:spacing w:line="240" w:lineRule="auto"/>
              <w:rPr>
                <w:color w:val="000000"/>
              </w:rPr>
            </w:pPr>
            <w:r>
              <w:rPr>
                <w:color w:val="000000"/>
              </w:rPr>
              <w:t>Luego, para hablar de la entrega de materiales se muestra una imagen similar con el fin de detallar estos aspectos del evento.</w:t>
            </w:r>
          </w:p>
          <w:p w14:paraId="000002A9" w14:textId="77777777" w:rsidR="00AA2868" w:rsidRDefault="00000000">
            <w:pPr>
              <w:widowControl w:val="0"/>
              <w:spacing w:line="240" w:lineRule="auto"/>
              <w:rPr>
                <w:color w:val="000000"/>
              </w:rPr>
            </w:pPr>
            <w:r>
              <w:rPr>
                <w:noProof/>
              </w:rPr>
              <w:lastRenderedPageBreak/>
              <w:drawing>
                <wp:anchor distT="0" distB="0" distL="114300" distR="114300" simplePos="0" relativeHeight="251685888" behindDoc="0" locked="0" layoutInCell="1" hidden="0" allowOverlap="1" wp14:anchorId="063BE95D" wp14:editId="43744EA1">
                  <wp:simplePos x="0" y="0"/>
                  <wp:positionH relativeFrom="column">
                    <wp:posOffset>-3184</wp:posOffset>
                  </wp:positionH>
                  <wp:positionV relativeFrom="paragraph">
                    <wp:posOffset>5006</wp:posOffset>
                  </wp:positionV>
                  <wp:extent cx="2124075" cy="1487170"/>
                  <wp:effectExtent l="0" t="0" r="0" b="0"/>
                  <wp:wrapSquare wrapText="bothSides" distT="0" distB="0" distL="114300" distR="114300"/>
                  <wp:docPr id="710" name="image36.jpg" descr="Fotos reales, plantilla de maqueta de papel encuadernado en espiral con tapa de papel negro, aislada en fondo gris claro. Alta resolución."/>
                  <wp:cNvGraphicFramePr/>
                  <a:graphic xmlns:a="http://schemas.openxmlformats.org/drawingml/2006/main">
                    <a:graphicData uri="http://schemas.openxmlformats.org/drawingml/2006/picture">
                      <pic:pic xmlns:pic="http://schemas.openxmlformats.org/drawingml/2006/picture">
                        <pic:nvPicPr>
                          <pic:cNvPr id="0" name="image36.jpg" descr="Fotos reales, plantilla de maqueta de papel encuadernado en espiral con tapa de papel negro, aislada en fondo gris claro. Alta resolución."/>
                          <pic:cNvPicPr preferRelativeResize="0"/>
                        </pic:nvPicPr>
                        <pic:blipFill>
                          <a:blip r:embed="rId51"/>
                          <a:srcRect/>
                          <a:stretch>
                            <a:fillRect/>
                          </a:stretch>
                        </pic:blipFill>
                        <pic:spPr>
                          <a:xfrm>
                            <a:off x="0" y="0"/>
                            <a:ext cx="2124075" cy="1487170"/>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2AA" w14:textId="77777777" w:rsidR="00AA2868" w:rsidRDefault="00000000">
            <w:pPr>
              <w:widowControl w:val="0"/>
              <w:spacing w:line="240" w:lineRule="auto"/>
              <w:rPr>
                <w:color w:val="000000"/>
              </w:rPr>
            </w:pPr>
            <w:r>
              <w:rPr>
                <w:color w:val="000000"/>
              </w:rPr>
              <w:lastRenderedPageBreak/>
              <w:t>Sonidos de interactividad que generen atención</w:t>
            </w:r>
          </w:p>
        </w:tc>
        <w:tc>
          <w:tcPr>
            <w:tcW w:w="3850" w:type="dxa"/>
            <w:shd w:val="clear" w:color="auto" w:fill="auto"/>
            <w:tcMar>
              <w:top w:w="100" w:type="dxa"/>
              <w:left w:w="100" w:type="dxa"/>
              <w:bottom w:w="100" w:type="dxa"/>
              <w:right w:w="100" w:type="dxa"/>
            </w:tcMar>
          </w:tcPr>
          <w:p w14:paraId="000002AB" w14:textId="77777777" w:rsidR="00AA2868" w:rsidRDefault="00000000">
            <w:pPr>
              <w:widowControl w:val="0"/>
              <w:numPr>
                <w:ilvl w:val="0"/>
                <w:numId w:val="10"/>
              </w:numPr>
              <w:pBdr>
                <w:top w:val="nil"/>
                <w:left w:val="nil"/>
                <w:bottom w:val="nil"/>
                <w:right w:val="nil"/>
                <w:between w:val="nil"/>
              </w:pBdr>
              <w:spacing w:line="240" w:lineRule="auto"/>
              <w:ind w:left="374"/>
              <w:rPr>
                <w:color w:val="000000"/>
              </w:rPr>
            </w:pPr>
            <w:r>
              <w:rPr>
                <w:color w:val="000000"/>
              </w:rPr>
              <w:t>Personas sin invitación: Son las que desean colarse al evento sin haber pagado su entrada o sin haber sido invitados. Esto ocasiona pérdida de tiempo y ralentiza la fila mientras se soluciona el inconveniente, además de que puede generar conflictos con los asistentes al evento y el personal.</w:t>
            </w:r>
          </w:p>
          <w:p w14:paraId="000002AC" w14:textId="77777777" w:rsidR="00AA2868" w:rsidRDefault="00000000">
            <w:pPr>
              <w:widowControl w:val="0"/>
              <w:numPr>
                <w:ilvl w:val="0"/>
                <w:numId w:val="10"/>
              </w:numPr>
              <w:pBdr>
                <w:top w:val="nil"/>
                <w:left w:val="nil"/>
                <w:bottom w:val="nil"/>
                <w:right w:val="nil"/>
                <w:between w:val="nil"/>
              </w:pBdr>
              <w:spacing w:line="240" w:lineRule="auto"/>
              <w:ind w:left="374"/>
              <w:rPr>
                <w:color w:val="000000"/>
              </w:rPr>
            </w:pPr>
            <w:r>
              <w:rPr>
                <w:color w:val="000000"/>
              </w:rPr>
              <w:t xml:space="preserve">Entrega de materiales: En ocasiones, en los eventos se entregan algunos materiales a la entrada, como bolsas o tulas con el logo de la empresa organizadora, el programa, recuerdos, pulseras, tiquetes para bebidas o alimentos, entre otros objetos; por ello es importante que todo esté </w:t>
            </w:r>
            <w:r>
              <w:rPr>
                <w:color w:val="000000"/>
              </w:rPr>
              <w:lastRenderedPageBreak/>
              <w:t xml:space="preserve">organizado en la mesa de registro con anticipación para garantizar la fluidez en el ingreso. </w:t>
            </w:r>
          </w:p>
        </w:tc>
        <w:tc>
          <w:tcPr>
            <w:tcW w:w="3244" w:type="dxa"/>
            <w:shd w:val="clear" w:color="auto" w:fill="auto"/>
            <w:tcMar>
              <w:top w:w="100" w:type="dxa"/>
              <w:left w:w="100" w:type="dxa"/>
              <w:bottom w:w="100" w:type="dxa"/>
              <w:right w:w="100" w:type="dxa"/>
            </w:tcMar>
          </w:tcPr>
          <w:p w14:paraId="000002AD" w14:textId="77777777" w:rsidR="00AA2868" w:rsidRDefault="00AA2868">
            <w:pPr>
              <w:widowControl w:val="0"/>
              <w:spacing w:line="240" w:lineRule="auto"/>
              <w:rPr>
                <w:color w:val="999999"/>
              </w:rPr>
            </w:pPr>
          </w:p>
        </w:tc>
      </w:tr>
      <w:tr w:rsidR="00AA2868" w14:paraId="4ED214B4" w14:textId="77777777">
        <w:tc>
          <w:tcPr>
            <w:tcW w:w="1141" w:type="dxa"/>
            <w:shd w:val="clear" w:color="auto" w:fill="auto"/>
            <w:tcMar>
              <w:top w:w="100" w:type="dxa"/>
              <w:left w:w="100" w:type="dxa"/>
              <w:bottom w:w="100" w:type="dxa"/>
              <w:right w:w="100" w:type="dxa"/>
            </w:tcMar>
          </w:tcPr>
          <w:p w14:paraId="000002AE" w14:textId="77777777" w:rsidR="00AA2868" w:rsidRDefault="00000000">
            <w:pPr>
              <w:widowControl w:val="0"/>
              <w:spacing w:line="240" w:lineRule="auto"/>
              <w:rPr>
                <w:b/>
                <w:color w:val="000000"/>
              </w:rPr>
            </w:pPr>
            <w:r>
              <w:rPr>
                <w:b/>
                <w:color w:val="000000"/>
              </w:rPr>
              <w:t>5</w:t>
            </w:r>
          </w:p>
        </w:tc>
        <w:tc>
          <w:tcPr>
            <w:tcW w:w="3545" w:type="dxa"/>
            <w:shd w:val="clear" w:color="auto" w:fill="auto"/>
            <w:tcMar>
              <w:top w:w="100" w:type="dxa"/>
              <w:left w:w="100" w:type="dxa"/>
              <w:bottom w:w="100" w:type="dxa"/>
              <w:right w:w="100" w:type="dxa"/>
            </w:tcMar>
          </w:tcPr>
          <w:p w14:paraId="000002AF" w14:textId="77777777" w:rsidR="00AA2868" w:rsidRDefault="00000000">
            <w:pPr>
              <w:widowControl w:val="0"/>
              <w:spacing w:line="240" w:lineRule="auto"/>
              <w:rPr>
                <w:color w:val="000000"/>
              </w:rPr>
            </w:pPr>
            <w:r>
              <w:rPr>
                <w:color w:val="000000"/>
              </w:rPr>
              <w:t>Para este ítem, la imagen similar describe lo dicho en el texto.</w:t>
            </w:r>
          </w:p>
          <w:p w14:paraId="000002B0" w14:textId="77777777" w:rsidR="00AA2868" w:rsidRDefault="00AA2868">
            <w:pPr>
              <w:widowControl w:val="0"/>
              <w:spacing w:line="240" w:lineRule="auto"/>
              <w:rPr>
                <w:color w:val="000000"/>
              </w:rPr>
            </w:pPr>
          </w:p>
          <w:p w14:paraId="000002B1" w14:textId="77777777" w:rsidR="00AA2868" w:rsidRDefault="00AA2868">
            <w:pPr>
              <w:widowControl w:val="0"/>
              <w:spacing w:line="240" w:lineRule="auto"/>
              <w:rPr>
                <w:color w:val="000000"/>
              </w:rPr>
            </w:pPr>
          </w:p>
          <w:p w14:paraId="000002B2" w14:textId="77777777" w:rsidR="00AA2868" w:rsidRDefault="00AA2868">
            <w:pPr>
              <w:widowControl w:val="0"/>
              <w:spacing w:line="240" w:lineRule="auto"/>
              <w:rPr>
                <w:color w:val="000000"/>
              </w:rPr>
            </w:pPr>
          </w:p>
          <w:p w14:paraId="000002B3" w14:textId="77777777" w:rsidR="00AA2868" w:rsidRDefault="00000000">
            <w:pPr>
              <w:widowControl w:val="0"/>
              <w:spacing w:line="240" w:lineRule="auto"/>
              <w:rPr>
                <w:color w:val="000000"/>
              </w:rPr>
            </w:pPr>
            <w:r>
              <w:rPr>
                <w:noProof/>
              </w:rPr>
              <w:drawing>
                <wp:anchor distT="0" distB="0" distL="114300" distR="114300" simplePos="0" relativeHeight="251686912" behindDoc="0" locked="0" layoutInCell="1" hidden="0" allowOverlap="1" wp14:anchorId="5FF95904" wp14:editId="7BD8E92F">
                  <wp:simplePos x="0" y="0"/>
                  <wp:positionH relativeFrom="column">
                    <wp:posOffset>230106</wp:posOffset>
                  </wp:positionH>
                  <wp:positionV relativeFrom="paragraph">
                    <wp:posOffset>51775</wp:posOffset>
                  </wp:positionV>
                  <wp:extent cx="1532321" cy="2147540"/>
                  <wp:effectExtent l="0" t="0" r="0" b="0"/>
                  <wp:wrapSquare wrapText="bothSides" distT="0" distB="0" distL="114300" distR="114300"/>
                  <wp:docPr id="722" name="image55.jpg" descr="Mujer joven sorprendida mirando por la mirilla de su puerta principal."/>
                  <wp:cNvGraphicFramePr/>
                  <a:graphic xmlns:a="http://schemas.openxmlformats.org/drawingml/2006/main">
                    <a:graphicData uri="http://schemas.openxmlformats.org/drawingml/2006/picture">
                      <pic:pic xmlns:pic="http://schemas.openxmlformats.org/drawingml/2006/picture">
                        <pic:nvPicPr>
                          <pic:cNvPr id="0" name="image55.jpg" descr="Mujer joven sorprendida mirando por la mirilla de su puerta principal."/>
                          <pic:cNvPicPr preferRelativeResize="0"/>
                        </pic:nvPicPr>
                        <pic:blipFill>
                          <a:blip r:embed="rId52"/>
                          <a:srcRect/>
                          <a:stretch>
                            <a:fillRect/>
                          </a:stretch>
                        </pic:blipFill>
                        <pic:spPr>
                          <a:xfrm>
                            <a:off x="0" y="0"/>
                            <a:ext cx="1532321" cy="2147540"/>
                          </a:xfrm>
                          <a:prstGeom prst="rect">
                            <a:avLst/>
                          </a:prstGeom>
                          <a:ln/>
                        </pic:spPr>
                      </pic:pic>
                    </a:graphicData>
                  </a:graphic>
                </wp:anchor>
              </w:drawing>
            </w:r>
          </w:p>
          <w:p w14:paraId="000002B4" w14:textId="77777777" w:rsidR="00AA2868" w:rsidRDefault="00AA2868">
            <w:pPr>
              <w:widowControl w:val="0"/>
              <w:spacing w:line="240" w:lineRule="auto"/>
              <w:rPr>
                <w:color w:val="000000"/>
              </w:rPr>
            </w:pPr>
          </w:p>
          <w:p w14:paraId="000002B5" w14:textId="77777777" w:rsidR="00AA2868" w:rsidRDefault="00AA2868">
            <w:pPr>
              <w:widowControl w:val="0"/>
              <w:spacing w:line="240" w:lineRule="auto"/>
              <w:rPr>
                <w:color w:val="000000"/>
              </w:rPr>
            </w:pPr>
          </w:p>
          <w:p w14:paraId="000002B6" w14:textId="77777777" w:rsidR="00AA2868" w:rsidRDefault="00AA2868">
            <w:pPr>
              <w:widowControl w:val="0"/>
              <w:spacing w:line="240" w:lineRule="auto"/>
              <w:rPr>
                <w:color w:val="000000"/>
              </w:rPr>
            </w:pPr>
          </w:p>
        </w:tc>
        <w:tc>
          <w:tcPr>
            <w:tcW w:w="1631" w:type="dxa"/>
            <w:shd w:val="clear" w:color="auto" w:fill="auto"/>
            <w:tcMar>
              <w:top w:w="100" w:type="dxa"/>
              <w:left w:w="100" w:type="dxa"/>
              <w:bottom w:w="100" w:type="dxa"/>
              <w:right w:w="100" w:type="dxa"/>
            </w:tcMar>
          </w:tcPr>
          <w:p w14:paraId="000002B7" w14:textId="77777777" w:rsidR="00AA2868" w:rsidRDefault="00000000">
            <w:pPr>
              <w:widowControl w:val="0"/>
              <w:spacing w:line="240" w:lineRule="auto"/>
              <w:rPr>
                <w:color w:val="000000"/>
              </w:rPr>
            </w:pPr>
            <w:r>
              <w:rPr>
                <w:color w:val="000000"/>
              </w:rPr>
              <w:t>Poner si habrá un sonido o música de fondo</w:t>
            </w:r>
          </w:p>
        </w:tc>
        <w:tc>
          <w:tcPr>
            <w:tcW w:w="3850" w:type="dxa"/>
            <w:shd w:val="clear" w:color="auto" w:fill="auto"/>
            <w:tcMar>
              <w:top w:w="100" w:type="dxa"/>
              <w:left w:w="100" w:type="dxa"/>
              <w:bottom w:w="100" w:type="dxa"/>
              <w:right w:w="100" w:type="dxa"/>
            </w:tcMar>
          </w:tcPr>
          <w:p w14:paraId="000002B8" w14:textId="77777777" w:rsidR="00AA2868" w:rsidRDefault="00000000">
            <w:pPr>
              <w:widowControl w:val="0"/>
              <w:numPr>
                <w:ilvl w:val="0"/>
                <w:numId w:val="8"/>
              </w:numPr>
              <w:pBdr>
                <w:top w:val="nil"/>
                <w:left w:val="nil"/>
                <w:bottom w:val="nil"/>
                <w:right w:val="nil"/>
                <w:between w:val="nil"/>
              </w:pBdr>
              <w:spacing w:line="240" w:lineRule="auto"/>
              <w:ind w:left="374"/>
              <w:rPr>
                <w:color w:val="000000"/>
              </w:rPr>
            </w:pPr>
            <w:r>
              <w:rPr>
                <w:color w:val="000000"/>
              </w:rPr>
              <w:t>Invitados inesperados: En muchas ocasiones puede suceder que un invitado de alto perfil trae a uno de sus amigos a última hora al evento, y este también desea participar. Por obvias razones, esto puede crear dificultades al momento del registro; sin embargo, se deberá llegar a un acuerdo con el administrador del evento, con la intención de saber cómo proceder.</w:t>
            </w:r>
          </w:p>
        </w:tc>
        <w:tc>
          <w:tcPr>
            <w:tcW w:w="3244" w:type="dxa"/>
            <w:shd w:val="clear" w:color="auto" w:fill="auto"/>
            <w:tcMar>
              <w:top w:w="100" w:type="dxa"/>
              <w:left w:w="100" w:type="dxa"/>
              <w:bottom w:w="100" w:type="dxa"/>
              <w:right w:w="100" w:type="dxa"/>
            </w:tcMar>
          </w:tcPr>
          <w:p w14:paraId="000002B9" w14:textId="77777777" w:rsidR="00AA2868" w:rsidRDefault="00AA2868">
            <w:pPr>
              <w:widowControl w:val="0"/>
              <w:spacing w:line="240" w:lineRule="auto"/>
              <w:rPr>
                <w:color w:val="999999"/>
              </w:rPr>
            </w:pPr>
          </w:p>
        </w:tc>
      </w:tr>
      <w:tr w:rsidR="00AA2868" w14:paraId="6C7112CE" w14:textId="77777777">
        <w:trPr>
          <w:trHeight w:val="420"/>
        </w:trPr>
        <w:tc>
          <w:tcPr>
            <w:tcW w:w="1141" w:type="dxa"/>
            <w:shd w:val="clear" w:color="auto" w:fill="auto"/>
            <w:tcMar>
              <w:top w:w="100" w:type="dxa"/>
              <w:left w:w="100" w:type="dxa"/>
              <w:bottom w:w="100" w:type="dxa"/>
              <w:right w:w="100" w:type="dxa"/>
            </w:tcMar>
          </w:tcPr>
          <w:p w14:paraId="000002BA" w14:textId="77777777" w:rsidR="00AA2868" w:rsidRDefault="00000000">
            <w:pPr>
              <w:widowControl w:val="0"/>
              <w:spacing w:line="240" w:lineRule="auto"/>
              <w:rPr>
                <w:b/>
                <w:color w:val="000000"/>
              </w:rPr>
            </w:pPr>
            <w:r>
              <w:rPr>
                <w:b/>
                <w:color w:val="000000"/>
              </w:rPr>
              <w:lastRenderedPageBreak/>
              <w:t>Nombre del archivo</w:t>
            </w:r>
          </w:p>
        </w:tc>
        <w:tc>
          <w:tcPr>
            <w:tcW w:w="12270" w:type="dxa"/>
            <w:gridSpan w:val="4"/>
            <w:shd w:val="clear" w:color="auto" w:fill="auto"/>
            <w:tcMar>
              <w:top w:w="100" w:type="dxa"/>
              <w:left w:w="100" w:type="dxa"/>
              <w:bottom w:w="100" w:type="dxa"/>
              <w:right w:w="100" w:type="dxa"/>
            </w:tcMar>
          </w:tcPr>
          <w:p w14:paraId="000002BB" w14:textId="77777777" w:rsidR="00AA2868" w:rsidRDefault="00000000">
            <w:pPr>
              <w:widowControl w:val="0"/>
              <w:spacing w:line="240" w:lineRule="auto"/>
              <w:rPr>
                <w:b/>
                <w:color w:val="000000"/>
              </w:rPr>
            </w:pPr>
            <w:r>
              <w:rPr>
                <w:b/>
                <w:color w:val="000000"/>
              </w:rPr>
              <w:t>623800_v2</w:t>
            </w:r>
          </w:p>
        </w:tc>
      </w:tr>
    </w:tbl>
    <w:p w14:paraId="000002BF" w14:textId="77777777" w:rsidR="00AA2868" w:rsidRDefault="00AA2868">
      <w:pPr>
        <w:spacing w:line="240" w:lineRule="auto"/>
        <w:rPr>
          <w:b/>
        </w:rPr>
      </w:pPr>
    </w:p>
    <w:p w14:paraId="000002C0" w14:textId="77777777" w:rsidR="00AA2868" w:rsidRDefault="00AA2868">
      <w:pPr>
        <w:spacing w:line="240" w:lineRule="auto"/>
        <w:rPr>
          <w:b/>
        </w:rPr>
      </w:pPr>
    </w:p>
    <w:p w14:paraId="000002C1" w14:textId="77777777" w:rsidR="00AA2868" w:rsidRDefault="00AA2868">
      <w:pPr>
        <w:spacing w:line="240" w:lineRule="auto"/>
        <w:ind w:left="720" w:hanging="720"/>
        <w:rPr>
          <w:b/>
        </w:rPr>
      </w:pPr>
    </w:p>
    <w:p w14:paraId="000002C2" w14:textId="77777777" w:rsidR="00AA2868" w:rsidRDefault="00000000">
      <w:pPr>
        <w:numPr>
          <w:ilvl w:val="0"/>
          <w:numId w:val="5"/>
        </w:numPr>
        <w:pBdr>
          <w:top w:val="nil"/>
          <w:left w:val="nil"/>
          <w:bottom w:val="nil"/>
          <w:right w:val="nil"/>
          <w:between w:val="nil"/>
        </w:pBdr>
        <w:spacing w:line="240" w:lineRule="auto"/>
        <w:rPr>
          <w:b/>
          <w:color w:val="000000"/>
        </w:rPr>
      </w:pPr>
      <w:proofErr w:type="spellStart"/>
      <w:r>
        <w:rPr>
          <w:b/>
          <w:i/>
          <w:color w:val="000000"/>
        </w:rPr>
        <w:t>Merchandising</w:t>
      </w:r>
      <w:proofErr w:type="spellEnd"/>
      <w:r>
        <w:rPr>
          <w:b/>
          <w:color w:val="000000"/>
        </w:rPr>
        <w:t xml:space="preserve"> en los eventos</w:t>
      </w:r>
    </w:p>
    <w:p w14:paraId="000002C3" w14:textId="77777777" w:rsidR="00AA2868" w:rsidRDefault="00AA2868">
      <w:pPr>
        <w:spacing w:line="240" w:lineRule="auto"/>
        <w:rPr>
          <w:b/>
        </w:rPr>
      </w:pPr>
    </w:p>
    <w:tbl>
      <w:tblPr>
        <w:tblStyle w:val="affff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48EB6BBC" w14:textId="77777777">
        <w:trPr>
          <w:trHeight w:val="444"/>
        </w:trPr>
        <w:tc>
          <w:tcPr>
            <w:tcW w:w="13422" w:type="dxa"/>
            <w:shd w:val="clear" w:color="auto" w:fill="8DB3E2"/>
          </w:tcPr>
          <w:p w14:paraId="000002C4" w14:textId="77777777" w:rsidR="00AA2868" w:rsidRDefault="00000000">
            <w:pPr>
              <w:pStyle w:val="Ttulo1"/>
              <w:jc w:val="center"/>
              <w:rPr>
                <w:sz w:val="22"/>
                <w:szCs w:val="22"/>
              </w:rPr>
            </w:pPr>
            <w:r>
              <w:rPr>
                <w:sz w:val="22"/>
                <w:szCs w:val="22"/>
              </w:rPr>
              <w:t>Cuadro de texto</w:t>
            </w:r>
          </w:p>
        </w:tc>
      </w:tr>
      <w:tr w:rsidR="00AA2868" w14:paraId="0A90F1BA" w14:textId="77777777">
        <w:tc>
          <w:tcPr>
            <w:tcW w:w="13422" w:type="dxa"/>
          </w:tcPr>
          <w:p w14:paraId="000002C5" w14:textId="77777777" w:rsidR="00AA2868" w:rsidRDefault="00000000">
            <w:pPr>
              <w:spacing w:line="240" w:lineRule="auto"/>
              <w:rPr>
                <w:color w:val="FF0000"/>
              </w:rPr>
            </w:pPr>
            <w:r>
              <w:rPr>
                <w:color w:val="FF0000"/>
              </w:rPr>
              <w:t xml:space="preserve">El </w:t>
            </w:r>
            <w:proofErr w:type="spellStart"/>
            <w:r>
              <w:rPr>
                <w:i/>
                <w:color w:val="FF0000"/>
              </w:rPr>
              <w:t>Merchandising</w:t>
            </w:r>
            <w:proofErr w:type="spellEnd"/>
            <w:r>
              <w:rPr>
                <w:color w:val="FF0000"/>
              </w:rPr>
              <w:t xml:space="preserve"> en los eventos es una técnica del mercadeo que se enfoca en conectar a la audiencia con la marca, destinando todos los esfuerzos a que el comprador valore y adquiera el producto de la manera más rentable, tanto para él, como para el fabricante y el distribuidor. Se puede decir que el </w:t>
            </w:r>
            <w:proofErr w:type="spellStart"/>
            <w:r>
              <w:rPr>
                <w:i/>
                <w:color w:val="FF0000"/>
              </w:rPr>
              <w:t>merchandising</w:t>
            </w:r>
            <w:proofErr w:type="spellEnd"/>
            <w:r>
              <w:rPr>
                <w:color w:val="FF0000"/>
              </w:rPr>
              <w:t xml:space="preserve"> es una de las herramientas más efectivas y con menor costo para la empresa que la implementa. </w:t>
            </w:r>
          </w:p>
        </w:tc>
      </w:tr>
    </w:tbl>
    <w:p w14:paraId="000002C6" w14:textId="77777777" w:rsidR="00AA2868" w:rsidRDefault="00AA2868">
      <w:pPr>
        <w:spacing w:line="240" w:lineRule="auto"/>
        <w:rPr>
          <w:b/>
        </w:rPr>
      </w:pPr>
    </w:p>
    <w:p w14:paraId="000002C7" w14:textId="77777777" w:rsidR="00AA2868" w:rsidRDefault="00AA2868">
      <w:pPr>
        <w:spacing w:line="240" w:lineRule="auto"/>
        <w:rPr>
          <w:b/>
        </w:rPr>
      </w:pPr>
    </w:p>
    <w:p w14:paraId="000002C8" w14:textId="77777777" w:rsidR="00AA2868" w:rsidRDefault="00AA2868"/>
    <w:tbl>
      <w:tblPr>
        <w:tblStyle w:val="affffffffff"/>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AA2868" w14:paraId="75962BA8" w14:textId="77777777">
        <w:trPr>
          <w:trHeight w:val="580"/>
        </w:trPr>
        <w:tc>
          <w:tcPr>
            <w:tcW w:w="1533" w:type="dxa"/>
            <w:shd w:val="clear" w:color="auto" w:fill="C9DAF8"/>
            <w:tcMar>
              <w:top w:w="100" w:type="dxa"/>
              <w:left w:w="100" w:type="dxa"/>
              <w:bottom w:w="100" w:type="dxa"/>
              <w:right w:w="100" w:type="dxa"/>
            </w:tcMar>
          </w:tcPr>
          <w:p w14:paraId="000002C9" w14:textId="77777777" w:rsidR="00AA2868" w:rsidRDefault="00000000">
            <w:pPr>
              <w:widowControl w:val="0"/>
              <w:spacing w:line="240" w:lineRule="auto"/>
              <w:jc w:val="center"/>
              <w:rPr>
                <w:b/>
              </w:rPr>
            </w:pPr>
            <w:bookmarkStart w:id="28" w:name="_heading=h.4d34og8" w:colFirst="0" w:colLast="0"/>
            <w:bookmarkEnd w:id="28"/>
            <w:r>
              <w:rPr>
                <w:b/>
              </w:rPr>
              <w:t>Tipo de recurso</w:t>
            </w:r>
          </w:p>
        </w:tc>
        <w:tc>
          <w:tcPr>
            <w:tcW w:w="11878" w:type="dxa"/>
            <w:gridSpan w:val="2"/>
            <w:shd w:val="clear" w:color="auto" w:fill="C9DAF8"/>
            <w:tcMar>
              <w:top w:w="100" w:type="dxa"/>
              <w:left w:w="100" w:type="dxa"/>
              <w:bottom w:w="100" w:type="dxa"/>
              <w:right w:w="100" w:type="dxa"/>
            </w:tcMar>
          </w:tcPr>
          <w:p w14:paraId="000002CA" w14:textId="77777777" w:rsidR="00AA2868" w:rsidRDefault="00000000">
            <w:pPr>
              <w:pStyle w:val="Ttulo"/>
              <w:widowControl w:val="0"/>
              <w:spacing w:line="240" w:lineRule="auto"/>
              <w:jc w:val="center"/>
              <w:rPr>
                <w:sz w:val="22"/>
                <w:szCs w:val="22"/>
              </w:rPr>
            </w:pPr>
            <w:bookmarkStart w:id="29" w:name="_heading=h.1ksv4uv" w:colFirst="0" w:colLast="0"/>
            <w:bookmarkEnd w:id="29"/>
            <w:r>
              <w:rPr>
                <w:sz w:val="22"/>
                <w:szCs w:val="22"/>
              </w:rPr>
              <w:t>Slider Presentación</w:t>
            </w:r>
          </w:p>
        </w:tc>
      </w:tr>
      <w:tr w:rsidR="00AA2868" w14:paraId="1D15C9FD" w14:textId="77777777">
        <w:trPr>
          <w:trHeight w:val="420"/>
        </w:trPr>
        <w:tc>
          <w:tcPr>
            <w:tcW w:w="1533" w:type="dxa"/>
            <w:shd w:val="clear" w:color="auto" w:fill="auto"/>
            <w:tcMar>
              <w:top w:w="100" w:type="dxa"/>
              <w:left w:w="100" w:type="dxa"/>
              <w:bottom w:w="100" w:type="dxa"/>
              <w:right w:w="100" w:type="dxa"/>
            </w:tcMar>
          </w:tcPr>
          <w:p w14:paraId="000002CC" w14:textId="77777777" w:rsidR="00AA2868" w:rsidRDefault="00000000">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2CD" w14:textId="77777777" w:rsidR="00AA2868" w:rsidRDefault="00000000">
            <w:pPr>
              <w:widowControl w:val="0"/>
              <w:spacing w:line="240" w:lineRule="auto"/>
              <w:rPr>
                <w:color w:val="FF0000"/>
              </w:rPr>
            </w:pPr>
            <w:r>
              <w:rPr>
                <w:color w:val="FF0000"/>
              </w:rPr>
              <w:t xml:space="preserve">Lo siguiente son algunas apreciaciones sobre el </w:t>
            </w:r>
            <w:proofErr w:type="spellStart"/>
            <w:r>
              <w:rPr>
                <w:i/>
                <w:color w:val="FF0000"/>
              </w:rPr>
              <w:t>Merchandising</w:t>
            </w:r>
            <w:proofErr w:type="spellEnd"/>
            <w:r>
              <w:rPr>
                <w:color w:val="FF0000"/>
              </w:rPr>
              <w:t xml:space="preserve"> en los eventos:</w:t>
            </w:r>
          </w:p>
        </w:tc>
      </w:tr>
      <w:tr w:rsidR="00AA2868" w14:paraId="263F42D1" w14:textId="77777777">
        <w:trPr>
          <w:trHeight w:val="420"/>
        </w:trPr>
        <w:tc>
          <w:tcPr>
            <w:tcW w:w="10402" w:type="dxa"/>
            <w:gridSpan w:val="2"/>
            <w:shd w:val="clear" w:color="auto" w:fill="auto"/>
            <w:tcMar>
              <w:top w:w="100" w:type="dxa"/>
              <w:left w:w="100" w:type="dxa"/>
              <w:bottom w:w="100" w:type="dxa"/>
              <w:right w:w="100" w:type="dxa"/>
            </w:tcMar>
          </w:tcPr>
          <w:p w14:paraId="000002CF" w14:textId="77777777" w:rsidR="00AA2868" w:rsidRDefault="00000000">
            <w:pPr>
              <w:spacing w:after="120" w:line="240" w:lineRule="auto"/>
              <w:jc w:val="both"/>
              <w:rPr>
                <w:color w:val="FF0000"/>
              </w:rPr>
            </w:pPr>
            <w:r>
              <w:rPr>
                <w:color w:val="FF0000"/>
              </w:rPr>
              <w:lastRenderedPageBreak/>
              <w:t xml:space="preserve">Sabemos que los eventos implican esfuerzo; organizarlos exige tener presente una serie de detalles mínimos que, si se dejan por fuera, pueden tener un impacto negativo en el resultado final. En un evento todo cuenta: desde la correcta selección del espacio, el lugar para ubicar carteles, propaganda o señalización, la música, los equipos tecnológicos, etc.; todo evento requiere de organización y disposición de factores económicos y humanos para su éxito. </w:t>
            </w:r>
          </w:p>
          <w:p w14:paraId="000002D0" w14:textId="77777777" w:rsidR="00AA2868" w:rsidRDefault="00AA2868">
            <w:pPr>
              <w:widowControl w:val="0"/>
              <w:spacing w:line="240" w:lineRule="auto"/>
              <w:rPr>
                <w:color w:val="999999"/>
              </w:rPr>
            </w:pPr>
          </w:p>
        </w:tc>
        <w:tc>
          <w:tcPr>
            <w:tcW w:w="3009" w:type="dxa"/>
            <w:shd w:val="clear" w:color="auto" w:fill="auto"/>
            <w:tcMar>
              <w:top w:w="100" w:type="dxa"/>
              <w:left w:w="100" w:type="dxa"/>
              <w:bottom w:w="100" w:type="dxa"/>
              <w:right w:w="100" w:type="dxa"/>
            </w:tcMar>
          </w:tcPr>
          <w:p w14:paraId="000002D2" w14:textId="77777777" w:rsidR="00AA2868" w:rsidRDefault="00000000">
            <w:pPr>
              <w:widowControl w:val="0"/>
              <w:spacing w:line="240" w:lineRule="auto"/>
            </w:pPr>
            <w:sdt>
              <w:sdtPr>
                <w:tag w:val="goog_rdk_18"/>
                <w:id w:val="-807090048"/>
              </w:sdtPr>
              <w:sdtContent>
                <w:commentRangeStart w:id="30"/>
              </w:sdtContent>
            </w:sdt>
            <w:commentRangeEnd w:id="30"/>
            <w:r>
              <w:commentReference w:id="30"/>
            </w:r>
            <w:r>
              <w:rPr>
                <w:b/>
              </w:rPr>
              <w:t>Imagen: 623800_CF06_i27</w:t>
            </w:r>
            <w:r>
              <w:rPr>
                <w:noProof/>
              </w:rPr>
              <w:drawing>
                <wp:anchor distT="0" distB="0" distL="114300" distR="114300" simplePos="0" relativeHeight="251687936" behindDoc="0" locked="0" layoutInCell="1" hidden="0" allowOverlap="1" wp14:anchorId="4B769E25" wp14:editId="209DC4D7">
                  <wp:simplePos x="0" y="0"/>
                  <wp:positionH relativeFrom="column">
                    <wp:posOffset>218838</wp:posOffset>
                  </wp:positionH>
                  <wp:positionV relativeFrom="paragraph">
                    <wp:posOffset>0</wp:posOffset>
                  </wp:positionV>
                  <wp:extent cx="1382472" cy="1428735"/>
                  <wp:effectExtent l="0" t="0" r="0" b="0"/>
                  <wp:wrapSquare wrapText="bothSides" distT="0" distB="0" distL="114300" distR="114300"/>
                  <wp:docPr id="704" name="image31.jpg" descr="Hora de planeación de caracteres de personas y fecha de marcación de eventos en el calendario y administración del conjunto de vectores de programación"/>
                  <wp:cNvGraphicFramePr/>
                  <a:graphic xmlns:a="http://schemas.openxmlformats.org/drawingml/2006/main">
                    <a:graphicData uri="http://schemas.openxmlformats.org/drawingml/2006/picture">
                      <pic:pic xmlns:pic="http://schemas.openxmlformats.org/drawingml/2006/picture">
                        <pic:nvPicPr>
                          <pic:cNvPr id="0" name="image31.jpg" descr="Hora de planeación de caracteres de personas y fecha de marcación de eventos en el calendario y administración del conjunto de vectores de programación"/>
                          <pic:cNvPicPr preferRelativeResize="0"/>
                        </pic:nvPicPr>
                        <pic:blipFill>
                          <a:blip r:embed="rId53"/>
                          <a:srcRect/>
                          <a:stretch>
                            <a:fillRect/>
                          </a:stretch>
                        </pic:blipFill>
                        <pic:spPr>
                          <a:xfrm>
                            <a:off x="0" y="0"/>
                            <a:ext cx="1382472" cy="1428735"/>
                          </a:xfrm>
                          <a:prstGeom prst="rect">
                            <a:avLst/>
                          </a:prstGeom>
                          <a:ln/>
                        </pic:spPr>
                      </pic:pic>
                    </a:graphicData>
                  </a:graphic>
                </wp:anchor>
              </w:drawing>
            </w:r>
          </w:p>
        </w:tc>
      </w:tr>
      <w:tr w:rsidR="00AA2868" w14:paraId="521B9526" w14:textId="77777777">
        <w:trPr>
          <w:trHeight w:val="420"/>
        </w:trPr>
        <w:tc>
          <w:tcPr>
            <w:tcW w:w="10402" w:type="dxa"/>
            <w:gridSpan w:val="2"/>
            <w:shd w:val="clear" w:color="auto" w:fill="auto"/>
            <w:tcMar>
              <w:top w:w="100" w:type="dxa"/>
              <w:left w:w="100" w:type="dxa"/>
              <w:bottom w:w="100" w:type="dxa"/>
              <w:right w:w="100" w:type="dxa"/>
            </w:tcMar>
          </w:tcPr>
          <w:p w14:paraId="000002D3" w14:textId="77777777" w:rsidR="00AA2868" w:rsidRDefault="00000000">
            <w:pPr>
              <w:spacing w:after="120" w:line="240" w:lineRule="auto"/>
              <w:jc w:val="both"/>
            </w:pPr>
            <w:r>
              <w:t xml:space="preserve">La selección de los regalos publicitarios, por ejemplo, es una de las estrategias más aplicadas por los organizadores para afianzar la comunicación entre la marca y el cliente. Al tener el logo impreso de la compañía, dan mayor visibilidad y funcionan como publicidad gratuita en el entorno donde se mueve el cliente. Esta estrategia siempre deberá ir incluida en una completa campaña de mercadeo, ya que los compradores se fidelizan y se convierten en los perfectos embajadores a través </w:t>
            </w:r>
            <w:proofErr w:type="gramStart"/>
            <w:r>
              <w:t>del voz</w:t>
            </w:r>
            <w:proofErr w:type="gramEnd"/>
            <w:r>
              <w:t xml:space="preserve"> a voz.</w:t>
            </w:r>
          </w:p>
          <w:p w14:paraId="000002D4" w14:textId="77777777" w:rsidR="00AA2868" w:rsidRDefault="00AA2868">
            <w:pPr>
              <w:widowControl w:val="0"/>
              <w:spacing w:line="240" w:lineRule="auto"/>
            </w:pPr>
          </w:p>
        </w:tc>
        <w:tc>
          <w:tcPr>
            <w:tcW w:w="3009" w:type="dxa"/>
            <w:shd w:val="clear" w:color="auto" w:fill="auto"/>
            <w:tcMar>
              <w:top w:w="100" w:type="dxa"/>
              <w:left w:w="100" w:type="dxa"/>
              <w:bottom w:w="100" w:type="dxa"/>
              <w:right w:w="100" w:type="dxa"/>
            </w:tcMar>
          </w:tcPr>
          <w:p w14:paraId="000002D6" w14:textId="77777777" w:rsidR="00AA2868" w:rsidRDefault="00000000">
            <w:pPr>
              <w:widowControl w:val="0"/>
              <w:spacing w:line="240" w:lineRule="auto"/>
            </w:pPr>
            <w:sdt>
              <w:sdtPr>
                <w:tag w:val="goog_rdk_19"/>
                <w:id w:val="-941293552"/>
              </w:sdtPr>
              <w:sdtContent>
                <w:commentRangeStart w:id="31"/>
              </w:sdtContent>
            </w:sdt>
            <w:commentRangeEnd w:id="31"/>
            <w:r>
              <w:commentReference w:id="31"/>
            </w:r>
            <w:r>
              <w:rPr>
                <w:b/>
              </w:rPr>
              <w:t>Imagen: 623800_CF06_i28</w:t>
            </w:r>
            <w:r>
              <w:rPr>
                <w:noProof/>
              </w:rPr>
              <w:drawing>
                <wp:anchor distT="0" distB="0" distL="114300" distR="114300" simplePos="0" relativeHeight="251688960" behindDoc="0" locked="0" layoutInCell="1" hidden="0" allowOverlap="1" wp14:anchorId="5F9525F3" wp14:editId="77DDBDCE">
                  <wp:simplePos x="0" y="0"/>
                  <wp:positionH relativeFrom="column">
                    <wp:posOffset>-4115</wp:posOffset>
                  </wp:positionH>
                  <wp:positionV relativeFrom="paragraph">
                    <wp:posOffset>5006</wp:posOffset>
                  </wp:positionV>
                  <wp:extent cx="1783715" cy="1501140"/>
                  <wp:effectExtent l="0" t="0" r="0" b="0"/>
                  <wp:wrapSquare wrapText="bothSides" distT="0" distB="0" distL="114300" distR="114300"/>
                  <wp:docPr id="718" name="image48.jpg" descr="Tarjetas de bonificación y regalos. Mano sostiene bolsas, bonos y premios. Afiche publicitario o banner para el sitio web. Oferta especial para clientes habituales. Diseño de cupones o cupones. Dibujo vectorial plano de dibujos animados"/>
                  <wp:cNvGraphicFramePr/>
                  <a:graphic xmlns:a="http://schemas.openxmlformats.org/drawingml/2006/main">
                    <a:graphicData uri="http://schemas.openxmlformats.org/drawingml/2006/picture">
                      <pic:pic xmlns:pic="http://schemas.openxmlformats.org/drawingml/2006/picture">
                        <pic:nvPicPr>
                          <pic:cNvPr id="0" name="image48.jpg" descr="Tarjetas de bonificación y regalos. Mano sostiene bolsas, bonos y premios. Afiche publicitario o banner para el sitio web. Oferta especial para clientes habituales. Diseño de cupones o cupones. Dibujo vectorial plano de dibujos animados"/>
                          <pic:cNvPicPr preferRelativeResize="0"/>
                        </pic:nvPicPr>
                        <pic:blipFill>
                          <a:blip r:embed="rId54"/>
                          <a:srcRect/>
                          <a:stretch>
                            <a:fillRect/>
                          </a:stretch>
                        </pic:blipFill>
                        <pic:spPr>
                          <a:xfrm>
                            <a:off x="0" y="0"/>
                            <a:ext cx="1783715" cy="1501140"/>
                          </a:xfrm>
                          <a:prstGeom prst="rect">
                            <a:avLst/>
                          </a:prstGeom>
                          <a:ln/>
                        </pic:spPr>
                      </pic:pic>
                    </a:graphicData>
                  </a:graphic>
                </wp:anchor>
              </w:drawing>
            </w:r>
          </w:p>
        </w:tc>
      </w:tr>
      <w:tr w:rsidR="00AA2868" w14:paraId="2F233EC5" w14:textId="77777777">
        <w:trPr>
          <w:trHeight w:val="420"/>
        </w:trPr>
        <w:tc>
          <w:tcPr>
            <w:tcW w:w="10402" w:type="dxa"/>
            <w:gridSpan w:val="2"/>
            <w:shd w:val="clear" w:color="auto" w:fill="auto"/>
            <w:tcMar>
              <w:top w:w="100" w:type="dxa"/>
              <w:left w:w="100" w:type="dxa"/>
              <w:bottom w:w="100" w:type="dxa"/>
              <w:right w:w="100" w:type="dxa"/>
            </w:tcMar>
          </w:tcPr>
          <w:p w14:paraId="000002D7" w14:textId="77777777" w:rsidR="00AA2868" w:rsidRDefault="00000000">
            <w:pPr>
              <w:shd w:val="clear" w:color="auto" w:fill="FFFFFF"/>
              <w:spacing w:line="240" w:lineRule="auto"/>
              <w:jc w:val="both"/>
            </w:pPr>
            <w:r>
              <w:t>Los detalles son importantes porque generan emociones, y cuando pueden ser usados por más de un miembro en la familia, se aumenta la posibilidad de que el cliente recuerde a la empresa organizadora por mucho más tiempo. Los motivos que pueden llevar a una compañía a hacer uso de esta estrategia pueden ser varios, por ejemplo:</w:t>
            </w:r>
          </w:p>
          <w:p w14:paraId="000002D8" w14:textId="77777777" w:rsidR="00AA2868" w:rsidRDefault="00AA2868">
            <w:pPr>
              <w:shd w:val="clear" w:color="auto" w:fill="FFFFFF"/>
              <w:spacing w:line="240" w:lineRule="auto"/>
              <w:jc w:val="both"/>
            </w:pPr>
          </w:p>
          <w:p w14:paraId="000002D9" w14:textId="77777777" w:rsidR="00AA2868" w:rsidRDefault="00000000">
            <w:pPr>
              <w:numPr>
                <w:ilvl w:val="0"/>
                <w:numId w:val="9"/>
              </w:numPr>
              <w:shd w:val="clear" w:color="auto" w:fill="FFFFFF"/>
              <w:spacing w:line="240" w:lineRule="auto"/>
              <w:jc w:val="both"/>
            </w:pPr>
            <w:r>
              <w:t xml:space="preserve">Agradecer y fidelizar. Los obsequios crean lazos positivos con los asistentes a los eventos.  </w:t>
            </w:r>
          </w:p>
          <w:p w14:paraId="000002DA" w14:textId="77777777" w:rsidR="00AA2868" w:rsidRDefault="00000000">
            <w:pPr>
              <w:numPr>
                <w:ilvl w:val="0"/>
                <w:numId w:val="9"/>
              </w:numPr>
              <w:shd w:val="clear" w:color="auto" w:fill="FFFFFF"/>
              <w:spacing w:line="240" w:lineRule="auto"/>
              <w:jc w:val="both"/>
            </w:pPr>
            <w:r>
              <w:t xml:space="preserve">Tener mayor visibilidad. En este sentido, es necesario que el detalle siempre esté marcado con el logo de la empresa. </w:t>
            </w:r>
          </w:p>
          <w:p w14:paraId="000002DB" w14:textId="77777777" w:rsidR="00AA2868" w:rsidRDefault="00000000">
            <w:pPr>
              <w:numPr>
                <w:ilvl w:val="0"/>
                <w:numId w:val="9"/>
              </w:numPr>
              <w:shd w:val="clear" w:color="auto" w:fill="FFFFFF"/>
              <w:spacing w:line="240" w:lineRule="auto"/>
              <w:jc w:val="both"/>
            </w:pPr>
            <w:r>
              <w:lastRenderedPageBreak/>
              <w:t xml:space="preserve">Estimular las ventas. El regalo puede contribuir a aumentar el deseo de una nueva compra por parte del cliente. </w:t>
            </w:r>
          </w:p>
          <w:p w14:paraId="000002DC" w14:textId="77777777" w:rsidR="00AA2868" w:rsidRDefault="00000000">
            <w:pPr>
              <w:numPr>
                <w:ilvl w:val="0"/>
                <w:numId w:val="9"/>
              </w:numPr>
              <w:shd w:val="clear" w:color="auto" w:fill="FFFFFF"/>
              <w:spacing w:line="240" w:lineRule="auto"/>
              <w:jc w:val="both"/>
            </w:pPr>
            <w:r>
              <w:t>Impacto. En lo posible el detalle debe ser útil.</w:t>
            </w:r>
          </w:p>
          <w:p w14:paraId="000002DD" w14:textId="77777777" w:rsidR="00AA2868" w:rsidRDefault="00000000">
            <w:pPr>
              <w:numPr>
                <w:ilvl w:val="0"/>
                <w:numId w:val="9"/>
              </w:numPr>
              <w:shd w:val="clear" w:color="auto" w:fill="FFFFFF"/>
              <w:spacing w:line="240" w:lineRule="auto"/>
              <w:jc w:val="both"/>
            </w:pPr>
            <w:r>
              <w:t xml:space="preserve">Imagen de marca. Un regalo denota profesionalismo e interés de la compañía por sus usuarios. </w:t>
            </w:r>
          </w:p>
          <w:p w14:paraId="000002DE" w14:textId="77777777" w:rsidR="00AA2868" w:rsidRDefault="00AA2868">
            <w:pPr>
              <w:jc w:val="both"/>
            </w:pPr>
          </w:p>
        </w:tc>
        <w:tc>
          <w:tcPr>
            <w:tcW w:w="3009" w:type="dxa"/>
            <w:shd w:val="clear" w:color="auto" w:fill="auto"/>
            <w:tcMar>
              <w:top w:w="100" w:type="dxa"/>
              <w:left w:w="100" w:type="dxa"/>
              <w:bottom w:w="100" w:type="dxa"/>
              <w:right w:w="100" w:type="dxa"/>
            </w:tcMar>
          </w:tcPr>
          <w:p w14:paraId="000002E0" w14:textId="77777777" w:rsidR="00AA2868" w:rsidRDefault="00000000">
            <w:pPr>
              <w:widowControl w:val="0"/>
              <w:spacing w:line="240" w:lineRule="auto"/>
            </w:pPr>
            <w:sdt>
              <w:sdtPr>
                <w:tag w:val="goog_rdk_20"/>
                <w:id w:val="241918438"/>
              </w:sdtPr>
              <w:sdtContent>
                <w:commentRangeStart w:id="32"/>
              </w:sdtContent>
            </w:sdt>
            <w:r>
              <w:rPr>
                <w:noProof/>
              </w:rPr>
              <w:drawing>
                <wp:inline distT="0" distB="0" distL="0" distR="0" wp14:anchorId="10C78292" wp14:editId="50E8E2E5">
                  <wp:extent cx="1783715" cy="1136015"/>
                  <wp:effectExtent l="0" t="0" r="0" b="0"/>
                  <wp:docPr id="683" name="image10.jpg" descr="Concepto de programa de fidelidad. Programa de marketing de lealtad al cliente, tarjeta de descuento de recompensa, tienda de clientes minoristas. Diseño publicitario"/>
                  <wp:cNvGraphicFramePr/>
                  <a:graphic xmlns:a="http://schemas.openxmlformats.org/drawingml/2006/main">
                    <a:graphicData uri="http://schemas.openxmlformats.org/drawingml/2006/picture">
                      <pic:pic xmlns:pic="http://schemas.openxmlformats.org/drawingml/2006/picture">
                        <pic:nvPicPr>
                          <pic:cNvPr id="0" name="image10.jpg" descr="Concepto de programa de fidelidad. Programa de marketing de lealtad al cliente, tarjeta de descuento de recompensa, tienda de clientes minoristas. Diseño publicitario"/>
                          <pic:cNvPicPr preferRelativeResize="0"/>
                        </pic:nvPicPr>
                        <pic:blipFill>
                          <a:blip r:embed="rId55"/>
                          <a:srcRect/>
                          <a:stretch>
                            <a:fillRect/>
                          </a:stretch>
                        </pic:blipFill>
                        <pic:spPr>
                          <a:xfrm>
                            <a:off x="0" y="0"/>
                            <a:ext cx="1783715" cy="1136015"/>
                          </a:xfrm>
                          <a:prstGeom prst="rect">
                            <a:avLst/>
                          </a:prstGeom>
                          <a:ln/>
                        </pic:spPr>
                      </pic:pic>
                    </a:graphicData>
                  </a:graphic>
                </wp:inline>
              </w:drawing>
            </w:r>
            <w:commentRangeEnd w:id="32"/>
            <w:r>
              <w:commentReference w:id="32"/>
            </w:r>
          </w:p>
          <w:p w14:paraId="000002E1" w14:textId="77777777" w:rsidR="00AA2868" w:rsidRDefault="00AA2868">
            <w:pPr>
              <w:widowControl w:val="0"/>
              <w:spacing w:line="240" w:lineRule="auto"/>
              <w:rPr>
                <w:b/>
              </w:rPr>
            </w:pPr>
          </w:p>
          <w:p w14:paraId="000002E2" w14:textId="77777777" w:rsidR="00AA2868" w:rsidRDefault="00000000">
            <w:pPr>
              <w:widowControl w:val="0"/>
              <w:spacing w:line="240" w:lineRule="auto"/>
            </w:pPr>
            <w:r>
              <w:rPr>
                <w:b/>
              </w:rPr>
              <w:lastRenderedPageBreak/>
              <w:t>Imagen: 623800_CF06_i29</w:t>
            </w:r>
          </w:p>
        </w:tc>
      </w:tr>
      <w:tr w:rsidR="00AA2868" w14:paraId="63EA7F38" w14:textId="77777777">
        <w:trPr>
          <w:trHeight w:val="420"/>
        </w:trPr>
        <w:tc>
          <w:tcPr>
            <w:tcW w:w="10402" w:type="dxa"/>
            <w:gridSpan w:val="2"/>
            <w:shd w:val="clear" w:color="auto" w:fill="auto"/>
            <w:tcMar>
              <w:top w:w="100" w:type="dxa"/>
              <w:left w:w="100" w:type="dxa"/>
              <w:bottom w:w="100" w:type="dxa"/>
              <w:right w:w="100" w:type="dxa"/>
            </w:tcMar>
          </w:tcPr>
          <w:p w14:paraId="000002E3" w14:textId="77777777" w:rsidR="00AA2868" w:rsidRDefault="00000000">
            <w:pPr>
              <w:spacing w:line="240" w:lineRule="auto"/>
            </w:pPr>
            <w:r>
              <w:lastRenderedPageBreak/>
              <w:t xml:space="preserve">A pesar de que estos regalos se asocian a eventos presenciales, y en particular se entregan cuando el asistente se registra, recordemos </w:t>
            </w:r>
            <w:proofErr w:type="gramStart"/>
            <w:r>
              <w:t>que</w:t>
            </w:r>
            <w:proofErr w:type="gramEnd"/>
            <w:r>
              <w:t xml:space="preserve"> con la pandemia, las actividades comenzaron a desarrollarse de manera virtual, lo que despertó la creatividad de muchas empresas para generar experiencias y disminuir la distancia física más allá de las pantallas. La planificación de las estrategias de mercadeo cobró mayor fuerza a la hora de establecer lazos entre los clientes y suscitar en ellos afinidad con las marcas. En ese momento, los regalos promocionales cobraron relevancia y empezaron a ser enviados a las casas de cada asistente antes del evento; luego, en algún momento del encuentro, habría un ‘regalo sorpresa’ o una actividad con los materiales enviados.</w:t>
            </w:r>
          </w:p>
          <w:p w14:paraId="000002E4" w14:textId="77777777" w:rsidR="00AA2868" w:rsidRDefault="00AA2868">
            <w:pPr>
              <w:spacing w:after="120" w:line="240" w:lineRule="auto"/>
              <w:jc w:val="both"/>
            </w:pPr>
          </w:p>
        </w:tc>
        <w:tc>
          <w:tcPr>
            <w:tcW w:w="3009" w:type="dxa"/>
            <w:shd w:val="clear" w:color="auto" w:fill="auto"/>
            <w:tcMar>
              <w:top w:w="100" w:type="dxa"/>
              <w:left w:w="100" w:type="dxa"/>
              <w:bottom w:w="100" w:type="dxa"/>
              <w:right w:w="100" w:type="dxa"/>
            </w:tcMar>
          </w:tcPr>
          <w:p w14:paraId="000002E6" w14:textId="77777777" w:rsidR="00AA2868" w:rsidRDefault="00000000">
            <w:pPr>
              <w:widowControl w:val="0"/>
              <w:spacing w:line="240" w:lineRule="auto"/>
            </w:pPr>
            <w:sdt>
              <w:sdtPr>
                <w:tag w:val="goog_rdk_21"/>
                <w:id w:val="-329903107"/>
              </w:sdtPr>
              <w:sdtContent>
                <w:commentRangeStart w:id="33"/>
              </w:sdtContent>
            </w:sdt>
            <w:commentRangeEnd w:id="33"/>
            <w:r>
              <w:commentReference w:id="33"/>
            </w:r>
            <w:r>
              <w:rPr>
                <w:b/>
              </w:rPr>
              <w:t>Imagen: 623800_CF06_i30</w:t>
            </w:r>
            <w:r>
              <w:rPr>
                <w:noProof/>
              </w:rPr>
              <w:drawing>
                <wp:anchor distT="0" distB="0" distL="114300" distR="114300" simplePos="0" relativeHeight="251689984" behindDoc="0" locked="0" layoutInCell="1" hidden="0" allowOverlap="1" wp14:anchorId="11554C74" wp14:editId="1062A8C7">
                  <wp:simplePos x="0" y="0"/>
                  <wp:positionH relativeFrom="column">
                    <wp:posOffset>-4115</wp:posOffset>
                  </wp:positionH>
                  <wp:positionV relativeFrom="paragraph">
                    <wp:posOffset>5006</wp:posOffset>
                  </wp:positionV>
                  <wp:extent cx="1783715" cy="1079500"/>
                  <wp:effectExtent l="0" t="0" r="0" b="0"/>
                  <wp:wrapSquare wrapText="bothSides" distT="0" distB="0" distL="114300" distR="114300"/>
                  <wp:docPr id="733" name="image67.jpg" descr="Escena de tienda digital de internet con mujer de compras. Ilustración publicitaria del comercio electrónico. servicio de entrega rápida en línea. Manos sosteniendo una caja de paquetes con comestibles fuera de la pantalla móvil. Entrega de alimentos."/>
                  <wp:cNvGraphicFramePr/>
                  <a:graphic xmlns:a="http://schemas.openxmlformats.org/drawingml/2006/main">
                    <a:graphicData uri="http://schemas.openxmlformats.org/drawingml/2006/picture">
                      <pic:pic xmlns:pic="http://schemas.openxmlformats.org/drawingml/2006/picture">
                        <pic:nvPicPr>
                          <pic:cNvPr id="0" name="image67.jpg" descr="Escena de tienda digital de internet con mujer de compras. Ilustración publicitaria del comercio electrónico. servicio de entrega rápida en línea. Manos sosteniendo una caja de paquetes con comestibles fuera de la pantalla móvil. Entrega de alimentos."/>
                          <pic:cNvPicPr preferRelativeResize="0"/>
                        </pic:nvPicPr>
                        <pic:blipFill>
                          <a:blip r:embed="rId56"/>
                          <a:srcRect/>
                          <a:stretch>
                            <a:fillRect/>
                          </a:stretch>
                        </pic:blipFill>
                        <pic:spPr>
                          <a:xfrm>
                            <a:off x="0" y="0"/>
                            <a:ext cx="1783715" cy="1079500"/>
                          </a:xfrm>
                          <a:prstGeom prst="rect">
                            <a:avLst/>
                          </a:prstGeom>
                          <a:ln/>
                        </pic:spPr>
                      </pic:pic>
                    </a:graphicData>
                  </a:graphic>
                </wp:anchor>
              </w:drawing>
            </w:r>
          </w:p>
        </w:tc>
      </w:tr>
    </w:tbl>
    <w:p w14:paraId="000002E7" w14:textId="77777777" w:rsidR="00AA2868" w:rsidRDefault="00AA2868">
      <w:pPr>
        <w:spacing w:line="240" w:lineRule="auto"/>
        <w:rPr>
          <w:b/>
        </w:rPr>
      </w:pPr>
    </w:p>
    <w:p w14:paraId="000002E8" w14:textId="77777777" w:rsidR="00AA2868" w:rsidRDefault="00AA2868">
      <w:pPr>
        <w:spacing w:line="240" w:lineRule="auto"/>
        <w:rPr>
          <w:b/>
        </w:rPr>
      </w:pPr>
    </w:p>
    <w:p w14:paraId="000002E9" w14:textId="77777777" w:rsidR="00AA2868" w:rsidRDefault="00AA2868">
      <w:pPr>
        <w:spacing w:line="240" w:lineRule="auto"/>
        <w:rPr>
          <w:b/>
        </w:rPr>
      </w:pPr>
    </w:p>
    <w:tbl>
      <w:tblPr>
        <w:tblStyle w:val="affffff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361F7005" w14:textId="77777777">
        <w:trPr>
          <w:trHeight w:val="444"/>
        </w:trPr>
        <w:tc>
          <w:tcPr>
            <w:tcW w:w="13422" w:type="dxa"/>
            <w:shd w:val="clear" w:color="auto" w:fill="8DB3E2"/>
          </w:tcPr>
          <w:p w14:paraId="000002EA" w14:textId="77777777" w:rsidR="00AA2868" w:rsidRDefault="00000000">
            <w:pPr>
              <w:pStyle w:val="Ttulo1"/>
              <w:spacing w:line="240" w:lineRule="auto"/>
              <w:jc w:val="center"/>
              <w:rPr>
                <w:sz w:val="22"/>
                <w:szCs w:val="22"/>
              </w:rPr>
            </w:pPr>
            <w:r>
              <w:rPr>
                <w:sz w:val="22"/>
                <w:szCs w:val="22"/>
              </w:rPr>
              <w:t>Cuadro de texto</w:t>
            </w:r>
          </w:p>
        </w:tc>
      </w:tr>
      <w:tr w:rsidR="00AA2868" w14:paraId="6F194023" w14:textId="77777777">
        <w:tc>
          <w:tcPr>
            <w:tcW w:w="13422" w:type="dxa"/>
          </w:tcPr>
          <w:p w14:paraId="000002EB" w14:textId="77777777" w:rsidR="00AA2868" w:rsidRDefault="00000000">
            <w:pPr>
              <w:spacing w:line="240" w:lineRule="auto"/>
            </w:pPr>
            <w:r>
              <w:t xml:space="preserve">Sea cual sea el tipo de evento que se organice, es importante incluir una estrategia de </w:t>
            </w:r>
            <w:proofErr w:type="spellStart"/>
            <w:r>
              <w:rPr>
                <w:i/>
              </w:rPr>
              <w:t>merchandising</w:t>
            </w:r>
            <w:proofErr w:type="spellEnd"/>
            <w:r>
              <w:t xml:space="preserve"> por sus múltiples beneficios. </w:t>
            </w:r>
          </w:p>
        </w:tc>
      </w:tr>
    </w:tbl>
    <w:p w14:paraId="000002EC" w14:textId="77777777" w:rsidR="00AA2868" w:rsidRDefault="00AA2868">
      <w:pPr>
        <w:spacing w:line="240" w:lineRule="auto"/>
        <w:rPr>
          <w:b/>
        </w:rPr>
      </w:pPr>
    </w:p>
    <w:p w14:paraId="000002ED" w14:textId="77777777" w:rsidR="00AA2868" w:rsidRDefault="00000000">
      <w:pPr>
        <w:pBdr>
          <w:top w:val="nil"/>
          <w:left w:val="nil"/>
          <w:bottom w:val="nil"/>
          <w:right w:val="nil"/>
          <w:between w:val="nil"/>
        </w:pBdr>
        <w:spacing w:line="240" w:lineRule="auto"/>
        <w:ind w:left="360"/>
        <w:rPr>
          <w:b/>
          <w:color w:val="FF0000"/>
        </w:rPr>
      </w:pPr>
      <w:r>
        <w:rPr>
          <w:b/>
          <w:strike/>
          <w:color w:val="FF0000"/>
        </w:rPr>
        <w:t>2.1</w:t>
      </w:r>
      <w:r>
        <w:rPr>
          <w:b/>
          <w:color w:val="FF0000"/>
        </w:rPr>
        <w:t xml:space="preserve"> Tipos de </w:t>
      </w:r>
      <w:sdt>
        <w:sdtPr>
          <w:tag w:val="goog_rdk_22"/>
          <w:id w:val="1836877555"/>
        </w:sdtPr>
        <w:sdtContent>
          <w:commentRangeStart w:id="34"/>
        </w:sdtContent>
      </w:sdt>
      <w:proofErr w:type="spellStart"/>
      <w:r>
        <w:rPr>
          <w:b/>
          <w:i/>
          <w:color w:val="FF0000"/>
        </w:rPr>
        <w:t>merchandising</w:t>
      </w:r>
      <w:commentRangeEnd w:id="34"/>
      <w:proofErr w:type="spellEnd"/>
      <w:r>
        <w:commentReference w:id="34"/>
      </w:r>
      <w:r>
        <w:rPr>
          <w:b/>
          <w:color w:val="FF0000"/>
        </w:rPr>
        <w:t xml:space="preserve"> para eventos y su aplicación</w:t>
      </w:r>
    </w:p>
    <w:p w14:paraId="000002EE" w14:textId="77777777" w:rsidR="00AA2868" w:rsidRDefault="00AA2868">
      <w:pPr>
        <w:spacing w:line="240" w:lineRule="auto"/>
        <w:rPr>
          <w:b/>
        </w:rPr>
      </w:pPr>
    </w:p>
    <w:tbl>
      <w:tblPr>
        <w:tblStyle w:val="afffffff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A2868" w14:paraId="6E179AE1" w14:textId="77777777">
        <w:trPr>
          <w:trHeight w:val="444"/>
        </w:trPr>
        <w:tc>
          <w:tcPr>
            <w:tcW w:w="13422" w:type="dxa"/>
            <w:shd w:val="clear" w:color="auto" w:fill="8DB3E2"/>
          </w:tcPr>
          <w:p w14:paraId="000002EF" w14:textId="77777777" w:rsidR="00AA2868" w:rsidRDefault="00000000">
            <w:pPr>
              <w:pStyle w:val="Ttulo1"/>
              <w:spacing w:line="240" w:lineRule="auto"/>
              <w:jc w:val="center"/>
              <w:rPr>
                <w:sz w:val="22"/>
                <w:szCs w:val="22"/>
              </w:rPr>
            </w:pPr>
            <w:r>
              <w:rPr>
                <w:sz w:val="22"/>
                <w:szCs w:val="22"/>
              </w:rPr>
              <w:lastRenderedPageBreak/>
              <w:t>Cuadro de texto</w:t>
            </w:r>
          </w:p>
        </w:tc>
      </w:tr>
      <w:tr w:rsidR="00AA2868" w14:paraId="1A9DA4A0" w14:textId="77777777">
        <w:tc>
          <w:tcPr>
            <w:tcW w:w="13422" w:type="dxa"/>
          </w:tcPr>
          <w:p w14:paraId="000002F0" w14:textId="77777777" w:rsidR="00AA2868" w:rsidRDefault="00000000">
            <w:pPr>
              <w:spacing w:line="240" w:lineRule="auto"/>
            </w:pPr>
            <w:r>
              <w:t xml:space="preserve">A continuación, se presentan las múltiples opciones que existen para llevar a cabo el </w:t>
            </w:r>
            <w:proofErr w:type="spellStart"/>
            <w:r>
              <w:rPr>
                <w:i/>
              </w:rPr>
              <w:t>merchandising</w:t>
            </w:r>
            <w:proofErr w:type="spellEnd"/>
            <w:r>
              <w:t>:</w:t>
            </w:r>
          </w:p>
        </w:tc>
      </w:tr>
    </w:tbl>
    <w:p w14:paraId="000002F1" w14:textId="77777777" w:rsidR="00AA2868" w:rsidRDefault="00AA2868">
      <w:pPr>
        <w:spacing w:line="240" w:lineRule="auto"/>
        <w:rPr>
          <w:b/>
        </w:rPr>
      </w:pPr>
    </w:p>
    <w:p w14:paraId="000002F2" w14:textId="77777777" w:rsidR="00AA2868" w:rsidRDefault="00000000">
      <w:pPr>
        <w:spacing w:line="240" w:lineRule="auto"/>
      </w:pPr>
      <w:r>
        <w:t xml:space="preserve"> </w:t>
      </w:r>
    </w:p>
    <w:p w14:paraId="000002F3" w14:textId="77777777" w:rsidR="00AA2868" w:rsidRDefault="00AA2868">
      <w:pPr>
        <w:spacing w:line="240" w:lineRule="auto"/>
        <w:rPr>
          <w:b/>
        </w:rPr>
      </w:pPr>
    </w:p>
    <w:tbl>
      <w:tblPr>
        <w:tblStyle w:val="affff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AA2868" w14:paraId="2CC13D68" w14:textId="77777777">
        <w:tc>
          <w:tcPr>
            <w:tcW w:w="1703" w:type="dxa"/>
            <w:shd w:val="clear" w:color="auto" w:fill="C9DAF8"/>
            <w:tcMar>
              <w:top w:w="100" w:type="dxa"/>
              <w:left w:w="100" w:type="dxa"/>
              <w:bottom w:w="100" w:type="dxa"/>
              <w:right w:w="100" w:type="dxa"/>
            </w:tcMar>
          </w:tcPr>
          <w:p w14:paraId="000002F4" w14:textId="77777777" w:rsidR="00AA2868" w:rsidRDefault="00000000">
            <w:pPr>
              <w:widowControl w:val="0"/>
              <w:pBdr>
                <w:top w:val="nil"/>
                <w:left w:val="nil"/>
                <w:bottom w:val="nil"/>
                <w:right w:val="nil"/>
                <w:between w:val="nil"/>
              </w:pBdr>
              <w:spacing w:line="240" w:lineRule="auto"/>
              <w:rPr>
                <w:b/>
              </w:rPr>
            </w:pPr>
            <w:r>
              <w:rPr>
                <w:b/>
              </w:rPr>
              <w:t>Tipo de recurso</w:t>
            </w:r>
          </w:p>
        </w:tc>
        <w:tc>
          <w:tcPr>
            <w:tcW w:w="11709" w:type="dxa"/>
            <w:shd w:val="clear" w:color="auto" w:fill="C9DAF8"/>
            <w:tcMar>
              <w:top w:w="100" w:type="dxa"/>
              <w:left w:w="100" w:type="dxa"/>
              <w:bottom w:w="100" w:type="dxa"/>
              <w:right w:w="100" w:type="dxa"/>
            </w:tcMar>
          </w:tcPr>
          <w:p w14:paraId="000002F5" w14:textId="77777777" w:rsidR="00AA2868" w:rsidRDefault="00000000">
            <w:pPr>
              <w:pStyle w:val="Ttulo"/>
              <w:widowControl w:val="0"/>
              <w:spacing w:line="240" w:lineRule="auto"/>
              <w:jc w:val="center"/>
              <w:rPr>
                <w:sz w:val="22"/>
                <w:szCs w:val="22"/>
              </w:rPr>
            </w:pPr>
            <w:bookmarkStart w:id="35" w:name="_heading=h.qsh70q" w:colFirst="0" w:colLast="0"/>
            <w:bookmarkEnd w:id="35"/>
            <w:r>
              <w:rPr>
                <w:sz w:val="22"/>
                <w:szCs w:val="22"/>
              </w:rPr>
              <w:t>Rutas/pasos. Verticales 1</w:t>
            </w:r>
          </w:p>
        </w:tc>
      </w:tr>
      <w:tr w:rsidR="00AA2868" w14:paraId="0C5D89DD" w14:textId="77777777">
        <w:tc>
          <w:tcPr>
            <w:tcW w:w="1703" w:type="dxa"/>
            <w:shd w:val="clear" w:color="auto" w:fill="auto"/>
            <w:tcMar>
              <w:top w:w="100" w:type="dxa"/>
              <w:left w:w="100" w:type="dxa"/>
              <w:bottom w:w="100" w:type="dxa"/>
              <w:right w:w="100" w:type="dxa"/>
            </w:tcMar>
          </w:tcPr>
          <w:p w14:paraId="000002F6" w14:textId="77777777" w:rsidR="00AA2868" w:rsidRDefault="00000000">
            <w:pPr>
              <w:widowControl w:val="0"/>
              <w:spacing w:line="240" w:lineRule="auto"/>
              <w:ind w:right="-804"/>
              <w:rPr>
                <w:b/>
              </w:rPr>
            </w:pPr>
            <w:r>
              <w:rPr>
                <w:b/>
              </w:rPr>
              <w:t>Introducción</w:t>
            </w:r>
          </w:p>
        </w:tc>
        <w:tc>
          <w:tcPr>
            <w:tcW w:w="11709" w:type="dxa"/>
            <w:shd w:val="clear" w:color="auto" w:fill="auto"/>
            <w:tcMar>
              <w:top w:w="100" w:type="dxa"/>
              <w:left w:w="100" w:type="dxa"/>
              <w:bottom w:w="100" w:type="dxa"/>
              <w:right w:w="100" w:type="dxa"/>
            </w:tcMar>
          </w:tcPr>
          <w:p w14:paraId="000002F7" w14:textId="77777777" w:rsidR="00AA2868" w:rsidRDefault="00000000">
            <w:pPr>
              <w:spacing w:after="120" w:line="240" w:lineRule="auto"/>
            </w:pPr>
            <w:r>
              <w:t xml:space="preserve">Tipos de </w:t>
            </w:r>
            <w:proofErr w:type="spellStart"/>
            <w:r>
              <w:rPr>
                <w:i/>
              </w:rPr>
              <w:t>merchandising</w:t>
            </w:r>
            <w:proofErr w:type="spellEnd"/>
            <w:r>
              <w:t xml:space="preserve"> para eventos y su aplicación:</w:t>
            </w:r>
          </w:p>
        </w:tc>
      </w:tr>
      <w:tr w:rsidR="00AA2868" w14:paraId="12C025D1" w14:textId="77777777">
        <w:trPr>
          <w:trHeight w:val="420"/>
        </w:trPr>
        <w:tc>
          <w:tcPr>
            <w:tcW w:w="13412" w:type="dxa"/>
            <w:gridSpan w:val="2"/>
            <w:shd w:val="clear" w:color="auto" w:fill="auto"/>
            <w:tcMar>
              <w:top w:w="100" w:type="dxa"/>
              <w:left w:w="100" w:type="dxa"/>
              <w:bottom w:w="100" w:type="dxa"/>
              <w:right w:w="100" w:type="dxa"/>
            </w:tcMar>
          </w:tcPr>
          <w:p w14:paraId="000002F8" w14:textId="77777777" w:rsidR="00AA2868" w:rsidRDefault="00000000">
            <w:pPr>
              <w:widowControl w:val="0"/>
              <w:spacing w:line="240" w:lineRule="auto"/>
              <w:jc w:val="center"/>
            </w:pPr>
            <w:sdt>
              <w:sdtPr>
                <w:tag w:val="goog_rdk_23"/>
                <w:id w:val="-151223072"/>
              </w:sdtPr>
              <w:sdtContent>
                <w:commentRangeStart w:id="36"/>
              </w:sdtContent>
            </w:sdt>
            <w:commentRangeEnd w:id="36"/>
            <w:r>
              <w:commentReference w:id="36"/>
            </w:r>
            <w:r>
              <w:rPr>
                <w:noProof/>
              </w:rPr>
              <w:drawing>
                <wp:anchor distT="0" distB="0" distL="114300" distR="114300" simplePos="0" relativeHeight="251691008" behindDoc="0" locked="0" layoutInCell="1" hidden="0" allowOverlap="1" wp14:anchorId="33F19B55" wp14:editId="56E0D8D4">
                  <wp:simplePos x="0" y="0"/>
                  <wp:positionH relativeFrom="column">
                    <wp:posOffset>3209364</wp:posOffset>
                  </wp:positionH>
                  <wp:positionV relativeFrom="paragraph">
                    <wp:posOffset>591</wp:posOffset>
                  </wp:positionV>
                  <wp:extent cx="1977655" cy="2043869"/>
                  <wp:effectExtent l="0" t="0" r="0" b="0"/>
                  <wp:wrapSquare wrapText="bothSides" distT="0" distB="0" distL="114300" distR="114300"/>
                  <wp:docPr id="723" name="image51.jpg" descr="Merchandise line icons, signs set, vector. Merchandise outline concept, illustration: merchandise,sale,store,isolated,debusiness"/>
                  <wp:cNvGraphicFramePr/>
                  <a:graphic xmlns:a="http://schemas.openxmlformats.org/drawingml/2006/main">
                    <a:graphicData uri="http://schemas.openxmlformats.org/drawingml/2006/picture">
                      <pic:pic xmlns:pic="http://schemas.openxmlformats.org/drawingml/2006/picture">
                        <pic:nvPicPr>
                          <pic:cNvPr id="0" name="image51.jpg" descr="Merchandise line icons, signs set, vector. Merchandise outline concept, illustration: merchandise,sale,store,isolated,debusiness"/>
                          <pic:cNvPicPr preferRelativeResize="0"/>
                        </pic:nvPicPr>
                        <pic:blipFill>
                          <a:blip r:embed="rId57"/>
                          <a:srcRect/>
                          <a:stretch>
                            <a:fillRect/>
                          </a:stretch>
                        </pic:blipFill>
                        <pic:spPr>
                          <a:xfrm>
                            <a:off x="0" y="0"/>
                            <a:ext cx="1977655" cy="2043869"/>
                          </a:xfrm>
                          <a:prstGeom prst="rect">
                            <a:avLst/>
                          </a:prstGeom>
                          <a:ln/>
                        </pic:spPr>
                      </pic:pic>
                    </a:graphicData>
                  </a:graphic>
                </wp:anchor>
              </w:drawing>
            </w:r>
          </w:p>
          <w:p w14:paraId="000002F9" w14:textId="77777777" w:rsidR="00AA2868" w:rsidRDefault="00AA2868">
            <w:pPr>
              <w:widowControl w:val="0"/>
              <w:spacing w:line="240" w:lineRule="auto"/>
              <w:rPr>
                <w:b/>
              </w:rPr>
            </w:pPr>
          </w:p>
          <w:p w14:paraId="000002FA" w14:textId="77777777" w:rsidR="00AA2868" w:rsidRDefault="00AA2868">
            <w:pPr>
              <w:widowControl w:val="0"/>
              <w:spacing w:line="240" w:lineRule="auto"/>
              <w:rPr>
                <w:b/>
              </w:rPr>
            </w:pPr>
          </w:p>
          <w:p w14:paraId="000002FB" w14:textId="77777777" w:rsidR="00AA2868" w:rsidRDefault="00AA2868">
            <w:pPr>
              <w:widowControl w:val="0"/>
              <w:spacing w:line="240" w:lineRule="auto"/>
              <w:rPr>
                <w:b/>
              </w:rPr>
            </w:pPr>
          </w:p>
          <w:p w14:paraId="000002FC" w14:textId="77777777" w:rsidR="00AA2868" w:rsidRDefault="00AA2868">
            <w:pPr>
              <w:widowControl w:val="0"/>
              <w:spacing w:line="240" w:lineRule="auto"/>
              <w:rPr>
                <w:b/>
              </w:rPr>
            </w:pPr>
          </w:p>
          <w:p w14:paraId="000002FD" w14:textId="77777777" w:rsidR="00AA2868" w:rsidRDefault="00AA2868">
            <w:pPr>
              <w:widowControl w:val="0"/>
              <w:spacing w:line="240" w:lineRule="auto"/>
              <w:rPr>
                <w:b/>
              </w:rPr>
            </w:pPr>
          </w:p>
          <w:p w14:paraId="000002FE" w14:textId="77777777" w:rsidR="00AA2868" w:rsidRDefault="00AA2868">
            <w:pPr>
              <w:widowControl w:val="0"/>
              <w:spacing w:line="240" w:lineRule="auto"/>
              <w:rPr>
                <w:b/>
              </w:rPr>
            </w:pPr>
          </w:p>
          <w:p w14:paraId="000002FF" w14:textId="77777777" w:rsidR="00AA2868" w:rsidRDefault="00AA2868">
            <w:pPr>
              <w:widowControl w:val="0"/>
              <w:spacing w:line="240" w:lineRule="auto"/>
              <w:rPr>
                <w:b/>
              </w:rPr>
            </w:pPr>
          </w:p>
          <w:p w14:paraId="00000300" w14:textId="77777777" w:rsidR="00AA2868" w:rsidRDefault="00AA2868">
            <w:pPr>
              <w:widowControl w:val="0"/>
              <w:spacing w:line="240" w:lineRule="auto"/>
              <w:rPr>
                <w:b/>
              </w:rPr>
            </w:pPr>
          </w:p>
          <w:p w14:paraId="00000301" w14:textId="77777777" w:rsidR="00AA2868" w:rsidRDefault="00AA2868">
            <w:pPr>
              <w:widowControl w:val="0"/>
              <w:spacing w:line="240" w:lineRule="auto"/>
              <w:rPr>
                <w:b/>
              </w:rPr>
            </w:pPr>
          </w:p>
          <w:p w14:paraId="00000302" w14:textId="77777777" w:rsidR="00AA2868" w:rsidRDefault="00AA2868">
            <w:pPr>
              <w:widowControl w:val="0"/>
              <w:spacing w:line="240" w:lineRule="auto"/>
              <w:rPr>
                <w:b/>
              </w:rPr>
            </w:pPr>
          </w:p>
          <w:p w14:paraId="00000303" w14:textId="77777777" w:rsidR="00AA2868" w:rsidRDefault="00AA2868">
            <w:pPr>
              <w:widowControl w:val="0"/>
              <w:spacing w:line="240" w:lineRule="auto"/>
              <w:rPr>
                <w:b/>
              </w:rPr>
            </w:pPr>
          </w:p>
          <w:p w14:paraId="00000304" w14:textId="77777777" w:rsidR="00AA2868" w:rsidRDefault="00AA2868">
            <w:pPr>
              <w:widowControl w:val="0"/>
              <w:spacing w:line="240" w:lineRule="auto"/>
              <w:rPr>
                <w:b/>
              </w:rPr>
            </w:pPr>
          </w:p>
          <w:p w14:paraId="00000305" w14:textId="77777777" w:rsidR="00AA2868" w:rsidRDefault="00000000">
            <w:pPr>
              <w:widowControl w:val="0"/>
              <w:spacing w:line="240" w:lineRule="auto"/>
              <w:rPr>
                <w:b/>
              </w:rPr>
            </w:pPr>
            <w:r>
              <w:rPr>
                <w:b/>
              </w:rPr>
              <w:t>Imagen: 623800_CF06_i31</w:t>
            </w:r>
          </w:p>
        </w:tc>
      </w:tr>
      <w:tr w:rsidR="00AA2868" w14:paraId="707787A2" w14:textId="77777777">
        <w:tc>
          <w:tcPr>
            <w:tcW w:w="1703" w:type="dxa"/>
            <w:shd w:val="clear" w:color="auto" w:fill="auto"/>
            <w:tcMar>
              <w:top w:w="100" w:type="dxa"/>
              <w:left w:w="100" w:type="dxa"/>
              <w:bottom w:w="100" w:type="dxa"/>
              <w:right w:w="100" w:type="dxa"/>
            </w:tcMar>
          </w:tcPr>
          <w:p w14:paraId="00000307" w14:textId="77777777" w:rsidR="00AA2868" w:rsidRDefault="00000000">
            <w:pPr>
              <w:widowControl w:val="0"/>
              <w:pBdr>
                <w:top w:val="nil"/>
                <w:left w:val="nil"/>
                <w:bottom w:val="nil"/>
                <w:right w:val="nil"/>
                <w:between w:val="nil"/>
              </w:pBdr>
              <w:spacing w:line="240" w:lineRule="auto"/>
              <w:jc w:val="center"/>
              <w:rPr>
                <w:b/>
              </w:rPr>
            </w:pPr>
            <w:r>
              <w:rPr>
                <w:b/>
              </w:rPr>
              <w:t>A</w:t>
            </w:r>
          </w:p>
        </w:tc>
        <w:tc>
          <w:tcPr>
            <w:tcW w:w="11709" w:type="dxa"/>
            <w:shd w:val="clear" w:color="auto" w:fill="auto"/>
            <w:tcMar>
              <w:top w:w="100" w:type="dxa"/>
              <w:left w:w="100" w:type="dxa"/>
              <w:bottom w:w="100" w:type="dxa"/>
              <w:right w:w="100" w:type="dxa"/>
            </w:tcMar>
          </w:tcPr>
          <w:p w14:paraId="00000308" w14:textId="77777777" w:rsidR="00AA2868" w:rsidRDefault="00000000">
            <w:pPr>
              <w:widowControl w:val="0"/>
              <w:pBdr>
                <w:top w:val="nil"/>
                <w:left w:val="nil"/>
                <w:bottom w:val="nil"/>
                <w:right w:val="nil"/>
                <w:between w:val="nil"/>
              </w:pBdr>
              <w:spacing w:line="240" w:lineRule="auto"/>
              <w:rPr>
                <w:b/>
              </w:rPr>
            </w:pPr>
            <w:proofErr w:type="spellStart"/>
            <w:r>
              <w:rPr>
                <w:b/>
                <w:i/>
              </w:rPr>
              <w:t>Merchandising</w:t>
            </w:r>
            <w:proofErr w:type="spellEnd"/>
            <w:r>
              <w:rPr>
                <w:b/>
              </w:rPr>
              <w:t xml:space="preserve"> del punto de venta: </w:t>
            </w:r>
          </w:p>
          <w:p w14:paraId="00000309" w14:textId="77777777" w:rsidR="00AA2868" w:rsidRDefault="00000000">
            <w:pPr>
              <w:widowControl w:val="0"/>
              <w:pBdr>
                <w:top w:val="nil"/>
                <w:left w:val="nil"/>
                <w:bottom w:val="nil"/>
                <w:right w:val="nil"/>
                <w:between w:val="nil"/>
              </w:pBdr>
              <w:spacing w:line="240" w:lineRule="auto"/>
            </w:pPr>
            <w:r>
              <w:t xml:space="preserve">Son las acciones que se emprenden para que el cliente recuerde la marca. Pueden ser varias, por ejemplo: cuando un evento tiene una muestra comercial y las empresas participantes disponen sus estands para los asistentes, se </w:t>
            </w:r>
            <w:r>
              <w:lastRenderedPageBreak/>
              <w:t xml:space="preserve">está aplicando una estrategia de </w:t>
            </w:r>
            <w:proofErr w:type="spellStart"/>
            <w:r>
              <w:rPr>
                <w:i/>
              </w:rPr>
              <w:t>merchandising</w:t>
            </w:r>
            <w:proofErr w:type="spellEnd"/>
            <w:r>
              <w:t xml:space="preserve"> fuera del punto de venta. Igual sucede con los regalos o ‘recordatorios’, pues el consumidor los recuerda y ayudan a incrementar la imagen de la compañía y afianzar los lazos con ella. El secreto de esta estrategia está en el valor añadido que ofrecen, muchas veces a bajo costo. </w:t>
            </w:r>
          </w:p>
          <w:p w14:paraId="0000030A" w14:textId="77777777" w:rsidR="00AA2868" w:rsidRDefault="00AA2868">
            <w:pPr>
              <w:widowControl w:val="0"/>
              <w:pBdr>
                <w:top w:val="nil"/>
                <w:left w:val="nil"/>
                <w:bottom w:val="nil"/>
                <w:right w:val="nil"/>
                <w:between w:val="nil"/>
              </w:pBdr>
              <w:spacing w:line="240" w:lineRule="auto"/>
            </w:pPr>
          </w:p>
          <w:p w14:paraId="0000030B" w14:textId="77777777" w:rsidR="00AA2868" w:rsidRDefault="00000000">
            <w:pPr>
              <w:widowControl w:val="0"/>
              <w:pBdr>
                <w:top w:val="nil"/>
                <w:left w:val="nil"/>
                <w:bottom w:val="nil"/>
                <w:right w:val="nil"/>
                <w:between w:val="nil"/>
              </w:pBdr>
              <w:spacing w:line="240" w:lineRule="auto"/>
            </w:pPr>
            <w:r>
              <w:t xml:space="preserve">Casi cualquier objeto puede personalizarse con el logo y la información de contacto de la compañía; sin embargo, a la hora de elegir el más adecuado para el tipo de público que asiste al evento, se debe tener en cuenta su perfil, rango de edad, intereses y la manera como el objeto se relaciona con el quehacer de la empresa. Para ilustrarlo, pensemos en un evento de informática al que acudirán ingenieros: los objetos promocionales deberían estar pensados para ellos, </w:t>
            </w:r>
            <w:proofErr w:type="gramStart"/>
            <w:r>
              <w:t>y</w:t>
            </w:r>
            <w:proofErr w:type="gramEnd"/>
            <w:r>
              <w:t xml:space="preserve"> por lo tanto, pueden ser accesorios tecnológicos, </w:t>
            </w:r>
            <w:proofErr w:type="spellStart"/>
            <w:r>
              <w:rPr>
                <w:i/>
              </w:rPr>
              <w:t>pads</w:t>
            </w:r>
            <w:proofErr w:type="spellEnd"/>
            <w:r>
              <w:t xml:space="preserve"> para el ratón del computador, forros para el portátil, etc. </w:t>
            </w:r>
          </w:p>
          <w:p w14:paraId="0000030C" w14:textId="77777777" w:rsidR="00AA2868" w:rsidRDefault="00AA2868">
            <w:pPr>
              <w:widowControl w:val="0"/>
              <w:pBdr>
                <w:top w:val="nil"/>
                <w:left w:val="nil"/>
                <w:bottom w:val="nil"/>
                <w:right w:val="nil"/>
                <w:between w:val="nil"/>
              </w:pBdr>
              <w:spacing w:line="240" w:lineRule="auto"/>
            </w:pPr>
          </w:p>
        </w:tc>
      </w:tr>
      <w:tr w:rsidR="00AA2868" w14:paraId="349B4159" w14:textId="77777777">
        <w:tc>
          <w:tcPr>
            <w:tcW w:w="1703" w:type="dxa"/>
            <w:shd w:val="clear" w:color="auto" w:fill="auto"/>
            <w:tcMar>
              <w:top w:w="100" w:type="dxa"/>
              <w:left w:w="100" w:type="dxa"/>
              <w:bottom w:w="100" w:type="dxa"/>
              <w:right w:w="100" w:type="dxa"/>
            </w:tcMar>
          </w:tcPr>
          <w:p w14:paraId="0000030D" w14:textId="77777777" w:rsidR="00AA2868" w:rsidRDefault="00000000">
            <w:pPr>
              <w:widowControl w:val="0"/>
              <w:pBdr>
                <w:top w:val="nil"/>
                <w:left w:val="nil"/>
                <w:bottom w:val="nil"/>
                <w:right w:val="nil"/>
                <w:between w:val="nil"/>
              </w:pBdr>
              <w:spacing w:line="240" w:lineRule="auto"/>
              <w:jc w:val="center"/>
              <w:rPr>
                <w:b/>
              </w:rPr>
            </w:pPr>
            <w:r>
              <w:rPr>
                <w:b/>
              </w:rPr>
              <w:lastRenderedPageBreak/>
              <w:t xml:space="preserve"> </w:t>
            </w:r>
          </w:p>
        </w:tc>
        <w:tc>
          <w:tcPr>
            <w:tcW w:w="11709" w:type="dxa"/>
            <w:shd w:val="clear" w:color="auto" w:fill="auto"/>
            <w:tcMar>
              <w:top w:w="100" w:type="dxa"/>
              <w:left w:w="100" w:type="dxa"/>
              <w:bottom w:w="100" w:type="dxa"/>
              <w:right w:w="100" w:type="dxa"/>
            </w:tcMar>
          </w:tcPr>
          <w:p w14:paraId="0000030E" w14:textId="77777777" w:rsidR="00AA2868" w:rsidRDefault="00000000">
            <w:pPr>
              <w:pBdr>
                <w:top w:val="nil"/>
                <w:left w:val="nil"/>
                <w:bottom w:val="nil"/>
                <w:right w:val="nil"/>
                <w:between w:val="nil"/>
              </w:pBdr>
              <w:spacing w:line="240" w:lineRule="auto"/>
              <w:jc w:val="both"/>
            </w:pPr>
            <w:r>
              <w:t>Para evitar errores, también se pueden hacer encuestas en línea a los clientes con el fin de conocer mejor sus preferencias. Algunas ideas de regalos pueden ser:</w:t>
            </w:r>
          </w:p>
          <w:p w14:paraId="0000030F" w14:textId="77777777" w:rsidR="00AA2868" w:rsidRDefault="00AA2868">
            <w:pPr>
              <w:pBdr>
                <w:top w:val="nil"/>
                <w:left w:val="nil"/>
                <w:bottom w:val="nil"/>
                <w:right w:val="nil"/>
                <w:between w:val="nil"/>
              </w:pBdr>
              <w:spacing w:line="240" w:lineRule="auto"/>
              <w:jc w:val="both"/>
            </w:pPr>
          </w:p>
          <w:p w14:paraId="00000310" w14:textId="77777777" w:rsidR="00AA2868" w:rsidRDefault="00000000">
            <w:pPr>
              <w:numPr>
                <w:ilvl w:val="0"/>
                <w:numId w:val="2"/>
              </w:numPr>
              <w:pBdr>
                <w:top w:val="nil"/>
                <w:left w:val="nil"/>
                <w:bottom w:val="nil"/>
                <w:right w:val="nil"/>
                <w:between w:val="nil"/>
              </w:pBdr>
              <w:spacing w:line="240" w:lineRule="auto"/>
              <w:jc w:val="both"/>
            </w:pPr>
            <w:r>
              <w:rPr>
                <w:color w:val="000000"/>
              </w:rPr>
              <w:t>Regalos de patrocinadores. Es una labor importante conseguir empresas que sirvan de patrocinadoras para el evento. La mayoría aporta sus detalles para que sean entregados a los clientes. Esto es un beneficio en doble vía, ya que el organizador puede obsequiar a cada asistente una caja con su marca y alguno de sus productos, junto con varios regalos de los patrocinadores, así todos se dan a conocer o afianzan su presencia entre los asistentes.</w:t>
            </w:r>
          </w:p>
          <w:p w14:paraId="00000311" w14:textId="77777777" w:rsidR="00AA2868" w:rsidRDefault="00000000">
            <w:pPr>
              <w:numPr>
                <w:ilvl w:val="0"/>
                <w:numId w:val="2"/>
              </w:numPr>
              <w:pBdr>
                <w:top w:val="nil"/>
                <w:left w:val="nil"/>
                <w:bottom w:val="nil"/>
                <w:right w:val="nil"/>
                <w:between w:val="nil"/>
              </w:pBdr>
              <w:spacing w:line="240" w:lineRule="auto"/>
              <w:jc w:val="both"/>
            </w:pPr>
            <w:r>
              <w:rPr>
                <w:color w:val="000000"/>
              </w:rPr>
              <w:t>Charlas o talleres como regalos. Se puede dar una tarjeta de regalo para participar de manera gratuita o con un descuento especial en un próximo evento de la compañía.</w:t>
            </w:r>
          </w:p>
          <w:p w14:paraId="00000312" w14:textId="77777777" w:rsidR="00AA2868" w:rsidRDefault="00000000">
            <w:pPr>
              <w:numPr>
                <w:ilvl w:val="0"/>
                <w:numId w:val="2"/>
              </w:numPr>
              <w:pBdr>
                <w:top w:val="nil"/>
                <w:left w:val="nil"/>
                <w:bottom w:val="nil"/>
                <w:right w:val="nil"/>
                <w:between w:val="nil"/>
              </w:pBdr>
            </w:pPr>
            <w:r>
              <w:rPr>
                <w:color w:val="000000"/>
              </w:rPr>
              <w:t>Regalos virtuales. Incluyen tarjetas de regalo con descuentos en productos o servicios de la marca comprados en línea, acceso a cursos, descarga de material o libros digitales.</w:t>
            </w:r>
          </w:p>
          <w:p w14:paraId="00000313" w14:textId="77777777" w:rsidR="00AA2868" w:rsidRDefault="00000000">
            <w:pPr>
              <w:numPr>
                <w:ilvl w:val="0"/>
                <w:numId w:val="2"/>
              </w:numPr>
              <w:pBdr>
                <w:top w:val="nil"/>
                <w:left w:val="nil"/>
                <w:bottom w:val="nil"/>
                <w:right w:val="nil"/>
                <w:between w:val="nil"/>
              </w:pBdr>
              <w:spacing w:line="240" w:lineRule="auto"/>
              <w:jc w:val="both"/>
            </w:pPr>
            <w:r>
              <w:rPr>
                <w:color w:val="000000"/>
              </w:rPr>
              <w:t xml:space="preserve">Bolsas ecológicas. Pueden ser utilizadas tanto dentro del evento para guardar elementos del cliente, como por fuera del mismo, donde serán vistas por muchas más personas en lugares diferentes. </w:t>
            </w:r>
          </w:p>
          <w:p w14:paraId="00000314" w14:textId="77777777" w:rsidR="00AA2868" w:rsidRDefault="00000000">
            <w:pPr>
              <w:numPr>
                <w:ilvl w:val="0"/>
                <w:numId w:val="2"/>
              </w:numPr>
              <w:pBdr>
                <w:top w:val="nil"/>
                <w:left w:val="nil"/>
                <w:bottom w:val="nil"/>
                <w:right w:val="nil"/>
                <w:between w:val="nil"/>
              </w:pBdr>
              <w:spacing w:line="240" w:lineRule="auto"/>
              <w:jc w:val="both"/>
            </w:pPr>
            <w:r>
              <w:rPr>
                <w:color w:val="000000"/>
              </w:rPr>
              <w:t>Cuadernos y libretas personalizadas. Son funcionales para eventos corporativos empresariales. Es un regalo muy viable, ya que los asistentes podrán utilizarlo de manera inmediata para tomar sus notas del evento.</w:t>
            </w:r>
          </w:p>
          <w:p w14:paraId="00000315" w14:textId="77777777" w:rsidR="00AA2868" w:rsidRDefault="00000000">
            <w:pPr>
              <w:numPr>
                <w:ilvl w:val="0"/>
                <w:numId w:val="2"/>
              </w:numPr>
              <w:pBdr>
                <w:top w:val="nil"/>
                <w:left w:val="nil"/>
                <w:bottom w:val="nil"/>
                <w:right w:val="nil"/>
                <w:between w:val="nil"/>
              </w:pBdr>
              <w:spacing w:line="240" w:lineRule="auto"/>
              <w:jc w:val="both"/>
            </w:pPr>
            <w:r>
              <w:rPr>
                <w:color w:val="000000"/>
              </w:rPr>
              <w:lastRenderedPageBreak/>
              <w:t>Tazas personalizadas. Se usan luego del evento, y al igual que las bolsas ecológicas, pueden ser vistas por muchas más personas, incitando en ellas el deseo de compra.</w:t>
            </w:r>
          </w:p>
        </w:tc>
      </w:tr>
      <w:tr w:rsidR="00AA2868" w14:paraId="4326B199" w14:textId="77777777">
        <w:tc>
          <w:tcPr>
            <w:tcW w:w="1703" w:type="dxa"/>
            <w:shd w:val="clear" w:color="auto" w:fill="auto"/>
            <w:tcMar>
              <w:top w:w="100" w:type="dxa"/>
              <w:left w:w="100" w:type="dxa"/>
              <w:bottom w:w="100" w:type="dxa"/>
              <w:right w:w="100" w:type="dxa"/>
            </w:tcMar>
          </w:tcPr>
          <w:p w14:paraId="00000316" w14:textId="77777777" w:rsidR="00AA2868" w:rsidRDefault="00000000">
            <w:pPr>
              <w:widowControl w:val="0"/>
              <w:pBdr>
                <w:top w:val="nil"/>
                <w:left w:val="nil"/>
                <w:bottom w:val="nil"/>
                <w:right w:val="nil"/>
                <w:between w:val="nil"/>
              </w:pBdr>
              <w:spacing w:line="240" w:lineRule="auto"/>
              <w:jc w:val="center"/>
              <w:rPr>
                <w:b/>
              </w:rPr>
            </w:pPr>
            <w:r>
              <w:rPr>
                <w:b/>
              </w:rPr>
              <w:lastRenderedPageBreak/>
              <w:t>B</w:t>
            </w:r>
          </w:p>
        </w:tc>
        <w:tc>
          <w:tcPr>
            <w:tcW w:w="11709" w:type="dxa"/>
            <w:shd w:val="clear" w:color="auto" w:fill="auto"/>
            <w:tcMar>
              <w:top w:w="100" w:type="dxa"/>
              <w:left w:w="100" w:type="dxa"/>
              <w:bottom w:w="100" w:type="dxa"/>
              <w:right w:w="100" w:type="dxa"/>
            </w:tcMar>
          </w:tcPr>
          <w:p w14:paraId="00000317" w14:textId="77777777" w:rsidR="00AA2868" w:rsidRDefault="00000000">
            <w:pPr>
              <w:pBdr>
                <w:top w:val="nil"/>
                <w:left w:val="nil"/>
                <w:bottom w:val="nil"/>
                <w:right w:val="nil"/>
                <w:between w:val="nil"/>
              </w:pBdr>
              <w:spacing w:after="75" w:line="240" w:lineRule="auto"/>
              <w:jc w:val="both"/>
              <w:rPr>
                <w:b/>
              </w:rPr>
            </w:pPr>
            <w:proofErr w:type="spellStart"/>
            <w:r>
              <w:rPr>
                <w:b/>
                <w:i/>
              </w:rPr>
              <w:t>Merchandising</w:t>
            </w:r>
            <w:proofErr w:type="spellEnd"/>
            <w:r>
              <w:rPr>
                <w:b/>
              </w:rPr>
              <w:t xml:space="preserve"> de seducción: </w:t>
            </w:r>
          </w:p>
          <w:p w14:paraId="00000318" w14:textId="77777777" w:rsidR="00AA2868" w:rsidRDefault="00000000">
            <w:pPr>
              <w:pBdr>
                <w:top w:val="nil"/>
                <w:left w:val="nil"/>
                <w:bottom w:val="nil"/>
                <w:right w:val="nil"/>
                <w:between w:val="nil"/>
              </w:pBdr>
              <w:spacing w:after="75" w:line="240" w:lineRule="auto"/>
              <w:jc w:val="both"/>
            </w:pPr>
            <w:r>
              <w:t xml:space="preserve">Es la creación de ambientes atractivos para el comprador con el objetivo de ofrecerle la sensación de haber llegado a un evento único y no simplemente a una celebración más. Dentro de estas estrategias se incluyen sonidos, degustaciones, olores, colores y recursos visuales en general. Un ejemplo son las experiencias sensoriales de aromatización, una técnica que puede tener gran impacto y recordación en la mente del consumidor. Cuando se aromatizan los espacios, como el recinto del evento, se busca conectar al público a través del sentido del olfato para un fin comercial que puede incrementar su percepción positiva frente a la marca, evocar emociones que hagan que el visitante desee quedarse por más tiempo allí, o comprar, si es que existe una feria o puntos de venta en el sitio. </w:t>
            </w:r>
          </w:p>
          <w:p w14:paraId="00000319" w14:textId="77777777" w:rsidR="00AA2868" w:rsidRDefault="00000000">
            <w:pPr>
              <w:pBdr>
                <w:top w:val="nil"/>
                <w:left w:val="nil"/>
                <w:bottom w:val="nil"/>
                <w:right w:val="nil"/>
                <w:between w:val="nil"/>
              </w:pBdr>
              <w:spacing w:after="75" w:line="240" w:lineRule="auto"/>
              <w:jc w:val="both"/>
            </w:pPr>
            <w:r>
              <w:t xml:space="preserve">En los eventos también se pueden tener en cuenta los significados de los colores, por ejemplo: el rojo para aumentar la vigilancia y la memoria; el azul para evocar la tranquilidad; el verde para aliviar el estrés, etc. De la misma manera, se deben tener presentes las imágenes, algunas irradian energía y vitalidad, mientras otras transmiten calma y serenidad. </w:t>
            </w:r>
          </w:p>
        </w:tc>
      </w:tr>
      <w:tr w:rsidR="00AA2868" w14:paraId="3E781240" w14:textId="77777777">
        <w:tc>
          <w:tcPr>
            <w:tcW w:w="1703" w:type="dxa"/>
            <w:shd w:val="clear" w:color="auto" w:fill="auto"/>
            <w:tcMar>
              <w:top w:w="100" w:type="dxa"/>
              <w:left w:w="100" w:type="dxa"/>
              <w:bottom w:w="100" w:type="dxa"/>
              <w:right w:w="100" w:type="dxa"/>
            </w:tcMar>
          </w:tcPr>
          <w:p w14:paraId="0000031A" w14:textId="77777777" w:rsidR="00AA2868" w:rsidRDefault="00000000">
            <w:pPr>
              <w:widowControl w:val="0"/>
              <w:pBdr>
                <w:top w:val="nil"/>
                <w:left w:val="nil"/>
                <w:bottom w:val="nil"/>
                <w:right w:val="nil"/>
                <w:between w:val="nil"/>
              </w:pBdr>
              <w:spacing w:line="240" w:lineRule="auto"/>
              <w:jc w:val="center"/>
              <w:rPr>
                <w:b/>
              </w:rPr>
            </w:pPr>
            <w:r>
              <w:rPr>
                <w:b/>
              </w:rPr>
              <w:t>C</w:t>
            </w:r>
          </w:p>
        </w:tc>
        <w:tc>
          <w:tcPr>
            <w:tcW w:w="11709" w:type="dxa"/>
            <w:shd w:val="clear" w:color="auto" w:fill="auto"/>
            <w:tcMar>
              <w:top w:w="100" w:type="dxa"/>
              <w:left w:w="100" w:type="dxa"/>
              <w:bottom w:w="100" w:type="dxa"/>
              <w:right w:w="100" w:type="dxa"/>
            </w:tcMar>
          </w:tcPr>
          <w:p w14:paraId="0000031B" w14:textId="77777777" w:rsidR="00AA2868" w:rsidRDefault="00000000">
            <w:pPr>
              <w:pBdr>
                <w:top w:val="nil"/>
                <w:left w:val="nil"/>
                <w:bottom w:val="nil"/>
                <w:right w:val="nil"/>
                <w:between w:val="nil"/>
              </w:pBdr>
              <w:spacing w:after="75" w:line="240" w:lineRule="auto"/>
              <w:jc w:val="both"/>
            </w:pPr>
            <w:proofErr w:type="spellStart"/>
            <w:r>
              <w:rPr>
                <w:b/>
                <w:i/>
              </w:rPr>
              <w:t>Merchandising</w:t>
            </w:r>
            <w:proofErr w:type="spellEnd"/>
            <w:r>
              <w:rPr>
                <w:b/>
              </w:rPr>
              <w:t xml:space="preserve"> editorial:</w:t>
            </w:r>
          </w:p>
          <w:p w14:paraId="0000031C" w14:textId="77777777" w:rsidR="00AA2868" w:rsidRDefault="00000000">
            <w:pPr>
              <w:pBdr>
                <w:top w:val="nil"/>
                <w:left w:val="nil"/>
                <w:bottom w:val="nil"/>
                <w:right w:val="nil"/>
                <w:between w:val="nil"/>
              </w:pBdr>
              <w:spacing w:after="75" w:line="240" w:lineRule="auto"/>
              <w:jc w:val="both"/>
            </w:pPr>
            <w:r>
              <w:rPr>
                <w:color w:val="FF0000"/>
              </w:rPr>
              <w:t>Es la acción que posiciona productos o marcas en películas, series, videos musicales y telenovelas, con el objetivo de incitar el recuerdo y el refuerzo de imagen. Un ejemplo aplicado a los eventos es cuando un cantante decide realizar su video promocional y lo hace directamente en la sede del evento, esto logra crear interés en la audiencia e incita a conocer el lugar y comprar las entradas</w:t>
            </w:r>
            <w:r>
              <w:rPr>
                <w:color w:val="FF0000"/>
                <w:sz w:val="24"/>
                <w:szCs w:val="24"/>
              </w:rPr>
              <w:t xml:space="preserve">. </w:t>
            </w:r>
          </w:p>
        </w:tc>
      </w:tr>
      <w:tr w:rsidR="00AA2868" w14:paraId="1F60E8A9" w14:textId="77777777">
        <w:tc>
          <w:tcPr>
            <w:tcW w:w="1703" w:type="dxa"/>
            <w:shd w:val="clear" w:color="auto" w:fill="auto"/>
            <w:tcMar>
              <w:top w:w="100" w:type="dxa"/>
              <w:left w:w="100" w:type="dxa"/>
              <w:bottom w:w="100" w:type="dxa"/>
              <w:right w:w="100" w:type="dxa"/>
            </w:tcMar>
          </w:tcPr>
          <w:p w14:paraId="0000031D" w14:textId="77777777" w:rsidR="00AA2868" w:rsidRDefault="00000000">
            <w:pPr>
              <w:widowControl w:val="0"/>
              <w:pBdr>
                <w:top w:val="nil"/>
                <w:left w:val="nil"/>
                <w:bottom w:val="nil"/>
                <w:right w:val="nil"/>
                <w:between w:val="nil"/>
              </w:pBdr>
              <w:spacing w:line="240" w:lineRule="auto"/>
              <w:jc w:val="center"/>
              <w:rPr>
                <w:b/>
              </w:rPr>
            </w:pPr>
            <w:r>
              <w:rPr>
                <w:b/>
              </w:rPr>
              <w:t>D</w:t>
            </w:r>
          </w:p>
        </w:tc>
        <w:tc>
          <w:tcPr>
            <w:tcW w:w="11709" w:type="dxa"/>
            <w:shd w:val="clear" w:color="auto" w:fill="auto"/>
            <w:tcMar>
              <w:top w:w="100" w:type="dxa"/>
              <w:left w:w="100" w:type="dxa"/>
              <w:bottom w:w="100" w:type="dxa"/>
              <w:right w:w="100" w:type="dxa"/>
            </w:tcMar>
          </w:tcPr>
          <w:p w14:paraId="0000031E" w14:textId="77777777" w:rsidR="00AA2868" w:rsidRDefault="00000000">
            <w:pPr>
              <w:pBdr>
                <w:top w:val="nil"/>
                <w:left w:val="nil"/>
                <w:bottom w:val="nil"/>
                <w:right w:val="nil"/>
                <w:between w:val="nil"/>
              </w:pBdr>
              <w:spacing w:after="75" w:line="240" w:lineRule="auto"/>
              <w:jc w:val="both"/>
              <w:rPr>
                <w:b/>
              </w:rPr>
            </w:pPr>
            <w:r>
              <w:rPr>
                <w:b/>
              </w:rPr>
              <w:t xml:space="preserve">Vitrinismo: </w:t>
            </w:r>
          </w:p>
          <w:p w14:paraId="0000031F" w14:textId="77777777" w:rsidR="00AA2868" w:rsidRDefault="00000000">
            <w:pPr>
              <w:pBdr>
                <w:top w:val="nil"/>
                <w:left w:val="nil"/>
                <w:bottom w:val="nil"/>
                <w:right w:val="nil"/>
                <w:between w:val="nil"/>
              </w:pBdr>
              <w:spacing w:after="75" w:line="240" w:lineRule="auto"/>
              <w:jc w:val="both"/>
            </w:pPr>
            <w:r>
              <w:t xml:space="preserve">Trabaja de la mano del </w:t>
            </w:r>
            <w:proofErr w:type="spellStart"/>
            <w:r>
              <w:rPr>
                <w:i/>
              </w:rPr>
              <w:t>merchandising</w:t>
            </w:r>
            <w:proofErr w:type="spellEnd"/>
            <w:r>
              <w:t xml:space="preserve"> de seducción para incitar al cliente a la compra a través de la sonorización, colores e iluminación de la vitrina de un almacén. En eventos, por ejemplo, se usa en la entrada al lugar donde este se desarrollará.</w:t>
            </w:r>
          </w:p>
        </w:tc>
      </w:tr>
      <w:tr w:rsidR="00AA2868" w14:paraId="63CA52D7" w14:textId="77777777">
        <w:tc>
          <w:tcPr>
            <w:tcW w:w="1703" w:type="dxa"/>
            <w:shd w:val="clear" w:color="auto" w:fill="auto"/>
            <w:tcMar>
              <w:top w:w="100" w:type="dxa"/>
              <w:left w:w="100" w:type="dxa"/>
              <w:bottom w:w="100" w:type="dxa"/>
              <w:right w:w="100" w:type="dxa"/>
            </w:tcMar>
          </w:tcPr>
          <w:p w14:paraId="00000320" w14:textId="77777777" w:rsidR="00AA2868" w:rsidRDefault="00000000">
            <w:pPr>
              <w:widowControl w:val="0"/>
              <w:pBdr>
                <w:top w:val="nil"/>
                <w:left w:val="nil"/>
                <w:bottom w:val="nil"/>
                <w:right w:val="nil"/>
                <w:between w:val="nil"/>
              </w:pBdr>
              <w:spacing w:line="240" w:lineRule="auto"/>
              <w:jc w:val="center"/>
              <w:rPr>
                <w:b/>
              </w:rPr>
            </w:pPr>
            <w:r>
              <w:rPr>
                <w:b/>
              </w:rPr>
              <w:lastRenderedPageBreak/>
              <w:t>E</w:t>
            </w:r>
          </w:p>
        </w:tc>
        <w:tc>
          <w:tcPr>
            <w:tcW w:w="11709" w:type="dxa"/>
            <w:shd w:val="clear" w:color="auto" w:fill="auto"/>
            <w:tcMar>
              <w:top w:w="100" w:type="dxa"/>
              <w:left w:w="100" w:type="dxa"/>
              <w:bottom w:w="100" w:type="dxa"/>
              <w:right w:w="100" w:type="dxa"/>
            </w:tcMar>
          </w:tcPr>
          <w:p w14:paraId="00000321" w14:textId="77777777" w:rsidR="00AA2868" w:rsidRDefault="00000000">
            <w:pPr>
              <w:pStyle w:val="Ttulo3"/>
              <w:keepNext w:val="0"/>
              <w:keepLines w:val="0"/>
              <w:shd w:val="clear" w:color="auto" w:fill="FFFFFF"/>
              <w:spacing w:before="0" w:after="300" w:line="240" w:lineRule="auto"/>
              <w:jc w:val="both"/>
              <w:rPr>
                <w:b/>
                <w:color w:val="000000"/>
                <w:sz w:val="22"/>
                <w:szCs w:val="22"/>
              </w:rPr>
            </w:pPr>
            <w:proofErr w:type="spellStart"/>
            <w:r>
              <w:rPr>
                <w:b/>
                <w:i/>
                <w:color w:val="000000"/>
                <w:sz w:val="22"/>
                <w:szCs w:val="22"/>
              </w:rPr>
              <w:t>Merchandising</w:t>
            </w:r>
            <w:proofErr w:type="spellEnd"/>
            <w:r>
              <w:rPr>
                <w:b/>
                <w:color w:val="000000"/>
                <w:sz w:val="22"/>
                <w:szCs w:val="22"/>
              </w:rPr>
              <w:t xml:space="preserve"> digital: </w:t>
            </w:r>
          </w:p>
          <w:p w14:paraId="00000322" w14:textId="77777777" w:rsidR="00AA2868" w:rsidRDefault="00000000">
            <w:pPr>
              <w:pStyle w:val="Ttulo3"/>
              <w:keepNext w:val="0"/>
              <w:keepLines w:val="0"/>
              <w:shd w:val="clear" w:color="auto" w:fill="FFFFFF"/>
              <w:spacing w:before="0" w:after="300" w:line="240" w:lineRule="auto"/>
              <w:jc w:val="both"/>
              <w:rPr>
                <w:b/>
              </w:rPr>
            </w:pPr>
            <w:r>
              <w:rPr>
                <w:color w:val="000000"/>
                <w:sz w:val="22"/>
                <w:szCs w:val="22"/>
              </w:rPr>
              <w:t>Son todas las actividades que puede desarrollar un estratega digital para vender un producto o servicio a través de las plataformas digitales. En el caso de los eventos, se pueden usar promociones en redes sociales u ofertas rápidas para que los clientes potenciales elijan hacer la compra para asistir al evento.</w:t>
            </w:r>
          </w:p>
        </w:tc>
      </w:tr>
    </w:tbl>
    <w:p w14:paraId="00000323" w14:textId="77777777" w:rsidR="00AA2868" w:rsidRDefault="00AA2868">
      <w:pPr>
        <w:spacing w:line="240" w:lineRule="auto"/>
        <w:rPr>
          <w:b/>
        </w:rPr>
      </w:pPr>
    </w:p>
    <w:p w14:paraId="00000324" w14:textId="77777777" w:rsidR="00AA2868" w:rsidRDefault="00AA2868">
      <w:pPr>
        <w:spacing w:line="240" w:lineRule="auto"/>
      </w:pPr>
    </w:p>
    <w:p w14:paraId="00000325" w14:textId="77777777" w:rsidR="00AA2868" w:rsidRDefault="00AA2868">
      <w:pPr>
        <w:spacing w:line="240" w:lineRule="auto"/>
      </w:pPr>
    </w:p>
    <w:p w14:paraId="00000326" w14:textId="77777777" w:rsidR="00AA2868" w:rsidRDefault="00AA2868">
      <w:pPr>
        <w:spacing w:line="240" w:lineRule="auto"/>
        <w:jc w:val="both"/>
      </w:pPr>
    </w:p>
    <w:p w14:paraId="00000327" w14:textId="77777777" w:rsidR="00AA2868" w:rsidRDefault="00000000">
      <w:pPr>
        <w:spacing w:after="120" w:line="240" w:lineRule="auto"/>
        <w:jc w:val="both"/>
        <w:rPr>
          <w:b/>
        </w:rPr>
      </w:pPr>
      <w:r>
        <w:rPr>
          <w:b/>
        </w:rPr>
        <w:t>SÍNTESIS</w:t>
      </w:r>
    </w:p>
    <w:p w14:paraId="00000328" w14:textId="77777777" w:rsidR="00AA2868" w:rsidRDefault="00AA2868">
      <w:pPr>
        <w:spacing w:after="120" w:line="240" w:lineRule="auto"/>
        <w:jc w:val="both"/>
        <w:rPr>
          <w:b/>
        </w:rPr>
      </w:pPr>
    </w:p>
    <w:p w14:paraId="00000329" w14:textId="77777777" w:rsidR="00AA2868" w:rsidRDefault="00AA2868">
      <w:pPr>
        <w:spacing w:after="120" w:line="240" w:lineRule="auto"/>
        <w:jc w:val="both"/>
      </w:pPr>
    </w:p>
    <w:tbl>
      <w:tblPr>
        <w:tblStyle w:val="affffffffff3"/>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AA2868" w14:paraId="63D8EBD4" w14:textId="77777777">
        <w:tc>
          <w:tcPr>
            <w:tcW w:w="2101" w:type="dxa"/>
            <w:shd w:val="clear" w:color="auto" w:fill="C6D9F1"/>
          </w:tcPr>
          <w:p w14:paraId="0000032A" w14:textId="77777777" w:rsidR="00AA2868" w:rsidRDefault="00000000">
            <w:pPr>
              <w:spacing w:line="240" w:lineRule="auto"/>
              <w:jc w:val="both"/>
              <w:rPr>
                <w:b/>
              </w:rPr>
            </w:pPr>
            <w:r>
              <w:rPr>
                <w:b/>
              </w:rPr>
              <w:t>Tipo de recurso</w:t>
            </w:r>
          </w:p>
        </w:tc>
        <w:tc>
          <w:tcPr>
            <w:tcW w:w="11320" w:type="dxa"/>
            <w:shd w:val="clear" w:color="auto" w:fill="C6D9F1"/>
          </w:tcPr>
          <w:p w14:paraId="0000032B" w14:textId="77777777" w:rsidR="00AA2868" w:rsidRDefault="00000000">
            <w:pPr>
              <w:spacing w:line="240" w:lineRule="auto"/>
              <w:jc w:val="both"/>
            </w:pPr>
            <w:r>
              <w:t>Síntesis</w:t>
            </w:r>
          </w:p>
        </w:tc>
      </w:tr>
      <w:tr w:rsidR="00AA2868" w14:paraId="13DC092C" w14:textId="77777777">
        <w:tc>
          <w:tcPr>
            <w:tcW w:w="13421" w:type="dxa"/>
            <w:gridSpan w:val="2"/>
          </w:tcPr>
          <w:p w14:paraId="0000032C" w14:textId="77777777" w:rsidR="00AA2868" w:rsidRDefault="00AA2868">
            <w:pPr>
              <w:spacing w:line="240" w:lineRule="auto"/>
              <w:jc w:val="both"/>
            </w:pPr>
          </w:p>
        </w:tc>
      </w:tr>
      <w:tr w:rsidR="00AA2868" w14:paraId="73D0B435" w14:textId="77777777">
        <w:tc>
          <w:tcPr>
            <w:tcW w:w="2101" w:type="dxa"/>
            <w:shd w:val="clear" w:color="auto" w:fill="C6D9F1"/>
          </w:tcPr>
          <w:p w14:paraId="0000032E" w14:textId="77777777" w:rsidR="00AA2868" w:rsidRDefault="00000000">
            <w:pPr>
              <w:spacing w:line="240" w:lineRule="auto"/>
              <w:jc w:val="both"/>
              <w:rPr>
                <w:b/>
              </w:rPr>
            </w:pPr>
            <w:r>
              <w:rPr>
                <w:b/>
              </w:rPr>
              <w:t>Introducción</w:t>
            </w:r>
          </w:p>
          <w:p w14:paraId="0000032F" w14:textId="77777777" w:rsidR="00AA2868" w:rsidRDefault="00AA2868">
            <w:pPr>
              <w:spacing w:line="240" w:lineRule="auto"/>
              <w:jc w:val="both"/>
            </w:pPr>
          </w:p>
        </w:tc>
        <w:tc>
          <w:tcPr>
            <w:tcW w:w="11320" w:type="dxa"/>
          </w:tcPr>
          <w:p w14:paraId="00000330" w14:textId="77777777" w:rsidR="00AA2868" w:rsidRDefault="00000000">
            <w:pPr>
              <w:spacing w:after="120" w:line="240" w:lineRule="auto"/>
              <w:rPr>
                <w:color w:val="FF0000"/>
              </w:rPr>
            </w:pPr>
            <w:r>
              <w:rPr>
                <w:color w:val="FF0000"/>
              </w:rPr>
              <w:t xml:space="preserve">La señalización, el registro de participantes y el </w:t>
            </w:r>
            <w:proofErr w:type="spellStart"/>
            <w:r>
              <w:rPr>
                <w:i/>
                <w:color w:val="FF0000"/>
              </w:rPr>
              <w:t>merchandising</w:t>
            </w:r>
            <w:proofErr w:type="spellEnd"/>
            <w:r>
              <w:rPr>
                <w:color w:val="FF0000"/>
              </w:rPr>
              <w:t xml:space="preserve"> del evento son necesarios para generar un mayor control y fidelización de los asistentes, a continuación, se muestra la síntesis de este </w:t>
            </w:r>
            <w:sdt>
              <w:sdtPr>
                <w:tag w:val="goog_rdk_24"/>
                <w:id w:val="-156229171"/>
              </w:sdtPr>
              <w:sdtContent>
                <w:commentRangeStart w:id="37"/>
              </w:sdtContent>
            </w:sdt>
            <w:r>
              <w:rPr>
                <w:color w:val="FF0000"/>
              </w:rPr>
              <w:t>tema</w:t>
            </w:r>
            <w:commentRangeEnd w:id="37"/>
            <w:r>
              <w:commentReference w:id="37"/>
            </w:r>
            <w:r>
              <w:rPr>
                <w:color w:val="FF0000"/>
              </w:rPr>
              <w:t>.</w:t>
            </w:r>
          </w:p>
        </w:tc>
      </w:tr>
      <w:tr w:rsidR="00AA2868" w14:paraId="1CCB2885" w14:textId="77777777">
        <w:tc>
          <w:tcPr>
            <w:tcW w:w="13421" w:type="dxa"/>
            <w:gridSpan w:val="2"/>
          </w:tcPr>
          <w:p w14:paraId="00000331" w14:textId="77777777" w:rsidR="00AA2868" w:rsidRDefault="00000000">
            <w:pPr>
              <w:spacing w:line="240" w:lineRule="auto"/>
              <w:jc w:val="both"/>
              <w:rPr>
                <w:b/>
                <w:strike/>
              </w:rPr>
            </w:pPr>
            <w:r>
              <w:rPr>
                <w:b/>
                <w:strike/>
                <w:color w:val="FF0000"/>
              </w:rPr>
              <w:lastRenderedPageBreak/>
              <w:t xml:space="preserve">Figura </w:t>
            </w:r>
            <w:sdt>
              <w:sdtPr>
                <w:tag w:val="goog_rdk_25"/>
                <w:id w:val="1362933033"/>
              </w:sdtPr>
              <w:sdtContent>
                <w:commentRangeStart w:id="38"/>
              </w:sdtContent>
            </w:sdt>
            <w:r>
              <w:rPr>
                <w:b/>
                <w:strike/>
                <w:color w:val="FF0000"/>
              </w:rPr>
              <w:t>3</w:t>
            </w:r>
            <w:commentRangeEnd w:id="38"/>
            <w:r>
              <w:commentReference w:id="38"/>
            </w:r>
            <w:r>
              <w:rPr>
                <w:noProof/>
              </w:rPr>
              <w:drawing>
                <wp:anchor distT="0" distB="0" distL="114300" distR="114300" simplePos="0" relativeHeight="251692032" behindDoc="0" locked="0" layoutInCell="1" hidden="0" allowOverlap="1" wp14:anchorId="0AEB2BC3" wp14:editId="7AFA9D25">
                  <wp:simplePos x="0" y="0"/>
                  <wp:positionH relativeFrom="column">
                    <wp:posOffset>2220278</wp:posOffset>
                  </wp:positionH>
                  <wp:positionV relativeFrom="paragraph">
                    <wp:posOffset>76200</wp:posOffset>
                  </wp:positionV>
                  <wp:extent cx="4313873" cy="3237684"/>
                  <wp:effectExtent l="0" t="0" r="0" b="0"/>
                  <wp:wrapSquare wrapText="bothSides" distT="0" distB="0" distL="114300" distR="114300"/>
                  <wp:docPr id="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4313873" cy="3237684"/>
                          </a:xfrm>
                          <a:prstGeom prst="rect">
                            <a:avLst/>
                          </a:prstGeom>
                          <a:ln/>
                        </pic:spPr>
                      </pic:pic>
                    </a:graphicData>
                  </a:graphic>
                </wp:anchor>
              </w:drawing>
            </w:r>
          </w:p>
          <w:p w14:paraId="00000332" w14:textId="77777777" w:rsidR="00AA2868" w:rsidRDefault="00000000">
            <w:pPr>
              <w:spacing w:line="240" w:lineRule="auto"/>
              <w:jc w:val="both"/>
              <w:rPr>
                <w:i/>
                <w:strike/>
                <w:color w:val="FF0000"/>
              </w:rPr>
            </w:pPr>
            <w:r>
              <w:rPr>
                <w:i/>
                <w:strike/>
                <w:color w:val="FF0000"/>
              </w:rPr>
              <w:t>Síntesis de la señalización</w:t>
            </w:r>
          </w:p>
          <w:p w14:paraId="00000333" w14:textId="77777777" w:rsidR="00AA2868" w:rsidRDefault="00AA2868">
            <w:pPr>
              <w:spacing w:line="240" w:lineRule="auto"/>
              <w:jc w:val="both"/>
            </w:pPr>
          </w:p>
          <w:p w14:paraId="00000334" w14:textId="77777777" w:rsidR="00AA2868" w:rsidRDefault="00AA2868">
            <w:pPr>
              <w:spacing w:line="240" w:lineRule="auto"/>
              <w:jc w:val="both"/>
            </w:pPr>
          </w:p>
          <w:p w14:paraId="00000335" w14:textId="77777777" w:rsidR="00AA2868" w:rsidRDefault="00AA2868">
            <w:pPr>
              <w:spacing w:line="240" w:lineRule="auto"/>
              <w:jc w:val="both"/>
            </w:pPr>
          </w:p>
          <w:p w14:paraId="00000336" w14:textId="77777777" w:rsidR="00AA2868" w:rsidRDefault="00AA2868">
            <w:pPr>
              <w:spacing w:line="240" w:lineRule="auto"/>
              <w:jc w:val="both"/>
            </w:pPr>
          </w:p>
          <w:p w14:paraId="00000337" w14:textId="77777777" w:rsidR="00AA2868" w:rsidRDefault="00AA2868">
            <w:pPr>
              <w:spacing w:line="240" w:lineRule="auto"/>
              <w:jc w:val="both"/>
            </w:pPr>
          </w:p>
          <w:p w14:paraId="00000338" w14:textId="77777777" w:rsidR="00AA2868" w:rsidRDefault="00AA2868">
            <w:pPr>
              <w:spacing w:line="240" w:lineRule="auto"/>
              <w:jc w:val="both"/>
            </w:pPr>
          </w:p>
          <w:p w14:paraId="00000339" w14:textId="77777777" w:rsidR="00AA2868" w:rsidRDefault="00AA2868">
            <w:pPr>
              <w:spacing w:line="240" w:lineRule="auto"/>
              <w:jc w:val="both"/>
            </w:pPr>
          </w:p>
          <w:p w14:paraId="0000033A" w14:textId="77777777" w:rsidR="00AA2868" w:rsidRDefault="00AA2868">
            <w:pPr>
              <w:spacing w:line="240" w:lineRule="auto"/>
              <w:jc w:val="both"/>
            </w:pPr>
          </w:p>
          <w:p w14:paraId="0000033B" w14:textId="77777777" w:rsidR="00AA2868" w:rsidRDefault="00AA2868">
            <w:pPr>
              <w:spacing w:line="240" w:lineRule="auto"/>
              <w:jc w:val="both"/>
            </w:pPr>
          </w:p>
          <w:p w14:paraId="0000033C" w14:textId="77777777" w:rsidR="00AA2868" w:rsidRDefault="00AA2868">
            <w:pPr>
              <w:spacing w:line="240" w:lineRule="auto"/>
              <w:jc w:val="both"/>
            </w:pPr>
          </w:p>
          <w:p w14:paraId="0000033D" w14:textId="77777777" w:rsidR="00AA2868" w:rsidRDefault="00AA2868">
            <w:pPr>
              <w:spacing w:line="240" w:lineRule="auto"/>
              <w:jc w:val="both"/>
            </w:pPr>
          </w:p>
          <w:p w14:paraId="0000033E" w14:textId="77777777" w:rsidR="00AA2868" w:rsidRDefault="00AA2868">
            <w:pPr>
              <w:spacing w:line="240" w:lineRule="auto"/>
              <w:jc w:val="both"/>
            </w:pPr>
          </w:p>
          <w:p w14:paraId="0000033F" w14:textId="77777777" w:rsidR="00AA2868" w:rsidRDefault="00AA2868">
            <w:pPr>
              <w:spacing w:line="240" w:lineRule="auto"/>
              <w:jc w:val="both"/>
            </w:pPr>
          </w:p>
          <w:p w14:paraId="00000340" w14:textId="77777777" w:rsidR="00AA2868" w:rsidRDefault="00AA2868">
            <w:pPr>
              <w:spacing w:line="240" w:lineRule="auto"/>
              <w:jc w:val="both"/>
            </w:pPr>
          </w:p>
          <w:p w14:paraId="00000341" w14:textId="77777777" w:rsidR="00AA2868" w:rsidRDefault="00AA2868">
            <w:pPr>
              <w:spacing w:line="240" w:lineRule="auto"/>
              <w:jc w:val="both"/>
            </w:pPr>
          </w:p>
          <w:p w14:paraId="00000342" w14:textId="77777777" w:rsidR="00AA2868" w:rsidRDefault="00AA2868">
            <w:pPr>
              <w:spacing w:line="240" w:lineRule="auto"/>
              <w:jc w:val="both"/>
            </w:pPr>
          </w:p>
          <w:p w14:paraId="00000343" w14:textId="77777777" w:rsidR="00AA2868" w:rsidRDefault="00AA2868">
            <w:pPr>
              <w:spacing w:line="240" w:lineRule="auto"/>
              <w:jc w:val="both"/>
            </w:pPr>
          </w:p>
          <w:p w14:paraId="00000344" w14:textId="77777777" w:rsidR="00AA2868" w:rsidRDefault="00AA2868">
            <w:pPr>
              <w:spacing w:line="240" w:lineRule="auto"/>
              <w:jc w:val="both"/>
            </w:pPr>
          </w:p>
          <w:p w14:paraId="00000345" w14:textId="77777777" w:rsidR="00AA2868" w:rsidRDefault="00AA2868">
            <w:pPr>
              <w:spacing w:line="240" w:lineRule="auto"/>
              <w:jc w:val="both"/>
            </w:pPr>
          </w:p>
          <w:p w14:paraId="00000346" w14:textId="77777777" w:rsidR="00AA2868" w:rsidRDefault="00AA2868">
            <w:pPr>
              <w:spacing w:line="240" w:lineRule="auto"/>
              <w:jc w:val="both"/>
            </w:pPr>
          </w:p>
          <w:p w14:paraId="00000347" w14:textId="77777777" w:rsidR="00AA2868" w:rsidRDefault="00AA2868">
            <w:pPr>
              <w:spacing w:line="240" w:lineRule="auto"/>
              <w:jc w:val="both"/>
            </w:pPr>
          </w:p>
          <w:p w14:paraId="00000348" w14:textId="77777777" w:rsidR="00AA2868" w:rsidRDefault="00AA2868">
            <w:pPr>
              <w:spacing w:line="240" w:lineRule="auto"/>
              <w:jc w:val="both"/>
              <w:rPr>
                <w:b/>
              </w:rPr>
            </w:pPr>
          </w:p>
          <w:p w14:paraId="00000349" w14:textId="77777777" w:rsidR="00AA2868" w:rsidRDefault="00000000">
            <w:pPr>
              <w:spacing w:line="240" w:lineRule="auto"/>
              <w:jc w:val="both"/>
              <w:rPr>
                <w:strike/>
              </w:rPr>
            </w:pPr>
            <w:r>
              <w:rPr>
                <w:strike/>
                <w:color w:val="FF0000"/>
              </w:rPr>
              <w:t>Fuente: elaboración propia</w:t>
            </w:r>
            <w:r>
              <w:rPr>
                <w:strike/>
              </w:rPr>
              <w:t xml:space="preserve"> </w:t>
            </w:r>
          </w:p>
          <w:p w14:paraId="0000034A" w14:textId="77777777" w:rsidR="00AA2868" w:rsidRDefault="00000000">
            <w:pPr>
              <w:spacing w:after="120" w:line="240" w:lineRule="auto"/>
              <w:jc w:val="both"/>
            </w:pPr>
            <w:r>
              <w:rPr>
                <w:b/>
              </w:rPr>
              <w:t>Imagen: 623800_CF06_i32</w:t>
            </w:r>
          </w:p>
        </w:tc>
      </w:tr>
    </w:tbl>
    <w:p w14:paraId="0000034C" w14:textId="77777777" w:rsidR="00AA2868" w:rsidRDefault="00AA2868">
      <w:pPr>
        <w:spacing w:after="120" w:line="240" w:lineRule="auto"/>
        <w:jc w:val="both"/>
        <w:rPr>
          <w:b/>
        </w:rPr>
      </w:pPr>
    </w:p>
    <w:p w14:paraId="0000034D" w14:textId="77777777" w:rsidR="00AA2868" w:rsidRDefault="00AA2868">
      <w:pPr>
        <w:spacing w:after="120" w:line="240" w:lineRule="auto"/>
        <w:jc w:val="both"/>
        <w:rPr>
          <w:b/>
        </w:rPr>
      </w:pPr>
    </w:p>
    <w:p w14:paraId="0000034E" w14:textId="77777777" w:rsidR="00AA2868" w:rsidRDefault="00AA2868">
      <w:pPr>
        <w:spacing w:after="120" w:line="240" w:lineRule="auto"/>
        <w:jc w:val="both"/>
        <w:rPr>
          <w:b/>
        </w:rPr>
      </w:pPr>
    </w:p>
    <w:p w14:paraId="0000034F" w14:textId="77777777" w:rsidR="00AA2868" w:rsidRDefault="00AA2868">
      <w:pPr>
        <w:spacing w:after="120" w:line="240" w:lineRule="auto"/>
        <w:jc w:val="both"/>
        <w:rPr>
          <w:b/>
        </w:rPr>
      </w:pPr>
    </w:p>
    <w:p w14:paraId="00000350" w14:textId="77777777" w:rsidR="00AA2868" w:rsidRDefault="00000000">
      <w:pPr>
        <w:spacing w:after="120" w:line="240" w:lineRule="auto"/>
        <w:jc w:val="both"/>
        <w:rPr>
          <w:b/>
        </w:rPr>
      </w:pPr>
      <w:r>
        <w:rPr>
          <w:b/>
        </w:rPr>
        <w:t>ACTIVIDAD DIDÁCTICA</w:t>
      </w:r>
    </w:p>
    <w:p w14:paraId="00000351" w14:textId="77777777" w:rsidR="00AA2868" w:rsidRDefault="00AA2868"/>
    <w:tbl>
      <w:tblPr>
        <w:tblStyle w:val="afffff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4"/>
        <w:gridCol w:w="6937"/>
        <w:gridCol w:w="4681"/>
      </w:tblGrid>
      <w:tr w:rsidR="00AA2868" w14:paraId="38DE3C9A" w14:textId="77777777">
        <w:trPr>
          <w:trHeight w:val="460"/>
        </w:trPr>
        <w:tc>
          <w:tcPr>
            <w:tcW w:w="1794" w:type="dxa"/>
            <w:shd w:val="clear" w:color="auto" w:fill="C9DAF8"/>
            <w:tcMar>
              <w:top w:w="100" w:type="dxa"/>
              <w:left w:w="100" w:type="dxa"/>
              <w:bottom w:w="100" w:type="dxa"/>
              <w:right w:w="100" w:type="dxa"/>
            </w:tcMar>
          </w:tcPr>
          <w:p w14:paraId="00000352" w14:textId="77777777" w:rsidR="00AA2868" w:rsidRDefault="00000000">
            <w:pPr>
              <w:widowControl w:val="0"/>
              <w:spacing w:line="240" w:lineRule="auto"/>
              <w:jc w:val="center"/>
              <w:rPr>
                <w:b/>
              </w:rPr>
            </w:pPr>
            <w:r>
              <w:rPr>
                <w:b/>
              </w:rPr>
              <w:t>Tipo de recurso</w:t>
            </w:r>
          </w:p>
        </w:tc>
        <w:tc>
          <w:tcPr>
            <w:tcW w:w="11618" w:type="dxa"/>
            <w:gridSpan w:val="2"/>
            <w:shd w:val="clear" w:color="auto" w:fill="C9DAF8"/>
            <w:tcMar>
              <w:top w:w="100" w:type="dxa"/>
              <w:left w:w="100" w:type="dxa"/>
              <w:bottom w:w="100" w:type="dxa"/>
              <w:right w:w="100" w:type="dxa"/>
            </w:tcMar>
          </w:tcPr>
          <w:p w14:paraId="00000353" w14:textId="77777777" w:rsidR="00AA2868" w:rsidRDefault="00000000">
            <w:pPr>
              <w:pStyle w:val="Ttulo"/>
              <w:widowControl w:val="0"/>
              <w:spacing w:line="240" w:lineRule="auto"/>
              <w:jc w:val="center"/>
              <w:rPr>
                <w:sz w:val="22"/>
                <w:szCs w:val="22"/>
              </w:rPr>
            </w:pPr>
            <w:bookmarkStart w:id="39" w:name="_heading=h.26in1rg" w:colFirst="0" w:colLast="0"/>
            <w:bookmarkEnd w:id="39"/>
            <w:r>
              <w:rPr>
                <w:sz w:val="22"/>
                <w:szCs w:val="22"/>
              </w:rPr>
              <w:t>Actividad didáctica. Opción múltiple</w:t>
            </w:r>
          </w:p>
        </w:tc>
      </w:tr>
      <w:tr w:rsidR="00AA2868" w14:paraId="1718440D" w14:textId="77777777">
        <w:trPr>
          <w:trHeight w:val="420"/>
        </w:trPr>
        <w:tc>
          <w:tcPr>
            <w:tcW w:w="8731" w:type="dxa"/>
            <w:gridSpan w:val="2"/>
            <w:shd w:val="clear" w:color="auto" w:fill="auto"/>
            <w:tcMar>
              <w:top w:w="100" w:type="dxa"/>
              <w:left w:w="100" w:type="dxa"/>
              <w:bottom w:w="100" w:type="dxa"/>
              <w:right w:w="100" w:type="dxa"/>
            </w:tcMar>
          </w:tcPr>
          <w:p w14:paraId="00000355" w14:textId="77777777" w:rsidR="00AA2868" w:rsidRDefault="00000000">
            <w:pPr>
              <w:widowControl w:val="0"/>
              <w:spacing w:line="240" w:lineRule="auto"/>
              <w:ind w:left="141"/>
              <w:rPr>
                <w:color w:val="FF0000"/>
              </w:rPr>
            </w:pPr>
            <w:r>
              <w:rPr>
                <w:color w:val="FF0000"/>
              </w:rPr>
              <w:t>La siguiente actividad le permitirá validar los conocimientos obtenidos durante el desarrollo de este componente formativo. Elija la opción correcta según la pregunta o enunciado. ¡Muchos éxitos!</w:t>
            </w:r>
          </w:p>
        </w:tc>
        <w:tc>
          <w:tcPr>
            <w:tcW w:w="4681" w:type="dxa"/>
            <w:shd w:val="clear" w:color="auto" w:fill="auto"/>
            <w:tcMar>
              <w:top w:w="100" w:type="dxa"/>
              <w:left w:w="100" w:type="dxa"/>
              <w:bottom w:w="100" w:type="dxa"/>
              <w:right w:w="100" w:type="dxa"/>
            </w:tcMar>
          </w:tcPr>
          <w:p w14:paraId="00000357" w14:textId="77777777" w:rsidR="00AA2868" w:rsidRDefault="00000000">
            <w:pPr>
              <w:widowControl w:val="0"/>
              <w:spacing w:line="240" w:lineRule="auto"/>
            </w:pPr>
            <w:sdt>
              <w:sdtPr>
                <w:tag w:val="goog_rdk_26"/>
                <w:id w:val="-2121364679"/>
              </w:sdtPr>
              <w:sdtContent>
                <w:commentRangeStart w:id="40"/>
              </w:sdtContent>
            </w:sdt>
            <w:commentRangeEnd w:id="40"/>
            <w:r>
              <w:commentReference w:id="40"/>
            </w:r>
            <w:r>
              <w:rPr>
                <w:b/>
              </w:rPr>
              <w:t>Imagen 1: 623800_CF06_i33</w:t>
            </w:r>
            <w:r>
              <w:rPr>
                <w:noProof/>
              </w:rPr>
              <w:drawing>
                <wp:anchor distT="0" distB="0" distL="114300" distR="114300" simplePos="0" relativeHeight="251693056" behindDoc="0" locked="0" layoutInCell="1" hidden="0" allowOverlap="1" wp14:anchorId="7B6B9551" wp14:editId="694C2E72">
                  <wp:simplePos x="0" y="0"/>
                  <wp:positionH relativeFrom="column">
                    <wp:posOffset>163830</wp:posOffset>
                  </wp:positionH>
                  <wp:positionV relativeFrom="paragraph">
                    <wp:posOffset>52705</wp:posOffset>
                  </wp:positionV>
                  <wp:extent cx="2436160" cy="1587500"/>
                  <wp:effectExtent l="0" t="0" r="0" b="0"/>
                  <wp:wrapSquare wrapText="bothSides" distT="0" distB="0" distL="114300" distR="114300"/>
                  <wp:docPr id="676" name="image7.jpg" descr="ejercicio de prueba de estudiantes, exámenes de respuesta en tablet con múltiples preguntas de elección haciendo clic con el dedo, Concepto La tecnología educativa usa hardware físico, informática, tecnologías de aprendizaje en línea"/>
                  <wp:cNvGraphicFramePr/>
                  <a:graphic xmlns:a="http://schemas.openxmlformats.org/drawingml/2006/main">
                    <a:graphicData uri="http://schemas.openxmlformats.org/drawingml/2006/picture">
                      <pic:pic xmlns:pic="http://schemas.openxmlformats.org/drawingml/2006/picture">
                        <pic:nvPicPr>
                          <pic:cNvPr id="0" name="image7.jpg" descr="ejercicio de prueba de estudiantes, exámenes de respuesta en tablet con múltiples preguntas de elección haciendo clic con el dedo, Concepto La tecnología educativa usa hardware físico, informática, tecnologías de aprendizaje en línea"/>
                          <pic:cNvPicPr preferRelativeResize="0"/>
                        </pic:nvPicPr>
                        <pic:blipFill>
                          <a:blip r:embed="rId59"/>
                          <a:srcRect/>
                          <a:stretch>
                            <a:fillRect/>
                          </a:stretch>
                        </pic:blipFill>
                        <pic:spPr>
                          <a:xfrm>
                            <a:off x="0" y="0"/>
                            <a:ext cx="2436160" cy="1587500"/>
                          </a:xfrm>
                          <a:prstGeom prst="rect">
                            <a:avLst/>
                          </a:prstGeom>
                          <a:ln/>
                        </pic:spPr>
                      </pic:pic>
                    </a:graphicData>
                  </a:graphic>
                </wp:anchor>
              </w:drawing>
            </w:r>
          </w:p>
        </w:tc>
      </w:tr>
      <w:tr w:rsidR="00AA2868" w14:paraId="24AEA459" w14:textId="77777777">
        <w:trPr>
          <w:trHeight w:val="420"/>
        </w:trPr>
        <w:tc>
          <w:tcPr>
            <w:tcW w:w="8731" w:type="dxa"/>
            <w:gridSpan w:val="2"/>
            <w:shd w:val="clear" w:color="auto" w:fill="auto"/>
            <w:tcMar>
              <w:top w:w="100" w:type="dxa"/>
              <w:left w:w="100" w:type="dxa"/>
              <w:bottom w:w="100" w:type="dxa"/>
              <w:right w:w="100" w:type="dxa"/>
            </w:tcMar>
          </w:tcPr>
          <w:p w14:paraId="00000358" w14:textId="77777777" w:rsidR="00AA2868" w:rsidRDefault="00000000">
            <w:pPr>
              <w:numPr>
                <w:ilvl w:val="0"/>
                <w:numId w:val="4"/>
              </w:numPr>
              <w:pBdr>
                <w:top w:val="nil"/>
                <w:left w:val="nil"/>
                <w:bottom w:val="nil"/>
                <w:right w:val="nil"/>
                <w:between w:val="nil"/>
              </w:pBdr>
              <w:jc w:val="both"/>
              <w:rPr>
                <w:b/>
                <w:color w:val="000000"/>
              </w:rPr>
            </w:pPr>
            <w:r>
              <w:rPr>
                <w:b/>
                <w:color w:val="000000"/>
              </w:rPr>
              <w:t>¿Cuál es el objetivo común de toda señalética?</w:t>
            </w:r>
          </w:p>
        </w:tc>
        <w:tc>
          <w:tcPr>
            <w:tcW w:w="4681" w:type="dxa"/>
            <w:shd w:val="clear" w:color="auto" w:fill="auto"/>
            <w:tcMar>
              <w:top w:w="100" w:type="dxa"/>
              <w:left w:w="100" w:type="dxa"/>
              <w:bottom w:w="100" w:type="dxa"/>
              <w:right w:w="100" w:type="dxa"/>
            </w:tcMar>
          </w:tcPr>
          <w:p w14:paraId="0000035A" w14:textId="77777777" w:rsidR="00AA2868" w:rsidRDefault="00000000">
            <w:pPr>
              <w:widowControl w:val="0"/>
              <w:spacing w:line="240" w:lineRule="auto"/>
            </w:pPr>
            <w:sdt>
              <w:sdtPr>
                <w:tag w:val="goog_rdk_27"/>
                <w:id w:val="837731986"/>
              </w:sdtPr>
              <w:sdtContent>
                <w:commentRangeStart w:id="41"/>
              </w:sdtContent>
            </w:sdt>
            <w:commentRangeEnd w:id="41"/>
            <w:r>
              <w:commentReference w:id="41"/>
            </w:r>
            <w:r>
              <w:rPr>
                <w:noProof/>
              </w:rPr>
              <w:drawing>
                <wp:anchor distT="0" distB="0" distL="114300" distR="114300" simplePos="0" relativeHeight="251694080" behindDoc="0" locked="0" layoutInCell="1" hidden="0" allowOverlap="1" wp14:anchorId="2A9ECC84" wp14:editId="2918BC85">
                  <wp:simplePos x="0" y="0"/>
                  <wp:positionH relativeFrom="column">
                    <wp:posOffset>668655</wp:posOffset>
                  </wp:positionH>
                  <wp:positionV relativeFrom="paragraph">
                    <wp:posOffset>0</wp:posOffset>
                  </wp:positionV>
                  <wp:extent cx="1581785" cy="1608455"/>
                  <wp:effectExtent l="0" t="0" r="0" b="0"/>
                  <wp:wrapSquare wrapText="bothSides" distT="0" distB="0" distL="114300" distR="114300"/>
                  <wp:docPr id="738" name="image68.jpg" descr="Sistema de señalización polígono"/>
                  <wp:cNvGraphicFramePr/>
                  <a:graphic xmlns:a="http://schemas.openxmlformats.org/drawingml/2006/main">
                    <a:graphicData uri="http://schemas.openxmlformats.org/drawingml/2006/picture">
                      <pic:pic xmlns:pic="http://schemas.openxmlformats.org/drawingml/2006/picture">
                        <pic:nvPicPr>
                          <pic:cNvPr id="0" name="image68.jpg" descr="Sistema de señalización polígono"/>
                          <pic:cNvPicPr preferRelativeResize="0"/>
                        </pic:nvPicPr>
                        <pic:blipFill>
                          <a:blip r:embed="rId60"/>
                          <a:srcRect/>
                          <a:stretch>
                            <a:fillRect/>
                          </a:stretch>
                        </pic:blipFill>
                        <pic:spPr>
                          <a:xfrm>
                            <a:off x="0" y="0"/>
                            <a:ext cx="1581785" cy="1608455"/>
                          </a:xfrm>
                          <a:prstGeom prst="rect">
                            <a:avLst/>
                          </a:prstGeom>
                          <a:ln/>
                        </pic:spPr>
                      </pic:pic>
                    </a:graphicData>
                  </a:graphic>
                </wp:anchor>
              </w:drawing>
            </w:r>
          </w:p>
          <w:p w14:paraId="0000035B" w14:textId="77777777" w:rsidR="00AA2868" w:rsidRDefault="00AA2868">
            <w:pPr>
              <w:widowControl w:val="0"/>
              <w:spacing w:line="240" w:lineRule="auto"/>
            </w:pPr>
          </w:p>
          <w:p w14:paraId="0000035C" w14:textId="77777777" w:rsidR="00AA2868" w:rsidRDefault="00AA2868">
            <w:pPr>
              <w:widowControl w:val="0"/>
              <w:spacing w:line="240" w:lineRule="auto"/>
              <w:rPr>
                <w:b/>
              </w:rPr>
            </w:pPr>
          </w:p>
          <w:p w14:paraId="0000035D" w14:textId="77777777" w:rsidR="00AA2868" w:rsidRDefault="00AA2868">
            <w:pPr>
              <w:widowControl w:val="0"/>
              <w:spacing w:line="240" w:lineRule="auto"/>
              <w:rPr>
                <w:b/>
              </w:rPr>
            </w:pPr>
          </w:p>
          <w:p w14:paraId="0000035E" w14:textId="77777777" w:rsidR="00AA2868" w:rsidRDefault="00AA2868">
            <w:pPr>
              <w:widowControl w:val="0"/>
              <w:spacing w:line="240" w:lineRule="auto"/>
              <w:rPr>
                <w:b/>
              </w:rPr>
            </w:pPr>
          </w:p>
          <w:p w14:paraId="0000035F" w14:textId="77777777" w:rsidR="00AA2868" w:rsidRDefault="00AA2868">
            <w:pPr>
              <w:widowControl w:val="0"/>
              <w:spacing w:line="240" w:lineRule="auto"/>
              <w:rPr>
                <w:b/>
              </w:rPr>
            </w:pPr>
          </w:p>
          <w:p w14:paraId="00000360" w14:textId="77777777" w:rsidR="00AA2868" w:rsidRDefault="00AA2868">
            <w:pPr>
              <w:widowControl w:val="0"/>
              <w:spacing w:line="240" w:lineRule="auto"/>
              <w:rPr>
                <w:b/>
              </w:rPr>
            </w:pPr>
          </w:p>
          <w:p w14:paraId="00000361" w14:textId="77777777" w:rsidR="00AA2868" w:rsidRDefault="00AA2868">
            <w:pPr>
              <w:widowControl w:val="0"/>
              <w:spacing w:line="240" w:lineRule="auto"/>
              <w:rPr>
                <w:b/>
              </w:rPr>
            </w:pPr>
          </w:p>
          <w:p w14:paraId="00000362" w14:textId="77777777" w:rsidR="00AA2868" w:rsidRDefault="00AA2868">
            <w:pPr>
              <w:widowControl w:val="0"/>
              <w:spacing w:line="240" w:lineRule="auto"/>
              <w:rPr>
                <w:b/>
              </w:rPr>
            </w:pPr>
          </w:p>
          <w:p w14:paraId="00000363" w14:textId="77777777" w:rsidR="00AA2868" w:rsidRDefault="00AA2868">
            <w:pPr>
              <w:widowControl w:val="0"/>
              <w:spacing w:line="240" w:lineRule="auto"/>
              <w:rPr>
                <w:b/>
              </w:rPr>
            </w:pPr>
          </w:p>
          <w:p w14:paraId="00000364" w14:textId="77777777" w:rsidR="00AA2868" w:rsidRDefault="00AA2868">
            <w:pPr>
              <w:widowControl w:val="0"/>
              <w:spacing w:line="240" w:lineRule="auto"/>
              <w:rPr>
                <w:b/>
              </w:rPr>
            </w:pPr>
          </w:p>
          <w:p w14:paraId="00000365" w14:textId="77777777" w:rsidR="00AA2868" w:rsidRDefault="00000000">
            <w:pPr>
              <w:widowControl w:val="0"/>
              <w:spacing w:line="240" w:lineRule="auto"/>
              <w:rPr>
                <w:b/>
              </w:rPr>
            </w:pPr>
            <w:r>
              <w:rPr>
                <w:b/>
              </w:rPr>
              <w:lastRenderedPageBreak/>
              <w:t>Imagen: 623800_CF06_i34</w:t>
            </w:r>
          </w:p>
        </w:tc>
      </w:tr>
      <w:tr w:rsidR="00AA2868" w14:paraId="5AE3C020" w14:textId="77777777">
        <w:trPr>
          <w:trHeight w:val="420"/>
        </w:trPr>
        <w:tc>
          <w:tcPr>
            <w:tcW w:w="8731" w:type="dxa"/>
            <w:gridSpan w:val="2"/>
            <w:shd w:val="clear" w:color="auto" w:fill="auto"/>
            <w:tcMar>
              <w:top w:w="100" w:type="dxa"/>
              <w:left w:w="100" w:type="dxa"/>
              <w:bottom w:w="100" w:type="dxa"/>
              <w:right w:w="100" w:type="dxa"/>
            </w:tcMar>
          </w:tcPr>
          <w:p w14:paraId="00000366" w14:textId="77777777" w:rsidR="00AA2868" w:rsidRDefault="00000000">
            <w:pPr>
              <w:spacing w:after="160" w:line="259" w:lineRule="auto"/>
              <w:jc w:val="both"/>
              <w:rPr>
                <w:color w:val="00B050"/>
              </w:rPr>
            </w:pPr>
            <w:r>
              <w:rPr>
                <w:color w:val="00B050"/>
              </w:rPr>
              <w:lastRenderedPageBreak/>
              <w:t>Comunicar y permitir que, a primera vista, se entienda el mensaje a través de sus palabras y representaciones gráficas.</w:t>
            </w:r>
          </w:p>
        </w:tc>
        <w:tc>
          <w:tcPr>
            <w:tcW w:w="4681" w:type="dxa"/>
            <w:shd w:val="clear" w:color="auto" w:fill="auto"/>
            <w:tcMar>
              <w:top w:w="100" w:type="dxa"/>
              <w:left w:w="100" w:type="dxa"/>
              <w:bottom w:w="100" w:type="dxa"/>
              <w:right w:w="100" w:type="dxa"/>
            </w:tcMar>
          </w:tcPr>
          <w:p w14:paraId="00000368" w14:textId="77777777" w:rsidR="00AA2868" w:rsidRDefault="00000000">
            <w:pPr>
              <w:spacing w:after="160" w:line="259" w:lineRule="auto"/>
              <w:jc w:val="both"/>
            </w:pPr>
            <w:r>
              <w:t>Simplificar procesos que anteriormente tardaban el doble del tiempo.</w:t>
            </w:r>
          </w:p>
        </w:tc>
      </w:tr>
      <w:tr w:rsidR="00AA2868" w14:paraId="6E4E64A3" w14:textId="77777777">
        <w:trPr>
          <w:trHeight w:val="420"/>
        </w:trPr>
        <w:tc>
          <w:tcPr>
            <w:tcW w:w="8731" w:type="dxa"/>
            <w:gridSpan w:val="2"/>
            <w:shd w:val="clear" w:color="auto" w:fill="auto"/>
            <w:tcMar>
              <w:top w:w="100" w:type="dxa"/>
              <w:left w:w="100" w:type="dxa"/>
              <w:bottom w:w="100" w:type="dxa"/>
              <w:right w:w="100" w:type="dxa"/>
            </w:tcMar>
          </w:tcPr>
          <w:p w14:paraId="00000369" w14:textId="77777777" w:rsidR="00AA2868" w:rsidRDefault="00000000">
            <w:pPr>
              <w:spacing w:after="160" w:line="259" w:lineRule="auto"/>
              <w:jc w:val="both"/>
            </w:pPr>
            <w:r>
              <w:t>Delimitar el tiempo y el espacio para los asistentes del evento.</w:t>
            </w:r>
          </w:p>
          <w:p w14:paraId="0000036A" w14:textId="77777777" w:rsidR="00AA2868" w:rsidRDefault="00AA2868">
            <w:pPr>
              <w:widowControl w:val="0"/>
              <w:spacing w:line="240" w:lineRule="auto"/>
              <w:rPr>
                <w:b/>
              </w:rPr>
            </w:pPr>
          </w:p>
        </w:tc>
        <w:tc>
          <w:tcPr>
            <w:tcW w:w="4681" w:type="dxa"/>
            <w:shd w:val="clear" w:color="auto" w:fill="auto"/>
            <w:tcMar>
              <w:top w:w="100" w:type="dxa"/>
              <w:left w:w="100" w:type="dxa"/>
              <w:bottom w:w="100" w:type="dxa"/>
              <w:right w:w="100" w:type="dxa"/>
            </w:tcMar>
          </w:tcPr>
          <w:p w14:paraId="0000036C" w14:textId="77777777" w:rsidR="00AA2868" w:rsidRDefault="00000000">
            <w:pPr>
              <w:spacing w:after="160" w:line="259" w:lineRule="auto"/>
              <w:jc w:val="both"/>
            </w:pPr>
            <w:r>
              <w:t>Disminuir los costos del evento y aumentar la publicidad paga.</w:t>
            </w:r>
          </w:p>
        </w:tc>
      </w:tr>
      <w:tr w:rsidR="00AA2868" w14:paraId="5077B953" w14:textId="77777777">
        <w:trPr>
          <w:trHeight w:val="420"/>
        </w:trPr>
        <w:tc>
          <w:tcPr>
            <w:tcW w:w="13412" w:type="dxa"/>
            <w:gridSpan w:val="3"/>
            <w:shd w:val="clear" w:color="auto" w:fill="auto"/>
            <w:tcMar>
              <w:top w:w="100" w:type="dxa"/>
              <w:left w:w="100" w:type="dxa"/>
              <w:bottom w:w="100" w:type="dxa"/>
              <w:right w:w="100" w:type="dxa"/>
            </w:tcMar>
          </w:tcPr>
          <w:p w14:paraId="0000036D" w14:textId="77777777" w:rsidR="00AA2868" w:rsidRDefault="00000000">
            <w:pPr>
              <w:spacing w:before="240" w:after="240" w:line="240" w:lineRule="auto"/>
              <w:jc w:val="both"/>
            </w:pPr>
            <w:r>
              <w:rPr>
                <w:color w:val="00B050"/>
              </w:rPr>
              <w:t>R/= Emplear correctamente un sistema de señalización dentro de un evento, va a contribuir no solo a su fluidez, sino también a la seguridad de los asistentes y del mismo establecimiento.</w:t>
            </w:r>
          </w:p>
        </w:tc>
      </w:tr>
      <w:tr w:rsidR="00AA2868" w14:paraId="233CB868" w14:textId="77777777">
        <w:trPr>
          <w:trHeight w:val="420"/>
        </w:trPr>
        <w:tc>
          <w:tcPr>
            <w:tcW w:w="8731" w:type="dxa"/>
            <w:gridSpan w:val="2"/>
            <w:shd w:val="clear" w:color="auto" w:fill="auto"/>
            <w:tcMar>
              <w:top w:w="100" w:type="dxa"/>
              <w:left w:w="100" w:type="dxa"/>
              <w:bottom w:w="100" w:type="dxa"/>
              <w:right w:w="100" w:type="dxa"/>
            </w:tcMar>
          </w:tcPr>
          <w:p w14:paraId="00000370" w14:textId="77777777" w:rsidR="00AA2868" w:rsidRDefault="00000000">
            <w:pPr>
              <w:numPr>
                <w:ilvl w:val="0"/>
                <w:numId w:val="4"/>
              </w:numPr>
              <w:pBdr>
                <w:top w:val="nil"/>
                <w:left w:val="nil"/>
                <w:bottom w:val="nil"/>
                <w:right w:val="nil"/>
                <w:between w:val="nil"/>
              </w:pBdr>
              <w:jc w:val="both"/>
              <w:rPr>
                <w:b/>
                <w:color w:val="000000"/>
              </w:rPr>
            </w:pPr>
            <w:r>
              <w:rPr>
                <w:b/>
                <w:color w:val="000000"/>
              </w:rPr>
              <w:t>Algunos aspectos que se deben tener en cuenta a la hora de definir la señalética de un evento son:</w:t>
            </w:r>
          </w:p>
          <w:p w14:paraId="00000371" w14:textId="77777777" w:rsidR="00AA2868" w:rsidRDefault="00AA2868">
            <w:pPr>
              <w:widowControl w:val="0"/>
              <w:spacing w:line="240" w:lineRule="auto"/>
              <w:rPr>
                <w:b/>
              </w:rPr>
            </w:pPr>
          </w:p>
        </w:tc>
        <w:tc>
          <w:tcPr>
            <w:tcW w:w="4681" w:type="dxa"/>
            <w:shd w:val="clear" w:color="auto" w:fill="auto"/>
            <w:tcMar>
              <w:top w:w="100" w:type="dxa"/>
              <w:left w:w="100" w:type="dxa"/>
              <w:bottom w:w="100" w:type="dxa"/>
              <w:right w:w="100" w:type="dxa"/>
            </w:tcMar>
          </w:tcPr>
          <w:p w14:paraId="00000373" w14:textId="77777777" w:rsidR="00AA2868" w:rsidRDefault="00000000">
            <w:pPr>
              <w:widowControl w:val="0"/>
              <w:spacing w:line="240" w:lineRule="auto"/>
            </w:pPr>
            <w:sdt>
              <w:sdtPr>
                <w:tag w:val="goog_rdk_28"/>
                <w:id w:val="941267860"/>
              </w:sdtPr>
              <w:sdtContent>
                <w:commentRangeStart w:id="42"/>
              </w:sdtContent>
            </w:sdt>
            <w:commentRangeEnd w:id="42"/>
            <w:r>
              <w:commentReference w:id="42"/>
            </w:r>
            <w:r>
              <w:rPr>
                <w:noProof/>
              </w:rPr>
              <w:drawing>
                <wp:anchor distT="0" distB="0" distL="114300" distR="114300" simplePos="0" relativeHeight="251695104" behindDoc="0" locked="0" layoutInCell="1" hidden="0" allowOverlap="1" wp14:anchorId="3505089E" wp14:editId="1D28681F">
                  <wp:simplePos x="0" y="0"/>
                  <wp:positionH relativeFrom="column">
                    <wp:posOffset>230504</wp:posOffset>
                  </wp:positionH>
                  <wp:positionV relativeFrom="paragraph">
                    <wp:posOffset>0</wp:posOffset>
                  </wp:positionV>
                  <wp:extent cx="2287595" cy="1601470"/>
                  <wp:effectExtent l="0" t="0" r="0" b="0"/>
                  <wp:wrapSquare wrapText="bothSides" distT="0" distB="0" distL="114300" distR="114300"/>
                  <wp:docPr id="719" name="image47.jpg" descr="Tienda de bodas preparada para una boda al aire libre u otro evento. sillas preparadas para una ceremonia al aire libre"/>
                  <wp:cNvGraphicFramePr/>
                  <a:graphic xmlns:a="http://schemas.openxmlformats.org/drawingml/2006/main">
                    <a:graphicData uri="http://schemas.openxmlformats.org/drawingml/2006/picture">
                      <pic:pic xmlns:pic="http://schemas.openxmlformats.org/drawingml/2006/picture">
                        <pic:nvPicPr>
                          <pic:cNvPr id="0" name="image47.jpg" descr="Tienda de bodas preparada para una boda al aire libre u otro evento. sillas preparadas para una ceremonia al aire libre"/>
                          <pic:cNvPicPr preferRelativeResize="0"/>
                        </pic:nvPicPr>
                        <pic:blipFill>
                          <a:blip r:embed="rId61"/>
                          <a:srcRect/>
                          <a:stretch>
                            <a:fillRect/>
                          </a:stretch>
                        </pic:blipFill>
                        <pic:spPr>
                          <a:xfrm>
                            <a:off x="0" y="0"/>
                            <a:ext cx="2287595" cy="1601470"/>
                          </a:xfrm>
                          <a:prstGeom prst="rect">
                            <a:avLst/>
                          </a:prstGeom>
                          <a:ln/>
                        </pic:spPr>
                      </pic:pic>
                    </a:graphicData>
                  </a:graphic>
                </wp:anchor>
              </w:drawing>
            </w:r>
          </w:p>
          <w:p w14:paraId="00000374" w14:textId="77777777" w:rsidR="00AA2868" w:rsidRDefault="00000000">
            <w:pPr>
              <w:widowControl w:val="0"/>
              <w:spacing w:line="240" w:lineRule="auto"/>
            </w:pPr>
            <w:r>
              <w:rPr>
                <w:b/>
              </w:rPr>
              <w:t>Imagen 3: 623800_CF06_i35</w:t>
            </w:r>
          </w:p>
        </w:tc>
      </w:tr>
      <w:tr w:rsidR="00AA2868" w14:paraId="6B7B3689" w14:textId="77777777">
        <w:trPr>
          <w:trHeight w:val="420"/>
        </w:trPr>
        <w:tc>
          <w:tcPr>
            <w:tcW w:w="8731" w:type="dxa"/>
            <w:gridSpan w:val="2"/>
            <w:shd w:val="clear" w:color="auto" w:fill="auto"/>
            <w:tcMar>
              <w:top w:w="100" w:type="dxa"/>
              <w:left w:w="100" w:type="dxa"/>
              <w:bottom w:w="100" w:type="dxa"/>
              <w:right w:w="100" w:type="dxa"/>
            </w:tcMar>
          </w:tcPr>
          <w:p w14:paraId="00000375" w14:textId="77777777" w:rsidR="00AA2868" w:rsidRDefault="00000000">
            <w:pPr>
              <w:spacing w:after="160" w:line="259" w:lineRule="auto"/>
              <w:jc w:val="both"/>
              <w:rPr>
                <w:color w:val="00B050"/>
              </w:rPr>
            </w:pPr>
            <w:r>
              <w:rPr>
                <w:color w:val="00B050"/>
              </w:rPr>
              <w:t>Objetivo del evento, lugar, duración y tipo de asistentes que se espera.</w:t>
            </w:r>
          </w:p>
          <w:p w14:paraId="00000376" w14:textId="77777777" w:rsidR="00AA2868" w:rsidRDefault="00AA2868">
            <w:pPr>
              <w:widowControl w:val="0"/>
              <w:spacing w:line="240" w:lineRule="auto"/>
              <w:rPr>
                <w:b/>
              </w:rPr>
            </w:pPr>
          </w:p>
        </w:tc>
        <w:tc>
          <w:tcPr>
            <w:tcW w:w="4681" w:type="dxa"/>
            <w:shd w:val="clear" w:color="auto" w:fill="auto"/>
            <w:tcMar>
              <w:top w:w="100" w:type="dxa"/>
              <w:left w:w="100" w:type="dxa"/>
              <w:bottom w:w="100" w:type="dxa"/>
              <w:right w:w="100" w:type="dxa"/>
            </w:tcMar>
          </w:tcPr>
          <w:p w14:paraId="00000378" w14:textId="77777777" w:rsidR="00AA2868" w:rsidRDefault="00000000">
            <w:pPr>
              <w:spacing w:after="160" w:line="259" w:lineRule="auto"/>
              <w:jc w:val="both"/>
            </w:pPr>
            <w:r>
              <w:t>El tipo de asistente que se espera, los regalos corporativos y la ubicación de los asistentes.</w:t>
            </w:r>
          </w:p>
        </w:tc>
      </w:tr>
      <w:tr w:rsidR="00AA2868" w14:paraId="70E80DEB" w14:textId="77777777">
        <w:trPr>
          <w:trHeight w:val="420"/>
        </w:trPr>
        <w:tc>
          <w:tcPr>
            <w:tcW w:w="8731" w:type="dxa"/>
            <w:gridSpan w:val="2"/>
            <w:shd w:val="clear" w:color="auto" w:fill="auto"/>
            <w:tcMar>
              <w:top w:w="100" w:type="dxa"/>
              <w:left w:w="100" w:type="dxa"/>
              <w:bottom w:w="100" w:type="dxa"/>
              <w:right w:w="100" w:type="dxa"/>
            </w:tcMar>
          </w:tcPr>
          <w:p w14:paraId="00000379" w14:textId="77777777" w:rsidR="00AA2868" w:rsidRDefault="00000000">
            <w:pPr>
              <w:widowControl w:val="0"/>
              <w:spacing w:line="240" w:lineRule="auto"/>
              <w:rPr>
                <w:b/>
              </w:rPr>
            </w:pPr>
            <w:r>
              <w:lastRenderedPageBreak/>
              <w:t>La ubicación de los asistentes y los lectores biométricos.</w:t>
            </w:r>
          </w:p>
        </w:tc>
        <w:tc>
          <w:tcPr>
            <w:tcW w:w="4681" w:type="dxa"/>
            <w:shd w:val="clear" w:color="auto" w:fill="auto"/>
            <w:tcMar>
              <w:top w:w="100" w:type="dxa"/>
              <w:left w:w="100" w:type="dxa"/>
              <w:bottom w:w="100" w:type="dxa"/>
              <w:right w:w="100" w:type="dxa"/>
            </w:tcMar>
          </w:tcPr>
          <w:p w14:paraId="0000037B" w14:textId="77777777" w:rsidR="00AA2868" w:rsidRDefault="00000000">
            <w:pPr>
              <w:spacing w:after="160" w:line="259" w:lineRule="auto"/>
              <w:jc w:val="both"/>
            </w:pPr>
            <w:r>
              <w:t>Los carteles colgantes y la prensa.</w:t>
            </w:r>
          </w:p>
        </w:tc>
      </w:tr>
      <w:tr w:rsidR="00AA2868" w14:paraId="116ADCCC" w14:textId="77777777">
        <w:trPr>
          <w:trHeight w:val="420"/>
        </w:trPr>
        <w:tc>
          <w:tcPr>
            <w:tcW w:w="13412" w:type="dxa"/>
            <w:gridSpan w:val="3"/>
            <w:shd w:val="clear" w:color="auto" w:fill="auto"/>
            <w:tcMar>
              <w:top w:w="100" w:type="dxa"/>
              <w:left w:w="100" w:type="dxa"/>
              <w:bottom w:w="100" w:type="dxa"/>
              <w:right w:w="100" w:type="dxa"/>
            </w:tcMar>
          </w:tcPr>
          <w:p w14:paraId="0000037C" w14:textId="77777777" w:rsidR="00AA2868" w:rsidRDefault="00000000">
            <w:pPr>
              <w:widowControl w:val="0"/>
              <w:spacing w:before="240" w:after="240" w:line="240" w:lineRule="auto"/>
              <w:jc w:val="both"/>
            </w:pPr>
            <w:r>
              <w:rPr>
                <w:color w:val="00B050"/>
              </w:rPr>
              <w:t>R/= Estos aspectos se deben tener en cuenta para delimitar correctamente las zonas.</w:t>
            </w:r>
          </w:p>
        </w:tc>
      </w:tr>
      <w:tr w:rsidR="00AA2868" w14:paraId="30BC1280" w14:textId="77777777">
        <w:trPr>
          <w:trHeight w:val="420"/>
        </w:trPr>
        <w:tc>
          <w:tcPr>
            <w:tcW w:w="8731" w:type="dxa"/>
            <w:gridSpan w:val="2"/>
            <w:shd w:val="clear" w:color="auto" w:fill="auto"/>
            <w:tcMar>
              <w:top w:w="100" w:type="dxa"/>
              <w:left w:w="100" w:type="dxa"/>
              <w:bottom w:w="100" w:type="dxa"/>
              <w:right w:w="100" w:type="dxa"/>
            </w:tcMar>
          </w:tcPr>
          <w:p w14:paraId="0000037F" w14:textId="77777777" w:rsidR="00AA2868" w:rsidRDefault="00000000">
            <w:pPr>
              <w:numPr>
                <w:ilvl w:val="0"/>
                <w:numId w:val="4"/>
              </w:numPr>
              <w:pBdr>
                <w:top w:val="nil"/>
                <w:left w:val="nil"/>
                <w:bottom w:val="nil"/>
                <w:right w:val="nil"/>
                <w:between w:val="nil"/>
              </w:pBdr>
              <w:jc w:val="both"/>
              <w:rPr>
                <w:b/>
                <w:color w:val="000000"/>
              </w:rPr>
            </w:pPr>
            <w:r>
              <w:rPr>
                <w:b/>
                <w:color w:val="000000"/>
              </w:rPr>
              <w:t xml:space="preserve">Área encargada del primer contacto físico con el participante y que requiere de un enfoque de calidad en la experiencia que brinde: </w:t>
            </w:r>
          </w:p>
          <w:p w14:paraId="00000380" w14:textId="77777777" w:rsidR="00AA2868" w:rsidRDefault="00AA2868">
            <w:pPr>
              <w:widowControl w:val="0"/>
              <w:spacing w:line="240" w:lineRule="auto"/>
              <w:rPr>
                <w:b/>
              </w:rPr>
            </w:pPr>
          </w:p>
        </w:tc>
        <w:tc>
          <w:tcPr>
            <w:tcW w:w="4681" w:type="dxa"/>
            <w:shd w:val="clear" w:color="auto" w:fill="auto"/>
            <w:tcMar>
              <w:top w:w="100" w:type="dxa"/>
              <w:left w:w="100" w:type="dxa"/>
              <w:bottom w:w="100" w:type="dxa"/>
              <w:right w:w="100" w:type="dxa"/>
            </w:tcMar>
          </w:tcPr>
          <w:p w14:paraId="00000382" w14:textId="77777777" w:rsidR="00AA2868" w:rsidRDefault="00000000">
            <w:pPr>
              <w:widowControl w:val="0"/>
              <w:spacing w:line="240" w:lineRule="auto"/>
            </w:pPr>
            <w:sdt>
              <w:sdtPr>
                <w:tag w:val="goog_rdk_29"/>
                <w:id w:val="-1756809995"/>
              </w:sdtPr>
              <w:sdtContent>
                <w:commentRangeStart w:id="43"/>
              </w:sdtContent>
            </w:sdt>
            <w:commentRangeEnd w:id="43"/>
            <w:r>
              <w:commentReference w:id="43"/>
            </w:r>
            <w:r>
              <w:rPr>
                <w:b/>
              </w:rPr>
              <w:t>Imagen 4: 623800_CF06_i36</w:t>
            </w:r>
            <w:r>
              <w:rPr>
                <w:noProof/>
              </w:rPr>
              <w:drawing>
                <wp:anchor distT="0" distB="0" distL="114300" distR="114300" simplePos="0" relativeHeight="251696128" behindDoc="0" locked="0" layoutInCell="1" hidden="0" allowOverlap="1" wp14:anchorId="322F351E" wp14:editId="5815A127">
                  <wp:simplePos x="0" y="0"/>
                  <wp:positionH relativeFrom="column">
                    <wp:posOffset>220979</wp:posOffset>
                  </wp:positionH>
                  <wp:positionV relativeFrom="paragraph">
                    <wp:posOffset>1905</wp:posOffset>
                  </wp:positionV>
                  <wp:extent cx="2439822" cy="1260475"/>
                  <wp:effectExtent l="0" t="0" r="0" b="0"/>
                  <wp:wrapSquare wrapText="bothSides" distT="0" distB="0" distL="114300" distR="114300"/>
                  <wp:docPr id="682" name="image16.jpg" descr="persona que trabaja en laptop y administración con lista de comprobación de documentos en el lugar de trabajo, concepto de sistema de procesos de oficina comercial"/>
                  <wp:cNvGraphicFramePr/>
                  <a:graphic xmlns:a="http://schemas.openxmlformats.org/drawingml/2006/main">
                    <a:graphicData uri="http://schemas.openxmlformats.org/drawingml/2006/picture">
                      <pic:pic xmlns:pic="http://schemas.openxmlformats.org/drawingml/2006/picture">
                        <pic:nvPicPr>
                          <pic:cNvPr id="0" name="image16.jpg" descr="persona que trabaja en laptop y administración con lista de comprobación de documentos en el lugar de trabajo, concepto de sistema de procesos de oficina comercial"/>
                          <pic:cNvPicPr preferRelativeResize="0"/>
                        </pic:nvPicPr>
                        <pic:blipFill>
                          <a:blip r:embed="rId62"/>
                          <a:srcRect/>
                          <a:stretch>
                            <a:fillRect/>
                          </a:stretch>
                        </pic:blipFill>
                        <pic:spPr>
                          <a:xfrm>
                            <a:off x="0" y="0"/>
                            <a:ext cx="2439822" cy="1260475"/>
                          </a:xfrm>
                          <a:prstGeom prst="rect">
                            <a:avLst/>
                          </a:prstGeom>
                          <a:ln/>
                        </pic:spPr>
                      </pic:pic>
                    </a:graphicData>
                  </a:graphic>
                </wp:anchor>
              </w:drawing>
            </w:r>
          </w:p>
        </w:tc>
      </w:tr>
      <w:tr w:rsidR="00AA2868" w14:paraId="3A1E792A" w14:textId="77777777">
        <w:trPr>
          <w:trHeight w:val="420"/>
        </w:trPr>
        <w:tc>
          <w:tcPr>
            <w:tcW w:w="8731" w:type="dxa"/>
            <w:gridSpan w:val="2"/>
            <w:shd w:val="clear" w:color="auto" w:fill="auto"/>
            <w:tcMar>
              <w:top w:w="100" w:type="dxa"/>
              <w:left w:w="100" w:type="dxa"/>
              <w:bottom w:w="100" w:type="dxa"/>
              <w:right w:w="100" w:type="dxa"/>
            </w:tcMar>
          </w:tcPr>
          <w:p w14:paraId="00000383" w14:textId="77777777" w:rsidR="00AA2868" w:rsidRDefault="00000000">
            <w:pPr>
              <w:spacing w:after="160" w:line="259" w:lineRule="auto"/>
              <w:jc w:val="both"/>
              <w:rPr>
                <w:color w:val="00B050"/>
              </w:rPr>
            </w:pPr>
            <w:r>
              <w:rPr>
                <w:color w:val="00B050"/>
              </w:rPr>
              <w:t>Registro y control</w:t>
            </w:r>
          </w:p>
        </w:tc>
        <w:tc>
          <w:tcPr>
            <w:tcW w:w="4681" w:type="dxa"/>
            <w:shd w:val="clear" w:color="auto" w:fill="auto"/>
            <w:tcMar>
              <w:top w:w="100" w:type="dxa"/>
              <w:left w:w="100" w:type="dxa"/>
              <w:bottom w:w="100" w:type="dxa"/>
              <w:right w:w="100" w:type="dxa"/>
            </w:tcMar>
          </w:tcPr>
          <w:p w14:paraId="00000385" w14:textId="77777777" w:rsidR="00AA2868" w:rsidRDefault="00000000">
            <w:pPr>
              <w:spacing w:after="160" w:line="259" w:lineRule="auto"/>
              <w:jc w:val="both"/>
            </w:pPr>
            <w:r>
              <w:t>Emergencias</w:t>
            </w:r>
          </w:p>
        </w:tc>
      </w:tr>
      <w:tr w:rsidR="00AA2868" w14:paraId="3E1B10BB" w14:textId="77777777">
        <w:trPr>
          <w:trHeight w:val="420"/>
        </w:trPr>
        <w:tc>
          <w:tcPr>
            <w:tcW w:w="8731" w:type="dxa"/>
            <w:gridSpan w:val="2"/>
            <w:shd w:val="clear" w:color="auto" w:fill="auto"/>
            <w:tcMar>
              <w:top w:w="100" w:type="dxa"/>
              <w:left w:w="100" w:type="dxa"/>
              <w:bottom w:w="100" w:type="dxa"/>
              <w:right w:w="100" w:type="dxa"/>
            </w:tcMar>
          </w:tcPr>
          <w:p w14:paraId="00000386" w14:textId="77777777" w:rsidR="00AA2868" w:rsidRDefault="00000000">
            <w:pPr>
              <w:spacing w:after="160" w:line="259" w:lineRule="auto"/>
              <w:jc w:val="both"/>
              <w:rPr>
                <w:b/>
              </w:rPr>
            </w:pPr>
            <w:r>
              <w:t>Mercadeo</w:t>
            </w:r>
          </w:p>
        </w:tc>
        <w:tc>
          <w:tcPr>
            <w:tcW w:w="4681" w:type="dxa"/>
            <w:shd w:val="clear" w:color="auto" w:fill="auto"/>
            <w:tcMar>
              <w:top w:w="100" w:type="dxa"/>
              <w:left w:w="100" w:type="dxa"/>
              <w:bottom w:w="100" w:type="dxa"/>
              <w:right w:w="100" w:type="dxa"/>
            </w:tcMar>
          </w:tcPr>
          <w:p w14:paraId="00000388" w14:textId="77777777" w:rsidR="00AA2868" w:rsidRDefault="00000000">
            <w:pPr>
              <w:spacing w:after="160" w:line="259" w:lineRule="auto"/>
              <w:jc w:val="both"/>
            </w:pPr>
            <w:r>
              <w:t>Atención al cliente</w:t>
            </w:r>
          </w:p>
        </w:tc>
      </w:tr>
      <w:tr w:rsidR="00AA2868" w14:paraId="2F5DB2EC" w14:textId="77777777">
        <w:trPr>
          <w:trHeight w:val="420"/>
        </w:trPr>
        <w:tc>
          <w:tcPr>
            <w:tcW w:w="13412" w:type="dxa"/>
            <w:gridSpan w:val="3"/>
            <w:shd w:val="clear" w:color="auto" w:fill="auto"/>
            <w:tcMar>
              <w:top w:w="100" w:type="dxa"/>
              <w:left w:w="100" w:type="dxa"/>
              <w:bottom w:w="100" w:type="dxa"/>
              <w:right w:w="100" w:type="dxa"/>
            </w:tcMar>
          </w:tcPr>
          <w:p w14:paraId="00000389" w14:textId="77777777" w:rsidR="00AA2868" w:rsidRDefault="00000000">
            <w:pPr>
              <w:spacing w:before="240" w:after="240" w:line="259" w:lineRule="auto"/>
              <w:jc w:val="both"/>
            </w:pPr>
            <w:r>
              <w:rPr>
                <w:color w:val="00B050"/>
              </w:rPr>
              <w:t xml:space="preserve">R/= Esta área es la encargada del primer contacto físico con el participante, </w:t>
            </w:r>
            <w:proofErr w:type="gramStart"/>
            <w:r>
              <w:rPr>
                <w:color w:val="00B050"/>
              </w:rPr>
              <w:t>y</w:t>
            </w:r>
            <w:proofErr w:type="gramEnd"/>
            <w:r>
              <w:rPr>
                <w:color w:val="00B050"/>
              </w:rPr>
              <w:t xml:space="preserve"> por tanto, requiere un enfoque de calidad en la experiencia que brinde. Es necesario eliminar al máximo las filas largas y contar con una base de datos que le sirva al organizador para evaluar posteriormente el éxito de lo realizado y detectar posibles fallas para aplicar los correctivos pertinentes en un próximo encuentro.</w:t>
            </w:r>
          </w:p>
        </w:tc>
      </w:tr>
      <w:tr w:rsidR="00AA2868" w14:paraId="7FACCED7" w14:textId="77777777">
        <w:trPr>
          <w:trHeight w:val="420"/>
        </w:trPr>
        <w:tc>
          <w:tcPr>
            <w:tcW w:w="8731" w:type="dxa"/>
            <w:gridSpan w:val="2"/>
            <w:shd w:val="clear" w:color="auto" w:fill="auto"/>
            <w:tcMar>
              <w:top w:w="100" w:type="dxa"/>
              <w:left w:w="100" w:type="dxa"/>
              <w:bottom w:w="100" w:type="dxa"/>
              <w:right w:w="100" w:type="dxa"/>
            </w:tcMar>
          </w:tcPr>
          <w:p w14:paraId="0000038C" w14:textId="77777777" w:rsidR="00AA2868" w:rsidRDefault="00000000">
            <w:pPr>
              <w:numPr>
                <w:ilvl w:val="0"/>
                <w:numId w:val="4"/>
              </w:numPr>
              <w:pBdr>
                <w:top w:val="nil"/>
                <w:left w:val="nil"/>
                <w:bottom w:val="nil"/>
                <w:right w:val="nil"/>
                <w:between w:val="nil"/>
              </w:pBdr>
              <w:jc w:val="both"/>
              <w:rPr>
                <w:b/>
                <w:color w:val="000000"/>
              </w:rPr>
            </w:pPr>
            <w:r>
              <w:rPr>
                <w:b/>
                <w:color w:val="000000"/>
              </w:rPr>
              <w:lastRenderedPageBreak/>
              <w:t xml:space="preserve">Una de las funciones del </w:t>
            </w:r>
            <w:proofErr w:type="spellStart"/>
            <w:r>
              <w:rPr>
                <w:b/>
                <w:i/>
                <w:color w:val="000000"/>
              </w:rPr>
              <w:t>merchandising</w:t>
            </w:r>
            <w:proofErr w:type="spellEnd"/>
            <w:r>
              <w:rPr>
                <w:b/>
                <w:color w:val="000000"/>
              </w:rPr>
              <w:t xml:space="preserve"> es:</w:t>
            </w:r>
          </w:p>
          <w:p w14:paraId="0000038D" w14:textId="77777777" w:rsidR="00AA2868" w:rsidRDefault="00AA2868">
            <w:pPr>
              <w:widowControl w:val="0"/>
              <w:spacing w:line="240" w:lineRule="auto"/>
              <w:rPr>
                <w:b/>
              </w:rPr>
            </w:pPr>
          </w:p>
        </w:tc>
        <w:tc>
          <w:tcPr>
            <w:tcW w:w="4681" w:type="dxa"/>
            <w:shd w:val="clear" w:color="auto" w:fill="auto"/>
            <w:tcMar>
              <w:top w:w="100" w:type="dxa"/>
              <w:left w:w="100" w:type="dxa"/>
              <w:bottom w:w="100" w:type="dxa"/>
              <w:right w:w="100" w:type="dxa"/>
            </w:tcMar>
          </w:tcPr>
          <w:p w14:paraId="0000038F" w14:textId="77777777" w:rsidR="00AA2868" w:rsidRDefault="00000000">
            <w:pPr>
              <w:widowControl w:val="0"/>
              <w:spacing w:line="240" w:lineRule="auto"/>
            </w:pPr>
            <w:sdt>
              <w:sdtPr>
                <w:tag w:val="goog_rdk_30"/>
                <w:id w:val="1900779231"/>
              </w:sdtPr>
              <w:sdtContent>
                <w:commentRangeStart w:id="44"/>
              </w:sdtContent>
            </w:sdt>
            <w:commentRangeEnd w:id="44"/>
            <w:r>
              <w:commentReference w:id="44"/>
            </w:r>
            <w:r>
              <w:rPr>
                <w:noProof/>
              </w:rPr>
              <w:drawing>
                <wp:anchor distT="0" distB="0" distL="114300" distR="114300" simplePos="0" relativeHeight="251697152" behindDoc="0" locked="0" layoutInCell="1" hidden="0" allowOverlap="1" wp14:anchorId="50D44C87" wp14:editId="7B88BE71">
                  <wp:simplePos x="0" y="0"/>
                  <wp:positionH relativeFrom="column">
                    <wp:posOffset>201930</wp:posOffset>
                  </wp:positionH>
                  <wp:positionV relativeFrom="paragraph">
                    <wp:posOffset>0</wp:posOffset>
                  </wp:positionV>
                  <wp:extent cx="2195145" cy="1671955"/>
                  <wp:effectExtent l="0" t="0" r="0" b="0"/>
                  <wp:wrapSquare wrapText="bothSides" distT="0" distB="0" distL="114300" distR="114300"/>
                  <wp:docPr id="688" name="image3.jpg" descr="Concepto de desarrollo de la estrategia de comercialización"/>
                  <wp:cNvGraphicFramePr/>
                  <a:graphic xmlns:a="http://schemas.openxmlformats.org/drawingml/2006/main">
                    <a:graphicData uri="http://schemas.openxmlformats.org/drawingml/2006/picture">
                      <pic:pic xmlns:pic="http://schemas.openxmlformats.org/drawingml/2006/picture">
                        <pic:nvPicPr>
                          <pic:cNvPr id="0" name="image3.jpg" descr="Concepto de desarrollo de la estrategia de comercialización"/>
                          <pic:cNvPicPr preferRelativeResize="0"/>
                        </pic:nvPicPr>
                        <pic:blipFill>
                          <a:blip r:embed="rId63"/>
                          <a:srcRect/>
                          <a:stretch>
                            <a:fillRect/>
                          </a:stretch>
                        </pic:blipFill>
                        <pic:spPr>
                          <a:xfrm>
                            <a:off x="0" y="0"/>
                            <a:ext cx="2195145" cy="1671955"/>
                          </a:xfrm>
                          <a:prstGeom prst="rect">
                            <a:avLst/>
                          </a:prstGeom>
                          <a:ln/>
                        </pic:spPr>
                      </pic:pic>
                    </a:graphicData>
                  </a:graphic>
                </wp:anchor>
              </w:drawing>
            </w:r>
          </w:p>
          <w:p w14:paraId="00000390" w14:textId="77777777" w:rsidR="00AA2868" w:rsidRDefault="00AA2868">
            <w:pPr>
              <w:widowControl w:val="0"/>
              <w:spacing w:line="240" w:lineRule="auto"/>
            </w:pPr>
          </w:p>
          <w:p w14:paraId="00000391" w14:textId="77777777" w:rsidR="00AA2868" w:rsidRDefault="00AA2868">
            <w:pPr>
              <w:widowControl w:val="0"/>
              <w:spacing w:line="240" w:lineRule="auto"/>
            </w:pPr>
          </w:p>
          <w:p w14:paraId="00000392" w14:textId="77777777" w:rsidR="00AA2868" w:rsidRDefault="00AA2868">
            <w:pPr>
              <w:widowControl w:val="0"/>
              <w:spacing w:line="240" w:lineRule="auto"/>
            </w:pPr>
          </w:p>
          <w:p w14:paraId="00000393" w14:textId="77777777" w:rsidR="00AA2868" w:rsidRDefault="00AA2868">
            <w:pPr>
              <w:widowControl w:val="0"/>
              <w:spacing w:line="240" w:lineRule="auto"/>
            </w:pPr>
          </w:p>
          <w:p w14:paraId="00000394" w14:textId="77777777" w:rsidR="00AA2868" w:rsidRDefault="00000000">
            <w:pPr>
              <w:widowControl w:val="0"/>
              <w:spacing w:line="240" w:lineRule="auto"/>
            </w:pPr>
            <w:r>
              <w:rPr>
                <w:b/>
              </w:rPr>
              <w:t>Imagen 5: 623800_CF06_i37</w:t>
            </w:r>
          </w:p>
        </w:tc>
      </w:tr>
      <w:tr w:rsidR="00AA2868" w14:paraId="23881162" w14:textId="77777777">
        <w:trPr>
          <w:trHeight w:val="420"/>
        </w:trPr>
        <w:tc>
          <w:tcPr>
            <w:tcW w:w="8731" w:type="dxa"/>
            <w:gridSpan w:val="2"/>
            <w:shd w:val="clear" w:color="auto" w:fill="auto"/>
            <w:tcMar>
              <w:top w:w="100" w:type="dxa"/>
              <w:left w:w="100" w:type="dxa"/>
              <w:bottom w:w="100" w:type="dxa"/>
              <w:right w:w="100" w:type="dxa"/>
            </w:tcMar>
          </w:tcPr>
          <w:p w14:paraId="00000395" w14:textId="77777777" w:rsidR="00AA2868" w:rsidRDefault="00000000">
            <w:pPr>
              <w:spacing w:after="160" w:line="259" w:lineRule="auto"/>
              <w:jc w:val="both"/>
            </w:pPr>
            <w:r>
              <w:t>Simplificar procesos que anteriormente tardaban el doble del tiempo.</w:t>
            </w:r>
          </w:p>
        </w:tc>
        <w:tc>
          <w:tcPr>
            <w:tcW w:w="4681" w:type="dxa"/>
            <w:shd w:val="clear" w:color="auto" w:fill="auto"/>
            <w:tcMar>
              <w:top w:w="100" w:type="dxa"/>
              <w:left w:w="100" w:type="dxa"/>
              <w:bottom w:w="100" w:type="dxa"/>
              <w:right w:w="100" w:type="dxa"/>
            </w:tcMar>
          </w:tcPr>
          <w:p w14:paraId="00000397" w14:textId="77777777" w:rsidR="00AA2868" w:rsidRDefault="00000000">
            <w:pPr>
              <w:spacing w:after="160" w:line="259" w:lineRule="auto"/>
              <w:jc w:val="both"/>
              <w:rPr>
                <w:color w:val="00B050"/>
              </w:rPr>
            </w:pPr>
            <w:r>
              <w:rPr>
                <w:color w:val="00B050"/>
              </w:rPr>
              <w:t xml:space="preserve">Estimular las ventas a través de los regalos corporativos. </w:t>
            </w:r>
          </w:p>
        </w:tc>
      </w:tr>
      <w:tr w:rsidR="00AA2868" w14:paraId="360F9912" w14:textId="77777777">
        <w:trPr>
          <w:trHeight w:val="420"/>
        </w:trPr>
        <w:tc>
          <w:tcPr>
            <w:tcW w:w="8731" w:type="dxa"/>
            <w:gridSpan w:val="2"/>
            <w:shd w:val="clear" w:color="auto" w:fill="auto"/>
            <w:tcMar>
              <w:top w:w="100" w:type="dxa"/>
              <w:left w:w="100" w:type="dxa"/>
              <w:bottom w:w="100" w:type="dxa"/>
              <w:right w:w="100" w:type="dxa"/>
            </w:tcMar>
          </w:tcPr>
          <w:p w14:paraId="00000398" w14:textId="77777777" w:rsidR="00AA2868" w:rsidRDefault="00000000">
            <w:pPr>
              <w:spacing w:after="160" w:line="259" w:lineRule="auto"/>
              <w:jc w:val="both"/>
            </w:pPr>
            <w:r>
              <w:t>Registrar a los invitados inesperados.</w:t>
            </w:r>
          </w:p>
        </w:tc>
        <w:tc>
          <w:tcPr>
            <w:tcW w:w="4681" w:type="dxa"/>
            <w:shd w:val="clear" w:color="auto" w:fill="auto"/>
            <w:tcMar>
              <w:top w:w="100" w:type="dxa"/>
              <w:left w:w="100" w:type="dxa"/>
              <w:bottom w:w="100" w:type="dxa"/>
              <w:right w:w="100" w:type="dxa"/>
            </w:tcMar>
          </w:tcPr>
          <w:p w14:paraId="0000039A" w14:textId="77777777" w:rsidR="00AA2868" w:rsidRDefault="00000000">
            <w:pPr>
              <w:spacing w:after="160" w:line="259" w:lineRule="auto"/>
              <w:jc w:val="both"/>
            </w:pPr>
            <w:r>
              <w:t>Contactar a los invitados por correo electrónico.</w:t>
            </w:r>
          </w:p>
        </w:tc>
      </w:tr>
      <w:tr w:rsidR="00AA2868" w14:paraId="0F70116C" w14:textId="77777777">
        <w:trPr>
          <w:trHeight w:val="420"/>
        </w:trPr>
        <w:tc>
          <w:tcPr>
            <w:tcW w:w="13412" w:type="dxa"/>
            <w:gridSpan w:val="3"/>
            <w:shd w:val="clear" w:color="auto" w:fill="auto"/>
            <w:tcMar>
              <w:top w:w="100" w:type="dxa"/>
              <w:left w:w="100" w:type="dxa"/>
              <w:bottom w:w="100" w:type="dxa"/>
              <w:right w:w="100" w:type="dxa"/>
            </w:tcMar>
          </w:tcPr>
          <w:p w14:paraId="0000039B" w14:textId="77777777" w:rsidR="00AA2868" w:rsidRDefault="00000000">
            <w:pPr>
              <w:spacing w:before="240" w:after="240" w:line="259" w:lineRule="auto"/>
              <w:jc w:val="both"/>
            </w:pPr>
            <w:r>
              <w:rPr>
                <w:color w:val="00B050"/>
              </w:rPr>
              <w:t>R/= Este tema se refiere a una técnica del mercadeo que se enfoca en conectar a la audiencia con la marca, por tanto, es una de las herramientas más efectivas y de menor costo para la empresa que la implementa.</w:t>
            </w:r>
          </w:p>
        </w:tc>
      </w:tr>
      <w:tr w:rsidR="00AA2868" w14:paraId="491A644B" w14:textId="77777777">
        <w:trPr>
          <w:trHeight w:val="420"/>
        </w:trPr>
        <w:tc>
          <w:tcPr>
            <w:tcW w:w="8731" w:type="dxa"/>
            <w:gridSpan w:val="2"/>
            <w:shd w:val="clear" w:color="auto" w:fill="auto"/>
            <w:tcMar>
              <w:top w:w="100" w:type="dxa"/>
              <w:left w:w="100" w:type="dxa"/>
              <w:bottom w:w="100" w:type="dxa"/>
              <w:right w:w="100" w:type="dxa"/>
            </w:tcMar>
          </w:tcPr>
          <w:p w14:paraId="0000039E" w14:textId="77777777" w:rsidR="00AA2868" w:rsidRDefault="00000000">
            <w:pPr>
              <w:numPr>
                <w:ilvl w:val="0"/>
                <w:numId w:val="4"/>
              </w:numPr>
              <w:pBdr>
                <w:top w:val="nil"/>
                <w:left w:val="nil"/>
                <w:bottom w:val="nil"/>
                <w:right w:val="nil"/>
                <w:between w:val="nil"/>
              </w:pBdr>
              <w:jc w:val="both"/>
              <w:rPr>
                <w:b/>
                <w:color w:val="000000"/>
              </w:rPr>
            </w:pPr>
            <w:r>
              <w:rPr>
                <w:b/>
                <w:color w:val="000000"/>
              </w:rPr>
              <w:lastRenderedPageBreak/>
              <w:t>La mayor razón para implementar una correcta señalización en un evento es:</w:t>
            </w:r>
          </w:p>
          <w:p w14:paraId="0000039F" w14:textId="77777777" w:rsidR="00AA2868" w:rsidRDefault="00AA2868">
            <w:pPr>
              <w:spacing w:after="160" w:line="259" w:lineRule="auto"/>
              <w:jc w:val="both"/>
              <w:rPr>
                <w:b/>
              </w:rPr>
            </w:pPr>
          </w:p>
        </w:tc>
        <w:tc>
          <w:tcPr>
            <w:tcW w:w="4681" w:type="dxa"/>
            <w:shd w:val="clear" w:color="auto" w:fill="auto"/>
            <w:tcMar>
              <w:top w:w="100" w:type="dxa"/>
              <w:left w:w="100" w:type="dxa"/>
              <w:bottom w:w="100" w:type="dxa"/>
              <w:right w:w="100" w:type="dxa"/>
            </w:tcMar>
          </w:tcPr>
          <w:p w14:paraId="000003A1" w14:textId="77777777" w:rsidR="00AA2868" w:rsidRDefault="00000000">
            <w:pPr>
              <w:spacing w:after="160" w:line="259" w:lineRule="auto"/>
              <w:jc w:val="both"/>
            </w:pPr>
            <w:sdt>
              <w:sdtPr>
                <w:tag w:val="goog_rdk_31"/>
                <w:id w:val="-1296985449"/>
              </w:sdtPr>
              <w:sdtContent>
                <w:commentRangeStart w:id="45"/>
              </w:sdtContent>
            </w:sdt>
            <w:commentRangeEnd w:id="45"/>
            <w:r>
              <w:commentReference w:id="45"/>
            </w:r>
            <w:r>
              <w:rPr>
                <w:b/>
              </w:rPr>
              <w:t>Imagen 6: 623800_CF06_i38</w:t>
            </w:r>
            <w:r>
              <w:rPr>
                <w:noProof/>
              </w:rPr>
              <w:drawing>
                <wp:anchor distT="0" distB="0" distL="114300" distR="114300" simplePos="0" relativeHeight="251698176" behindDoc="0" locked="0" layoutInCell="1" hidden="0" allowOverlap="1" wp14:anchorId="47FEE85E" wp14:editId="1925269B">
                  <wp:simplePos x="0" y="0"/>
                  <wp:positionH relativeFrom="column">
                    <wp:posOffset>278130</wp:posOffset>
                  </wp:positionH>
                  <wp:positionV relativeFrom="paragraph">
                    <wp:posOffset>31750</wp:posOffset>
                  </wp:positionV>
                  <wp:extent cx="2327455" cy="1283970"/>
                  <wp:effectExtent l="0" t="0" r="0" b="0"/>
                  <wp:wrapSquare wrapText="bothSides" distT="0" distB="0" distL="114300" distR="114300"/>
                  <wp:docPr id="694" name="image34.jpg" descr="Information signs for a business center. White icons on deep blue background"/>
                  <wp:cNvGraphicFramePr/>
                  <a:graphic xmlns:a="http://schemas.openxmlformats.org/drawingml/2006/main">
                    <a:graphicData uri="http://schemas.openxmlformats.org/drawingml/2006/picture">
                      <pic:pic xmlns:pic="http://schemas.openxmlformats.org/drawingml/2006/picture">
                        <pic:nvPicPr>
                          <pic:cNvPr id="0" name="image34.jpg" descr="Information signs for a business center. White icons on deep blue background"/>
                          <pic:cNvPicPr preferRelativeResize="0"/>
                        </pic:nvPicPr>
                        <pic:blipFill>
                          <a:blip r:embed="rId64"/>
                          <a:srcRect/>
                          <a:stretch>
                            <a:fillRect/>
                          </a:stretch>
                        </pic:blipFill>
                        <pic:spPr>
                          <a:xfrm>
                            <a:off x="0" y="0"/>
                            <a:ext cx="2327455" cy="1283970"/>
                          </a:xfrm>
                          <a:prstGeom prst="rect">
                            <a:avLst/>
                          </a:prstGeom>
                          <a:ln/>
                        </pic:spPr>
                      </pic:pic>
                    </a:graphicData>
                  </a:graphic>
                </wp:anchor>
              </w:drawing>
            </w:r>
          </w:p>
        </w:tc>
      </w:tr>
      <w:tr w:rsidR="00AA2868" w14:paraId="14866CBD" w14:textId="77777777">
        <w:trPr>
          <w:trHeight w:val="420"/>
        </w:trPr>
        <w:tc>
          <w:tcPr>
            <w:tcW w:w="8731" w:type="dxa"/>
            <w:gridSpan w:val="2"/>
            <w:shd w:val="clear" w:color="auto" w:fill="auto"/>
            <w:tcMar>
              <w:top w:w="100" w:type="dxa"/>
              <w:left w:w="100" w:type="dxa"/>
              <w:bottom w:w="100" w:type="dxa"/>
              <w:right w:w="100" w:type="dxa"/>
            </w:tcMar>
          </w:tcPr>
          <w:p w14:paraId="000003A2" w14:textId="77777777" w:rsidR="00AA2868" w:rsidRDefault="00000000">
            <w:pPr>
              <w:spacing w:after="160" w:line="259" w:lineRule="auto"/>
              <w:jc w:val="both"/>
              <w:rPr>
                <w:color w:val="00B050"/>
              </w:rPr>
            </w:pPr>
            <w:r>
              <w:rPr>
                <w:color w:val="00B050"/>
              </w:rPr>
              <w:t>Seguridad y fluidez</w:t>
            </w:r>
          </w:p>
        </w:tc>
        <w:tc>
          <w:tcPr>
            <w:tcW w:w="4681" w:type="dxa"/>
            <w:shd w:val="clear" w:color="auto" w:fill="auto"/>
            <w:tcMar>
              <w:top w:w="100" w:type="dxa"/>
              <w:left w:w="100" w:type="dxa"/>
              <w:bottom w:w="100" w:type="dxa"/>
              <w:right w:w="100" w:type="dxa"/>
            </w:tcMar>
          </w:tcPr>
          <w:p w14:paraId="000003A4" w14:textId="77777777" w:rsidR="00AA2868" w:rsidRDefault="00000000">
            <w:pPr>
              <w:spacing w:after="160" w:line="259" w:lineRule="auto"/>
              <w:jc w:val="both"/>
            </w:pPr>
            <w:r>
              <w:t>Generar dinero</w:t>
            </w:r>
          </w:p>
        </w:tc>
      </w:tr>
      <w:tr w:rsidR="00AA2868" w14:paraId="040639D3" w14:textId="77777777">
        <w:trPr>
          <w:trHeight w:val="420"/>
        </w:trPr>
        <w:tc>
          <w:tcPr>
            <w:tcW w:w="8731" w:type="dxa"/>
            <w:gridSpan w:val="2"/>
            <w:shd w:val="clear" w:color="auto" w:fill="auto"/>
            <w:tcMar>
              <w:top w:w="100" w:type="dxa"/>
              <w:left w:w="100" w:type="dxa"/>
              <w:bottom w:w="100" w:type="dxa"/>
              <w:right w:w="100" w:type="dxa"/>
            </w:tcMar>
          </w:tcPr>
          <w:p w14:paraId="000003A5" w14:textId="77777777" w:rsidR="00AA2868" w:rsidRDefault="00000000">
            <w:pPr>
              <w:spacing w:after="160" w:line="259" w:lineRule="auto"/>
              <w:jc w:val="both"/>
              <w:rPr>
                <w:color w:val="00B050"/>
              </w:rPr>
            </w:pPr>
            <w:r>
              <w:t>Generar publicidad de la empresa contratante.</w:t>
            </w:r>
          </w:p>
        </w:tc>
        <w:tc>
          <w:tcPr>
            <w:tcW w:w="4681" w:type="dxa"/>
            <w:shd w:val="clear" w:color="auto" w:fill="auto"/>
            <w:tcMar>
              <w:top w:w="100" w:type="dxa"/>
              <w:left w:w="100" w:type="dxa"/>
              <w:bottom w:w="100" w:type="dxa"/>
              <w:right w:w="100" w:type="dxa"/>
            </w:tcMar>
          </w:tcPr>
          <w:p w14:paraId="000003A7" w14:textId="77777777" w:rsidR="00AA2868" w:rsidRDefault="00000000">
            <w:pPr>
              <w:spacing w:after="160" w:line="259" w:lineRule="auto"/>
              <w:jc w:val="both"/>
            </w:pPr>
            <w:r>
              <w:t>Lograr una correcta ubicación de sillas y mesas.</w:t>
            </w:r>
          </w:p>
        </w:tc>
      </w:tr>
      <w:tr w:rsidR="00AA2868" w14:paraId="7DE4F8BD" w14:textId="77777777">
        <w:trPr>
          <w:trHeight w:val="420"/>
        </w:trPr>
        <w:tc>
          <w:tcPr>
            <w:tcW w:w="13412" w:type="dxa"/>
            <w:gridSpan w:val="3"/>
            <w:shd w:val="clear" w:color="auto" w:fill="auto"/>
            <w:tcMar>
              <w:top w:w="100" w:type="dxa"/>
              <w:left w:w="100" w:type="dxa"/>
              <w:bottom w:w="100" w:type="dxa"/>
              <w:right w:w="100" w:type="dxa"/>
            </w:tcMar>
          </w:tcPr>
          <w:p w14:paraId="000003A8" w14:textId="77777777" w:rsidR="00AA2868" w:rsidRDefault="00000000">
            <w:pPr>
              <w:spacing w:before="240" w:after="240" w:line="259" w:lineRule="auto"/>
              <w:jc w:val="both"/>
            </w:pPr>
            <w:r>
              <w:rPr>
                <w:color w:val="00B050"/>
              </w:rPr>
              <w:t>R/= Una correcta señalización siempre buscará salvar vidas ante cualquier emergencia.</w:t>
            </w:r>
          </w:p>
        </w:tc>
      </w:tr>
      <w:tr w:rsidR="00AA2868" w14:paraId="5427677D" w14:textId="77777777">
        <w:trPr>
          <w:trHeight w:val="420"/>
        </w:trPr>
        <w:tc>
          <w:tcPr>
            <w:tcW w:w="8731" w:type="dxa"/>
            <w:gridSpan w:val="2"/>
            <w:shd w:val="clear" w:color="auto" w:fill="auto"/>
            <w:tcMar>
              <w:top w:w="100" w:type="dxa"/>
              <w:left w:w="100" w:type="dxa"/>
              <w:bottom w:w="100" w:type="dxa"/>
              <w:right w:w="100" w:type="dxa"/>
            </w:tcMar>
          </w:tcPr>
          <w:p w14:paraId="000003AB" w14:textId="77777777" w:rsidR="00AA2868" w:rsidRDefault="00000000">
            <w:pPr>
              <w:numPr>
                <w:ilvl w:val="0"/>
                <w:numId w:val="4"/>
              </w:numPr>
              <w:pBdr>
                <w:top w:val="nil"/>
                <w:left w:val="nil"/>
                <w:bottom w:val="nil"/>
                <w:right w:val="nil"/>
                <w:between w:val="nil"/>
              </w:pBdr>
              <w:jc w:val="both"/>
              <w:rPr>
                <w:b/>
                <w:color w:val="000000"/>
              </w:rPr>
            </w:pPr>
            <w:r>
              <w:rPr>
                <w:b/>
                <w:color w:val="000000"/>
              </w:rPr>
              <w:t>El tipo de anuncios que son más costosos, pero tienen mayor impacto visual en los asistentes es:</w:t>
            </w:r>
          </w:p>
        </w:tc>
        <w:tc>
          <w:tcPr>
            <w:tcW w:w="4681" w:type="dxa"/>
            <w:shd w:val="clear" w:color="auto" w:fill="auto"/>
            <w:tcMar>
              <w:top w:w="100" w:type="dxa"/>
              <w:left w:w="100" w:type="dxa"/>
              <w:bottom w:w="100" w:type="dxa"/>
              <w:right w:w="100" w:type="dxa"/>
            </w:tcMar>
          </w:tcPr>
          <w:p w14:paraId="000003AD" w14:textId="77777777" w:rsidR="00AA2868" w:rsidRDefault="00AA2868">
            <w:pPr>
              <w:spacing w:after="160" w:line="259" w:lineRule="auto"/>
              <w:jc w:val="both"/>
            </w:pPr>
          </w:p>
          <w:p w14:paraId="000003AE" w14:textId="77777777" w:rsidR="00AA2868" w:rsidRDefault="00AA2868">
            <w:pPr>
              <w:spacing w:after="160" w:line="259" w:lineRule="auto"/>
              <w:jc w:val="both"/>
            </w:pPr>
          </w:p>
          <w:p w14:paraId="000003AF" w14:textId="77777777" w:rsidR="00AA2868" w:rsidRDefault="00AA2868">
            <w:pPr>
              <w:spacing w:after="160" w:line="259" w:lineRule="auto"/>
              <w:jc w:val="both"/>
            </w:pPr>
          </w:p>
          <w:p w14:paraId="000003B0" w14:textId="77777777" w:rsidR="00AA2868" w:rsidRDefault="00000000">
            <w:pPr>
              <w:spacing w:after="160" w:line="259" w:lineRule="auto"/>
              <w:jc w:val="both"/>
            </w:pPr>
            <w:r>
              <w:rPr>
                <w:noProof/>
              </w:rPr>
              <w:lastRenderedPageBreak/>
              <w:drawing>
                <wp:anchor distT="0" distB="0" distL="114300" distR="114300" simplePos="0" relativeHeight="251699200" behindDoc="0" locked="0" layoutInCell="1" hidden="0" allowOverlap="1" wp14:anchorId="4146D496" wp14:editId="555654E2">
                  <wp:simplePos x="0" y="0"/>
                  <wp:positionH relativeFrom="column">
                    <wp:posOffset>344805</wp:posOffset>
                  </wp:positionH>
                  <wp:positionV relativeFrom="paragraph">
                    <wp:posOffset>0</wp:posOffset>
                  </wp:positionV>
                  <wp:extent cx="2097114" cy="1468120"/>
                  <wp:effectExtent l="0" t="0" r="0" b="0"/>
                  <wp:wrapSquare wrapText="bothSides" distT="0" distB="0" distL="114300" distR="114300"/>
                  <wp:docPr id="703" name="image21.jpg" descr="Mujer joven usando teléfono inteligente"/>
                  <wp:cNvGraphicFramePr/>
                  <a:graphic xmlns:a="http://schemas.openxmlformats.org/drawingml/2006/main">
                    <a:graphicData uri="http://schemas.openxmlformats.org/drawingml/2006/picture">
                      <pic:pic xmlns:pic="http://schemas.openxmlformats.org/drawingml/2006/picture">
                        <pic:nvPicPr>
                          <pic:cNvPr id="0" name="image21.jpg" descr="Mujer joven usando teléfono inteligente"/>
                          <pic:cNvPicPr preferRelativeResize="0"/>
                        </pic:nvPicPr>
                        <pic:blipFill>
                          <a:blip r:embed="rId65"/>
                          <a:srcRect/>
                          <a:stretch>
                            <a:fillRect/>
                          </a:stretch>
                        </pic:blipFill>
                        <pic:spPr>
                          <a:xfrm>
                            <a:off x="0" y="0"/>
                            <a:ext cx="2097114" cy="1468120"/>
                          </a:xfrm>
                          <a:prstGeom prst="rect">
                            <a:avLst/>
                          </a:prstGeom>
                          <a:ln/>
                        </pic:spPr>
                      </pic:pic>
                    </a:graphicData>
                  </a:graphic>
                </wp:anchor>
              </w:drawing>
            </w:r>
          </w:p>
          <w:p w14:paraId="000003B1" w14:textId="77777777" w:rsidR="00AA2868" w:rsidRDefault="00AA2868">
            <w:pPr>
              <w:spacing w:after="160" w:line="259" w:lineRule="auto"/>
              <w:jc w:val="both"/>
            </w:pPr>
          </w:p>
          <w:p w14:paraId="000003B2" w14:textId="77777777" w:rsidR="00AA2868" w:rsidRDefault="00AA2868">
            <w:pPr>
              <w:spacing w:after="160" w:line="259" w:lineRule="auto"/>
              <w:jc w:val="both"/>
            </w:pPr>
          </w:p>
          <w:p w14:paraId="000003B3" w14:textId="77777777" w:rsidR="00AA2868" w:rsidRDefault="00AA2868"/>
          <w:p w14:paraId="000003B4" w14:textId="77777777" w:rsidR="00AA2868" w:rsidRDefault="00AA2868"/>
          <w:p w14:paraId="000003B5" w14:textId="77777777" w:rsidR="00AA2868" w:rsidRDefault="00AA2868"/>
          <w:p w14:paraId="000003B6" w14:textId="77777777" w:rsidR="00AA2868" w:rsidRDefault="00AA2868"/>
          <w:p w14:paraId="000003B7" w14:textId="77777777" w:rsidR="00AA2868" w:rsidRDefault="00000000">
            <w:r>
              <w:rPr>
                <w:b/>
              </w:rPr>
              <w:t>Imagen 7: 623800_CF06_i39</w:t>
            </w:r>
          </w:p>
        </w:tc>
      </w:tr>
      <w:tr w:rsidR="00AA2868" w14:paraId="06BA17EE" w14:textId="77777777">
        <w:trPr>
          <w:trHeight w:val="420"/>
        </w:trPr>
        <w:tc>
          <w:tcPr>
            <w:tcW w:w="8731" w:type="dxa"/>
            <w:gridSpan w:val="2"/>
            <w:shd w:val="clear" w:color="auto" w:fill="auto"/>
            <w:tcMar>
              <w:top w:w="100" w:type="dxa"/>
              <w:left w:w="100" w:type="dxa"/>
              <w:bottom w:w="100" w:type="dxa"/>
              <w:right w:w="100" w:type="dxa"/>
            </w:tcMar>
          </w:tcPr>
          <w:p w14:paraId="000003B8" w14:textId="77777777" w:rsidR="00AA2868" w:rsidRDefault="00000000">
            <w:pPr>
              <w:spacing w:after="160" w:line="259" w:lineRule="auto"/>
              <w:jc w:val="both"/>
              <w:rPr>
                <w:color w:val="00B050"/>
              </w:rPr>
            </w:pPr>
            <w:r>
              <w:rPr>
                <w:color w:val="00B050"/>
              </w:rPr>
              <w:lastRenderedPageBreak/>
              <w:t>Señales digitales</w:t>
            </w:r>
          </w:p>
        </w:tc>
        <w:tc>
          <w:tcPr>
            <w:tcW w:w="4681" w:type="dxa"/>
            <w:shd w:val="clear" w:color="auto" w:fill="auto"/>
            <w:tcMar>
              <w:top w:w="100" w:type="dxa"/>
              <w:left w:w="100" w:type="dxa"/>
              <w:bottom w:w="100" w:type="dxa"/>
              <w:right w:w="100" w:type="dxa"/>
            </w:tcMar>
          </w:tcPr>
          <w:p w14:paraId="000003BA" w14:textId="77777777" w:rsidR="00AA2868" w:rsidRDefault="00000000">
            <w:pPr>
              <w:spacing w:after="160" w:line="259" w:lineRule="auto"/>
              <w:jc w:val="both"/>
            </w:pPr>
            <w:r>
              <w:t>Gráficos de piso</w:t>
            </w:r>
          </w:p>
        </w:tc>
      </w:tr>
      <w:tr w:rsidR="00AA2868" w14:paraId="2C34C00E" w14:textId="77777777">
        <w:trPr>
          <w:trHeight w:val="420"/>
        </w:trPr>
        <w:tc>
          <w:tcPr>
            <w:tcW w:w="8731" w:type="dxa"/>
            <w:gridSpan w:val="2"/>
            <w:shd w:val="clear" w:color="auto" w:fill="auto"/>
            <w:tcMar>
              <w:top w:w="100" w:type="dxa"/>
              <w:left w:w="100" w:type="dxa"/>
              <w:bottom w:w="100" w:type="dxa"/>
              <w:right w:w="100" w:type="dxa"/>
            </w:tcMar>
          </w:tcPr>
          <w:p w14:paraId="000003BB" w14:textId="77777777" w:rsidR="00AA2868" w:rsidRDefault="00000000">
            <w:pPr>
              <w:spacing w:after="160" w:line="259" w:lineRule="auto"/>
              <w:jc w:val="both"/>
            </w:pPr>
            <w:r>
              <w:t>Telones de fondo</w:t>
            </w:r>
          </w:p>
        </w:tc>
        <w:tc>
          <w:tcPr>
            <w:tcW w:w="4681" w:type="dxa"/>
            <w:shd w:val="clear" w:color="auto" w:fill="auto"/>
            <w:tcMar>
              <w:top w:w="100" w:type="dxa"/>
              <w:left w:w="100" w:type="dxa"/>
              <w:bottom w:w="100" w:type="dxa"/>
              <w:right w:w="100" w:type="dxa"/>
            </w:tcMar>
          </w:tcPr>
          <w:p w14:paraId="000003BD" w14:textId="77777777" w:rsidR="00AA2868" w:rsidRDefault="00000000">
            <w:pPr>
              <w:spacing w:after="160" w:line="259" w:lineRule="auto"/>
              <w:jc w:val="both"/>
              <w:rPr>
                <w:color w:val="00B050"/>
              </w:rPr>
            </w:pPr>
            <w:r>
              <w:t>Cartel colgante</w:t>
            </w:r>
          </w:p>
        </w:tc>
      </w:tr>
      <w:tr w:rsidR="00AA2868" w14:paraId="7EB8B492" w14:textId="77777777">
        <w:trPr>
          <w:trHeight w:val="420"/>
        </w:trPr>
        <w:tc>
          <w:tcPr>
            <w:tcW w:w="13412" w:type="dxa"/>
            <w:gridSpan w:val="3"/>
            <w:shd w:val="clear" w:color="auto" w:fill="auto"/>
            <w:tcMar>
              <w:top w:w="100" w:type="dxa"/>
              <w:left w:w="100" w:type="dxa"/>
              <w:bottom w:w="100" w:type="dxa"/>
              <w:right w:w="100" w:type="dxa"/>
            </w:tcMar>
          </w:tcPr>
          <w:p w14:paraId="000003BE" w14:textId="77777777" w:rsidR="00AA2868" w:rsidRDefault="00000000">
            <w:pPr>
              <w:spacing w:before="240" w:after="240" w:line="259" w:lineRule="auto"/>
              <w:jc w:val="both"/>
            </w:pPr>
            <w:r>
              <w:rPr>
                <w:color w:val="00B050"/>
              </w:rPr>
              <w:t>R/= Este tipo de señalización es mucho más llamativa, elegante, genera estatus y puede ser reutilizable.</w:t>
            </w:r>
          </w:p>
        </w:tc>
      </w:tr>
      <w:tr w:rsidR="00AA2868" w14:paraId="030E3F4F" w14:textId="77777777">
        <w:trPr>
          <w:trHeight w:val="420"/>
        </w:trPr>
        <w:tc>
          <w:tcPr>
            <w:tcW w:w="8731" w:type="dxa"/>
            <w:gridSpan w:val="2"/>
            <w:shd w:val="clear" w:color="auto" w:fill="auto"/>
            <w:tcMar>
              <w:top w:w="100" w:type="dxa"/>
              <w:left w:w="100" w:type="dxa"/>
              <w:bottom w:w="100" w:type="dxa"/>
              <w:right w:w="100" w:type="dxa"/>
            </w:tcMar>
          </w:tcPr>
          <w:p w14:paraId="000003C1" w14:textId="77777777" w:rsidR="00AA2868" w:rsidRDefault="00000000">
            <w:pPr>
              <w:numPr>
                <w:ilvl w:val="0"/>
                <w:numId w:val="4"/>
              </w:numPr>
              <w:pBdr>
                <w:top w:val="nil"/>
                <w:left w:val="nil"/>
                <w:bottom w:val="nil"/>
                <w:right w:val="nil"/>
                <w:between w:val="nil"/>
              </w:pBdr>
              <w:jc w:val="both"/>
              <w:rPr>
                <w:b/>
                <w:color w:val="000000"/>
              </w:rPr>
            </w:pPr>
            <w:r>
              <w:rPr>
                <w:b/>
                <w:color w:val="000000"/>
              </w:rPr>
              <w:t>Este medio se usa en festivales a modo de acceso al evento y también como medio de pago en los puestos de comida.</w:t>
            </w:r>
          </w:p>
        </w:tc>
        <w:tc>
          <w:tcPr>
            <w:tcW w:w="4681" w:type="dxa"/>
            <w:shd w:val="clear" w:color="auto" w:fill="auto"/>
            <w:tcMar>
              <w:top w:w="100" w:type="dxa"/>
              <w:left w:w="100" w:type="dxa"/>
              <w:bottom w:w="100" w:type="dxa"/>
              <w:right w:w="100" w:type="dxa"/>
            </w:tcMar>
          </w:tcPr>
          <w:p w14:paraId="000003C3" w14:textId="77777777" w:rsidR="00AA2868" w:rsidRDefault="00000000">
            <w:pPr>
              <w:spacing w:after="160" w:line="259" w:lineRule="auto"/>
              <w:jc w:val="both"/>
            </w:pPr>
            <w:r>
              <w:rPr>
                <w:b/>
              </w:rPr>
              <w:t>Imagen 8: 623800_CF06_</w:t>
            </w:r>
            <w:sdt>
              <w:sdtPr>
                <w:tag w:val="goog_rdk_32"/>
                <w:id w:val="501781923"/>
              </w:sdtPr>
              <w:sdtContent>
                <w:commentRangeStart w:id="46"/>
              </w:sdtContent>
            </w:sdt>
            <w:r>
              <w:rPr>
                <w:b/>
              </w:rPr>
              <w:t>i</w:t>
            </w:r>
            <w:commentRangeEnd w:id="46"/>
            <w:r>
              <w:commentReference w:id="46"/>
            </w:r>
            <w:r>
              <w:rPr>
                <w:b/>
              </w:rPr>
              <w:t>40</w:t>
            </w:r>
            <w:r>
              <w:rPr>
                <w:noProof/>
              </w:rPr>
              <w:drawing>
                <wp:anchor distT="0" distB="0" distL="114300" distR="114300" simplePos="0" relativeHeight="251700224" behindDoc="0" locked="0" layoutInCell="1" hidden="0" allowOverlap="1" wp14:anchorId="6C034C7F" wp14:editId="559AA1A4">
                  <wp:simplePos x="0" y="0"/>
                  <wp:positionH relativeFrom="column">
                    <wp:posOffset>49534</wp:posOffset>
                  </wp:positionH>
                  <wp:positionV relativeFrom="paragraph">
                    <wp:posOffset>0</wp:posOffset>
                  </wp:positionV>
                  <wp:extent cx="2715572" cy="1195070"/>
                  <wp:effectExtent l="0" t="0" r="0" b="0"/>
                  <wp:wrapSquare wrapText="bothSides" distT="0" distB="0" distL="114300" distR="114300"/>
                  <wp:docPr id="713" name="image45.jpg" descr="Prueba de PCR de Coronavirus Negativo Brazo de Código QR para la compra"/>
                  <wp:cNvGraphicFramePr/>
                  <a:graphic xmlns:a="http://schemas.openxmlformats.org/drawingml/2006/main">
                    <a:graphicData uri="http://schemas.openxmlformats.org/drawingml/2006/picture">
                      <pic:pic xmlns:pic="http://schemas.openxmlformats.org/drawingml/2006/picture">
                        <pic:nvPicPr>
                          <pic:cNvPr id="0" name="image45.jpg" descr="Prueba de PCR de Coronavirus Negativo Brazo de Código QR para la compra"/>
                          <pic:cNvPicPr preferRelativeResize="0"/>
                        </pic:nvPicPr>
                        <pic:blipFill>
                          <a:blip r:embed="rId66"/>
                          <a:srcRect/>
                          <a:stretch>
                            <a:fillRect/>
                          </a:stretch>
                        </pic:blipFill>
                        <pic:spPr>
                          <a:xfrm>
                            <a:off x="0" y="0"/>
                            <a:ext cx="2715572" cy="1195070"/>
                          </a:xfrm>
                          <a:prstGeom prst="rect">
                            <a:avLst/>
                          </a:prstGeom>
                          <a:ln/>
                        </pic:spPr>
                      </pic:pic>
                    </a:graphicData>
                  </a:graphic>
                </wp:anchor>
              </w:drawing>
            </w:r>
          </w:p>
        </w:tc>
      </w:tr>
      <w:tr w:rsidR="00AA2868" w14:paraId="549F666E" w14:textId="77777777">
        <w:trPr>
          <w:trHeight w:val="420"/>
        </w:trPr>
        <w:tc>
          <w:tcPr>
            <w:tcW w:w="8731" w:type="dxa"/>
            <w:gridSpan w:val="2"/>
            <w:shd w:val="clear" w:color="auto" w:fill="auto"/>
            <w:tcMar>
              <w:top w:w="100" w:type="dxa"/>
              <w:left w:w="100" w:type="dxa"/>
              <w:bottom w:w="100" w:type="dxa"/>
              <w:right w:w="100" w:type="dxa"/>
            </w:tcMar>
          </w:tcPr>
          <w:p w14:paraId="000003C4" w14:textId="77777777" w:rsidR="00AA2868" w:rsidRDefault="00000000">
            <w:pPr>
              <w:spacing w:after="160" w:line="259" w:lineRule="auto"/>
              <w:jc w:val="both"/>
              <w:rPr>
                <w:color w:val="00B050"/>
              </w:rPr>
            </w:pPr>
            <w:r>
              <w:rPr>
                <w:color w:val="00B050"/>
              </w:rPr>
              <w:lastRenderedPageBreak/>
              <w:t>Pulsera inteligente</w:t>
            </w:r>
          </w:p>
        </w:tc>
        <w:tc>
          <w:tcPr>
            <w:tcW w:w="4681" w:type="dxa"/>
            <w:shd w:val="clear" w:color="auto" w:fill="auto"/>
            <w:tcMar>
              <w:top w:w="100" w:type="dxa"/>
              <w:left w:w="100" w:type="dxa"/>
              <w:bottom w:w="100" w:type="dxa"/>
              <w:right w:w="100" w:type="dxa"/>
            </w:tcMar>
          </w:tcPr>
          <w:p w14:paraId="000003C6" w14:textId="77777777" w:rsidR="00AA2868" w:rsidRDefault="00000000">
            <w:pPr>
              <w:spacing w:after="160" w:line="259" w:lineRule="auto"/>
              <w:jc w:val="both"/>
            </w:pPr>
            <w:r>
              <w:t>PDF con la entrada</w:t>
            </w:r>
          </w:p>
        </w:tc>
      </w:tr>
      <w:tr w:rsidR="00AA2868" w14:paraId="022974AA" w14:textId="77777777">
        <w:trPr>
          <w:trHeight w:val="420"/>
        </w:trPr>
        <w:tc>
          <w:tcPr>
            <w:tcW w:w="8731" w:type="dxa"/>
            <w:gridSpan w:val="2"/>
            <w:shd w:val="clear" w:color="auto" w:fill="auto"/>
            <w:tcMar>
              <w:top w:w="100" w:type="dxa"/>
              <w:left w:w="100" w:type="dxa"/>
              <w:bottom w:w="100" w:type="dxa"/>
              <w:right w:w="100" w:type="dxa"/>
            </w:tcMar>
          </w:tcPr>
          <w:p w14:paraId="000003C7" w14:textId="77777777" w:rsidR="00AA2868" w:rsidRDefault="00000000">
            <w:pPr>
              <w:spacing w:after="160" w:line="259" w:lineRule="auto"/>
              <w:jc w:val="both"/>
            </w:pPr>
            <w:r>
              <w:t>Aplicación móvil</w:t>
            </w:r>
          </w:p>
        </w:tc>
        <w:tc>
          <w:tcPr>
            <w:tcW w:w="4681" w:type="dxa"/>
            <w:shd w:val="clear" w:color="auto" w:fill="auto"/>
            <w:tcMar>
              <w:top w:w="100" w:type="dxa"/>
              <w:left w:w="100" w:type="dxa"/>
              <w:bottom w:w="100" w:type="dxa"/>
              <w:right w:w="100" w:type="dxa"/>
            </w:tcMar>
          </w:tcPr>
          <w:p w14:paraId="000003C9" w14:textId="77777777" w:rsidR="00AA2868" w:rsidRDefault="00000000">
            <w:pPr>
              <w:spacing w:after="160" w:line="259" w:lineRule="auto"/>
              <w:jc w:val="both"/>
            </w:pPr>
            <w:r>
              <w:t xml:space="preserve">Impresión </w:t>
            </w:r>
            <w:r>
              <w:rPr>
                <w:i/>
              </w:rPr>
              <w:t>in situ</w:t>
            </w:r>
          </w:p>
        </w:tc>
      </w:tr>
      <w:tr w:rsidR="00AA2868" w14:paraId="0B6D5B0D" w14:textId="77777777">
        <w:trPr>
          <w:trHeight w:val="420"/>
        </w:trPr>
        <w:tc>
          <w:tcPr>
            <w:tcW w:w="13412" w:type="dxa"/>
            <w:gridSpan w:val="3"/>
            <w:shd w:val="clear" w:color="auto" w:fill="auto"/>
            <w:tcMar>
              <w:top w:w="100" w:type="dxa"/>
              <w:left w:w="100" w:type="dxa"/>
              <w:bottom w:w="100" w:type="dxa"/>
              <w:right w:w="100" w:type="dxa"/>
            </w:tcMar>
          </w:tcPr>
          <w:p w14:paraId="000003CA" w14:textId="77777777" w:rsidR="00AA2868" w:rsidRDefault="00000000">
            <w:pPr>
              <w:spacing w:before="240" w:after="240" w:line="259" w:lineRule="auto"/>
              <w:jc w:val="both"/>
            </w:pPr>
            <w:r>
              <w:rPr>
                <w:color w:val="00B050"/>
              </w:rPr>
              <w:t>R/= Una vez se paga el boleto del evento, se recarga la pulsera con dinero, y cuando esté lista, servirá con su chip para acceder a las compras de artesanías, recuerdos, refrescos y comida dentro del evento, con un simple movimiento de mano</w:t>
            </w:r>
            <w:r>
              <w:t xml:space="preserve">. </w:t>
            </w:r>
          </w:p>
        </w:tc>
      </w:tr>
      <w:tr w:rsidR="00AA2868" w14:paraId="6ABAF523" w14:textId="77777777">
        <w:trPr>
          <w:trHeight w:val="420"/>
        </w:trPr>
        <w:tc>
          <w:tcPr>
            <w:tcW w:w="8731" w:type="dxa"/>
            <w:gridSpan w:val="2"/>
            <w:shd w:val="clear" w:color="auto" w:fill="auto"/>
            <w:tcMar>
              <w:top w:w="100" w:type="dxa"/>
              <w:left w:w="100" w:type="dxa"/>
              <w:bottom w:w="100" w:type="dxa"/>
              <w:right w:w="100" w:type="dxa"/>
            </w:tcMar>
          </w:tcPr>
          <w:p w14:paraId="000003CD" w14:textId="77777777" w:rsidR="00AA2868" w:rsidRDefault="00000000">
            <w:pPr>
              <w:numPr>
                <w:ilvl w:val="0"/>
                <w:numId w:val="4"/>
              </w:numPr>
              <w:pBdr>
                <w:top w:val="nil"/>
                <w:left w:val="nil"/>
                <w:bottom w:val="nil"/>
                <w:right w:val="nil"/>
                <w:between w:val="nil"/>
              </w:pBdr>
              <w:jc w:val="both"/>
              <w:rPr>
                <w:b/>
                <w:color w:val="000000"/>
              </w:rPr>
            </w:pPr>
            <w:r>
              <w:rPr>
                <w:b/>
                <w:color w:val="000000"/>
              </w:rPr>
              <w:t>Este tipo de señales se usan para identificar las zonas seguras. Por ejemplo, ‘Ruta de evacuación’ o ‘Punto de encuentro’.</w:t>
            </w:r>
          </w:p>
        </w:tc>
        <w:tc>
          <w:tcPr>
            <w:tcW w:w="4681" w:type="dxa"/>
            <w:shd w:val="clear" w:color="auto" w:fill="auto"/>
            <w:tcMar>
              <w:top w:w="100" w:type="dxa"/>
              <w:left w:w="100" w:type="dxa"/>
              <w:bottom w:w="100" w:type="dxa"/>
              <w:right w:w="100" w:type="dxa"/>
            </w:tcMar>
          </w:tcPr>
          <w:p w14:paraId="000003CF" w14:textId="77777777" w:rsidR="00AA2868" w:rsidRDefault="00000000">
            <w:pPr>
              <w:spacing w:after="160" w:line="259" w:lineRule="auto"/>
              <w:jc w:val="both"/>
            </w:pPr>
            <w:sdt>
              <w:sdtPr>
                <w:tag w:val="goog_rdk_33"/>
                <w:id w:val="-90934563"/>
              </w:sdtPr>
              <w:sdtContent>
                <w:commentRangeStart w:id="47"/>
              </w:sdtContent>
            </w:sdt>
            <w:commentRangeEnd w:id="47"/>
            <w:r>
              <w:commentReference w:id="47"/>
            </w:r>
            <w:r>
              <w:rPr>
                <w:noProof/>
              </w:rPr>
              <w:drawing>
                <wp:anchor distT="0" distB="0" distL="114300" distR="114300" simplePos="0" relativeHeight="251701248" behindDoc="0" locked="0" layoutInCell="1" hidden="0" allowOverlap="1" wp14:anchorId="2837F402" wp14:editId="0598CBFE">
                  <wp:simplePos x="0" y="0"/>
                  <wp:positionH relativeFrom="column">
                    <wp:posOffset>440055</wp:posOffset>
                  </wp:positionH>
                  <wp:positionV relativeFrom="paragraph">
                    <wp:posOffset>0</wp:posOffset>
                  </wp:positionV>
                  <wp:extent cx="1942025" cy="2006600"/>
                  <wp:effectExtent l="0" t="0" r="0" b="0"/>
                  <wp:wrapSquare wrapText="bothSides" distT="0" distB="0" distL="114300" distR="114300"/>
                  <wp:docPr id="690" name="image19.jpg" descr="SEÑALES DE PROTECCIÓN CIVIL, PRIMERO SEGURIDAD"/>
                  <wp:cNvGraphicFramePr/>
                  <a:graphic xmlns:a="http://schemas.openxmlformats.org/drawingml/2006/main">
                    <a:graphicData uri="http://schemas.openxmlformats.org/drawingml/2006/picture">
                      <pic:pic xmlns:pic="http://schemas.openxmlformats.org/drawingml/2006/picture">
                        <pic:nvPicPr>
                          <pic:cNvPr id="0" name="image19.jpg" descr="SEÑALES DE PROTECCIÓN CIVIL, PRIMERO SEGURIDAD"/>
                          <pic:cNvPicPr preferRelativeResize="0"/>
                        </pic:nvPicPr>
                        <pic:blipFill>
                          <a:blip r:embed="rId67"/>
                          <a:srcRect/>
                          <a:stretch>
                            <a:fillRect/>
                          </a:stretch>
                        </pic:blipFill>
                        <pic:spPr>
                          <a:xfrm>
                            <a:off x="0" y="0"/>
                            <a:ext cx="1942025" cy="2006600"/>
                          </a:xfrm>
                          <a:prstGeom prst="rect">
                            <a:avLst/>
                          </a:prstGeom>
                          <a:ln/>
                        </pic:spPr>
                      </pic:pic>
                    </a:graphicData>
                  </a:graphic>
                </wp:anchor>
              </w:drawing>
            </w:r>
          </w:p>
          <w:p w14:paraId="000003D0" w14:textId="77777777" w:rsidR="00AA2868" w:rsidRDefault="00AA2868"/>
          <w:p w14:paraId="000003D1" w14:textId="77777777" w:rsidR="00AA2868" w:rsidRDefault="00AA2868"/>
          <w:p w14:paraId="000003D2" w14:textId="77777777" w:rsidR="00AA2868" w:rsidRDefault="00AA2868"/>
          <w:p w14:paraId="000003D3" w14:textId="77777777" w:rsidR="00AA2868" w:rsidRDefault="00AA2868"/>
          <w:p w14:paraId="000003D4" w14:textId="77777777" w:rsidR="00AA2868" w:rsidRDefault="00AA2868"/>
          <w:p w14:paraId="000003D5" w14:textId="77777777" w:rsidR="00AA2868" w:rsidRDefault="00AA2868"/>
          <w:p w14:paraId="000003D6" w14:textId="77777777" w:rsidR="00AA2868" w:rsidRDefault="00AA2868"/>
          <w:p w14:paraId="000003D7" w14:textId="77777777" w:rsidR="00AA2868" w:rsidRDefault="00AA2868"/>
          <w:p w14:paraId="000003D8" w14:textId="77777777" w:rsidR="00AA2868" w:rsidRDefault="00AA2868"/>
          <w:p w14:paraId="000003D9" w14:textId="77777777" w:rsidR="00AA2868" w:rsidRDefault="00000000">
            <w:r>
              <w:rPr>
                <w:b/>
              </w:rPr>
              <w:t>Imagen 9: 623800_CF06_i41</w:t>
            </w:r>
          </w:p>
        </w:tc>
      </w:tr>
      <w:tr w:rsidR="00AA2868" w14:paraId="215B1CDA" w14:textId="77777777">
        <w:trPr>
          <w:trHeight w:val="420"/>
        </w:trPr>
        <w:tc>
          <w:tcPr>
            <w:tcW w:w="8731" w:type="dxa"/>
            <w:gridSpan w:val="2"/>
            <w:shd w:val="clear" w:color="auto" w:fill="auto"/>
            <w:tcMar>
              <w:top w:w="100" w:type="dxa"/>
              <w:left w:w="100" w:type="dxa"/>
              <w:bottom w:w="100" w:type="dxa"/>
              <w:right w:w="100" w:type="dxa"/>
            </w:tcMar>
          </w:tcPr>
          <w:p w14:paraId="000003DA" w14:textId="77777777" w:rsidR="00AA2868" w:rsidRDefault="00000000">
            <w:pPr>
              <w:spacing w:after="160" w:line="259" w:lineRule="auto"/>
              <w:jc w:val="both"/>
              <w:rPr>
                <w:color w:val="00B050"/>
              </w:rPr>
            </w:pPr>
            <w:r>
              <w:rPr>
                <w:color w:val="00B050"/>
              </w:rPr>
              <w:t>Informativas</w:t>
            </w:r>
          </w:p>
        </w:tc>
        <w:tc>
          <w:tcPr>
            <w:tcW w:w="4681" w:type="dxa"/>
            <w:shd w:val="clear" w:color="auto" w:fill="auto"/>
            <w:tcMar>
              <w:top w:w="100" w:type="dxa"/>
              <w:left w:w="100" w:type="dxa"/>
              <w:bottom w:w="100" w:type="dxa"/>
              <w:right w:w="100" w:type="dxa"/>
            </w:tcMar>
          </w:tcPr>
          <w:p w14:paraId="000003DC" w14:textId="77777777" w:rsidR="00AA2868" w:rsidRDefault="00000000">
            <w:pPr>
              <w:spacing w:after="160" w:line="259" w:lineRule="auto"/>
              <w:jc w:val="both"/>
            </w:pPr>
            <w:r>
              <w:t>Preventivas</w:t>
            </w:r>
          </w:p>
        </w:tc>
      </w:tr>
      <w:tr w:rsidR="00AA2868" w14:paraId="3F6EA891" w14:textId="77777777">
        <w:trPr>
          <w:trHeight w:val="420"/>
        </w:trPr>
        <w:tc>
          <w:tcPr>
            <w:tcW w:w="8731" w:type="dxa"/>
            <w:gridSpan w:val="2"/>
            <w:shd w:val="clear" w:color="auto" w:fill="auto"/>
            <w:tcMar>
              <w:top w:w="100" w:type="dxa"/>
              <w:left w:w="100" w:type="dxa"/>
              <w:bottom w:w="100" w:type="dxa"/>
              <w:right w:w="100" w:type="dxa"/>
            </w:tcMar>
          </w:tcPr>
          <w:p w14:paraId="000003DD" w14:textId="77777777" w:rsidR="00AA2868" w:rsidRDefault="00000000">
            <w:pPr>
              <w:spacing w:after="160" w:line="259" w:lineRule="auto"/>
              <w:jc w:val="both"/>
            </w:pPr>
            <w:r>
              <w:t>Emergencia</w:t>
            </w:r>
          </w:p>
        </w:tc>
        <w:tc>
          <w:tcPr>
            <w:tcW w:w="4681" w:type="dxa"/>
            <w:shd w:val="clear" w:color="auto" w:fill="auto"/>
            <w:tcMar>
              <w:top w:w="100" w:type="dxa"/>
              <w:left w:w="100" w:type="dxa"/>
              <w:bottom w:w="100" w:type="dxa"/>
              <w:right w:w="100" w:type="dxa"/>
            </w:tcMar>
          </w:tcPr>
          <w:p w14:paraId="000003DF" w14:textId="77777777" w:rsidR="00AA2868" w:rsidRDefault="00000000">
            <w:pPr>
              <w:spacing w:after="160" w:line="259" w:lineRule="auto"/>
              <w:jc w:val="both"/>
            </w:pPr>
            <w:r>
              <w:t>Circulación</w:t>
            </w:r>
          </w:p>
        </w:tc>
      </w:tr>
      <w:tr w:rsidR="00AA2868" w14:paraId="1345A68F" w14:textId="77777777">
        <w:trPr>
          <w:trHeight w:val="420"/>
        </w:trPr>
        <w:tc>
          <w:tcPr>
            <w:tcW w:w="13412" w:type="dxa"/>
            <w:gridSpan w:val="3"/>
            <w:shd w:val="clear" w:color="auto" w:fill="auto"/>
            <w:tcMar>
              <w:top w:w="100" w:type="dxa"/>
              <w:left w:w="100" w:type="dxa"/>
              <w:bottom w:w="100" w:type="dxa"/>
              <w:right w:w="100" w:type="dxa"/>
            </w:tcMar>
          </w:tcPr>
          <w:p w14:paraId="000003E0" w14:textId="77777777" w:rsidR="00AA2868" w:rsidRDefault="00000000">
            <w:pPr>
              <w:spacing w:before="240" w:after="240" w:line="259" w:lineRule="auto"/>
              <w:jc w:val="both"/>
            </w:pPr>
            <w:r>
              <w:rPr>
                <w:color w:val="00B050"/>
              </w:rPr>
              <w:lastRenderedPageBreak/>
              <w:t>R/= Las señales informativas son aquellas orientadas a aportar información al público sobre el entorno que lo rodea.</w:t>
            </w:r>
          </w:p>
        </w:tc>
      </w:tr>
      <w:tr w:rsidR="00AA2868" w14:paraId="08D5CDDC" w14:textId="77777777">
        <w:trPr>
          <w:trHeight w:val="420"/>
        </w:trPr>
        <w:tc>
          <w:tcPr>
            <w:tcW w:w="8731" w:type="dxa"/>
            <w:gridSpan w:val="2"/>
            <w:shd w:val="clear" w:color="auto" w:fill="auto"/>
            <w:tcMar>
              <w:top w:w="100" w:type="dxa"/>
              <w:left w:w="100" w:type="dxa"/>
              <w:bottom w:w="100" w:type="dxa"/>
              <w:right w:w="100" w:type="dxa"/>
            </w:tcMar>
          </w:tcPr>
          <w:p w14:paraId="000003E3" w14:textId="77777777" w:rsidR="00AA2868" w:rsidRDefault="00000000">
            <w:pPr>
              <w:numPr>
                <w:ilvl w:val="0"/>
                <w:numId w:val="4"/>
              </w:numPr>
              <w:pBdr>
                <w:top w:val="nil"/>
                <w:left w:val="nil"/>
                <w:bottom w:val="nil"/>
                <w:right w:val="nil"/>
                <w:between w:val="nil"/>
              </w:pBdr>
              <w:jc w:val="both"/>
              <w:rPr>
                <w:b/>
                <w:color w:val="000000"/>
              </w:rPr>
            </w:pPr>
            <w:r>
              <w:rPr>
                <w:b/>
                <w:color w:val="000000"/>
              </w:rPr>
              <w:t xml:space="preserve">El mecanismo para verificar rápidamente que al evento </w:t>
            </w:r>
            <w:r>
              <w:rPr>
                <w:b/>
              </w:rPr>
              <w:t>solo</w:t>
            </w:r>
            <w:r>
              <w:rPr>
                <w:b/>
                <w:color w:val="000000"/>
              </w:rPr>
              <w:t xml:space="preserve"> entrarán las personas acreditadas o registradas se llama:</w:t>
            </w:r>
          </w:p>
        </w:tc>
        <w:tc>
          <w:tcPr>
            <w:tcW w:w="4681" w:type="dxa"/>
            <w:shd w:val="clear" w:color="auto" w:fill="auto"/>
            <w:tcMar>
              <w:top w:w="100" w:type="dxa"/>
              <w:left w:w="100" w:type="dxa"/>
              <w:bottom w:w="100" w:type="dxa"/>
              <w:right w:w="100" w:type="dxa"/>
            </w:tcMar>
          </w:tcPr>
          <w:p w14:paraId="000003E5" w14:textId="77777777" w:rsidR="00AA2868" w:rsidRDefault="00000000">
            <w:pPr>
              <w:spacing w:after="160" w:line="259" w:lineRule="auto"/>
              <w:jc w:val="both"/>
            </w:pPr>
            <w:r>
              <w:rPr>
                <w:b/>
              </w:rPr>
              <w:t>Imagen 10: 623800_CF06_i4</w:t>
            </w:r>
            <w:sdt>
              <w:sdtPr>
                <w:tag w:val="goog_rdk_34"/>
                <w:id w:val="-467214655"/>
              </w:sdtPr>
              <w:sdtContent>
                <w:commentRangeStart w:id="48"/>
              </w:sdtContent>
            </w:sdt>
            <w:r>
              <w:rPr>
                <w:b/>
              </w:rPr>
              <w:t>2</w:t>
            </w:r>
            <w:commentRangeEnd w:id="48"/>
            <w:r>
              <w:commentReference w:id="48"/>
            </w:r>
            <w:r>
              <w:rPr>
                <w:noProof/>
              </w:rPr>
              <w:drawing>
                <wp:anchor distT="0" distB="0" distL="114300" distR="114300" simplePos="0" relativeHeight="251702272" behindDoc="0" locked="0" layoutInCell="1" hidden="0" allowOverlap="1" wp14:anchorId="51D68BE4" wp14:editId="2EC181A5">
                  <wp:simplePos x="0" y="0"/>
                  <wp:positionH relativeFrom="column">
                    <wp:posOffset>220979</wp:posOffset>
                  </wp:positionH>
                  <wp:positionV relativeFrom="paragraph">
                    <wp:posOffset>0</wp:posOffset>
                  </wp:positionV>
                  <wp:extent cx="2434245" cy="1691640"/>
                  <wp:effectExtent l="0" t="0" r="0" b="0"/>
                  <wp:wrapSquare wrapText="bothSides" distT="0" distB="0" distL="114300" distR="114300"/>
                  <wp:docPr id="699" name="image35.jpg" descr="una mano masculina que detiene el efecto dominó. concepto de control de riesgos y ejecutivo de imágenes de estilo retro&#10;"/>
                  <wp:cNvGraphicFramePr/>
                  <a:graphic xmlns:a="http://schemas.openxmlformats.org/drawingml/2006/main">
                    <a:graphicData uri="http://schemas.openxmlformats.org/drawingml/2006/picture">
                      <pic:pic xmlns:pic="http://schemas.openxmlformats.org/drawingml/2006/picture">
                        <pic:nvPicPr>
                          <pic:cNvPr id="0" name="image35.jpg" descr="una mano masculina que detiene el efecto dominó. concepto de control de riesgos y ejecutivo de imágenes de estilo retro&#10;"/>
                          <pic:cNvPicPr preferRelativeResize="0"/>
                        </pic:nvPicPr>
                        <pic:blipFill>
                          <a:blip r:embed="rId68"/>
                          <a:srcRect/>
                          <a:stretch>
                            <a:fillRect/>
                          </a:stretch>
                        </pic:blipFill>
                        <pic:spPr>
                          <a:xfrm>
                            <a:off x="0" y="0"/>
                            <a:ext cx="2434245" cy="1691640"/>
                          </a:xfrm>
                          <a:prstGeom prst="rect">
                            <a:avLst/>
                          </a:prstGeom>
                          <a:ln/>
                        </pic:spPr>
                      </pic:pic>
                    </a:graphicData>
                  </a:graphic>
                </wp:anchor>
              </w:drawing>
            </w:r>
            <w:r>
              <w:rPr>
                <w:noProof/>
              </w:rPr>
              <w:drawing>
                <wp:anchor distT="0" distB="0" distL="114300" distR="114300" simplePos="0" relativeHeight="251703296" behindDoc="0" locked="0" layoutInCell="1" hidden="0" allowOverlap="1" wp14:anchorId="50976C49" wp14:editId="5C220216">
                  <wp:simplePos x="0" y="0"/>
                  <wp:positionH relativeFrom="column">
                    <wp:posOffset>268605</wp:posOffset>
                  </wp:positionH>
                  <wp:positionV relativeFrom="paragraph">
                    <wp:posOffset>161925</wp:posOffset>
                  </wp:positionV>
                  <wp:extent cx="2434245" cy="1691640"/>
                  <wp:effectExtent l="0" t="0" r="0" b="0"/>
                  <wp:wrapSquare wrapText="bothSides" distT="0" distB="0" distL="114300" distR="114300"/>
                  <wp:docPr id="724" name="image35.jpg" descr="una mano masculina que detiene el efecto dominó. concepto de control de riesgos y ejecutivo de imágenes de estilo retro&#10;"/>
                  <wp:cNvGraphicFramePr/>
                  <a:graphic xmlns:a="http://schemas.openxmlformats.org/drawingml/2006/main">
                    <a:graphicData uri="http://schemas.openxmlformats.org/drawingml/2006/picture">
                      <pic:pic xmlns:pic="http://schemas.openxmlformats.org/drawingml/2006/picture">
                        <pic:nvPicPr>
                          <pic:cNvPr id="0" name="image35.jpg" descr="una mano masculina que detiene el efecto dominó. concepto de control de riesgos y ejecutivo de imágenes de estilo retro&#10;"/>
                          <pic:cNvPicPr preferRelativeResize="0"/>
                        </pic:nvPicPr>
                        <pic:blipFill>
                          <a:blip r:embed="rId68"/>
                          <a:srcRect/>
                          <a:stretch>
                            <a:fillRect/>
                          </a:stretch>
                        </pic:blipFill>
                        <pic:spPr>
                          <a:xfrm>
                            <a:off x="0" y="0"/>
                            <a:ext cx="2434245" cy="1691640"/>
                          </a:xfrm>
                          <a:prstGeom prst="rect">
                            <a:avLst/>
                          </a:prstGeom>
                          <a:ln/>
                        </pic:spPr>
                      </pic:pic>
                    </a:graphicData>
                  </a:graphic>
                </wp:anchor>
              </w:drawing>
            </w:r>
          </w:p>
        </w:tc>
      </w:tr>
      <w:tr w:rsidR="00AA2868" w14:paraId="0D471A70" w14:textId="77777777">
        <w:trPr>
          <w:trHeight w:val="420"/>
        </w:trPr>
        <w:tc>
          <w:tcPr>
            <w:tcW w:w="8731" w:type="dxa"/>
            <w:gridSpan w:val="2"/>
            <w:shd w:val="clear" w:color="auto" w:fill="auto"/>
            <w:tcMar>
              <w:top w:w="100" w:type="dxa"/>
              <w:left w:w="100" w:type="dxa"/>
              <w:bottom w:w="100" w:type="dxa"/>
              <w:right w:w="100" w:type="dxa"/>
            </w:tcMar>
          </w:tcPr>
          <w:p w14:paraId="000003E6" w14:textId="77777777" w:rsidR="00AA2868" w:rsidRDefault="00000000">
            <w:pPr>
              <w:spacing w:after="160" w:line="259" w:lineRule="auto"/>
              <w:jc w:val="both"/>
            </w:pPr>
            <w:r>
              <w:rPr>
                <w:color w:val="00B050"/>
              </w:rPr>
              <w:t>Control</w:t>
            </w:r>
          </w:p>
        </w:tc>
        <w:tc>
          <w:tcPr>
            <w:tcW w:w="4681" w:type="dxa"/>
            <w:shd w:val="clear" w:color="auto" w:fill="auto"/>
            <w:tcMar>
              <w:top w:w="100" w:type="dxa"/>
              <w:left w:w="100" w:type="dxa"/>
              <w:bottom w:w="100" w:type="dxa"/>
              <w:right w:w="100" w:type="dxa"/>
            </w:tcMar>
          </w:tcPr>
          <w:p w14:paraId="000003E8" w14:textId="77777777" w:rsidR="00AA2868" w:rsidRDefault="00000000">
            <w:pPr>
              <w:spacing w:after="160" w:line="259" w:lineRule="auto"/>
              <w:jc w:val="both"/>
            </w:pPr>
            <w:r>
              <w:t>Registro</w:t>
            </w:r>
          </w:p>
        </w:tc>
      </w:tr>
      <w:tr w:rsidR="00AA2868" w14:paraId="7BCDDFEC" w14:textId="77777777">
        <w:trPr>
          <w:trHeight w:val="420"/>
        </w:trPr>
        <w:tc>
          <w:tcPr>
            <w:tcW w:w="8731" w:type="dxa"/>
            <w:gridSpan w:val="2"/>
            <w:shd w:val="clear" w:color="auto" w:fill="auto"/>
            <w:tcMar>
              <w:top w:w="100" w:type="dxa"/>
              <w:left w:w="100" w:type="dxa"/>
              <w:bottom w:w="100" w:type="dxa"/>
              <w:right w:w="100" w:type="dxa"/>
            </w:tcMar>
          </w:tcPr>
          <w:p w14:paraId="000003E9" w14:textId="77777777" w:rsidR="00AA2868" w:rsidRDefault="00000000">
            <w:pPr>
              <w:spacing w:after="160" w:line="259" w:lineRule="auto"/>
              <w:jc w:val="both"/>
            </w:pPr>
            <w:r>
              <w:t>Evacuación</w:t>
            </w:r>
          </w:p>
        </w:tc>
        <w:tc>
          <w:tcPr>
            <w:tcW w:w="4681" w:type="dxa"/>
            <w:shd w:val="clear" w:color="auto" w:fill="auto"/>
            <w:tcMar>
              <w:top w:w="100" w:type="dxa"/>
              <w:left w:w="100" w:type="dxa"/>
              <w:bottom w:w="100" w:type="dxa"/>
              <w:right w:w="100" w:type="dxa"/>
            </w:tcMar>
          </w:tcPr>
          <w:p w14:paraId="000003EB" w14:textId="77777777" w:rsidR="00AA2868" w:rsidRDefault="00000000">
            <w:pPr>
              <w:spacing w:after="160" w:line="259" w:lineRule="auto"/>
              <w:jc w:val="both"/>
            </w:pPr>
            <w:r>
              <w:t>Asistencia</w:t>
            </w:r>
          </w:p>
        </w:tc>
      </w:tr>
      <w:tr w:rsidR="00AA2868" w14:paraId="24146B81" w14:textId="77777777">
        <w:trPr>
          <w:trHeight w:val="420"/>
        </w:trPr>
        <w:tc>
          <w:tcPr>
            <w:tcW w:w="13412" w:type="dxa"/>
            <w:gridSpan w:val="3"/>
            <w:shd w:val="clear" w:color="auto" w:fill="auto"/>
            <w:tcMar>
              <w:top w:w="100" w:type="dxa"/>
              <w:left w:w="100" w:type="dxa"/>
              <w:bottom w:w="100" w:type="dxa"/>
              <w:right w:w="100" w:type="dxa"/>
            </w:tcMar>
          </w:tcPr>
          <w:p w14:paraId="000003EC" w14:textId="77777777" w:rsidR="00AA2868" w:rsidRDefault="00000000">
            <w:pPr>
              <w:spacing w:before="240" w:after="240" w:line="259" w:lineRule="auto"/>
              <w:jc w:val="both"/>
            </w:pPr>
            <w:r>
              <w:rPr>
                <w:color w:val="00B050"/>
              </w:rPr>
              <w:t>R/= El control del acceso es un mecanismo para verificar rápidamente que al evento solo entrarán las personas acreditadas o registradas. Este control se debe llevar a cabo como medida de seguridad y para facilitar la labor del organizador, no solo al momento del evento como tal, sino para que, con la información recopilada de los participantes, pueda tener una base de datos para mercadeo, encuestas, invitación a otros eventos, etc.</w:t>
            </w:r>
          </w:p>
        </w:tc>
      </w:tr>
      <w:tr w:rsidR="00AA2868" w14:paraId="048EA1BE" w14:textId="77777777">
        <w:trPr>
          <w:trHeight w:val="420"/>
        </w:trPr>
        <w:tc>
          <w:tcPr>
            <w:tcW w:w="8731" w:type="dxa"/>
            <w:gridSpan w:val="2"/>
            <w:shd w:val="clear" w:color="auto" w:fill="auto"/>
            <w:tcMar>
              <w:top w:w="100" w:type="dxa"/>
              <w:left w:w="100" w:type="dxa"/>
              <w:bottom w:w="100" w:type="dxa"/>
              <w:right w:w="100" w:type="dxa"/>
            </w:tcMar>
          </w:tcPr>
          <w:p w14:paraId="000003EF" w14:textId="77777777" w:rsidR="00AA2868" w:rsidRDefault="00000000">
            <w:pPr>
              <w:numPr>
                <w:ilvl w:val="0"/>
                <w:numId w:val="4"/>
              </w:numPr>
              <w:pBdr>
                <w:top w:val="nil"/>
                <w:left w:val="nil"/>
                <w:bottom w:val="nil"/>
                <w:right w:val="nil"/>
                <w:between w:val="nil"/>
              </w:pBdr>
              <w:jc w:val="both"/>
              <w:rPr>
                <w:b/>
                <w:color w:val="000000"/>
              </w:rPr>
            </w:pPr>
            <w:r>
              <w:rPr>
                <w:b/>
                <w:color w:val="000000"/>
              </w:rPr>
              <w:lastRenderedPageBreak/>
              <w:t>Los lectores biométricos son:</w:t>
            </w:r>
          </w:p>
        </w:tc>
        <w:tc>
          <w:tcPr>
            <w:tcW w:w="4681" w:type="dxa"/>
            <w:shd w:val="clear" w:color="auto" w:fill="auto"/>
            <w:tcMar>
              <w:top w:w="100" w:type="dxa"/>
              <w:left w:w="100" w:type="dxa"/>
              <w:bottom w:w="100" w:type="dxa"/>
              <w:right w:w="100" w:type="dxa"/>
            </w:tcMar>
          </w:tcPr>
          <w:p w14:paraId="000003F1" w14:textId="77777777" w:rsidR="00AA2868" w:rsidRDefault="00000000">
            <w:pPr>
              <w:spacing w:after="160" w:line="259" w:lineRule="auto"/>
              <w:jc w:val="both"/>
            </w:pPr>
            <w:r>
              <w:rPr>
                <w:b/>
              </w:rPr>
              <w:t>Imagen 11: 623800_CF06_</w:t>
            </w:r>
            <w:sdt>
              <w:sdtPr>
                <w:tag w:val="goog_rdk_35"/>
                <w:id w:val="2094656123"/>
              </w:sdtPr>
              <w:sdtContent>
                <w:commentRangeStart w:id="49"/>
              </w:sdtContent>
            </w:sdt>
            <w:r>
              <w:rPr>
                <w:b/>
              </w:rPr>
              <w:t>i</w:t>
            </w:r>
            <w:commentRangeEnd w:id="49"/>
            <w:r>
              <w:commentReference w:id="49"/>
            </w:r>
            <w:r>
              <w:rPr>
                <w:b/>
              </w:rPr>
              <w:t>43</w:t>
            </w:r>
            <w:r>
              <w:rPr>
                <w:noProof/>
              </w:rPr>
              <w:drawing>
                <wp:anchor distT="0" distB="0" distL="114300" distR="114300" simplePos="0" relativeHeight="251704320" behindDoc="0" locked="0" layoutInCell="1" hidden="0" allowOverlap="1" wp14:anchorId="1FB6F078" wp14:editId="4833E357">
                  <wp:simplePos x="0" y="0"/>
                  <wp:positionH relativeFrom="column">
                    <wp:posOffset>278130</wp:posOffset>
                  </wp:positionH>
                  <wp:positionV relativeFrom="paragraph">
                    <wp:posOffset>0</wp:posOffset>
                  </wp:positionV>
                  <wp:extent cx="2274004" cy="985520"/>
                  <wp:effectExtent l="0" t="0" r="0" b="0"/>
                  <wp:wrapSquare wrapText="bothSides" distT="0" distB="0" distL="114300" distR="114300"/>
                  <wp:docPr id="715" name="image50.jpg" descr="Ilustración vectorial de autenticación biométrica. Conjunto de reconocimiento de la cara e icono de huella dactilar, concepto simple .Eye id .10 eps"/>
                  <wp:cNvGraphicFramePr/>
                  <a:graphic xmlns:a="http://schemas.openxmlformats.org/drawingml/2006/main">
                    <a:graphicData uri="http://schemas.openxmlformats.org/drawingml/2006/picture">
                      <pic:pic xmlns:pic="http://schemas.openxmlformats.org/drawingml/2006/picture">
                        <pic:nvPicPr>
                          <pic:cNvPr id="0" name="image50.jpg" descr="Ilustración vectorial de autenticación biométrica. Conjunto de reconocimiento de la cara e icono de huella dactilar, concepto simple .Eye id .10 eps"/>
                          <pic:cNvPicPr preferRelativeResize="0"/>
                        </pic:nvPicPr>
                        <pic:blipFill>
                          <a:blip r:embed="rId69"/>
                          <a:srcRect/>
                          <a:stretch>
                            <a:fillRect/>
                          </a:stretch>
                        </pic:blipFill>
                        <pic:spPr>
                          <a:xfrm>
                            <a:off x="0" y="0"/>
                            <a:ext cx="2274004" cy="985520"/>
                          </a:xfrm>
                          <a:prstGeom prst="rect">
                            <a:avLst/>
                          </a:prstGeom>
                          <a:ln/>
                        </pic:spPr>
                      </pic:pic>
                    </a:graphicData>
                  </a:graphic>
                </wp:anchor>
              </w:drawing>
            </w:r>
          </w:p>
        </w:tc>
      </w:tr>
      <w:tr w:rsidR="00AA2868" w14:paraId="6EDFACF1" w14:textId="77777777">
        <w:trPr>
          <w:trHeight w:val="420"/>
        </w:trPr>
        <w:tc>
          <w:tcPr>
            <w:tcW w:w="8731" w:type="dxa"/>
            <w:gridSpan w:val="2"/>
            <w:shd w:val="clear" w:color="auto" w:fill="auto"/>
            <w:tcMar>
              <w:top w:w="100" w:type="dxa"/>
              <w:left w:w="100" w:type="dxa"/>
              <w:bottom w:w="100" w:type="dxa"/>
              <w:right w:w="100" w:type="dxa"/>
            </w:tcMar>
          </w:tcPr>
          <w:p w14:paraId="000003F2" w14:textId="77777777" w:rsidR="00AA2868" w:rsidRDefault="00000000">
            <w:pPr>
              <w:spacing w:after="160" w:line="259" w:lineRule="auto"/>
              <w:jc w:val="both"/>
              <w:rPr>
                <w:color w:val="00B050"/>
              </w:rPr>
            </w:pPr>
            <w:r>
              <w:rPr>
                <w:color w:val="00B050"/>
              </w:rPr>
              <w:t>Sensores o dispositivos tecnológicos que tienen la capacidad de realizar una lectura de la voz, el rostro o las huellas dactilares del asistente al evento.</w:t>
            </w:r>
          </w:p>
        </w:tc>
        <w:tc>
          <w:tcPr>
            <w:tcW w:w="4681" w:type="dxa"/>
            <w:shd w:val="clear" w:color="auto" w:fill="auto"/>
            <w:tcMar>
              <w:top w:w="100" w:type="dxa"/>
              <w:left w:w="100" w:type="dxa"/>
              <w:bottom w:w="100" w:type="dxa"/>
              <w:right w:w="100" w:type="dxa"/>
            </w:tcMar>
          </w:tcPr>
          <w:p w14:paraId="000003F4" w14:textId="77777777" w:rsidR="00AA2868" w:rsidRDefault="00000000">
            <w:pPr>
              <w:spacing w:after="160" w:line="259" w:lineRule="auto"/>
              <w:jc w:val="both"/>
            </w:pPr>
            <w:r>
              <w:t>Tecnología inalámbrica de corto alcance.</w:t>
            </w:r>
          </w:p>
          <w:p w14:paraId="000003F5" w14:textId="77777777" w:rsidR="00AA2868" w:rsidRDefault="00AA2868">
            <w:pPr>
              <w:spacing w:after="160" w:line="259" w:lineRule="auto"/>
              <w:jc w:val="both"/>
            </w:pPr>
          </w:p>
        </w:tc>
      </w:tr>
      <w:tr w:rsidR="00AA2868" w14:paraId="15FA9F3A" w14:textId="77777777">
        <w:trPr>
          <w:trHeight w:val="420"/>
        </w:trPr>
        <w:tc>
          <w:tcPr>
            <w:tcW w:w="8731" w:type="dxa"/>
            <w:gridSpan w:val="2"/>
            <w:shd w:val="clear" w:color="auto" w:fill="auto"/>
            <w:tcMar>
              <w:top w:w="100" w:type="dxa"/>
              <w:left w:w="100" w:type="dxa"/>
              <w:bottom w:w="100" w:type="dxa"/>
              <w:right w:w="100" w:type="dxa"/>
            </w:tcMar>
          </w:tcPr>
          <w:p w14:paraId="000003F6" w14:textId="77777777" w:rsidR="00AA2868" w:rsidRDefault="00000000">
            <w:pPr>
              <w:spacing w:after="160" w:line="259" w:lineRule="auto"/>
              <w:jc w:val="both"/>
            </w:pPr>
            <w:r>
              <w:t>Dispositivos que permiten registros individuales sin ayuda del personal. Los solicitantes de registro pueden usar sus códigos QR para registrarse y evitar hacer colas.</w:t>
            </w:r>
          </w:p>
        </w:tc>
        <w:tc>
          <w:tcPr>
            <w:tcW w:w="4681" w:type="dxa"/>
            <w:shd w:val="clear" w:color="auto" w:fill="auto"/>
            <w:tcMar>
              <w:top w:w="100" w:type="dxa"/>
              <w:left w:w="100" w:type="dxa"/>
              <w:bottom w:w="100" w:type="dxa"/>
              <w:right w:w="100" w:type="dxa"/>
            </w:tcMar>
          </w:tcPr>
          <w:p w14:paraId="000003F8" w14:textId="77777777" w:rsidR="00AA2868" w:rsidRDefault="00000000">
            <w:pPr>
              <w:spacing w:after="160" w:line="259" w:lineRule="auto"/>
              <w:jc w:val="both"/>
            </w:pPr>
            <w:r>
              <w:t>Una máquina que permite lecturas fluidas dentro del evento.</w:t>
            </w:r>
          </w:p>
        </w:tc>
      </w:tr>
      <w:tr w:rsidR="00AA2868" w14:paraId="4ABB2958" w14:textId="77777777">
        <w:trPr>
          <w:trHeight w:val="420"/>
        </w:trPr>
        <w:tc>
          <w:tcPr>
            <w:tcW w:w="13412" w:type="dxa"/>
            <w:gridSpan w:val="3"/>
            <w:shd w:val="clear" w:color="auto" w:fill="auto"/>
            <w:tcMar>
              <w:top w:w="100" w:type="dxa"/>
              <w:left w:w="100" w:type="dxa"/>
              <w:bottom w:w="100" w:type="dxa"/>
              <w:right w:w="100" w:type="dxa"/>
            </w:tcMar>
          </w:tcPr>
          <w:p w14:paraId="000003F9" w14:textId="77777777" w:rsidR="00AA2868" w:rsidRDefault="00000000">
            <w:pPr>
              <w:spacing w:before="240" w:after="240" w:line="259" w:lineRule="auto"/>
              <w:jc w:val="both"/>
            </w:pPr>
            <w:r>
              <w:rPr>
                <w:color w:val="00B050"/>
              </w:rPr>
              <w:t>R/= La biometría es una tecnología de identificación basada en el reconocimiento de una característica física e intransferible de cada ser humano, un rasgo único, como la huella dactilar o la forma de las orejas. Gracias a la biometría, se pueden obtener varios beneficios: el control del acceso y presencia de las personas en el evento, un medio de pago, un medio de autentificación o una lucha contra el fraude.</w:t>
            </w:r>
          </w:p>
        </w:tc>
      </w:tr>
      <w:tr w:rsidR="00AA2868" w14:paraId="669D1CD9" w14:textId="77777777">
        <w:trPr>
          <w:trHeight w:val="420"/>
        </w:trPr>
        <w:tc>
          <w:tcPr>
            <w:tcW w:w="8731" w:type="dxa"/>
            <w:gridSpan w:val="2"/>
            <w:shd w:val="clear" w:color="auto" w:fill="auto"/>
            <w:tcMar>
              <w:top w:w="100" w:type="dxa"/>
              <w:left w:w="100" w:type="dxa"/>
              <w:bottom w:w="100" w:type="dxa"/>
              <w:right w:w="100" w:type="dxa"/>
            </w:tcMar>
          </w:tcPr>
          <w:p w14:paraId="000003FC" w14:textId="77777777" w:rsidR="00AA2868" w:rsidRDefault="00000000">
            <w:pPr>
              <w:numPr>
                <w:ilvl w:val="0"/>
                <w:numId w:val="4"/>
              </w:numPr>
              <w:pBdr>
                <w:top w:val="nil"/>
                <w:left w:val="nil"/>
                <w:bottom w:val="nil"/>
                <w:right w:val="nil"/>
                <w:between w:val="nil"/>
              </w:pBdr>
              <w:jc w:val="both"/>
              <w:rPr>
                <w:b/>
                <w:color w:val="000000"/>
              </w:rPr>
            </w:pPr>
            <w:r>
              <w:rPr>
                <w:b/>
                <w:color w:val="000000"/>
              </w:rPr>
              <w:lastRenderedPageBreak/>
              <w:t>Uno de los inconvenientes que más se puede presentar dentro del evento es:</w:t>
            </w:r>
          </w:p>
        </w:tc>
        <w:tc>
          <w:tcPr>
            <w:tcW w:w="4681" w:type="dxa"/>
            <w:shd w:val="clear" w:color="auto" w:fill="auto"/>
            <w:tcMar>
              <w:top w:w="100" w:type="dxa"/>
              <w:left w:w="100" w:type="dxa"/>
              <w:bottom w:w="100" w:type="dxa"/>
              <w:right w:w="100" w:type="dxa"/>
            </w:tcMar>
          </w:tcPr>
          <w:p w14:paraId="000003FE" w14:textId="77777777" w:rsidR="00AA2868" w:rsidRDefault="00000000">
            <w:pPr>
              <w:spacing w:after="160" w:line="259" w:lineRule="auto"/>
              <w:jc w:val="both"/>
            </w:pPr>
            <w:r>
              <w:rPr>
                <w:b/>
              </w:rPr>
              <w:t>Imagen 12: 623800_CF06_</w:t>
            </w:r>
            <w:sdt>
              <w:sdtPr>
                <w:tag w:val="goog_rdk_36"/>
                <w:id w:val="307987981"/>
              </w:sdtPr>
              <w:sdtContent>
                <w:commentRangeStart w:id="50"/>
              </w:sdtContent>
            </w:sdt>
            <w:r>
              <w:rPr>
                <w:b/>
              </w:rPr>
              <w:t>i</w:t>
            </w:r>
            <w:commentRangeEnd w:id="50"/>
            <w:r>
              <w:commentReference w:id="50"/>
            </w:r>
            <w:r>
              <w:rPr>
                <w:b/>
              </w:rPr>
              <w:t>44</w:t>
            </w:r>
            <w:r>
              <w:rPr>
                <w:noProof/>
              </w:rPr>
              <w:drawing>
                <wp:anchor distT="0" distB="0" distL="114300" distR="114300" simplePos="0" relativeHeight="251705344" behindDoc="0" locked="0" layoutInCell="1" hidden="0" allowOverlap="1" wp14:anchorId="09A55FD8" wp14:editId="285A8FC7">
                  <wp:simplePos x="0" y="0"/>
                  <wp:positionH relativeFrom="column">
                    <wp:posOffset>220979</wp:posOffset>
                  </wp:positionH>
                  <wp:positionV relativeFrom="paragraph">
                    <wp:posOffset>0</wp:posOffset>
                  </wp:positionV>
                  <wp:extent cx="2302738" cy="1374140"/>
                  <wp:effectExtent l="0" t="0" r="0" b="0"/>
                  <wp:wrapSquare wrapText="bothSides" distT="0" distB="0" distL="114300" distR="114300"/>
                  <wp:docPr id="706" name="image25.jpg" descr="Gente haciendo cola esperando por comprar café en la mañana.  Hombre y mujer ordenados en línea con el ocupo"/>
                  <wp:cNvGraphicFramePr/>
                  <a:graphic xmlns:a="http://schemas.openxmlformats.org/drawingml/2006/main">
                    <a:graphicData uri="http://schemas.openxmlformats.org/drawingml/2006/picture">
                      <pic:pic xmlns:pic="http://schemas.openxmlformats.org/drawingml/2006/picture">
                        <pic:nvPicPr>
                          <pic:cNvPr id="0" name="image25.jpg" descr="Gente haciendo cola esperando por comprar café en la mañana.  Hombre y mujer ordenados en línea con el ocupo"/>
                          <pic:cNvPicPr preferRelativeResize="0"/>
                        </pic:nvPicPr>
                        <pic:blipFill>
                          <a:blip r:embed="rId70"/>
                          <a:srcRect/>
                          <a:stretch>
                            <a:fillRect/>
                          </a:stretch>
                        </pic:blipFill>
                        <pic:spPr>
                          <a:xfrm>
                            <a:off x="0" y="0"/>
                            <a:ext cx="2302738" cy="1374140"/>
                          </a:xfrm>
                          <a:prstGeom prst="rect">
                            <a:avLst/>
                          </a:prstGeom>
                          <a:ln/>
                        </pic:spPr>
                      </pic:pic>
                    </a:graphicData>
                  </a:graphic>
                </wp:anchor>
              </w:drawing>
            </w:r>
          </w:p>
        </w:tc>
      </w:tr>
      <w:tr w:rsidR="00AA2868" w14:paraId="3468A772" w14:textId="77777777">
        <w:trPr>
          <w:trHeight w:val="420"/>
        </w:trPr>
        <w:tc>
          <w:tcPr>
            <w:tcW w:w="8731" w:type="dxa"/>
            <w:gridSpan w:val="2"/>
            <w:shd w:val="clear" w:color="auto" w:fill="auto"/>
            <w:tcMar>
              <w:top w:w="100" w:type="dxa"/>
              <w:left w:w="100" w:type="dxa"/>
              <w:bottom w:w="100" w:type="dxa"/>
              <w:right w:w="100" w:type="dxa"/>
            </w:tcMar>
          </w:tcPr>
          <w:p w14:paraId="000003FF" w14:textId="77777777" w:rsidR="00AA2868" w:rsidRDefault="00000000">
            <w:pPr>
              <w:spacing w:after="160" w:line="259" w:lineRule="auto"/>
              <w:jc w:val="both"/>
              <w:rPr>
                <w:color w:val="00B050"/>
              </w:rPr>
            </w:pPr>
            <w:r>
              <w:rPr>
                <w:color w:val="00B050"/>
              </w:rPr>
              <w:t>Personas no invitadas</w:t>
            </w:r>
          </w:p>
        </w:tc>
        <w:tc>
          <w:tcPr>
            <w:tcW w:w="4681" w:type="dxa"/>
            <w:shd w:val="clear" w:color="auto" w:fill="auto"/>
            <w:tcMar>
              <w:top w:w="100" w:type="dxa"/>
              <w:left w:w="100" w:type="dxa"/>
              <w:bottom w:w="100" w:type="dxa"/>
              <w:right w:w="100" w:type="dxa"/>
            </w:tcMar>
          </w:tcPr>
          <w:p w14:paraId="00000401" w14:textId="77777777" w:rsidR="00AA2868" w:rsidRDefault="00000000">
            <w:pPr>
              <w:spacing w:after="160" w:line="259" w:lineRule="auto"/>
              <w:jc w:val="both"/>
            </w:pPr>
            <w:r>
              <w:t>Emergencias sanitarias</w:t>
            </w:r>
          </w:p>
        </w:tc>
      </w:tr>
      <w:tr w:rsidR="00AA2868" w14:paraId="2DEC887F" w14:textId="77777777">
        <w:trPr>
          <w:trHeight w:val="420"/>
        </w:trPr>
        <w:tc>
          <w:tcPr>
            <w:tcW w:w="8731" w:type="dxa"/>
            <w:gridSpan w:val="2"/>
            <w:shd w:val="clear" w:color="auto" w:fill="auto"/>
            <w:tcMar>
              <w:top w:w="100" w:type="dxa"/>
              <w:left w:w="100" w:type="dxa"/>
              <w:bottom w:w="100" w:type="dxa"/>
              <w:right w:w="100" w:type="dxa"/>
            </w:tcMar>
          </w:tcPr>
          <w:p w14:paraId="00000402" w14:textId="77777777" w:rsidR="00AA2868" w:rsidRDefault="00000000">
            <w:pPr>
              <w:spacing w:after="160" w:line="259" w:lineRule="auto"/>
              <w:jc w:val="both"/>
            </w:pPr>
            <w:r>
              <w:t>Escándalo por omisión</w:t>
            </w:r>
          </w:p>
        </w:tc>
        <w:tc>
          <w:tcPr>
            <w:tcW w:w="4681" w:type="dxa"/>
            <w:shd w:val="clear" w:color="auto" w:fill="auto"/>
            <w:tcMar>
              <w:top w:w="100" w:type="dxa"/>
              <w:left w:w="100" w:type="dxa"/>
              <w:bottom w:w="100" w:type="dxa"/>
              <w:right w:w="100" w:type="dxa"/>
            </w:tcMar>
          </w:tcPr>
          <w:p w14:paraId="00000404" w14:textId="77777777" w:rsidR="00AA2868" w:rsidRDefault="00000000">
            <w:pPr>
              <w:spacing w:after="160" w:line="259" w:lineRule="auto"/>
              <w:jc w:val="both"/>
            </w:pPr>
            <w:r>
              <w:t>Desmayo de un asistente</w:t>
            </w:r>
          </w:p>
        </w:tc>
      </w:tr>
      <w:tr w:rsidR="00AA2868" w14:paraId="663D3FEF" w14:textId="77777777">
        <w:trPr>
          <w:trHeight w:val="420"/>
        </w:trPr>
        <w:tc>
          <w:tcPr>
            <w:tcW w:w="13412" w:type="dxa"/>
            <w:gridSpan w:val="3"/>
            <w:shd w:val="clear" w:color="auto" w:fill="auto"/>
            <w:tcMar>
              <w:top w:w="100" w:type="dxa"/>
              <w:left w:w="100" w:type="dxa"/>
              <w:bottom w:w="100" w:type="dxa"/>
              <w:right w:w="100" w:type="dxa"/>
            </w:tcMar>
          </w:tcPr>
          <w:p w14:paraId="00000405" w14:textId="77777777" w:rsidR="00AA2868" w:rsidRDefault="00000000">
            <w:pPr>
              <w:spacing w:before="240" w:after="240" w:line="259" w:lineRule="auto"/>
              <w:jc w:val="both"/>
            </w:pPr>
            <w:r>
              <w:rPr>
                <w:color w:val="00B050"/>
              </w:rPr>
              <w:t>R/= Son las personas que desean colarse al evento sin haber pagado su entrada o sin haber sido invitadas. Esto hace perder tiempo y ralentiza la fila mientras se soluciona el inconveniente.</w:t>
            </w:r>
          </w:p>
        </w:tc>
      </w:tr>
    </w:tbl>
    <w:p w14:paraId="00000408" w14:textId="77777777" w:rsidR="00AA2868" w:rsidRDefault="00000000">
      <w:pPr>
        <w:spacing w:line="240" w:lineRule="auto"/>
      </w:pPr>
      <w:r>
        <w:br w:type="page"/>
      </w:r>
    </w:p>
    <w:p w14:paraId="00000409" w14:textId="77777777" w:rsidR="00AA2868" w:rsidRDefault="00000000">
      <w:pPr>
        <w:spacing w:after="120" w:line="240" w:lineRule="auto"/>
        <w:jc w:val="both"/>
      </w:pPr>
      <w:r>
        <w:rPr>
          <w:b/>
        </w:rPr>
        <w:lastRenderedPageBreak/>
        <w:t>MATERIAL COMPLEMENTARIO</w:t>
      </w:r>
    </w:p>
    <w:p w14:paraId="0000040A" w14:textId="77777777" w:rsidR="00AA2868" w:rsidRDefault="00AA2868">
      <w:pPr>
        <w:spacing w:after="120" w:line="240" w:lineRule="auto"/>
        <w:jc w:val="both"/>
      </w:pPr>
    </w:p>
    <w:tbl>
      <w:tblPr>
        <w:tblStyle w:val="affffffffff5"/>
        <w:tblW w:w="133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67"/>
        <w:gridCol w:w="2900"/>
        <w:gridCol w:w="4252"/>
        <w:gridCol w:w="4253"/>
      </w:tblGrid>
      <w:tr w:rsidR="00AA2868" w14:paraId="56CA9ED2" w14:textId="77777777">
        <w:trPr>
          <w:trHeight w:val="581"/>
        </w:trPr>
        <w:tc>
          <w:tcPr>
            <w:tcW w:w="1967" w:type="dxa"/>
            <w:shd w:val="clear" w:color="auto" w:fill="CFE2F3"/>
            <w:tcMar>
              <w:top w:w="100" w:type="dxa"/>
              <w:left w:w="100" w:type="dxa"/>
              <w:bottom w:w="100" w:type="dxa"/>
              <w:right w:w="100" w:type="dxa"/>
            </w:tcMar>
          </w:tcPr>
          <w:p w14:paraId="0000040B" w14:textId="77777777" w:rsidR="00AA2868" w:rsidRDefault="00000000">
            <w:pPr>
              <w:widowControl w:val="0"/>
              <w:spacing w:after="120" w:line="240" w:lineRule="auto"/>
            </w:pPr>
            <w:r>
              <w:t>Tipo de recurso</w:t>
            </w:r>
          </w:p>
        </w:tc>
        <w:tc>
          <w:tcPr>
            <w:tcW w:w="11405" w:type="dxa"/>
            <w:gridSpan w:val="3"/>
            <w:shd w:val="clear" w:color="auto" w:fill="CFE2F3"/>
            <w:tcMar>
              <w:top w:w="100" w:type="dxa"/>
              <w:left w:w="100" w:type="dxa"/>
              <w:bottom w:w="100" w:type="dxa"/>
              <w:right w:w="100" w:type="dxa"/>
            </w:tcMar>
          </w:tcPr>
          <w:p w14:paraId="0000040C" w14:textId="77777777" w:rsidR="00AA2868" w:rsidRDefault="00000000">
            <w:pPr>
              <w:pStyle w:val="Ttulo"/>
              <w:widowControl w:val="0"/>
              <w:spacing w:after="120" w:line="240" w:lineRule="auto"/>
              <w:jc w:val="center"/>
              <w:rPr>
                <w:sz w:val="22"/>
                <w:szCs w:val="22"/>
              </w:rPr>
            </w:pPr>
            <w:r>
              <w:rPr>
                <w:sz w:val="22"/>
                <w:szCs w:val="22"/>
              </w:rPr>
              <w:t>Material complementario</w:t>
            </w:r>
          </w:p>
        </w:tc>
      </w:tr>
      <w:tr w:rsidR="00AA2868" w14:paraId="363BC6D1" w14:textId="77777777">
        <w:trPr>
          <w:trHeight w:val="364"/>
        </w:trPr>
        <w:tc>
          <w:tcPr>
            <w:tcW w:w="1967" w:type="dxa"/>
            <w:shd w:val="clear" w:color="auto" w:fill="auto"/>
            <w:tcMar>
              <w:top w:w="100" w:type="dxa"/>
              <w:left w:w="100" w:type="dxa"/>
              <w:bottom w:w="100" w:type="dxa"/>
              <w:right w:w="100" w:type="dxa"/>
            </w:tcMar>
          </w:tcPr>
          <w:p w14:paraId="0000040F" w14:textId="77777777" w:rsidR="00AA2868" w:rsidRDefault="00000000">
            <w:pPr>
              <w:widowControl w:val="0"/>
              <w:spacing w:after="120" w:line="240" w:lineRule="auto"/>
              <w:jc w:val="center"/>
            </w:pPr>
            <w:r>
              <w:t>Tema</w:t>
            </w:r>
          </w:p>
        </w:tc>
        <w:tc>
          <w:tcPr>
            <w:tcW w:w="2900" w:type="dxa"/>
            <w:shd w:val="clear" w:color="auto" w:fill="auto"/>
            <w:tcMar>
              <w:top w:w="100" w:type="dxa"/>
              <w:left w:w="100" w:type="dxa"/>
              <w:bottom w:w="100" w:type="dxa"/>
              <w:right w:w="100" w:type="dxa"/>
            </w:tcMar>
          </w:tcPr>
          <w:p w14:paraId="00000410" w14:textId="77777777" w:rsidR="00AA2868" w:rsidRDefault="00000000">
            <w:pPr>
              <w:widowControl w:val="0"/>
              <w:spacing w:after="120" w:line="240" w:lineRule="auto"/>
              <w:jc w:val="center"/>
            </w:pPr>
            <w:r>
              <w:t>Referencia APA del material</w:t>
            </w:r>
          </w:p>
        </w:tc>
        <w:tc>
          <w:tcPr>
            <w:tcW w:w="4252" w:type="dxa"/>
            <w:shd w:val="clear" w:color="auto" w:fill="auto"/>
            <w:tcMar>
              <w:top w:w="100" w:type="dxa"/>
              <w:left w:w="100" w:type="dxa"/>
              <w:bottom w:w="100" w:type="dxa"/>
              <w:right w:w="100" w:type="dxa"/>
            </w:tcMar>
          </w:tcPr>
          <w:p w14:paraId="00000411" w14:textId="77777777" w:rsidR="00AA2868" w:rsidRDefault="00000000">
            <w:pPr>
              <w:widowControl w:val="0"/>
              <w:spacing w:after="120" w:line="240" w:lineRule="auto"/>
              <w:jc w:val="center"/>
            </w:pPr>
            <w:r>
              <w:t>Tipo</w:t>
            </w:r>
          </w:p>
        </w:tc>
        <w:tc>
          <w:tcPr>
            <w:tcW w:w="4253" w:type="dxa"/>
            <w:shd w:val="clear" w:color="auto" w:fill="auto"/>
            <w:tcMar>
              <w:top w:w="100" w:type="dxa"/>
              <w:left w:w="100" w:type="dxa"/>
              <w:bottom w:w="100" w:type="dxa"/>
              <w:right w:w="100" w:type="dxa"/>
            </w:tcMar>
          </w:tcPr>
          <w:p w14:paraId="00000412" w14:textId="77777777" w:rsidR="00AA2868" w:rsidRDefault="00000000">
            <w:pPr>
              <w:widowControl w:val="0"/>
              <w:spacing w:after="120" w:line="240" w:lineRule="auto"/>
              <w:jc w:val="center"/>
            </w:pPr>
            <w:r>
              <w:t>Enlace</w:t>
            </w:r>
          </w:p>
        </w:tc>
      </w:tr>
      <w:tr w:rsidR="00AA2868" w14:paraId="2E470250" w14:textId="77777777">
        <w:trPr>
          <w:trHeight w:val="626"/>
        </w:trPr>
        <w:tc>
          <w:tcPr>
            <w:tcW w:w="1967" w:type="dxa"/>
            <w:shd w:val="clear" w:color="auto" w:fill="auto"/>
            <w:tcMar>
              <w:top w:w="100" w:type="dxa"/>
              <w:left w:w="100" w:type="dxa"/>
              <w:bottom w:w="100" w:type="dxa"/>
              <w:right w:w="100" w:type="dxa"/>
            </w:tcMar>
          </w:tcPr>
          <w:p w14:paraId="00000413" w14:textId="77777777" w:rsidR="00AA2868" w:rsidRDefault="00000000">
            <w:pPr>
              <w:widowControl w:val="0"/>
              <w:spacing w:after="120" w:line="240" w:lineRule="auto"/>
            </w:pPr>
            <w:r>
              <w:t>Organización de eventos</w:t>
            </w:r>
          </w:p>
        </w:tc>
        <w:tc>
          <w:tcPr>
            <w:tcW w:w="2900" w:type="dxa"/>
            <w:shd w:val="clear" w:color="auto" w:fill="auto"/>
            <w:tcMar>
              <w:top w:w="100" w:type="dxa"/>
              <w:left w:w="100" w:type="dxa"/>
              <w:bottom w:w="100" w:type="dxa"/>
              <w:right w:w="100" w:type="dxa"/>
            </w:tcMar>
          </w:tcPr>
          <w:p w14:paraId="00000414" w14:textId="77777777" w:rsidR="00AA2868" w:rsidRDefault="00000000">
            <w:proofErr w:type="spellStart"/>
            <w:r>
              <w:t>Galmés</w:t>
            </w:r>
            <w:proofErr w:type="spellEnd"/>
            <w:r>
              <w:t xml:space="preserve">, M. (2010). </w:t>
            </w:r>
            <w:r>
              <w:rPr>
                <w:i/>
              </w:rPr>
              <w:t>La organización de eventos como herramienta de comunicación de marketing</w:t>
            </w:r>
            <w:r>
              <w:t xml:space="preserve">. [Tesis doctoral]. Modelo integrado y experiencial. Universidad de Málaga. </w:t>
            </w:r>
            <w:hyperlink r:id="rId71">
              <w:r>
                <w:rPr>
                  <w:color w:val="0000FF"/>
                  <w:u w:val="single"/>
                </w:rPr>
                <w:t>https://dspace-libros.metabiblioteca.com.co/jspui/bitstream/001/356/5/978-84-9747-609-6.pdf</w:t>
              </w:r>
            </w:hyperlink>
            <w:r>
              <w:t>.</w:t>
            </w:r>
          </w:p>
        </w:tc>
        <w:tc>
          <w:tcPr>
            <w:tcW w:w="4252" w:type="dxa"/>
            <w:shd w:val="clear" w:color="auto" w:fill="auto"/>
            <w:tcMar>
              <w:top w:w="100" w:type="dxa"/>
              <w:left w:w="100" w:type="dxa"/>
              <w:bottom w:w="100" w:type="dxa"/>
              <w:right w:w="100" w:type="dxa"/>
            </w:tcMar>
          </w:tcPr>
          <w:p w14:paraId="00000415" w14:textId="77777777" w:rsidR="00AA2868" w:rsidRDefault="00000000">
            <w:pPr>
              <w:widowControl w:val="0"/>
              <w:spacing w:after="120" w:line="240" w:lineRule="auto"/>
            </w:pPr>
            <w:r>
              <w:t>Tesis doctoral</w:t>
            </w:r>
          </w:p>
        </w:tc>
        <w:tc>
          <w:tcPr>
            <w:tcW w:w="4253" w:type="dxa"/>
            <w:shd w:val="clear" w:color="auto" w:fill="auto"/>
            <w:tcMar>
              <w:top w:w="100" w:type="dxa"/>
              <w:left w:w="100" w:type="dxa"/>
              <w:bottom w:w="100" w:type="dxa"/>
              <w:right w:w="100" w:type="dxa"/>
            </w:tcMar>
          </w:tcPr>
          <w:p w14:paraId="00000416" w14:textId="77777777" w:rsidR="00AA2868" w:rsidRDefault="00000000">
            <w:hyperlink r:id="rId72">
              <w:r>
                <w:rPr>
                  <w:color w:val="0000FF"/>
                  <w:u w:val="single"/>
                </w:rPr>
                <w:t>https://dspace-libros.metabiblioteca.com.co/jspui/bitstream/001/356/5/978-84-9747-609-6.pdf</w:t>
              </w:r>
            </w:hyperlink>
            <w:r>
              <w:t>.</w:t>
            </w:r>
          </w:p>
          <w:p w14:paraId="00000417" w14:textId="77777777" w:rsidR="00AA2868" w:rsidRDefault="00AA2868"/>
          <w:p w14:paraId="00000418" w14:textId="77777777" w:rsidR="00AA2868" w:rsidRDefault="00AA2868">
            <w:pPr>
              <w:widowControl w:val="0"/>
              <w:spacing w:after="120" w:line="240" w:lineRule="auto"/>
            </w:pPr>
          </w:p>
        </w:tc>
      </w:tr>
      <w:tr w:rsidR="00AA2868" w14:paraId="75308E5A" w14:textId="77777777">
        <w:trPr>
          <w:trHeight w:val="3283"/>
        </w:trPr>
        <w:tc>
          <w:tcPr>
            <w:tcW w:w="1967" w:type="dxa"/>
            <w:shd w:val="clear" w:color="auto" w:fill="auto"/>
            <w:tcMar>
              <w:top w:w="100" w:type="dxa"/>
              <w:left w:w="100" w:type="dxa"/>
              <w:bottom w:w="100" w:type="dxa"/>
              <w:right w:w="100" w:type="dxa"/>
            </w:tcMar>
          </w:tcPr>
          <w:p w14:paraId="00000419" w14:textId="77777777" w:rsidR="00AA2868" w:rsidRDefault="00000000">
            <w:pPr>
              <w:widowControl w:val="0"/>
              <w:spacing w:after="120" w:line="240" w:lineRule="auto"/>
            </w:pPr>
            <w:r>
              <w:lastRenderedPageBreak/>
              <w:t>Organización de eventos</w:t>
            </w:r>
          </w:p>
        </w:tc>
        <w:tc>
          <w:tcPr>
            <w:tcW w:w="2900" w:type="dxa"/>
            <w:shd w:val="clear" w:color="auto" w:fill="auto"/>
            <w:tcMar>
              <w:top w:w="100" w:type="dxa"/>
              <w:left w:w="100" w:type="dxa"/>
              <w:bottom w:w="100" w:type="dxa"/>
              <w:right w:w="100" w:type="dxa"/>
            </w:tcMar>
          </w:tcPr>
          <w:p w14:paraId="0000041A" w14:textId="77777777" w:rsidR="00AA2868" w:rsidRDefault="00000000">
            <w:pPr>
              <w:widowControl w:val="0"/>
              <w:spacing w:after="120" w:line="240" w:lineRule="auto"/>
            </w:pPr>
            <w:r>
              <w:t xml:space="preserve">Rocha da Cruz, F. (2021, enero-marzo). La organización de eventos públicos y </w:t>
            </w:r>
            <w:proofErr w:type="spellStart"/>
            <w:r>
              <w:rPr>
                <w:i/>
              </w:rPr>
              <w:t>disneyización</w:t>
            </w:r>
            <w:proofErr w:type="spellEnd"/>
            <w:r>
              <w:t xml:space="preserve"> de la sociedad: estudio de casos en el centro de la ciudad de Oporto. </w:t>
            </w:r>
            <w:r>
              <w:rPr>
                <w:i/>
              </w:rPr>
              <w:t>Aposta, Revista de Ciencias Sociales</w:t>
            </w:r>
            <w:r>
              <w:t xml:space="preserve"> (88), pp. 30-48. </w:t>
            </w:r>
            <w:hyperlink r:id="rId73">
              <w:r>
                <w:rPr>
                  <w:color w:val="0000FF"/>
                  <w:u w:val="single"/>
                </w:rPr>
                <w:t>http://apostadigital.com/revistav3/hemeroteca/fmrcruz3.pdf</w:t>
              </w:r>
            </w:hyperlink>
          </w:p>
        </w:tc>
        <w:tc>
          <w:tcPr>
            <w:tcW w:w="4252" w:type="dxa"/>
            <w:shd w:val="clear" w:color="auto" w:fill="auto"/>
            <w:tcMar>
              <w:top w:w="100" w:type="dxa"/>
              <w:left w:w="100" w:type="dxa"/>
              <w:bottom w:w="100" w:type="dxa"/>
              <w:right w:w="100" w:type="dxa"/>
            </w:tcMar>
          </w:tcPr>
          <w:p w14:paraId="0000041B" w14:textId="77777777" w:rsidR="00AA2868" w:rsidRDefault="00000000">
            <w:pPr>
              <w:widowControl w:val="0"/>
              <w:spacing w:after="120" w:line="240" w:lineRule="auto"/>
            </w:pPr>
            <w:r>
              <w:t>Artículo</w:t>
            </w:r>
          </w:p>
        </w:tc>
        <w:tc>
          <w:tcPr>
            <w:tcW w:w="4253" w:type="dxa"/>
            <w:shd w:val="clear" w:color="auto" w:fill="auto"/>
            <w:tcMar>
              <w:top w:w="100" w:type="dxa"/>
              <w:left w:w="100" w:type="dxa"/>
              <w:bottom w:w="100" w:type="dxa"/>
              <w:right w:w="100" w:type="dxa"/>
            </w:tcMar>
          </w:tcPr>
          <w:p w14:paraId="0000041C" w14:textId="77777777" w:rsidR="00AA2868" w:rsidRDefault="00000000">
            <w:pPr>
              <w:widowControl w:val="0"/>
              <w:spacing w:after="120" w:line="240" w:lineRule="auto"/>
            </w:pPr>
            <w:hyperlink r:id="rId74">
              <w:r>
                <w:rPr>
                  <w:color w:val="0000FF"/>
                  <w:u w:val="single"/>
                </w:rPr>
                <w:t>http://apostadigital.com/revistav3/hemeroteca/fmrcruz3.pdf</w:t>
              </w:r>
            </w:hyperlink>
            <w:r>
              <w:t>.</w:t>
            </w:r>
          </w:p>
          <w:p w14:paraId="0000041D" w14:textId="77777777" w:rsidR="00AA2868" w:rsidRDefault="00AA2868">
            <w:pPr>
              <w:widowControl w:val="0"/>
              <w:spacing w:after="120" w:line="240" w:lineRule="auto"/>
            </w:pPr>
          </w:p>
        </w:tc>
      </w:tr>
      <w:tr w:rsidR="00AA2868" w14:paraId="62D203FC" w14:textId="77777777">
        <w:trPr>
          <w:trHeight w:val="1950"/>
        </w:trPr>
        <w:tc>
          <w:tcPr>
            <w:tcW w:w="1967" w:type="dxa"/>
            <w:shd w:val="clear" w:color="auto" w:fill="auto"/>
            <w:tcMar>
              <w:top w:w="100" w:type="dxa"/>
              <w:left w:w="100" w:type="dxa"/>
              <w:bottom w:w="100" w:type="dxa"/>
              <w:right w:w="100" w:type="dxa"/>
            </w:tcMar>
          </w:tcPr>
          <w:p w14:paraId="0000041E" w14:textId="77777777" w:rsidR="00AA2868" w:rsidRDefault="00000000">
            <w:pPr>
              <w:widowControl w:val="0"/>
              <w:spacing w:after="120" w:line="240" w:lineRule="auto"/>
            </w:pPr>
            <w:r>
              <w:rPr>
                <w:sz w:val="20"/>
                <w:szCs w:val="20"/>
              </w:rPr>
              <w:t>Señalética</w:t>
            </w:r>
          </w:p>
        </w:tc>
        <w:tc>
          <w:tcPr>
            <w:tcW w:w="2900" w:type="dxa"/>
            <w:shd w:val="clear" w:color="auto" w:fill="auto"/>
            <w:tcMar>
              <w:top w:w="100" w:type="dxa"/>
              <w:left w:w="100" w:type="dxa"/>
              <w:bottom w:w="100" w:type="dxa"/>
              <w:right w:w="100" w:type="dxa"/>
            </w:tcMar>
          </w:tcPr>
          <w:p w14:paraId="0000041F" w14:textId="77777777" w:rsidR="00AA2868" w:rsidRDefault="00000000">
            <w:pPr>
              <w:pStyle w:val="Ttulo1"/>
              <w:keepNext w:val="0"/>
              <w:keepLines w:val="0"/>
              <w:widowControl w:val="0"/>
              <w:shd w:val="clear" w:color="auto" w:fill="FFFFFF"/>
              <w:spacing w:before="0" w:after="0" w:line="240" w:lineRule="auto"/>
              <w:jc w:val="both"/>
              <w:rPr>
                <w:sz w:val="20"/>
                <w:szCs w:val="20"/>
              </w:rPr>
            </w:pPr>
            <w:r>
              <w:rPr>
                <w:sz w:val="20"/>
                <w:szCs w:val="20"/>
              </w:rPr>
              <w:t xml:space="preserve">Bula, D. (2017). </w:t>
            </w:r>
            <w:r>
              <w:rPr>
                <w:i/>
                <w:sz w:val="20"/>
                <w:szCs w:val="20"/>
              </w:rPr>
              <w:t>Propuesta práctica de diseño de señalética para la facultad de la Facultad de Bellas Artes</w:t>
            </w:r>
            <w:r>
              <w:rPr>
                <w:sz w:val="20"/>
                <w:szCs w:val="20"/>
              </w:rPr>
              <w:t xml:space="preserve">. Universidad Politécnica de Valencia. </w:t>
            </w:r>
            <w:hyperlink r:id="rId75">
              <w:r>
                <w:rPr>
                  <w:color w:val="0000FF"/>
                  <w:sz w:val="20"/>
                  <w:szCs w:val="20"/>
                  <w:u w:val="single"/>
                </w:rPr>
                <w:t>https://bit.ly/3g2m4ex</w:t>
              </w:r>
            </w:hyperlink>
            <w:r>
              <w:rPr>
                <w:sz w:val="20"/>
                <w:szCs w:val="20"/>
              </w:rPr>
              <w:t>.</w:t>
            </w:r>
          </w:p>
          <w:p w14:paraId="00000420" w14:textId="77777777" w:rsidR="00AA2868" w:rsidRDefault="00000000">
            <w:pPr>
              <w:pStyle w:val="Ttulo1"/>
              <w:keepNext w:val="0"/>
              <w:keepLines w:val="0"/>
              <w:widowControl w:val="0"/>
              <w:shd w:val="clear" w:color="auto" w:fill="FFFFFF"/>
              <w:spacing w:before="0" w:after="0" w:line="240" w:lineRule="auto"/>
              <w:jc w:val="both"/>
              <w:rPr>
                <w:sz w:val="20"/>
                <w:szCs w:val="20"/>
              </w:rPr>
            </w:pPr>
            <w:r>
              <w:rPr>
                <w:sz w:val="20"/>
                <w:szCs w:val="20"/>
              </w:rPr>
              <w:t xml:space="preserve"> </w:t>
            </w:r>
          </w:p>
          <w:p w14:paraId="00000421" w14:textId="77777777" w:rsidR="00AA2868" w:rsidRDefault="00AA2868">
            <w:pPr>
              <w:widowControl w:val="0"/>
              <w:spacing w:after="120" w:line="240" w:lineRule="auto"/>
            </w:pPr>
          </w:p>
        </w:tc>
        <w:tc>
          <w:tcPr>
            <w:tcW w:w="4252" w:type="dxa"/>
            <w:shd w:val="clear" w:color="auto" w:fill="auto"/>
            <w:tcMar>
              <w:top w:w="100" w:type="dxa"/>
              <w:left w:w="100" w:type="dxa"/>
              <w:bottom w:w="100" w:type="dxa"/>
              <w:right w:w="100" w:type="dxa"/>
            </w:tcMar>
          </w:tcPr>
          <w:p w14:paraId="00000422" w14:textId="77777777" w:rsidR="00AA2868" w:rsidRDefault="00000000">
            <w:pPr>
              <w:widowControl w:val="0"/>
              <w:spacing w:after="120" w:line="240" w:lineRule="auto"/>
            </w:pPr>
            <w:r>
              <w:rPr>
                <w:sz w:val="20"/>
                <w:szCs w:val="20"/>
              </w:rPr>
              <w:t>Artículo</w:t>
            </w:r>
          </w:p>
        </w:tc>
        <w:tc>
          <w:tcPr>
            <w:tcW w:w="4253" w:type="dxa"/>
            <w:shd w:val="clear" w:color="auto" w:fill="auto"/>
            <w:tcMar>
              <w:top w:w="100" w:type="dxa"/>
              <w:left w:w="100" w:type="dxa"/>
              <w:bottom w:w="100" w:type="dxa"/>
              <w:right w:w="100" w:type="dxa"/>
            </w:tcMar>
          </w:tcPr>
          <w:p w14:paraId="00000423" w14:textId="77777777" w:rsidR="00AA2868" w:rsidRDefault="00000000">
            <w:pPr>
              <w:widowControl w:val="0"/>
              <w:spacing w:after="120" w:line="240" w:lineRule="auto"/>
              <w:rPr>
                <w:sz w:val="20"/>
                <w:szCs w:val="20"/>
              </w:rPr>
            </w:pPr>
            <w:hyperlink r:id="rId76">
              <w:r>
                <w:rPr>
                  <w:color w:val="0000FF"/>
                  <w:sz w:val="20"/>
                  <w:szCs w:val="20"/>
                  <w:u w:val="single"/>
                </w:rPr>
                <w:t>https://bit.ly/3g2m4ex</w:t>
              </w:r>
            </w:hyperlink>
            <w:r>
              <w:rPr>
                <w:sz w:val="20"/>
                <w:szCs w:val="20"/>
              </w:rPr>
              <w:t>.</w:t>
            </w:r>
          </w:p>
          <w:p w14:paraId="00000424" w14:textId="77777777" w:rsidR="00AA2868" w:rsidRDefault="00AA2868">
            <w:pPr>
              <w:widowControl w:val="0"/>
              <w:spacing w:after="120" w:line="240" w:lineRule="auto"/>
            </w:pPr>
          </w:p>
        </w:tc>
      </w:tr>
      <w:tr w:rsidR="00AA2868" w14:paraId="2DEFCCF7" w14:textId="77777777">
        <w:trPr>
          <w:trHeight w:val="201"/>
        </w:trPr>
        <w:tc>
          <w:tcPr>
            <w:tcW w:w="1967" w:type="dxa"/>
            <w:shd w:val="clear" w:color="auto" w:fill="auto"/>
            <w:tcMar>
              <w:top w:w="100" w:type="dxa"/>
              <w:left w:w="100" w:type="dxa"/>
              <w:bottom w:w="100" w:type="dxa"/>
              <w:right w:w="100" w:type="dxa"/>
            </w:tcMar>
          </w:tcPr>
          <w:p w14:paraId="00000425" w14:textId="77777777" w:rsidR="00AA2868" w:rsidRDefault="00000000">
            <w:pPr>
              <w:widowControl w:val="0"/>
              <w:spacing w:after="120" w:line="240" w:lineRule="auto"/>
              <w:rPr>
                <w:i/>
              </w:rPr>
            </w:pPr>
            <w:proofErr w:type="spellStart"/>
            <w:r>
              <w:rPr>
                <w:i/>
                <w:sz w:val="20"/>
                <w:szCs w:val="20"/>
              </w:rPr>
              <w:t>Merchandising</w:t>
            </w:r>
            <w:proofErr w:type="spellEnd"/>
          </w:p>
        </w:tc>
        <w:tc>
          <w:tcPr>
            <w:tcW w:w="2900" w:type="dxa"/>
            <w:shd w:val="clear" w:color="auto" w:fill="auto"/>
            <w:tcMar>
              <w:top w:w="100" w:type="dxa"/>
              <w:left w:w="100" w:type="dxa"/>
              <w:bottom w:w="100" w:type="dxa"/>
              <w:right w:w="100" w:type="dxa"/>
            </w:tcMar>
          </w:tcPr>
          <w:p w14:paraId="00000426" w14:textId="77777777" w:rsidR="00AA2868" w:rsidRDefault="00000000">
            <w:pPr>
              <w:widowControl w:val="0"/>
              <w:spacing w:after="120" w:line="240" w:lineRule="auto"/>
              <w:rPr>
                <w:sz w:val="20"/>
                <w:szCs w:val="20"/>
              </w:rPr>
            </w:pPr>
            <w:r>
              <w:rPr>
                <w:sz w:val="20"/>
                <w:szCs w:val="20"/>
              </w:rPr>
              <w:t xml:space="preserve">Vallejo, J. (2018, enero). Iniciativas de mercadeo ambiental y digital </w:t>
            </w:r>
            <w:proofErr w:type="spellStart"/>
            <w:r>
              <w:rPr>
                <w:i/>
                <w:sz w:val="20"/>
                <w:szCs w:val="20"/>
                <w:u w:val="single"/>
              </w:rPr>
              <w:t>signage</w:t>
            </w:r>
            <w:proofErr w:type="spellEnd"/>
            <w:r>
              <w:rPr>
                <w:sz w:val="20"/>
                <w:szCs w:val="20"/>
              </w:rPr>
              <w:t xml:space="preserve"> en las ferias comerciales como aporte al desarrollo sostenible. </w:t>
            </w:r>
            <w:hyperlink r:id="rId77">
              <w:r>
                <w:rPr>
                  <w:i/>
                  <w:sz w:val="20"/>
                  <w:szCs w:val="20"/>
                </w:rPr>
                <w:t>Pensamiento &amp; Gestión</w:t>
              </w:r>
            </w:hyperlink>
            <w:r>
              <w:rPr>
                <w:i/>
                <w:sz w:val="20"/>
                <w:szCs w:val="20"/>
              </w:rPr>
              <w:t xml:space="preserve"> </w:t>
            </w:r>
            <w:r>
              <w:rPr>
                <w:sz w:val="20"/>
                <w:szCs w:val="20"/>
              </w:rPr>
              <w:t xml:space="preserve">(44). </w:t>
            </w:r>
            <w:hyperlink r:id="rId78">
              <w:r>
                <w:rPr>
                  <w:color w:val="0000FF"/>
                  <w:sz w:val="20"/>
                  <w:szCs w:val="20"/>
                  <w:u w:val="single"/>
                </w:rPr>
                <w:t>https://bit.ly/3GePuRb</w:t>
              </w:r>
            </w:hyperlink>
            <w:r>
              <w:rPr>
                <w:sz w:val="20"/>
                <w:szCs w:val="20"/>
              </w:rPr>
              <w:t>.</w:t>
            </w:r>
          </w:p>
        </w:tc>
        <w:tc>
          <w:tcPr>
            <w:tcW w:w="4252" w:type="dxa"/>
            <w:shd w:val="clear" w:color="auto" w:fill="auto"/>
            <w:tcMar>
              <w:top w:w="100" w:type="dxa"/>
              <w:left w:w="100" w:type="dxa"/>
              <w:bottom w:w="100" w:type="dxa"/>
              <w:right w:w="100" w:type="dxa"/>
            </w:tcMar>
          </w:tcPr>
          <w:p w14:paraId="00000427" w14:textId="77777777" w:rsidR="00AA2868" w:rsidRDefault="00000000">
            <w:pPr>
              <w:widowControl w:val="0"/>
              <w:spacing w:after="120" w:line="240" w:lineRule="auto"/>
            </w:pPr>
            <w:r>
              <w:rPr>
                <w:sz w:val="20"/>
                <w:szCs w:val="20"/>
              </w:rPr>
              <w:lastRenderedPageBreak/>
              <w:t>Artículo</w:t>
            </w:r>
          </w:p>
        </w:tc>
        <w:tc>
          <w:tcPr>
            <w:tcW w:w="4253" w:type="dxa"/>
            <w:shd w:val="clear" w:color="auto" w:fill="auto"/>
            <w:tcMar>
              <w:top w:w="100" w:type="dxa"/>
              <w:left w:w="100" w:type="dxa"/>
              <w:bottom w:w="100" w:type="dxa"/>
              <w:right w:w="100" w:type="dxa"/>
            </w:tcMar>
          </w:tcPr>
          <w:p w14:paraId="00000428" w14:textId="77777777" w:rsidR="00AA2868" w:rsidRDefault="00000000">
            <w:pPr>
              <w:widowControl w:val="0"/>
              <w:spacing w:after="120" w:line="240" w:lineRule="auto"/>
              <w:rPr>
                <w:color w:val="0000FF"/>
                <w:sz w:val="20"/>
                <w:szCs w:val="20"/>
                <w:u w:val="single"/>
              </w:rPr>
            </w:pPr>
            <w:hyperlink r:id="rId79">
              <w:r>
                <w:rPr>
                  <w:color w:val="0000FF"/>
                  <w:sz w:val="20"/>
                  <w:szCs w:val="20"/>
                  <w:u w:val="single"/>
                </w:rPr>
                <w:t>https://bit.ly/3GePuRb</w:t>
              </w:r>
            </w:hyperlink>
            <w:r>
              <w:rPr>
                <w:color w:val="0000FF"/>
                <w:sz w:val="20"/>
                <w:szCs w:val="20"/>
                <w:u w:val="single"/>
              </w:rPr>
              <w:t>.</w:t>
            </w:r>
          </w:p>
          <w:p w14:paraId="00000429" w14:textId="77777777" w:rsidR="00AA2868" w:rsidRDefault="00AA2868">
            <w:pPr>
              <w:widowControl w:val="0"/>
              <w:spacing w:after="120" w:line="240" w:lineRule="auto"/>
            </w:pPr>
          </w:p>
        </w:tc>
      </w:tr>
      <w:tr w:rsidR="00AA2868" w14:paraId="6396E137" w14:textId="77777777">
        <w:trPr>
          <w:trHeight w:val="1759"/>
        </w:trPr>
        <w:tc>
          <w:tcPr>
            <w:tcW w:w="1967" w:type="dxa"/>
            <w:shd w:val="clear" w:color="auto" w:fill="auto"/>
            <w:tcMar>
              <w:top w:w="100" w:type="dxa"/>
              <w:left w:w="100" w:type="dxa"/>
              <w:bottom w:w="100" w:type="dxa"/>
              <w:right w:w="100" w:type="dxa"/>
            </w:tcMar>
          </w:tcPr>
          <w:p w14:paraId="0000042A" w14:textId="77777777" w:rsidR="00AA2868" w:rsidRDefault="00000000">
            <w:pPr>
              <w:widowControl w:val="0"/>
              <w:spacing w:after="120" w:line="240" w:lineRule="auto"/>
              <w:rPr>
                <w:i/>
                <w:sz w:val="20"/>
                <w:szCs w:val="20"/>
              </w:rPr>
            </w:pPr>
            <w:proofErr w:type="spellStart"/>
            <w:r>
              <w:rPr>
                <w:i/>
                <w:sz w:val="20"/>
                <w:szCs w:val="20"/>
              </w:rPr>
              <w:t>Merchandising</w:t>
            </w:r>
            <w:proofErr w:type="spellEnd"/>
          </w:p>
        </w:tc>
        <w:tc>
          <w:tcPr>
            <w:tcW w:w="2900" w:type="dxa"/>
            <w:shd w:val="clear" w:color="auto" w:fill="auto"/>
            <w:tcMar>
              <w:top w:w="100" w:type="dxa"/>
              <w:left w:w="100" w:type="dxa"/>
              <w:bottom w:w="100" w:type="dxa"/>
              <w:right w:w="100" w:type="dxa"/>
            </w:tcMar>
          </w:tcPr>
          <w:p w14:paraId="0000042B" w14:textId="77777777" w:rsidR="00AA2868" w:rsidRDefault="00000000">
            <w:pPr>
              <w:pStyle w:val="Ttulo1"/>
              <w:keepNext w:val="0"/>
              <w:keepLines w:val="0"/>
              <w:widowControl w:val="0"/>
              <w:shd w:val="clear" w:color="auto" w:fill="FFFFFF"/>
              <w:spacing w:before="0" w:after="0" w:line="240" w:lineRule="auto"/>
              <w:jc w:val="both"/>
              <w:rPr>
                <w:sz w:val="20"/>
                <w:szCs w:val="20"/>
              </w:rPr>
            </w:pPr>
            <w:r>
              <w:rPr>
                <w:sz w:val="20"/>
                <w:szCs w:val="20"/>
              </w:rPr>
              <w:t xml:space="preserve">Valverde, P. (2017). </w:t>
            </w:r>
            <w:r>
              <w:rPr>
                <w:i/>
                <w:sz w:val="20"/>
                <w:szCs w:val="20"/>
              </w:rPr>
              <w:t xml:space="preserve">Proyecto de atracción y </w:t>
            </w:r>
            <w:proofErr w:type="spellStart"/>
            <w:r>
              <w:rPr>
                <w:i/>
                <w:sz w:val="20"/>
                <w:szCs w:val="20"/>
              </w:rPr>
              <w:t>merchandising</w:t>
            </w:r>
            <w:proofErr w:type="spellEnd"/>
            <w:r>
              <w:rPr>
                <w:i/>
                <w:sz w:val="20"/>
                <w:szCs w:val="20"/>
              </w:rPr>
              <w:t xml:space="preserve"> sobre Nikola Tesla para un parque temático</w:t>
            </w:r>
            <w:r>
              <w:rPr>
                <w:sz w:val="20"/>
                <w:szCs w:val="20"/>
              </w:rPr>
              <w:t xml:space="preserve">. [Tesis de grado]. </w:t>
            </w:r>
            <w:hyperlink r:id="rId80">
              <w:r>
                <w:rPr>
                  <w:color w:val="0000FF"/>
                  <w:sz w:val="20"/>
                  <w:szCs w:val="20"/>
                  <w:u w:val="single"/>
                </w:rPr>
                <w:t>http://hdl.handle.net/10251/94003</w:t>
              </w:r>
            </w:hyperlink>
            <w:r>
              <w:rPr>
                <w:sz w:val="20"/>
                <w:szCs w:val="20"/>
              </w:rPr>
              <w:t>.</w:t>
            </w:r>
          </w:p>
        </w:tc>
        <w:tc>
          <w:tcPr>
            <w:tcW w:w="4252" w:type="dxa"/>
            <w:shd w:val="clear" w:color="auto" w:fill="auto"/>
            <w:tcMar>
              <w:top w:w="100" w:type="dxa"/>
              <w:left w:w="100" w:type="dxa"/>
              <w:bottom w:w="100" w:type="dxa"/>
              <w:right w:w="100" w:type="dxa"/>
            </w:tcMar>
          </w:tcPr>
          <w:p w14:paraId="0000042C" w14:textId="77777777" w:rsidR="00AA2868" w:rsidRDefault="00000000">
            <w:pPr>
              <w:widowControl w:val="0"/>
              <w:spacing w:after="120" w:line="240" w:lineRule="auto"/>
              <w:rPr>
                <w:sz w:val="20"/>
                <w:szCs w:val="20"/>
              </w:rPr>
            </w:pPr>
            <w:r>
              <w:rPr>
                <w:sz w:val="20"/>
                <w:szCs w:val="20"/>
              </w:rPr>
              <w:t>Tesis de grado</w:t>
            </w:r>
          </w:p>
        </w:tc>
        <w:tc>
          <w:tcPr>
            <w:tcW w:w="4253" w:type="dxa"/>
            <w:shd w:val="clear" w:color="auto" w:fill="auto"/>
            <w:tcMar>
              <w:top w:w="100" w:type="dxa"/>
              <w:left w:w="100" w:type="dxa"/>
              <w:bottom w:w="100" w:type="dxa"/>
              <w:right w:w="100" w:type="dxa"/>
            </w:tcMar>
          </w:tcPr>
          <w:p w14:paraId="0000042D" w14:textId="77777777" w:rsidR="00AA2868" w:rsidRDefault="00000000">
            <w:pPr>
              <w:pStyle w:val="Ttulo4"/>
              <w:keepNext w:val="0"/>
              <w:keepLines w:val="0"/>
              <w:widowControl w:val="0"/>
              <w:shd w:val="clear" w:color="auto" w:fill="FFFFFF"/>
              <w:spacing w:before="0" w:after="0" w:line="240" w:lineRule="auto"/>
            </w:pPr>
            <w:hyperlink r:id="rId81">
              <w:r>
                <w:rPr>
                  <w:color w:val="0000FF"/>
                  <w:sz w:val="20"/>
                  <w:szCs w:val="20"/>
                  <w:u w:val="single"/>
                </w:rPr>
                <w:t>http://hdl.handle.net/10251/94003</w:t>
              </w:r>
            </w:hyperlink>
          </w:p>
        </w:tc>
      </w:tr>
    </w:tbl>
    <w:p w14:paraId="0000042E" w14:textId="77777777" w:rsidR="00AA2868" w:rsidRDefault="00AA2868"/>
    <w:p w14:paraId="0000042F" w14:textId="77777777" w:rsidR="00AA2868" w:rsidRDefault="00AA2868"/>
    <w:p w14:paraId="00000430" w14:textId="77777777" w:rsidR="00AA2868" w:rsidRDefault="00000000">
      <w:pPr>
        <w:rPr>
          <w:b/>
        </w:rPr>
      </w:pPr>
      <w:r>
        <w:rPr>
          <w:b/>
        </w:rPr>
        <w:t>GLOSARIO</w:t>
      </w:r>
    </w:p>
    <w:p w14:paraId="00000431" w14:textId="77777777" w:rsidR="00AA2868" w:rsidRDefault="00AA2868">
      <w:pPr>
        <w:rPr>
          <w:b/>
        </w:rPr>
      </w:pPr>
    </w:p>
    <w:p w14:paraId="00000432" w14:textId="77777777" w:rsidR="00AA2868" w:rsidRDefault="00AA2868"/>
    <w:tbl>
      <w:tblPr>
        <w:tblStyle w:val="affffffffff6"/>
        <w:tblW w:w="13881" w:type="dxa"/>
        <w:tblInd w:w="0" w:type="dxa"/>
        <w:tblLayout w:type="fixed"/>
        <w:tblLook w:val="0400" w:firstRow="0" w:lastRow="0" w:firstColumn="0" w:lastColumn="0" w:noHBand="0" w:noVBand="1"/>
      </w:tblPr>
      <w:tblGrid>
        <w:gridCol w:w="3109"/>
        <w:gridCol w:w="10772"/>
      </w:tblGrid>
      <w:tr w:rsidR="00AA2868" w14:paraId="2E4AF1BE" w14:textId="77777777">
        <w:tc>
          <w:tcPr>
            <w:tcW w:w="31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433" w14:textId="77777777" w:rsidR="00AA2868" w:rsidRDefault="00000000">
            <w:pPr>
              <w:spacing w:line="240" w:lineRule="auto"/>
              <w:jc w:val="both"/>
            </w:pPr>
            <w:r>
              <w:t>Tipo de recurso</w:t>
            </w:r>
          </w:p>
        </w:tc>
        <w:tc>
          <w:tcPr>
            <w:tcW w:w="10772"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434" w14:textId="77777777" w:rsidR="00AA2868" w:rsidRDefault="00000000">
            <w:pPr>
              <w:spacing w:line="240" w:lineRule="auto"/>
              <w:jc w:val="center"/>
              <w:rPr>
                <w:highlight w:val="white"/>
              </w:rPr>
            </w:pPr>
            <w:r>
              <w:t>Glosario</w:t>
            </w:r>
          </w:p>
        </w:tc>
      </w:tr>
      <w:tr w:rsidR="00AA2868" w14:paraId="0C28DC0B" w14:textId="77777777">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5" w14:textId="77777777" w:rsidR="00AA2868" w:rsidRDefault="00000000">
            <w:pPr>
              <w:spacing w:after="120" w:line="240" w:lineRule="auto"/>
              <w:jc w:val="both"/>
            </w:pPr>
            <w:r>
              <w:t>Biometría</w:t>
            </w:r>
          </w:p>
        </w:tc>
        <w:tc>
          <w:tcPr>
            <w:tcW w:w="10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6" w14:textId="77777777" w:rsidR="00AA2868" w:rsidRDefault="00000000">
            <w:pPr>
              <w:spacing w:after="120" w:line="240" w:lineRule="auto"/>
              <w:jc w:val="both"/>
            </w:pPr>
            <w:r>
              <w:t xml:space="preserve">Toma de medidas físicas, de forma estandarizada, de seres vivos o procesos biológicos. La biometría también es el reconocimiento de las personas mediante sus rasgos físicos o conductuales, para lo que se utiliza la tecnología. La más conocida es el reconocimiento facial, de huellas dactilares y de retina. </w:t>
            </w:r>
          </w:p>
        </w:tc>
      </w:tr>
      <w:tr w:rsidR="00AA2868" w14:paraId="168E598E" w14:textId="77777777">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7" w14:textId="77777777" w:rsidR="00AA2868" w:rsidRDefault="00000000">
            <w:pPr>
              <w:spacing w:after="120" w:line="240" w:lineRule="auto"/>
              <w:jc w:val="both"/>
            </w:pPr>
            <w:r>
              <w:t>Cliente</w:t>
            </w:r>
            <w:r>
              <w:tab/>
            </w:r>
          </w:p>
        </w:tc>
        <w:tc>
          <w:tcPr>
            <w:tcW w:w="10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8" w14:textId="77777777" w:rsidR="00AA2868" w:rsidRDefault="00000000">
            <w:pPr>
              <w:spacing w:line="240" w:lineRule="auto"/>
            </w:pPr>
            <w:r>
              <w:t>Persona natural o jurídica que compra un producto o usa los servicios profesionales de otra.</w:t>
            </w:r>
          </w:p>
        </w:tc>
      </w:tr>
      <w:tr w:rsidR="00AA2868" w14:paraId="6E0E61F8" w14:textId="77777777">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9" w14:textId="77777777" w:rsidR="00AA2868" w:rsidRDefault="00000000">
            <w:pPr>
              <w:spacing w:after="120" w:line="240" w:lineRule="auto"/>
              <w:jc w:val="both"/>
            </w:pPr>
            <w:r>
              <w:t>Código QR</w:t>
            </w:r>
          </w:p>
        </w:tc>
        <w:tc>
          <w:tcPr>
            <w:tcW w:w="10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A" w14:textId="77777777" w:rsidR="00AA2868" w:rsidRDefault="00000000">
            <w:pPr>
              <w:spacing w:after="120" w:line="240" w:lineRule="auto"/>
              <w:jc w:val="both"/>
            </w:pPr>
            <w:r>
              <w:rPr>
                <w:highlight w:val="white"/>
              </w:rPr>
              <w:t xml:space="preserve">Son la evolución de los códigos de barra. Sirven para almacenar información que puede ser legible en ciertos dispositivos tecnológicos. </w:t>
            </w:r>
          </w:p>
        </w:tc>
      </w:tr>
      <w:tr w:rsidR="00AA2868" w14:paraId="38D14894" w14:textId="77777777">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B" w14:textId="77777777" w:rsidR="00AA2868" w:rsidRDefault="00000000">
            <w:pPr>
              <w:spacing w:after="120" w:line="240" w:lineRule="auto"/>
              <w:jc w:val="both"/>
              <w:rPr>
                <w:i/>
              </w:rPr>
            </w:pPr>
            <w:proofErr w:type="spellStart"/>
            <w:r>
              <w:rPr>
                <w:i/>
              </w:rPr>
              <w:lastRenderedPageBreak/>
              <w:t>Merchandising</w:t>
            </w:r>
            <w:proofErr w:type="spellEnd"/>
          </w:p>
        </w:tc>
        <w:tc>
          <w:tcPr>
            <w:tcW w:w="10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C" w14:textId="77777777" w:rsidR="00AA2868" w:rsidRDefault="00000000">
            <w:pPr>
              <w:spacing w:before="240" w:after="240" w:line="240" w:lineRule="auto"/>
              <w:jc w:val="both"/>
            </w:pPr>
            <w:r>
              <w:rPr>
                <w:highlight w:val="white"/>
              </w:rPr>
              <w:t>Conjunto de estrategias que apuntan a la promoción y venta de productos tanto dentro como fuera del punto de venta (</w:t>
            </w:r>
            <w:proofErr w:type="spellStart"/>
            <w:r>
              <w:rPr>
                <w:highlight w:val="white"/>
              </w:rPr>
              <w:t>Hotmart</w:t>
            </w:r>
            <w:proofErr w:type="spellEnd"/>
            <w:r>
              <w:rPr>
                <w:highlight w:val="white"/>
              </w:rPr>
              <w:t>, 2022).</w:t>
            </w:r>
          </w:p>
        </w:tc>
      </w:tr>
      <w:tr w:rsidR="00AA2868" w14:paraId="4FDA1561" w14:textId="77777777">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D" w14:textId="77777777" w:rsidR="00AA2868" w:rsidRDefault="00000000">
            <w:pPr>
              <w:spacing w:after="120" w:line="240" w:lineRule="auto"/>
              <w:jc w:val="both"/>
            </w:pPr>
            <w:r>
              <w:t>Plano del evento</w:t>
            </w:r>
          </w:p>
        </w:tc>
        <w:tc>
          <w:tcPr>
            <w:tcW w:w="10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E" w14:textId="77777777" w:rsidR="00AA2868" w:rsidRDefault="00000000">
            <w:pPr>
              <w:spacing w:after="120" w:line="240" w:lineRule="auto"/>
              <w:jc w:val="both"/>
            </w:pPr>
            <w:r>
              <w:rPr>
                <w:highlight w:val="white"/>
              </w:rPr>
              <w:t>Documento que muestra el espacio del salón designado para una exposición, evento o espectáculo. También muestra en detalle el espacio que puede ocupar cada estand, el área de registro, las entradas y salidas, etc</w:t>
            </w:r>
            <w:r>
              <w:t>.</w:t>
            </w:r>
          </w:p>
        </w:tc>
      </w:tr>
      <w:tr w:rsidR="00AA2868" w14:paraId="7C730C3E" w14:textId="77777777">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F" w14:textId="77777777" w:rsidR="00AA2868" w:rsidRDefault="00000000">
            <w:pPr>
              <w:spacing w:after="120" w:line="240" w:lineRule="auto"/>
              <w:jc w:val="both"/>
            </w:pPr>
            <w:r>
              <w:t>Registro de asistencia</w:t>
            </w:r>
          </w:p>
        </w:tc>
        <w:tc>
          <w:tcPr>
            <w:tcW w:w="10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0" w14:textId="77777777" w:rsidR="00AA2868" w:rsidRDefault="00000000">
            <w:pPr>
              <w:spacing w:after="120" w:line="240" w:lineRule="auto"/>
              <w:jc w:val="both"/>
            </w:pPr>
            <w:r>
              <w:t>Proceso por el cual los asistentes al evento se acreditan y son admitidos para su ingreso.</w:t>
            </w:r>
          </w:p>
        </w:tc>
      </w:tr>
      <w:tr w:rsidR="00AA2868" w14:paraId="64A996D7" w14:textId="77777777">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1" w14:textId="77777777" w:rsidR="00AA2868" w:rsidRDefault="00000000">
            <w:pPr>
              <w:spacing w:after="120" w:line="240" w:lineRule="auto"/>
              <w:jc w:val="both"/>
            </w:pPr>
            <w:r>
              <w:t>Satisfacción del cliente</w:t>
            </w:r>
          </w:p>
        </w:tc>
        <w:tc>
          <w:tcPr>
            <w:tcW w:w="10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2" w14:textId="77777777" w:rsidR="00AA2868" w:rsidRDefault="00000000">
            <w:pPr>
              <w:spacing w:line="240" w:lineRule="auto"/>
            </w:pPr>
            <w:r>
              <w:t>Es la medición de la respuesta que los consumidores tienen con respecto al servicio o producto de una marca. Las calificaciones son referentes para mejorar el servicio que se les ofrece y para conocer en detalle lo que necesitan (HubSpot, 2021).</w:t>
            </w:r>
          </w:p>
        </w:tc>
      </w:tr>
      <w:tr w:rsidR="00AA2868" w14:paraId="590C9ABC" w14:textId="77777777">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3" w14:textId="77777777" w:rsidR="00AA2868" w:rsidRDefault="00000000">
            <w:pPr>
              <w:spacing w:after="120" w:line="240" w:lineRule="auto"/>
              <w:jc w:val="both"/>
            </w:pPr>
            <w:r>
              <w:t>Señalética</w:t>
            </w:r>
          </w:p>
        </w:tc>
        <w:tc>
          <w:tcPr>
            <w:tcW w:w="10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4" w14:textId="77777777" w:rsidR="00AA2868" w:rsidRDefault="00000000">
            <w:pPr>
              <w:spacing w:before="240" w:after="240" w:line="240" w:lineRule="auto"/>
            </w:pPr>
            <w:r>
              <w:t>Es una estrategia importante para potenciar la imagen de marca, señalizar zonas y espacios, y decorar un evento de manera creativa y única.</w:t>
            </w:r>
          </w:p>
        </w:tc>
      </w:tr>
      <w:tr w:rsidR="00AA2868" w14:paraId="5398F5F6" w14:textId="77777777">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5" w14:textId="77777777" w:rsidR="00AA2868" w:rsidRDefault="00000000">
            <w:pPr>
              <w:spacing w:after="120" w:line="240" w:lineRule="auto"/>
              <w:jc w:val="both"/>
            </w:pPr>
            <w:r>
              <w:t>Sistema de seguridad</w:t>
            </w:r>
          </w:p>
        </w:tc>
        <w:tc>
          <w:tcPr>
            <w:tcW w:w="10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6" w14:textId="77777777" w:rsidR="00AA2868" w:rsidRDefault="00000000">
            <w:pPr>
              <w:spacing w:line="240" w:lineRule="auto"/>
            </w:pPr>
            <w:r>
              <w:t xml:space="preserve">Conjunto de elementos y de sistemas de orden electrónico y físico, además de la intervención de una adecuada vigilancia humana, que proporciona un resultado eficiente de seguridad en relación directa con el riesgo de inseguridad que soporta una sociedad (Villavicencio y </w:t>
            </w:r>
            <w:proofErr w:type="spellStart"/>
            <w:r>
              <w:t>Genner</w:t>
            </w:r>
            <w:proofErr w:type="spellEnd"/>
            <w:r>
              <w:t>, 2013).</w:t>
            </w:r>
          </w:p>
        </w:tc>
      </w:tr>
      <w:tr w:rsidR="00AA2868" w14:paraId="2E20CC23" w14:textId="77777777">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7" w14:textId="77777777" w:rsidR="00AA2868" w:rsidRDefault="00000000">
            <w:pPr>
              <w:spacing w:after="120" w:line="240" w:lineRule="auto"/>
              <w:jc w:val="both"/>
            </w:pPr>
            <w:r>
              <w:t>Tecnología NFC</w:t>
            </w:r>
          </w:p>
        </w:tc>
        <w:tc>
          <w:tcPr>
            <w:tcW w:w="10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8" w14:textId="77777777" w:rsidR="00AA2868" w:rsidRDefault="00000000">
            <w:pPr>
              <w:spacing w:line="240" w:lineRule="auto"/>
            </w:pPr>
            <w:r>
              <w:t>Es la comunicación de campo cercano; solución digital que permite conectar dispositivos de manera inalámbrica y muy sencilla de utilizar. Se suele utilizar para emparejar dispositivos móviles con otros sistemas con solo acercarlos, y también para compartir archivos, enlaces o imágenes (BBVA, 2022).</w:t>
            </w:r>
          </w:p>
        </w:tc>
      </w:tr>
    </w:tbl>
    <w:p w14:paraId="00000449" w14:textId="77777777" w:rsidR="00AA2868" w:rsidRDefault="00AA2868">
      <w:pPr>
        <w:spacing w:after="120" w:line="240" w:lineRule="auto"/>
        <w:jc w:val="both"/>
        <w:rPr>
          <w:b/>
        </w:rPr>
      </w:pPr>
    </w:p>
    <w:p w14:paraId="0000044A" w14:textId="77777777" w:rsidR="00AA2868" w:rsidRDefault="00AA2868">
      <w:pPr>
        <w:spacing w:after="120" w:line="240" w:lineRule="auto"/>
        <w:rPr>
          <w:b/>
        </w:rPr>
      </w:pPr>
    </w:p>
    <w:p w14:paraId="0000044B" w14:textId="77777777" w:rsidR="00AA2868" w:rsidRDefault="00000000">
      <w:pPr>
        <w:spacing w:after="120" w:line="240" w:lineRule="auto"/>
        <w:rPr>
          <w:b/>
        </w:rPr>
      </w:pPr>
      <w:r>
        <w:rPr>
          <w:b/>
        </w:rPr>
        <w:t>REFERENTES BIBLIOGRÁFICOS</w:t>
      </w:r>
    </w:p>
    <w:p w14:paraId="0000044C" w14:textId="77777777" w:rsidR="00AA2868" w:rsidRDefault="00AA2868">
      <w:pPr>
        <w:spacing w:after="120" w:line="240" w:lineRule="auto"/>
        <w:jc w:val="both"/>
        <w:rPr>
          <w:b/>
        </w:rPr>
      </w:pPr>
    </w:p>
    <w:tbl>
      <w:tblPr>
        <w:tblStyle w:val="affffffffff7"/>
        <w:tblW w:w="13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718"/>
        <w:gridCol w:w="12228"/>
      </w:tblGrid>
      <w:tr w:rsidR="00AA2868" w14:paraId="3B443887" w14:textId="77777777">
        <w:trPr>
          <w:trHeight w:val="700"/>
        </w:trPr>
        <w:tc>
          <w:tcPr>
            <w:tcW w:w="1718" w:type="dxa"/>
            <w:shd w:val="clear" w:color="auto" w:fill="C9DAF8"/>
            <w:tcMar>
              <w:top w:w="100" w:type="dxa"/>
              <w:left w:w="100" w:type="dxa"/>
              <w:bottom w:w="100" w:type="dxa"/>
              <w:right w:w="100" w:type="dxa"/>
            </w:tcMar>
          </w:tcPr>
          <w:p w14:paraId="0000044D" w14:textId="77777777" w:rsidR="00AA2868" w:rsidRDefault="00000000">
            <w:pPr>
              <w:widowControl w:val="0"/>
              <w:spacing w:after="120" w:line="240" w:lineRule="auto"/>
              <w:rPr>
                <w:b/>
              </w:rPr>
            </w:pPr>
            <w:r>
              <w:rPr>
                <w:b/>
              </w:rPr>
              <w:t>Tipo de recurso</w:t>
            </w:r>
          </w:p>
        </w:tc>
        <w:tc>
          <w:tcPr>
            <w:tcW w:w="12228" w:type="dxa"/>
            <w:shd w:val="clear" w:color="auto" w:fill="C9DAF8"/>
            <w:tcMar>
              <w:top w:w="100" w:type="dxa"/>
              <w:left w:w="100" w:type="dxa"/>
              <w:bottom w:w="100" w:type="dxa"/>
              <w:right w:w="100" w:type="dxa"/>
            </w:tcMar>
          </w:tcPr>
          <w:p w14:paraId="0000044E" w14:textId="77777777" w:rsidR="00AA2868" w:rsidRDefault="00000000">
            <w:pPr>
              <w:pStyle w:val="Ttulo"/>
              <w:spacing w:after="120" w:line="240" w:lineRule="auto"/>
              <w:jc w:val="center"/>
              <w:rPr>
                <w:sz w:val="22"/>
                <w:szCs w:val="22"/>
              </w:rPr>
            </w:pPr>
            <w:bookmarkStart w:id="51" w:name="_heading=h.3dy6vkm" w:colFirst="0" w:colLast="0"/>
            <w:bookmarkEnd w:id="51"/>
            <w:r>
              <w:rPr>
                <w:sz w:val="22"/>
                <w:szCs w:val="22"/>
              </w:rPr>
              <w:t>Bibliografía</w:t>
            </w:r>
          </w:p>
        </w:tc>
      </w:tr>
      <w:tr w:rsidR="00AA2868" w14:paraId="43395667" w14:textId="77777777">
        <w:trPr>
          <w:trHeight w:val="447"/>
        </w:trPr>
        <w:tc>
          <w:tcPr>
            <w:tcW w:w="13946" w:type="dxa"/>
            <w:gridSpan w:val="2"/>
            <w:shd w:val="clear" w:color="auto" w:fill="auto"/>
            <w:tcMar>
              <w:top w:w="100" w:type="dxa"/>
              <w:left w:w="100" w:type="dxa"/>
              <w:bottom w:w="100" w:type="dxa"/>
              <w:right w:w="100" w:type="dxa"/>
            </w:tcMar>
          </w:tcPr>
          <w:p w14:paraId="0000044F" w14:textId="77777777" w:rsidR="00AA2868" w:rsidRDefault="00000000">
            <w:pPr>
              <w:spacing w:after="120"/>
            </w:pPr>
            <w:r>
              <w:t xml:space="preserve">BBVA (2022). </w:t>
            </w:r>
            <w:r>
              <w:rPr>
                <w:i/>
              </w:rPr>
              <w:t>Cómo aprovechar la tecnología NFC de tu celular</w:t>
            </w:r>
            <w:r>
              <w:t xml:space="preserve">. </w:t>
            </w:r>
            <w:hyperlink r:id="rId82">
              <w:r>
                <w:rPr>
                  <w:color w:val="0000FF"/>
                  <w:u w:val="single"/>
                </w:rPr>
                <w:t>https://www.bbva.com/es/ar/como-aprovechar-la-tecnologia-nfc-de-tu-celular/</w:t>
              </w:r>
            </w:hyperlink>
          </w:p>
        </w:tc>
      </w:tr>
      <w:tr w:rsidR="00AA2868" w14:paraId="09B49293" w14:textId="77777777">
        <w:trPr>
          <w:trHeight w:val="447"/>
        </w:trPr>
        <w:tc>
          <w:tcPr>
            <w:tcW w:w="13946" w:type="dxa"/>
            <w:gridSpan w:val="2"/>
            <w:shd w:val="clear" w:color="auto" w:fill="auto"/>
            <w:tcMar>
              <w:top w:w="100" w:type="dxa"/>
              <w:left w:w="100" w:type="dxa"/>
              <w:bottom w:w="100" w:type="dxa"/>
              <w:right w:w="100" w:type="dxa"/>
            </w:tcMar>
          </w:tcPr>
          <w:p w14:paraId="00000451" w14:textId="77777777" w:rsidR="00AA2868" w:rsidRDefault="00000000">
            <w:pPr>
              <w:spacing w:after="120"/>
            </w:pPr>
            <w:r>
              <w:t xml:space="preserve">Corporación Casa Lima (2022). Certificado de Defensa Civil: Requisitos. LinkedIn. </w:t>
            </w:r>
            <w:hyperlink r:id="rId83">
              <w:r>
                <w:rPr>
                  <w:color w:val="0000FF"/>
                  <w:u w:val="single"/>
                </w:rPr>
                <w:t>https://www.linkedin.com/pulse/certificado-de-defensa-civil-requisitos-corporacioncasalima/?trk=pulse-article_more-articles_related-content-card&amp;originalSubdomain=es</w:t>
              </w:r>
            </w:hyperlink>
          </w:p>
        </w:tc>
      </w:tr>
      <w:tr w:rsidR="00AA2868" w14:paraId="5807F369" w14:textId="77777777">
        <w:trPr>
          <w:trHeight w:val="447"/>
        </w:trPr>
        <w:tc>
          <w:tcPr>
            <w:tcW w:w="13946" w:type="dxa"/>
            <w:gridSpan w:val="2"/>
            <w:shd w:val="clear" w:color="auto" w:fill="auto"/>
            <w:tcMar>
              <w:top w:w="100" w:type="dxa"/>
              <w:left w:w="100" w:type="dxa"/>
              <w:bottom w:w="100" w:type="dxa"/>
              <w:right w:w="100" w:type="dxa"/>
            </w:tcMar>
          </w:tcPr>
          <w:p w14:paraId="00000453" w14:textId="77777777" w:rsidR="00AA2868" w:rsidRDefault="00AA2868">
            <w:pPr>
              <w:widowControl w:val="0"/>
              <w:pBdr>
                <w:top w:val="nil"/>
                <w:left w:val="nil"/>
                <w:bottom w:val="nil"/>
                <w:right w:val="nil"/>
                <w:between w:val="nil"/>
              </w:pBdr>
            </w:pPr>
          </w:p>
          <w:tbl>
            <w:tblPr>
              <w:tblStyle w:val="affffffffff8"/>
              <w:tblW w:w="1388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87"/>
            </w:tblGrid>
            <w:tr w:rsidR="00AA2868" w14:paraId="6F67CD1E" w14:textId="77777777">
              <w:tc>
                <w:tcPr>
                  <w:tcW w:w="13887" w:type="dxa"/>
                </w:tcPr>
                <w:p w14:paraId="00000454" w14:textId="77777777" w:rsidR="00AA2868" w:rsidRDefault="00000000">
                  <w:pPr>
                    <w:spacing w:after="120"/>
                  </w:pPr>
                  <w:r>
                    <w:t xml:space="preserve">EDT Eventos (s. f.). </w:t>
                  </w:r>
                  <w:r>
                    <w:rPr>
                      <w:i/>
                    </w:rPr>
                    <w:t>Señalética y eventos: cómo delimitar tus espacios correctamente</w:t>
                  </w:r>
                  <w:r>
                    <w:t>.</w:t>
                  </w:r>
                </w:p>
              </w:tc>
            </w:tr>
            <w:tr w:rsidR="00AA2868" w14:paraId="7C34EF2E" w14:textId="77777777">
              <w:tc>
                <w:tcPr>
                  <w:tcW w:w="13887" w:type="dxa"/>
                </w:tcPr>
                <w:p w14:paraId="00000455" w14:textId="77777777" w:rsidR="00AA2868" w:rsidRDefault="00000000">
                  <w:pPr>
                    <w:spacing w:after="120"/>
                  </w:pPr>
                  <w:proofErr w:type="spellStart"/>
                  <w:r>
                    <w:t>Hotmart</w:t>
                  </w:r>
                  <w:proofErr w:type="spellEnd"/>
                  <w:r>
                    <w:t xml:space="preserve"> (2022). ¿Qué es el </w:t>
                  </w:r>
                  <w:proofErr w:type="spellStart"/>
                  <w:r>
                    <w:rPr>
                      <w:i/>
                    </w:rPr>
                    <w:t>merchandising</w:t>
                  </w:r>
                  <w:proofErr w:type="spellEnd"/>
                  <w:r>
                    <w:t xml:space="preserve"> y cómo aplicarlo en tu negocio? </w:t>
                  </w:r>
                  <w:hyperlink r:id="rId84">
                    <w:r>
                      <w:rPr>
                        <w:color w:val="0000FF"/>
                        <w:u w:val="single"/>
                      </w:rPr>
                      <w:t>https://hotmart.com/es/blog/merchandising</w:t>
                    </w:r>
                  </w:hyperlink>
                </w:p>
              </w:tc>
            </w:tr>
            <w:tr w:rsidR="00AA2868" w14:paraId="15C8BE83" w14:textId="77777777">
              <w:tc>
                <w:tcPr>
                  <w:tcW w:w="13887" w:type="dxa"/>
                </w:tcPr>
                <w:p w14:paraId="00000456" w14:textId="77777777" w:rsidR="00AA2868" w:rsidRDefault="00000000">
                  <w:pPr>
                    <w:spacing w:after="120"/>
                  </w:pPr>
                  <w:proofErr w:type="spellStart"/>
                  <w:r>
                    <w:t>Hubspot</w:t>
                  </w:r>
                  <w:proofErr w:type="spellEnd"/>
                  <w:r>
                    <w:t xml:space="preserve"> (2022). </w:t>
                  </w:r>
                  <w:r>
                    <w:rPr>
                      <w:i/>
                    </w:rPr>
                    <w:t>Satisfacción del cliente: qué es, sus elementos y cómo medirla</w:t>
                  </w:r>
                  <w:r>
                    <w:t xml:space="preserve">. </w:t>
                  </w:r>
                  <w:hyperlink r:id="rId85">
                    <w:r>
                      <w:rPr>
                        <w:color w:val="0000FF"/>
                        <w:u w:val="single"/>
                      </w:rPr>
                      <w:t>https://blog.hubspot.es/service/satisfaccion-del-cliente</w:t>
                    </w:r>
                  </w:hyperlink>
                </w:p>
              </w:tc>
            </w:tr>
            <w:tr w:rsidR="00AA2868" w14:paraId="51415260" w14:textId="77777777">
              <w:tc>
                <w:tcPr>
                  <w:tcW w:w="13887" w:type="dxa"/>
                </w:tcPr>
                <w:p w14:paraId="00000457" w14:textId="77777777" w:rsidR="00AA2868" w:rsidRDefault="00000000">
                  <w:pPr>
                    <w:spacing w:after="120"/>
                  </w:pPr>
                  <w:proofErr w:type="spellStart"/>
                  <w:r>
                    <w:t>Lobbyfix</w:t>
                  </w:r>
                  <w:proofErr w:type="spellEnd"/>
                  <w:r>
                    <w:t xml:space="preserve"> (2021, 7 de junio). </w:t>
                  </w:r>
                  <w:r>
                    <w:rPr>
                      <w:i/>
                    </w:rPr>
                    <w:t>Control de accesos para eventos.</w:t>
                  </w:r>
                  <w:r>
                    <w:t xml:space="preserve"> Siete reglas para evitar el caos. </w:t>
                  </w:r>
                  <w:hyperlink r:id="rId86">
                    <w:r>
                      <w:rPr>
                        <w:color w:val="0000FF"/>
                        <w:u w:val="single"/>
                      </w:rPr>
                      <w:t>https://bit.ly/3gaZpwt</w:t>
                    </w:r>
                  </w:hyperlink>
                </w:p>
              </w:tc>
            </w:tr>
            <w:tr w:rsidR="00AA2868" w14:paraId="5201FBD9" w14:textId="77777777">
              <w:tc>
                <w:tcPr>
                  <w:tcW w:w="13887" w:type="dxa"/>
                </w:tcPr>
                <w:p w14:paraId="00000458" w14:textId="77777777" w:rsidR="00AA2868" w:rsidRDefault="00000000">
                  <w:pPr>
                    <w:spacing w:after="120"/>
                  </w:pPr>
                  <w:proofErr w:type="spellStart"/>
                  <w:r>
                    <w:t>Meetmaps</w:t>
                  </w:r>
                  <w:proofErr w:type="spellEnd"/>
                  <w:r>
                    <w:t xml:space="preserve"> (2020). </w:t>
                  </w:r>
                  <w:r>
                    <w:rPr>
                      <w:i/>
                    </w:rPr>
                    <w:t xml:space="preserve">Nueve </w:t>
                  </w:r>
                  <w:proofErr w:type="spellStart"/>
                  <w:r>
                    <w:rPr>
                      <w:i/>
                    </w:rPr>
                    <w:t>tips</w:t>
                  </w:r>
                  <w:proofErr w:type="spellEnd"/>
                  <w:r>
                    <w:rPr>
                      <w:i/>
                    </w:rPr>
                    <w:t xml:space="preserve"> para la acreditación de tu evento o congreso</w:t>
                  </w:r>
                  <w:r>
                    <w:t xml:space="preserve">. </w:t>
                  </w:r>
                  <w:hyperlink r:id="rId87">
                    <w:r>
                      <w:rPr>
                        <w:color w:val="0000FF"/>
                        <w:u w:val="single"/>
                      </w:rPr>
                      <w:t>https://bit.ly/3EaaENI</w:t>
                    </w:r>
                  </w:hyperlink>
                </w:p>
              </w:tc>
            </w:tr>
            <w:tr w:rsidR="00AA2868" w14:paraId="31279EE8" w14:textId="77777777">
              <w:tc>
                <w:tcPr>
                  <w:tcW w:w="13887" w:type="dxa"/>
                </w:tcPr>
                <w:p w14:paraId="00000459" w14:textId="77777777" w:rsidR="00AA2868" w:rsidRDefault="00000000">
                  <w:pPr>
                    <w:spacing w:after="120"/>
                  </w:pPr>
                  <w:r>
                    <w:t xml:space="preserve">Villavicencio, J. y </w:t>
                  </w:r>
                  <w:proofErr w:type="spellStart"/>
                  <w:r>
                    <w:t>Genner</w:t>
                  </w:r>
                  <w:proofErr w:type="spellEnd"/>
                  <w:r>
                    <w:t xml:space="preserve">, P. (2013). </w:t>
                  </w:r>
                  <w:r>
                    <w:rPr>
                      <w:i/>
                    </w:rPr>
                    <w:t xml:space="preserve">Implementación de equipos de monitoreo y seguridad basado en cámaras </w:t>
                  </w:r>
                  <w:proofErr w:type="spellStart"/>
                  <w:r>
                    <w:rPr>
                      <w:i/>
                    </w:rPr>
                    <w:t>ip</w:t>
                  </w:r>
                  <w:proofErr w:type="spellEnd"/>
                  <w:r>
                    <w:rPr>
                      <w:i/>
                    </w:rPr>
                    <w:t xml:space="preserve"> en el almacén Lindón García representaciones del cantón Tosagua</w:t>
                  </w:r>
                  <w:r>
                    <w:t xml:space="preserve">. [Tesis de grado]. Escuela Superior Politécnica Agropecuaria de Manabí Manuel Félix López, Calceta. </w:t>
                  </w:r>
                  <w:hyperlink r:id="rId88">
                    <w:r>
                      <w:rPr>
                        <w:color w:val="0000FF"/>
                        <w:u w:val="single"/>
                      </w:rPr>
                      <w:t>http://190.15.136.145/bitstream/42000/82/1/TESIS%20JENNIFFER%20VILLAVICENCIO%20Y%20GENNER%20PALADINES.pdf</w:t>
                    </w:r>
                  </w:hyperlink>
                </w:p>
              </w:tc>
            </w:tr>
          </w:tbl>
          <w:p w14:paraId="0000045A" w14:textId="77777777" w:rsidR="00AA2868" w:rsidRDefault="00000000">
            <w:pPr>
              <w:widowControl w:val="0"/>
              <w:spacing w:after="120" w:line="240" w:lineRule="auto"/>
            </w:pPr>
            <w:r>
              <w:t xml:space="preserve"> Dirección de Prevención y Atención de Emergencias [DPAE] (2011). </w:t>
            </w:r>
            <w:r>
              <w:rPr>
                <w:i/>
              </w:rPr>
              <w:t>Señalización y plan de evacuación</w:t>
            </w:r>
            <w:r>
              <w:t>. DPAE.</w:t>
            </w:r>
          </w:p>
        </w:tc>
      </w:tr>
    </w:tbl>
    <w:p w14:paraId="0000045C" w14:textId="77777777" w:rsidR="00AA2868" w:rsidRDefault="00AA2868">
      <w:pPr>
        <w:spacing w:after="120" w:line="240" w:lineRule="auto"/>
        <w:jc w:val="both"/>
        <w:rPr>
          <w:b/>
        </w:rPr>
      </w:pPr>
    </w:p>
    <w:p w14:paraId="0000045D" w14:textId="77777777" w:rsidR="00AA2868" w:rsidRDefault="00AA2868">
      <w:pPr>
        <w:spacing w:after="120" w:line="240" w:lineRule="auto"/>
        <w:jc w:val="both"/>
        <w:rPr>
          <w:b/>
        </w:rPr>
      </w:pPr>
    </w:p>
    <w:p w14:paraId="0000045E" w14:textId="77777777" w:rsidR="00AA2868" w:rsidRDefault="00AA2868">
      <w:pPr>
        <w:spacing w:after="120" w:line="240" w:lineRule="auto"/>
        <w:jc w:val="both"/>
        <w:rPr>
          <w:b/>
        </w:rPr>
      </w:pPr>
    </w:p>
    <w:p w14:paraId="0000045F" w14:textId="77777777" w:rsidR="00AA2868" w:rsidRDefault="00000000">
      <w:pPr>
        <w:spacing w:after="120" w:line="240" w:lineRule="auto"/>
        <w:jc w:val="both"/>
        <w:rPr>
          <w:b/>
        </w:rPr>
      </w:pPr>
      <w:r>
        <w:rPr>
          <w:b/>
          <w:noProof/>
        </w:rPr>
        <w:drawing>
          <wp:inline distT="0" distB="0" distL="0" distR="0" wp14:anchorId="354A8283" wp14:editId="067D9E6E">
            <wp:extent cx="4113740" cy="1463114"/>
            <wp:effectExtent l="0" t="0" r="0" b="0"/>
            <wp:docPr id="72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9"/>
                    <a:srcRect/>
                    <a:stretch>
                      <a:fillRect/>
                    </a:stretch>
                  </pic:blipFill>
                  <pic:spPr>
                    <a:xfrm>
                      <a:off x="0" y="0"/>
                      <a:ext cx="4113740" cy="1463114"/>
                    </a:xfrm>
                    <a:prstGeom prst="rect">
                      <a:avLst/>
                    </a:prstGeom>
                    <a:ln/>
                  </pic:spPr>
                </pic:pic>
              </a:graphicData>
            </a:graphic>
          </wp:inline>
        </w:drawing>
      </w:r>
      <w:sdt>
        <w:sdtPr>
          <w:tag w:val="goog_rdk_37"/>
          <w:id w:val="-2010907671"/>
        </w:sdtPr>
        <w:sdtContent>
          <w:commentRangeStart w:id="52"/>
        </w:sdtContent>
      </w:sdt>
      <w:r>
        <w:rPr>
          <w:noProof/>
        </w:rPr>
        <mc:AlternateContent>
          <mc:Choice Requires="wpg">
            <w:drawing>
              <wp:anchor distT="0" distB="0" distL="114300" distR="114300" simplePos="0" relativeHeight="251706368" behindDoc="0" locked="0" layoutInCell="1" hidden="0" allowOverlap="1" wp14:anchorId="1C339657" wp14:editId="021B39D0">
                <wp:simplePos x="0" y="0"/>
                <wp:positionH relativeFrom="column">
                  <wp:posOffset>2413000</wp:posOffset>
                </wp:positionH>
                <wp:positionV relativeFrom="paragraph">
                  <wp:posOffset>698500</wp:posOffset>
                </wp:positionV>
                <wp:extent cx="1672590" cy="765175"/>
                <wp:effectExtent l="0" t="0" r="0" b="0"/>
                <wp:wrapNone/>
                <wp:docPr id="670" name="Rectángulo 670"/>
                <wp:cNvGraphicFramePr/>
                <a:graphic xmlns:a="http://schemas.openxmlformats.org/drawingml/2006/main">
                  <a:graphicData uri="http://schemas.microsoft.com/office/word/2010/wordprocessingShape">
                    <wps:wsp>
                      <wps:cNvSpPr/>
                      <wps:spPr>
                        <a:xfrm>
                          <a:off x="4522405" y="3410113"/>
                          <a:ext cx="1647190" cy="739775"/>
                        </a:xfrm>
                        <a:prstGeom prst="rect">
                          <a:avLst/>
                        </a:prstGeom>
                        <a:noFill/>
                        <a:ln w="25400" cap="flat" cmpd="sng">
                          <a:solidFill>
                            <a:schemeClr val="accent2"/>
                          </a:solidFill>
                          <a:prstDash val="solid"/>
                          <a:round/>
                          <a:headEnd type="none" w="sm" len="sm"/>
                          <a:tailEnd type="none" w="sm" len="sm"/>
                        </a:ln>
                      </wps:spPr>
                      <wps:txbx>
                        <w:txbxContent>
                          <w:p w14:paraId="5ACF2170" w14:textId="77777777" w:rsidR="00AA2868" w:rsidRDefault="00AA28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2413000</wp:posOffset>
                </wp:positionH>
                <wp:positionV relativeFrom="paragraph">
                  <wp:posOffset>698500</wp:posOffset>
                </wp:positionV>
                <wp:extent cx="1672590" cy="765175"/>
                <wp:effectExtent b="0" l="0" r="0" t="0"/>
                <wp:wrapNone/>
                <wp:docPr id="670" name="image41.png"/>
                <a:graphic>
                  <a:graphicData uri="http://schemas.openxmlformats.org/drawingml/2006/picture">
                    <pic:pic>
                      <pic:nvPicPr>
                        <pic:cNvPr id="0" name="image41.png"/>
                        <pic:cNvPicPr preferRelativeResize="0"/>
                      </pic:nvPicPr>
                      <pic:blipFill>
                        <a:blip r:embed="rId90"/>
                        <a:srcRect/>
                        <a:stretch>
                          <a:fillRect/>
                        </a:stretch>
                      </pic:blipFill>
                      <pic:spPr>
                        <a:xfrm>
                          <a:off x="0" y="0"/>
                          <a:ext cx="1672590" cy="765175"/>
                        </a:xfrm>
                        <a:prstGeom prst="rect"/>
                        <a:ln/>
                      </pic:spPr>
                    </pic:pic>
                  </a:graphicData>
                </a:graphic>
              </wp:anchor>
            </w:drawing>
          </mc:Fallback>
        </mc:AlternateContent>
      </w:r>
      <w:r>
        <w:rPr>
          <w:noProof/>
        </w:rPr>
        <mc:AlternateContent>
          <mc:Choice Requires="wpg">
            <w:drawing>
              <wp:anchor distT="0" distB="0" distL="114300" distR="114300" simplePos="0" relativeHeight="251707392" behindDoc="0" locked="0" layoutInCell="1" hidden="0" allowOverlap="1" wp14:anchorId="6985887F" wp14:editId="42D26939">
                <wp:simplePos x="0" y="0"/>
                <wp:positionH relativeFrom="column">
                  <wp:posOffset>4064000</wp:posOffset>
                </wp:positionH>
                <wp:positionV relativeFrom="paragraph">
                  <wp:posOffset>1054100</wp:posOffset>
                </wp:positionV>
                <wp:extent cx="863600" cy="31750"/>
                <wp:effectExtent l="0" t="0" r="0" b="0"/>
                <wp:wrapNone/>
                <wp:docPr id="669" name="Conector recto de flecha 669"/>
                <wp:cNvGraphicFramePr/>
                <a:graphic xmlns:a="http://schemas.openxmlformats.org/drawingml/2006/main">
                  <a:graphicData uri="http://schemas.microsoft.com/office/word/2010/wordprocessingShape">
                    <wps:wsp>
                      <wps:cNvCnPr/>
                      <wps:spPr>
                        <a:xfrm>
                          <a:off x="4923725" y="3773650"/>
                          <a:ext cx="844550" cy="12700"/>
                        </a:xfrm>
                        <a:prstGeom prst="straightConnector1">
                          <a:avLst/>
                        </a:prstGeom>
                        <a:noFill/>
                        <a:ln w="19050" cap="flat" cmpd="sng">
                          <a:solidFill>
                            <a:srgbClr val="BD4B48"/>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4064000</wp:posOffset>
                </wp:positionH>
                <wp:positionV relativeFrom="paragraph">
                  <wp:posOffset>1054100</wp:posOffset>
                </wp:positionV>
                <wp:extent cx="863600" cy="31750"/>
                <wp:effectExtent b="0" l="0" r="0" t="0"/>
                <wp:wrapNone/>
                <wp:docPr id="669" name="image39.png"/>
                <a:graphic>
                  <a:graphicData uri="http://schemas.openxmlformats.org/drawingml/2006/picture">
                    <pic:pic>
                      <pic:nvPicPr>
                        <pic:cNvPr id="0" name="image39.png"/>
                        <pic:cNvPicPr preferRelativeResize="0"/>
                      </pic:nvPicPr>
                      <pic:blipFill>
                        <a:blip r:embed="rId91"/>
                        <a:srcRect/>
                        <a:stretch>
                          <a:fillRect/>
                        </a:stretch>
                      </pic:blipFill>
                      <pic:spPr>
                        <a:xfrm>
                          <a:off x="0" y="0"/>
                          <a:ext cx="863600" cy="31750"/>
                        </a:xfrm>
                        <a:prstGeom prst="rect"/>
                        <a:ln/>
                      </pic:spPr>
                    </pic:pic>
                  </a:graphicData>
                </a:graphic>
              </wp:anchor>
            </w:drawing>
          </mc:Fallback>
        </mc:AlternateContent>
      </w:r>
      <w:r>
        <w:rPr>
          <w:noProof/>
        </w:rPr>
        <mc:AlternateContent>
          <mc:Choice Requires="wps">
            <w:drawing>
              <wp:anchor distT="0" distB="0" distL="114300" distR="114300" simplePos="0" relativeHeight="251708416" behindDoc="0" locked="0" layoutInCell="1" hidden="0" allowOverlap="1" wp14:anchorId="1D1B8E92" wp14:editId="453928DE">
                <wp:simplePos x="0" y="0"/>
                <wp:positionH relativeFrom="column">
                  <wp:posOffset>4902200</wp:posOffset>
                </wp:positionH>
                <wp:positionV relativeFrom="paragraph">
                  <wp:posOffset>1066800</wp:posOffset>
                </wp:positionV>
                <wp:extent cx="0" cy="1631950"/>
                <wp:effectExtent l="0" t="0" r="0" b="0"/>
                <wp:wrapNone/>
                <wp:docPr id="672" name="Conector recto de flecha 672"/>
                <wp:cNvGraphicFramePr/>
                <a:graphic xmlns:a="http://schemas.openxmlformats.org/drawingml/2006/main">
                  <a:graphicData uri="http://schemas.microsoft.com/office/word/2010/wordprocessingShape">
                    <wps:wsp>
                      <wps:cNvCnPr/>
                      <wps:spPr>
                        <a:xfrm>
                          <a:off x="5346000" y="2964025"/>
                          <a:ext cx="0" cy="1631950"/>
                        </a:xfrm>
                        <a:prstGeom prst="straightConnector1">
                          <a:avLst/>
                        </a:prstGeom>
                        <a:noFill/>
                        <a:ln w="19050" cap="flat" cmpd="sng">
                          <a:solidFill>
                            <a:srgbClr val="BD4B48"/>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4902200</wp:posOffset>
                </wp:positionH>
                <wp:positionV relativeFrom="paragraph">
                  <wp:posOffset>1066800</wp:posOffset>
                </wp:positionV>
                <wp:extent cx="0" cy="1631950"/>
                <wp:effectExtent b="0" l="0" r="0" t="0"/>
                <wp:wrapNone/>
                <wp:docPr id="672" name="image62.png"/>
                <a:graphic>
                  <a:graphicData uri="http://schemas.openxmlformats.org/drawingml/2006/picture">
                    <pic:pic>
                      <pic:nvPicPr>
                        <pic:cNvPr id="0" name="image62.png"/>
                        <pic:cNvPicPr preferRelativeResize="0"/>
                      </pic:nvPicPr>
                      <pic:blipFill>
                        <a:blip r:embed="rId92"/>
                        <a:srcRect/>
                        <a:stretch>
                          <a:fillRect/>
                        </a:stretch>
                      </pic:blipFill>
                      <pic:spPr>
                        <a:xfrm>
                          <a:off x="0" y="0"/>
                          <a:ext cx="0" cy="1631950"/>
                        </a:xfrm>
                        <a:prstGeom prst="rect"/>
                        <a:ln/>
                      </pic:spPr>
                    </pic:pic>
                  </a:graphicData>
                </a:graphic>
              </wp:anchor>
            </w:drawing>
          </mc:Fallback>
        </mc:AlternateContent>
      </w:r>
    </w:p>
    <w:commentRangeEnd w:id="52"/>
    <w:p w14:paraId="00000460" w14:textId="77777777" w:rsidR="00AA2868" w:rsidRDefault="00000000">
      <w:pPr>
        <w:spacing w:after="120" w:line="240" w:lineRule="auto"/>
        <w:jc w:val="both"/>
        <w:rPr>
          <w:b/>
        </w:rPr>
      </w:pPr>
      <w:r>
        <w:commentReference w:id="52"/>
      </w:r>
      <w:r>
        <w:rPr>
          <w:b/>
          <w:noProof/>
        </w:rPr>
        <w:drawing>
          <wp:inline distT="0" distB="0" distL="0" distR="0" wp14:anchorId="3CE19E78" wp14:editId="368948EC">
            <wp:extent cx="4152025" cy="1765149"/>
            <wp:effectExtent l="0" t="0" r="0" b="0"/>
            <wp:docPr id="70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3"/>
                    <a:srcRect/>
                    <a:stretch>
                      <a:fillRect/>
                    </a:stretch>
                  </pic:blipFill>
                  <pic:spPr>
                    <a:xfrm>
                      <a:off x="0" y="0"/>
                      <a:ext cx="4152025" cy="1765149"/>
                    </a:xfrm>
                    <a:prstGeom prst="rect">
                      <a:avLst/>
                    </a:prstGeom>
                    <a:ln/>
                  </pic:spPr>
                </pic:pic>
              </a:graphicData>
            </a:graphic>
          </wp:inline>
        </w:drawing>
      </w:r>
      <w:r>
        <w:rPr>
          <w:noProof/>
        </w:rPr>
        <mc:AlternateContent>
          <mc:Choice Requires="wpg">
            <w:drawing>
              <wp:anchor distT="0" distB="0" distL="114300" distR="114300" simplePos="0" relativeHeight="251709440" behindDoc="0" locked="0" layoutInCell="1" hidden="0" allowOverlap="1" wp14:anchorId="4BBF4BB8" wp14:editId="04C89E59">
                <wp:simplePos x="0" y="0"/>
                <wp:positionH relativeFrom="column">
                  <wp:posOffset>2641600</wp:posOffset>
                </wp:positionH>
                <wp:positionV relativeFrom="paragraph">
                  <wp:posOffset>685800</wp:posOffset>
                </wp:positionV>
                <wp:extent cx="1444117" cy="873353"/>
                <wp:effectExtent l="0" t="0" r="0" b="0"/>
                <wp:wrapNone/>
                <wp:docPr id="674" name="Rectángulo 674"/>
                <wp:cNvGraphicFramePr/>
                <a:graphic xmlns:a="http://schemas.openxmlformats.org/drawingml/2006/main">
                  <a:graphicData uri="http://schemas.microsoft.com/office/word/2010/wordprocessingShape">
                    <wps:wsp>
                      <wps:cNvSpPr/>
                      <wps:spPr>
                        <a:xfrm>
                          <a:off x="4636642" y="3356024"/>
                          <a:ext cx="1418717" cy="847953"/>
                        </a:xfrm>
                        <a:prstGeom prst="rect">
                          <a:avLst/>
                        </a:prstGeom>
                        <a:noFill/>
                        <a:ln w="25400" cap="flat" cmpd="sng">
                          <a:solidFill>
                            <a:schemeClr val="accent2"/>
                          </a:solidFill>
                          <a:prstDash val="solid"/>
                          <a:round/>
                          <a:headEnd type="none" w="sm" len="sm"/>
                          <a:tailEnd type="none" w="sm" len="sm"/>
                        </a:ln>
                      </wps:spPr>
                      <wps:txbx>
                        <w:txbxContent>
                          <w:p w14:paraId="23FEE4B4" w14:textId="77777777" w:rsidR="00AA2868" w:rsidRDefault="00AA28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2641600</wp:posOffset>
                </wp:positionH>
                <wp:positionV relativeFrom="paragraph">
                  <wp:posOffset>685800</wp:posOffset>
                </wp:positionV>
                <wp:extent cx="1444117" cy="873353"/>
                <wp:effectExtent b="0" l="0" r="0" t="0"/>
                <wp:wrapNone/>
                <wp:docPr id="674" name="image72.png"/>
                <a:graphic>
                  <a:graphicData uri="http://schemas.openxmlformats.org/drawingml/2006/picture">
                    <pic:pic>
                      <pic:nvPicPr>
                        <pic:cNvPr id="0" name="image72.png"/>
                        <pic:cNvPicPr preferRelativeResize="0"/>
                      </pic:nvPicPr>
                      <pic:blipFill>
                        <a:blip r:embed="rId94"/>
                        <a:srcRect/>
                        <a:stretch>
                          <a:fillRect/>
                        </a:stretch>
                      </pic:blipFill>
                      <pic:spPr>
                        <a:xfrm>
                          <a:off x="0" y="0"/>
                          <a:ext cx="1444117" cy="873353"/>
                        </a:xfrm>
                        <a:prstGeom prst="rect"/>
                        <a:ln/>
                      </pic:spPr>
                    </pic:pic>
                  </a:graphicData>
                </a:graphic>
              </wp:anchor>
            </w:drawing>
          </mc:Fallback>
        </mc:AlternateContent>
      </w:r>
      <w:r>
        <w:rPr>
          <w:noProof/>
        </w:rPr>
        <mc:AlternateContent>
          <mc:Choice Requires="wpg">
            <w:drawing>
              <wp:anchor distT="0" distB="0" distL="114300" distR="114300" simplePos="0" relativeHeight="251710464" behindDoc="0" locked="0" layoutInCell="1" hidden="0" allowOverlap="1" wp14:anchorId="1F6F8145" wp14:editId="13BEEBBE">
                <wp:simplePos x="0" y="0"/>
                <wp:positionH relativeFrom="column">
                  <wp:posOffset>4064000</wp:posOffset>
                </wp:positionH>
                <wp:positionV relativeFrom="paragraph">
                  <wp:posOffset>1155700</wp:posOffset>
                </wp:positionV>
                <wp:extent cx="863600" cy="31750"/>
                <wp:effectExtent l="0" t="0" r="0" b="0"/>
                <wp:wrapNone/>
                <wp:docPr id="673" name="Conector recto de flecha 673"/>
                <wp:cNvGraphicFramePr/>
                <a:graphic xmlns:a="http://schemas.openxmlformats.org/drawingml/2006/main">
                  <a:graphicData uri="http://schemas.microsoft.com/office/word/2010/wordprocessingShape">
                    <wps:wsp>
                      <wps:cNvCnPr/>
                      <wps:spPr>
                        <a:xfrm>
                          <a:off x="4923725" y="3773650"/>
                          <a:ext cx="844550" cy="12700"/>
                        </a:xfrm>
                        <a:prstGeom prst="straightConnector1">
                          <a:avLst/>
                        </a:prstGeom>
                        <a:noFill/>
                        <a:ln w="19050" cap="flat" cmpd="sng">
                          <a:solidFill>
                            <a:srgbClr val="BD4B48"/>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4064000</wp:posOffset>
                </wp:positionH>
                <wp:positionV relativeFrom="paragraph">
                  <wp:posOffset>1155700</wp:posOffset>
                </wp:positionV>
                <wp:extent cx="863600" cy="31750"/>
                <wp:effectExtent b="0" l="0" r="0" t="0"/>
                <wp:wrapNone/>
                <wp:docPr id="673" name="image71.png"/>
                <a:graphic>
                  <a:graphicData uri="http://schemas.openxmlformats.org/drawingml/2006/picture">
                    <pic:pic>
                      <pic:nvPicPr>
                        <pic:cNvPr id="0" name="image71.png"/>
                        <pic:cNvPicPr preferRelativeResize="0"/>
                      </pic:nvPicPr>
                      <pic:blipFill>
                        <a:blip r:embed="rId95"/>
                        <a:srcRect/>
                        <a:stretch>
                          <a:fillRect/>
                        </a:stretch>
                      </pic:blipFill>
                      <pic:spPr>
                        <a:xfrm>
                          <a:off x="0" y="0"/>
                          <a:ext cx="863600" cy="31750"/>
                        </a:xfrm>
                        <a:prstGeom prst="rect"/>
                        <a:ln/>
                      </pic:spPr>
                    </pic:pic>
                  </a:graphicData>
                </a:graphic>
              </wp:anchor>
            </w:drawing>
          </mc:Fallback>
        </mc:AlternateContent>
      </w:r>
      <w:r>
        <w:rPr>
          <w:noProof/>
        </w:rPr>
        <mc:AlternateContent>
          <mc:Choice Requires="wps">
            <w:drawing>
              <wp:anchor distT="0" distB="0" distL="114300" distR="114300" simplePos="0" relativeHeight="251711488" behindDoc="0" locked="0" layoutInCell="1" hidden="0" allowOverlap="1" wp14:anchorId="1E6689EE" wp14:editId="5EC621E3">
                <wp:simplePos x="0" y="0"/>
                <wp:positionH relativeFrom="column">
                  <wp:posOffset>4902200</wp:posOffset>
                </wp:positionH>
                <wp:positionV relativeFrom="paragraph">
                  <wp:posOffset>215900</wp:posOffset>
                </wp:positionV>
                <wp:extent cx="0" cy="19050"/>
                <wp:effectExtent l="0" t="0" r="0" b="0"/>
                <wp:wrapNone/>
                <wp:docPr id="667" name="Conector recto de flecha 667"/>
                <wp:cNvGraphicFramePr/>
                <a:graphic xmlns:a="http://schemas.openxmlformats.org/drawingml/2006/main">
                  <a:graphicData uri="http://schemas.microsoft.com/office/word/2010/wordprocessingShape">
                    <wps:wsp>
                      <wps:cNvCnPr/>
                      <wps:spPr>
                        <a:xfrm>
                          <a:off x="3034600" y="3780000"/>
                          <a:ext cx="4622800" cy="0"/>
                        </a:xfrm>
                        <a:prstGeom prst="straightConnector1">
                          <a:avLst/>
                        </a:prstGeom>
                        <a:noFill/>
                        <a:ln w="19050" cap="flat" cmpd="sng">
                          <a:solidFill>
                            <a:srgbClr val="BD4B48"/>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4902200</wp:posOffset>
                </wp:positionH>
                <wp:positionV relativeFrom="paragraph">
                  <wp:posOffset>215900</wp:posOffset>
                </wp:positionV>
                <wp:extent cx="0" cy="19050"/>
                <wp:effectExtent b="0" l="0" r="0" t="0"/>
                <wp:wrapNone/>
                <wp:docPr id="667" name="image28.png"/>
                <a:graphic>
                  <a:graphicData uri="http://schemas.openxmlformats.org/drawingml/2006/picture">
                    <pic:pic>
                      <pic:nvPicPr>
                        <pic:cNvPr id="0" name="image28.png"/>
                        <pic:cNvPicPr preferRelativeResize="0"/>
                      </pic:nvPicPr>
                      <pic:blipFill>
                        <a:blip r:embed="rId96"/>
                        <a:srcRect/>
                        <a:stretch>
                          <a:fillRect/>
                        </a:stretch>
                      </pic:blipFill>
                      <pic:spPr>
                        <a:xfrm>
                          <a:off x="0" y="0"/>
                          <a:ext cx="0" cy="19050"/>
                        </a:xfrm>
                        <a:prstGeom prst="rect"/>
                        <a:ln/>
                      </pic:spPr>
                    </pic:pic>
                  </a:graphicData>
                </a:graphic>
              </wp:anchor>
            </w:drawing>
          </mc:Fallback>
        </mc:AlternateContent>
      </w:r>
    </w:p>
    <w:p w14:paraId="00000461" w14:textId="77777777" w:rsidR="00AA2868" w:rsidRDefault="00000000">
      <w:pPr>
        <w:spacing w:after="120" w:line="240" w:lineRule="auto"/>
        <w:jc w:val="both"/>
        <w:rPr>
          <w:b/>
        </w:rPr>
      </w:pPr>
      <w:sdt>
        <w:sdtPr>
          <w:tag w:val="goog_rdk_38"/>
          <w:id w:val="154262678"/>
        </w:sdtPr>
        <w:sdtContent>
          <w:commentRangeStart w:id="53"/>
        </w:sdtContent>
      </w:sdt>
    </w:p>
    <w:commentRangeEnd w:id="53"/>
    <w:p w14:paraId="00000462" w14:textId="77777777" w:rsidR="00AA2868" w:rsidRDefault="00000000">
      <w:pPr>
        <w:spacing w:after="120" w:line="240" w:lineRule="auto"/>
        <w:jc w:val="both"/>
        <w:rPr>
          <w:b/>
        </w:rPr>
      </w:pPr>
      <w:r>
        <w:lastRenderedPageBreak/>
        <w:commentReference w:id="53"/>
      </w:r>
      <w:r>
        <w:rPr>
          <w:b/>
          <w:noProof/>
        </w:rPr>
        <w:drawing>
          <wp:inline distT="0" distB="0" distL="0" distR="0" wp14:anchorId="720EE4AB" wp14:editId="406760D8">
            <wp:extent cx="3441818" cy="3259366"/>
            <wp:effectExtent l="0" t="0" r="0" b="0"/>
            <wp:docPr id="70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7"/>
                    <a:srcRect/>
                    <a:stretch>
                      <a:fillRect/>
                    </a:stretch>
                  </pic:blipFill>
                  <pic:spPr>
                    <a:xfrm>
                      <a:off x="0" y="0"/>
                      <a:ext cx="3441818" cy="3259366"/>
                    </a:xfrm>
                    <a:prstGeom prst="rect">
                      <a:avLst/>
                    </a:prstGeom>
                    <a:ln/>
                  </pic:spPr>
                </pic:pic>
              </a:graphicData>
            </a:graphic>
          </wp:inline>
        </w:drawing>
      </w:r>
      <w:r>
        <w:rPr>
          <w:noProof/>
        </w:rPr>
        <mc:AlternateContent>
          <mc:Choice Requires="wpg">
            <w:drawing>
              <wp:anchor distT="0" distB="0" distL="114300" distR="114300" simplePos="0" relativeHeight="251712512" behindDoc="0" locked="0" layoutInCell="1" hidden="0" allowOverlap="1" wp14:anchorId="58FB0786" wp14:editId="315C7D57">
                <wp:simplePos x="0" y="0"/>
                <wp:positionH relativeFrom="column">
                  <wp:posOffset>1193800</wp:posOffset>
                </wp:positionH>
                <wp:positionV relativeFrom="paragraph">
                  <wp:posOffset>2616200</wp:posOffset>
                </wp:positionV>
                <wp:extent cx="1204976" cy="491744"/>
                <wp:effectExtent l="0" t="0" r="0" b="0"/>
                <wp:wrapNone/>
                <wp:docPr id="671" name="Rectángulo 671"/>
                <wp:cNvGraphicFramePr/>
                <a:graphic xmlns:a="http://schemas.openxmlformats.org/drawingml/2006/main">
                  <a:graphicData uri="http://schemas.microsoft.com/office/word/2010/wordprocessingShape">
                    <wps:wsp>
                      <wps:cNvSpPr/>
                      <wps:spPr>
                        <a:xfrm>
                          <a:off x="4756212" y="3546828"/>
                          <a:ext cx="1179576" cy="466344"/>
                        </a:xfrm>
                        <a:prstGeom prst="rect">
                          <a:avLst/>
                        </a:prstGeom>
                        <a:noFill/>
                        <a:ln w="25400" cap="flat" cmpd="sng">
                          <a:solidFill>
                            <a:schemeClr val="accent2"/>
                          </a:solidFill>
                          <a:prstDash val="solid"/>
                          <a:round/>
                          <a:headEnd type="none" w="sm" len="sm"/>
                          <a:tailEnd type="none" w="sm" len="sm"/>
                        </a:ln>
                      </wps:spPr>
                      <wps:txbx>
                        <w:txbxContent>
                          <w:p w14:paraId="482158FF" w14:textId="77777777" w:rsidR="00AA2868" w:rsidRDefault="00AA28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1193800</wp:posOffset>
                </wp:positionH>
                <wp:positionV relativeFrom="paragraph">
                  <wp:posOffset>2616200</wp:posOffset>
                </wp:positionV>
                <wp:extent cx="1204976" cy="491744"/>
                <wp:effectExtent b="0" l="0" r="0" t="0"/>
                <wp:wrapNone/>
                <wp:docPr id="671" name="image60.png"/>
                <a:graphic>
                  <a:graphicData uri="http://schemas.openxmlformats.org/drawingml/2006/picture">
                    <pic:pic>
                      <pic:nvPicPr>
                        <pic:cNvPr id="0" name="image60.png"/>
                        <pic:cNvPicPr preferRelativeResize="0"/>
                      </pic:nvPicPr>
                      <pic:blipFill>
                        <a:blip r:embed="rId98"/>
                        <a:srcRect/>
                        <a:stretch>
                          <a:fillRect/>
                        </a:stretch>
                      </pic:blipFill>
                      <pic:spPr>
                        <a:xfrm>
                          <a:off x="0" y="0"/>
                          <a:ext cx="1204976" cy="491744"/>
                        </a:xfrm>
                        <a:prstGeom prst="rect"/>
                        <a:ln/>
                      </pic:spPr>
                    </pic:pic>
                  </a:graphicData>
                </a:graphic>
              </wp:anchor>
            </w:drawing>
          </mc:Fallback>
        </mc:AlternateContent>
      </w:r>
    </w:p>
    <w:sectPr w:rsidR="00AA2868">
      <w:headerReference w:type="default" r:id="rId99"/>
      <w:footerReference w:type="default" r:id="rId100"/>
      <w:pgSz w:w="16834" w:h="11909" w:orient="landscape"/>
      <w:pgMar w:top="1417" w:right="3386"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ri Cor" w:date="2023-02-07T17:36:00Z" w:initials="">
    <w:p w14:paraId="00000477" w14:textId="77777777" w:rsidR="00AA2868" w:rsidRDefault="00000000">
      <w:pPr>
        <w:widowControl w:val="0"/>
        <w:pBdr>
          <w:top w:val="nil"/>
          <w:left w:val="nil"/>
          <w:bottom w:val="nil"/>
          <w:right w:val="nil"/>
          <w:between w:val="nil"/>
        </w:pBdr>
        <w:spacing w:line="240" w:lineRule="auto"/>
        <w:rPr>
          <w:color w:val="000000"/>
        </w:rPr>
      </w:pPr>
      <w:r>
        <w:rPr>
          <w:color w:val="000000"/>
        </w:rPr>
        <w:t>Organizar la tabla de contenido en el LMS, según se ajusta aquí:</w:t>
      </w:r>
      <w:r>
        <w:rPr>
          <w:color w:val="000000"/>
        </w:rPr>
        <w:br/>
      </w:r>
      <w:r>
        <w:rPr>
          <w:color w:val="000000"/>
        </w:rPr>
        <w:br/>
        <w:t>El numeral 2 no debe tener subtítulos de segundo nivel</w:t>
      </w:r>
    </w:p>
  </w:comment>
  <w:comment w:id="4" w:author="Petri Cor" w:date="2023-02-07T10:49:00Z" w:initials="">
    <w:p w14:paraId="00000490" w14:textId="77777777" w:rsidR="00AA2868" w:rsidRDefault="00000000">
      <w:pPr>
        <w:widowControl w:val="0"/>
        <w:pBdr>
          <w:top w:val="nil"/>
          <w:left w:val="nil"/>
          <w:bottom w:val="nil"/>
          <w:right w:val="nil"/>
          <w:between w:val="nil"/>
        </w:pBdr>
        <w:spacing w:line="240" w:lineRule="auto"/>
        <w:rPr>
          <w:color w:val="000000"/>
        </w:rPr>
      </w:pPr>
      <w:r>
        <w:rPr>
          <w:color w:val="000000"/>
        </w:rPr>
        <w:t>Agregar título, sin numeración o nivel.</w:t>
      </w:r>
    </w:p>
  </w:comment>
  <w:comment w:id="5" w:author="Petri Cor" w:date="2023-02-07T10:43:00Z" w:initials="">
    <w:p w14:paraId="0000048C" w14:textId="77777777" w:rsidR="00AA2868" w:rsidRDefault="00000000">
      <w:pPr>
        <w:widowControl w:val="0"/>
        <w:pBdr>
          <w:top w:val="nil"/>
          <w:left w:val="nil"/>
          <w:bottom w:val="nil"/>
          <w:right w:val="nil"/>
          <w:between w:val="nil"/>
        </w:pBdr>
        <w:spacing w:line="240" w:lineRule="auto"/>
        <w:rPr>
          <w:color w:val="000000"/>
        </w:rPr>
      </w:pPr>
      <w:r>
        <w:rPr>
          <w:color w:val="000000"/>
        </w:rPr>
        <w:t>Quitar. Mover este texto a la introducción del recurso siguiente</w:t>
      </w:r>
    </w:p>
  </w:comment>
  <w:comment w:id="7" w:author="Eliana Betancur" w:date="2022-11-07T15:36:00Z" w:initials="">
    <w:p w14:paraId="0000048D" w14:textId="77777777" w:rsidR="00AA2868" w:rsidRDefault="00000000">
      <w:pPr>
        <w:widowControl w:val="0"/>
        <w:pBdr>
          <w:top w:val="nil"/>
          <w:left w:val="nil"/>
          <w:bottom w:val="nil"/>
          <w:right w:val="nil"/>
          <w:between w:val="nil"/>
        </w:pBdr>
        <w:spacing w:line="240" w:lineRule="auto"/>
        <w:rPr>
          <w:color w:val="000000"/>
        </w:rPr>
      </w:pPr>
      <w:r>
        <w:rPr>
          <w:color w:val="000000"/>
        </w:rPr>
        <w:t>https://img.freepik.com/psd-premium/cubierta-libro-blanco-maqueta-aislada-flotando-blanco_117023-182.jpg?w=740</w:t>
      </w:r>
    </w:p>
  </w:comment>
  <w:comment w:id="8" w:author="Eliana Betancur" w:date="2022-11-07T15:39:00Z" w:initials="">
    <w:p w14:paraId="00000475"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https://www.shutterstock.com/image-vector/font-set-letters-s-t-600w-631141646.jpg</w:t>
      </w:r>
    </w:p>
  </w:comment>
  <w:comment w:id="9" w:author="Eliana Betancur" w:date="2022-11-07T15:45:00Z" w:initials="">
    <w:p w14:paraId="00000491"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https://www.shutterstock.com/image-vector/infographic-template-4-downward-colorful-600w-1811643793.jpg</w:t>
      </w:r>
    </w:p>
  </w:comment>
  <w:comment w:id="10" w:author="Eliana Betancur" w:date="2022-11-07T15:53:00Z" w:initials="">
    <w:p w14:paraId="0000048E" w14:textId="77777777" w:rsidR="00AA2868" w:rsidRDefault="00000000">
      <w:pPr>
        <w:widowControl w:val="0"/>
        <w:pBdr>
          <w:top w:val="nil"/>
          <w:left w:val="nil"/>
          <w:bottom w:val="nil"/>
          <w:right w:val="nil"/>
          <w:between w:val="nil"/>
        </w:pBdr>
        <w:spacing w:line="240" w:lineRule="auto"/>
        <w:rPr>
          <w:color w:val="000000"/>
        </w:rPr>
      </w:pPr>
      <w:r>
        <w:rPr>
          <w:color w:val="000000"/>
        </w:rPr>
        <w:t>https://img.freepik.com/vector-premium/conjunto-signo-bano-masculino-femenino-deshabilitar-simbolo-bano_92086-412.jpg?w=740</w:t>
      </w:r>
    </w:p>
  </w:comment>
  <w:comment w:id="11" w:author="Eliana Betancur" w:date="2022-11-07T15:56:00Z" w:initials="">
    <w:p w14:paraId="0000047F" w14:textId="77777777" w:rsidR="00AA2868" w:rsidRDefault="00000000">
      <w:pPr>
        <w:widowControl w:val="0"/>
        <w:pBdr>
          <w:top w:val="nil"/>
          <w:left w:val="nil"/>
          <w:bottom w:val="nil"/>
          <w:right w:val="nil"/>
          <w:between w:val="nil"/>
        </w:pBdr>
        <w:spacing w:line="240" w:lineRule="auto"/>
        <w:rPr>
          <w:color w:val="000000"/>
        </w:rPr>
      </w:pPr>
      <w:r>
        <w:rPr>
          <w:color w:val="000000"/>
        </w:rPr>
        <w:t>https://cdn-icons-png.flaticon.com/512/1227/1227762.png?w=740&amp;t=st=1667854518~exp=1667855118~hmac=35337103cafdc189a10a4c0ec8befd5f4bfea2d5dc2461fd8f1aab89d46750e0</w:t>
      </w:r>
    </w:p>
  </w:comment>
  <w:comment w:id="12" w:author="Eliana Betancur" w:date="2022-11-07T16:02:00Z" w:initials="">
    <w:p w14:paraId="0000046C" w14:textId="77777777" w:rsidR="00AA2868" w:rsidRDefault="00000000">
      <w:pPr>
        <w:widowControl w:val="0"/>
        <w:pBdr>
          <w:top w:val="nil"/>
          <w:left w:val="nil"/>
          <w:bottom w:val="nil"/>
          <w:right w:val="nil"/>
          <w:between w:val="nil"/>
        </w:pBdr>
        <w:spacing w:line="240" w:lineRule="auto"/>
        <w:rPr>
          <w:color w:val="000000"/>
        </w:rPr>
      </w:pPr>
      <w:r>
        <w:rPr>
          <w:color w:val="000000"/>
        </w:rPr>
        <w:t>https://img.freepik.com/fotos-premium/panel-caja-marco-ilustracion-3d-internet-campana-sobre-fondo-azul_116124-12139.jpg?w=360</w:t>
      </w:r>
    </w:p>
  </w:comment>
  <w:comment w:id="13" w:author="Eliana Betancur" w:date="2022-11-07T16:07:00Z" w:initials="">
    <w:p w14:paraId="00000476" w14:textId="77777777" w:rsidR="00AA2868" w:rsidRDefault="00000000">
      <w:pPr>
        <w:widowControl w:val="0"/>
        <w:pBdr>
          <w:top w:val="nil"/>
          <w:left w:val="nil"/>
          <w:bottom w:val="nil"/>
          <w:right w:val="nil"/>
          <w:between w:val="nil"/>
        </w:pBdr>
        <w:spacing w:line="240" w:lineRule="auto"/>
        <w:rPr>
          <w:color w:val="000000"/>
        </w:rPr>
      </w:pPr>
      <w:r>
        <w:rPr>
          <w:color w:val="000000"/>
        </w:rPr>
        <w:t>https://img.freepik.com/vector-premium/conjunto-iconos-senal-internet-smartphone-icono-senal-wifi_8559-79.jpg?w=740</w:t>
      </w:r>
    </w:p>
  </w:comment>
  <w:comment w:id="14" w:author="Eliana Betancur" w:date="2022-11-07T16:10:00Z" w:initials="">
    <w:p w14:paraId="00000492" w14:textId="77777777" w:rsidR="00AA2868" w:rsidRDefault="00000000">
      <w:pPr>
        <w:widowControl w:val="0"/>
        <w:pBdr>
          <w:top w:val="nil"/>
          <w:left w:val="nil"/>
          <w:bottom w:val="nil"/>
          <w:right w:val="nil"/>
          <w:between w:val="nil"/>
        </w:pBdr>
        <w:spacing w:line="240" w:lineRule="auto"/>
        <w:rPr>
          <w:color w:val="000000"/>
        </w:rPr>
      </w:pPr>
      <w:r>
        <w:rPr>
          <w:color w:val="000000"/>
        </w:rPr>
        <w:t>https://img.freepik.com/vector-gratis/iconos-isometricos-produccion-equipos-imprenta-tecnologia-digital-dispositivos-prensa-offset-aislados_1284-26666.jpg?w=740&amp;t=st=1667855371~exp=1667855971~hmac=b0fb5d1ff99bb3a947ea98c75e1cc0b7b3ebe4db11e0bc6b059f809c89ede92d</w:t>
      </w:r>
    </w:p>
  </w:comment>
  <w:comment w:id="15" w:author="Eliana Betancur" w:date="2022-11-07T16:15:00Z" w:initials="">
    <w:p w14:paraId="0000048B"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https://www.shutterstock.com/image-vector/trendy-abstract-square-template-geometric-600w-1841538931.jpg</w:t>
      </w:r>
    </w:p>
  </w:comment>
  <w:comment w:id="16" w:author="Petri Cor" w:date="2023-02-07T13:02:00Z" w:initials="">
    <w:p w14:paraId="00000478" w14:textId="77777777" w:rsidR="00AA2868" w:rsidRDefault="00000000">
      <w:pPr>
        <w:widowControl w:val="0"/>
        <w:pBdr>
          <w:top w:val="nil"/>
          <w:left w:val="nil"/>
          <w:bottom w:val="nil"/>
          <w:right w:val="nil"/>
          <w:between w:val="nil"/>
        </w:pBdr>
        <w:spacing w:line="240" w:lineRule="auto"/>
        <w:rPr>
          <w:color w:val="000000"/>
        </w:rPr>
      </w:pPr>
      <w:r>
        <w:rPr>
          <w:color w:val="000000"/>
        </w:rPr>
        <w:t>Agregar título, sin numeración o nivel.</w:t>
      </w:r>
    </w:p>
  </w:comment>
  <w:comment w:id="19" w:author="Petri Cor" w:date="2023-02-07T14:28:00Z" w:initials="">
    <w:p w14:paraId="00000489" w14:textId="77777777" w:rsidR="00AA2868" w:rsidRDefault="00000000">
      <w:pPr>
        <w:widowControl w:val="0"/>
        <w:pBdr>
          <w:top w:val="nil"/>
          <w:left w:val="nil"/>
          <w:bottom w:val="nil"/>
          <w:right w:val="nil"/>
          <w:between w:val="nil"/>
        </w:pBdr>
        <w:spacing w:line="240" w:lineRule="auto"/>
        <w:rPr>
          <w:color w:val="000000"/>
        </w:rPr>
      </w:pPr>
      <w:r>
        <w:rPr>
          <w:color w:val="000000"/>
        </w:rPr>
        <w:t>Borrar rótulo.</w:t>
      </w:r>
    </w:p>
  </w:comment>
  <w:comment w:id="20" w:author="Petri Cor" w:date="2023-02-07T14:42:00Z" w:initials="">
    <w:p w14:paraId="00000480" w14:textId="77777777" w:rsidR="00AA2868" w:rsidRDefault="00000000">
      <w:pPr>
        <w:widowControl w:val="0"/>
        <w:pBdr>
          <w:top w:val="nil"/>
          <w:left w:val="nil"/>
          <w:bottom w:val="nil"/>
          <w:right w:val="nil"/>
          <w:between w:val="nil"/>
        </w:pBdr>
        <w:spacing w:line="240" w:lineRule="auto"/>
        <w:rPr>
          <w:color w:val="000000"/>
        </w:rPr>
      </w:pPr>
      <w:r>
        <w:rPr>
          <w:color w:val="000000"/>
        </w:rPr>
        <w:t>Borrar.</w:t>
      </w:r>
    </w:p>
  </w:comment>
  <w:comment w:id="23" w:author="Eliana Betancur" w:date="2022-11-04T20:50:00Z" w:initials="">
    <w:p w14:paraId="00000469" w14:textId="77777777" w:rsidR="00AA2868" w:rsidRDefault="00000000">
      <w:pPr>
        <w:widowControl w:val="0"/>
        <w:pBdr>
          <w:top w:val="nil"/>
          <w:left w:val="nil"/>
          <w:bottom w:val="nil"/>
          <w:right w:val="nil"/>
          <w:between w:val="nil"/>
        </w:pBdr>
        <w:spacing w:line="240" w:lineRule="auto"/>
        <w:rPr>
          <w:color w:val="000000"/>
        </w:rPr>
      </w:pPr>
      <w:r>
        <w:rPr>
          <w:color w:val="000000"/>
        </w:rPr>
        <w:t>https://www.freepik.es/foto-gratis/borradores-construccion-primer-plano_2104817.htm#query=planos&amp;from_query=planimetria&amp;position=8&amp;from_view=search</w:t>
      </w:r>
    </w:p>
  </w:comment>
  <w:comment w:id="25" w:author="Eliana Betancur" w:date="2022-11-04T22:03:00Z" w:initials="">
    <w:p w14:paraId="00000468"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https://www.shutterstock.com/image-photo/hand-holding-smart-phone-scan-600w-1429027427.jpg</w:t>
      </w:r>
    </w:p>
  </w:comment>
  <w:comment w:id="26" w:author="Eliana Betancur" w:date="2022-11-04T22:11:00Z" w:initials="">
    <w:p w14:paraId="00000471"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https://www.shutterstock.com/image-vector/fingerprint-face-id-barcode-eye-600w-1958665552.jpg</w:t>
      </w:r>
    </w:p>
  </w:comment>
  <w:comment w:id="30" w:author="Eliana Betancur" w:date="2022-11-07T16:59:00Z" w:initials="">
    <w:p w14:paraId="00000470"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https://www.shutterstock.com/image-vector/people-character-planning-time-event-600w-2190154697.jpg</w:t>
      </w:r>
    </w:p>
  </w:comment>
  <w:comment w:id="31" w:author="Eliana Betancur" w:date="2022-11-07T17:03:00Z" w:initials="">
    <w:p w14:paraId="0000048F"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https://www.shutterstock.com/image-vector/bonus-cards-gifts-hand-holds-600w-2221658843.jpg</w:t>
      </w:r>
    </w:p>
  </w:comment>
  <w:comment w:id="32" w:author="Eliana Betancur" w:date="2022-11-07T17:05:00Z" w:initials="">
    <w:p w14:paraId="0000046E"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https://www.shutterstock.com/image-illustration/loyalty-program-concept-customer-allegiance-600w-1908066523.jpg</w:t>
      </w:r>
    </w:p>
  </w:comment>
  <w:comment w:id="33" w:author="Eliana Betancur" w:date="2022-11-07T17:06:00Z" w:initials="">
    <w:p w14:paraId="00000474"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https://www.shutterstock.com/image-vector/internet-digital-store-scene-woman-600w-2192722087.jpg</w:t>
      </w:r>
    </w:p>
  </w:comment>
  <w:comment w:id="34" w:author="Petri Cor" w:date="2023-02-07T17:34:00Z" w:initials="">
    <w:p w14:paraId="00000481" w14:textId="77777777" w:rsidR="00AA2868" w:rsidRDefault="00000000">
      <w:pPr>
        <w:widowControl w:val="0"/>
        <w:pBdr>
          <w:top w:val="nil"/>
          <w:left w:val="nil"/>
          <w:bottom w:val="nil"/>
          <w:right w:val="nil"/>
          <w:between w:val="nil"/>
        </w:pBdr>
        <w:spacing w:line="240" w:lineRule="auto"/>
        <w:rPr>
          <w:color w:val="000000"/>
        </w:rPr>
      </w:pPr>
      <w:r>
        <w:rPr>
          <w:color w:val="000000"/>
        </w:rPr>
        <w:t>Quitar la numeración. Se deja como un subtítulo sin numeral.</w:t>
      </w:r>
    </w:p>
  </w:comment>
  <w:comment w:id="36" w:author="Eliana Betancur" w:date="2022-11-07T17:16:00Z" w:initials="">
    <w:p w14:paraId="00000495"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https://www.shutterstock.com/image-vector/merchandise-line-icons-signs-set-600w-1371727865.jpg</w:t>
      </w:r>
    </w:p>
  </w:comment>
  <w:comment w:id="37" w:author="Petri Cor" w:date="2023-02-07T17:55:00Z" w:initials="">
    <w:p w14:paraId="00000484" w14:textId="77777777" w:rsidR="00AA2868" w:rsidRDefault="00000000">
      <w:pPr>
        <w:widowControl w:val="0"/>
        <w:pBdr>
          <w:top w:val="nil"/>
          <w:left w:val="nil"/>
          <w:bottom w:val="nil"/>
          <w:right w:val="nil"/>
          <w:between w:val="nil"/>
        </w:pBdr>
        <w:spacing w:line="240" w:lineRule="auto"/>
        <w:rPr>
          <w:color w:val="000000"/>
        </w:rPr>
      </w:pPr>
      <w:r>
        <w:rPr>
          <w:color w:val="000000"/>
        </w:rPr>
        <w:t>El anexo de la síntesis no carga.</w:t>
      </w:r>
    </w:p>
  </w:comment>
  <w:comment w:id="38" w:author="Johanna Espinosa" w:date="2022-11-17T16:02:00Z" w:initials="">
    <w:p w14:paraId="00000479" w14:textId="77777777" w:rsidR="00AA2868" w:rsidRDefault="00000000">
      <w:pPr>
        <w:widowControl w:val="0"/>
        <w:pBdr>
          <w:top w:val="nil"/>
          <w:left w:val="nil"/>
          <w:bottom w:val="nil"/>
          <w:right w:val="nil"/>
          <w:between w:val="nil"/>
        </w:pBdr>
        <w:spacing w:line="240" w:lineRule="auto"/>
        <w:rPr>
          <w:color w:val="000000"/>
        </w:rPr>
      </w:pPr>
      <w:sdt>
        <w:sdtPr>
          <w:tag w:val="goog_rdk_39"/>
          <w:id w:val="665597798"/>
        </w:sdtPr>
        <w:sdtContent>
          <w:r>
            <w:rPr>
              <w:rFonts w:ascii="Arial Unicode MS" w:eastAsia="Arial Unicode MS" w:hAnsi="Arial Unicode MS" w:cs="Arial Unicode MS"/>
              <w:color w:val="000000"/>
            </w:rPr>
            <w:t>→ Merchandising en letras cursivas.</w:t>
          </w:r>
        </w:sdtContent>
      </w:sdt>
    </w:p>
    <w:p w14:paraId="0000047A" w14:textId="77777777" w:rsidR="00AA2868" w:rsidRDefault="00000000">
      <w:pPr>
        <w:widowControl w:val="0"/>
        <w:pBdr>
          <w:top w:val="nil"/>
          <w:left w:val="nil"/>
          <w:bottom w:val="nil"/>
          <w:right w:val="nil"/>
          <w:between w:val="nil"/>
        </w:pBdr>
        <w:spacing w:line="240" w:lineRule="auto"/>
        <w:rPr>
          <w:color w:val="000000"/>
        </w:rPr>
      </w:pPr>
      <w:r>
        <w:rPr>
          <w:color w:val="000000"/>
        </w:rPr>
        <w:t>Señalización</w:t>
      </w:r>
    </w:p>
    <w:p w14:paraId="0000047B" w14:textId="77777777" w:rsidR="00AA2868" w:rsidRDefault="00000000">
      <w:pPr>
        <w:widowControl w:val="0"/>
        <w:pBdr>
          <w:top w:val="nil"/>
          <w:left w:val="nil"/>
          <w:bottom w:val="nil"/>
          <w:right w:val="nil"/>
          <w:between w:val="nil"/>
        </w:pBdr>
        <w:spacing w:line="240" w:lineRule="auto"/>
        <w:rPr>
          <w:color w:val="000000"/>
        </w:rPr>
      </w:pPr>
      <w:r>
        <w:rPr>
          <w:color w:val="000000"/>
        </w:rPr>
        <w:t>Puede ser para…</w:t>
      </w:r>
    </w:p>
    <w:p w14:paraId="0000047C" w14:textId="77777777" w:rsidR="00AA2868" w:rsidRDefault="00000000">
      <w:pPr>
        <w:widowControl w:val="0"/>
        <w:pBdr>
          <w:top w:val="nil"/>
          <w:left w:val="nil"/>
          <w:bottom w:val="nil"/>
          <w:right w:val="nil"/>
          <w:between w:val="nil"/>
        </w:pBdr>
        <w:spacing w:line="240" w:lineRule="auto"/>
        <w:rPr>
          <w:color w:val="000000"/>
        </w:rPr>
      </w:pPr>
      <w:r>
        <w:rPr>
          <w:color w:val="000000"/>
        </w:rPr>
        <w:t>Registro y control</w:t>
      </w:r>
    </w:p>
    <w:p w14:paraId="0000047D" w14:textId="77777777" w:rsidR="00AA2868" w:rsidRDefault="00000000">
      <w:pPr>
        <w:widowControl w:val="0"/>
        <w:pBdr>
          <w:top w:val="nil"/>
          <w:left w:val="nil"/>
          <w:bottom w:val="nil"/>
          <w:right w:val="nil"/>
          <w:between w:val="nil"/>
        </w:pBdr>
        <w:spacing w:line="240" w:lineRule="auto"/>
        <w:rPr>
          <w:color w:val="000000"/>
        </w:rPr>
      </w:pPr>
      <w:r>
        <w:rPr>
          <w:color w:val="000000"/>
        </w:rPr>
        <w:t>Momentos de primer…</w:t>
      </w:r>
    </w:p>
    <w:p w14:paraId="0000047E" w14:textId="77777777" w:rsidR="00AA2868" w:rsidRDefault="00000000">
      <w:pPr>
        <w:widowControl w:val="0"/>
        <w:pBdr>
          <w:top w:val="nil"/>
          <w:left w:val="nil"/>
          <w:bottom w:val="nil"/>
          <w:right w:val="nil"/>
          <w:between w:val="nil"/>
        </w:pBdr>
        <w:spacing w:line="240" w:lineRule="auto"/>
        <w:rPr>
          <w:color w:val="000000"/>
        </w:rPr>
      </w:pPr>
      <w:r>
        <w:rPr>
          <w:color w:val="000000"/>
        </w:rPr>
        <w:t>Códigos QR</w:t>
      </w:r>
    </w:p>
  </w:comment>
  <w:comment w:id="40" w:author="Eliana Betancur" w:date="2022-11-08T21:37:00Z" w:initials="">
    <w:p w14:paraId="0000046F"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https://www.shutterstock.com/image-photo/student-testing-exercise-exams-answer-600w-437270341.jpg</w:t>
      </w:r>
    </w:p>
  </w:comment>
  <w:comment w:id="41" w:author="Eliana Betancur" w:date="2022-11-08T21:37:00Z" w:initials="">
    <w:p w14:paraId="00000472"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https://www.shutterstock.com/image-vector/polygon-signage-system-600w-214217176.jpg</w:t>
      </w:r>
    </w:p>
  </w:comment>
  <w:comment w:id="42" w:author="Eliana Betancur" w:date="2022-11-08T21:42:00Z" w:initials="">
    <w:p w14:paraId="00000483"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https://www.shutterstock.com/image-photo/wedding-tent-set-outdoor-other-600w-98829743.jpg</w:t>
      </w:r>
    </w:p>
  </w:comment>
  <w:comment w:id="43" w:author="Eliana Betancur" w:date="2022-11-08T21:44:00Z" w:initials="">
    <w:p w14:paraId="0000046A"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https://www.shutterstock.com/image-photo/person-working-on-laptop-management-600w-2045251931.jpg</w:t>
      </w:r>
    </w:p>
  </w:comment>
  <w:comment w:id="44" w:author="Eliana Betancur" w:date="2022-11-08T21:47:00Z" w:initials="">
    <w:p w14:paraId="0000046D"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https://www.shutterstock.com/image-photo/merchandising-trading-strategy-development-concept-600w-530755645.jpg</w:t>
      </w:r>
    </w:p>
  </w:comment>
  <w:comment w:id="45" w:author="Eliana Betancur" w:date="2022-11-08T21:50:00Z" w:initials="">
    <w:p w14:paraId="00000482"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https://www.shutterstock.com/image-vector/information-signs-business-center-white-600w-1329361487.jpg</w:t>
      </w:r>
    </w:p>
  </w:comment>
  <w:comment w:id="46" w:author="Eliana Betancur" w:date="2022-11-08T21:54:00Z" w:initials="">
    <w:p w14:paraId="0000048A"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https://www.shutterstock.com/image-photo/negative-coronavirus-pcr-test-qr-600w-1957556365.jpg</w:t>
      </w:r>
    </w:p>
  </w:comment>
  <w:comment w:id="47" w:author="Eliana Betancur" w:date="2022-11-08T22:01:00Z" w:initials="">
    <w:p w14:paraId="0000046B"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https://www.shutterstock.com/image-vector/civil-protection-signals-safety-first-600w-1732519220.jpg</w:t>
      </w:r>
    </w:p>
  </w:comment>
  <w:comment w:id="48" w:author="Eliana Betancur" w:date="2022-11-08T22:03:00Z" w:initials="">
    <w:p w14:paraId="00000494"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https://www.shutterstock.com/image-photo/male-hand-stopping-domino-effect-600w-366994667.jpg</w:t>
      </w:r>
    </w:p>
  </w:comment>
  <w:comment w:id="49" w:author="Eliana Betancur" w:date="2022-11-08T22:03:00Z" w:initials="">
    <w:p w14:paraId="00000488"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https://www.shutterstock.com/image-photo/male-hand-stopping-domino-effect-600w-366994667.jpg</w:t>
      </w:r>
    </w:p>
  </w:comment>
  <w:comment w:id="50" w:author="Eliana Betancur" w:date="2022-11-08T22:10:00Z" w:initials="">
    <w:p w14:paraId="00000473" w14:textId="77777777" w:rsidR="00AA2868" w:rsidRDefault="00000000">
      <w:pPr>
        <w:widowControl w:val="0"/>
        <w:pBdr>
          <w:top w:val="nil"/>
          <w:left w:val="nil"/>
          <w:bottom w:val="nil"/>
          <w:right w:val="nil"/>
          <w:between w:val="nil"/>
        </w:pBdr>
        <w:spacing w:line="240" w:lineRule="auto"/>
        <w:rPr>
          <w:color w:val="000000"/>
        </w:rPr>
      </w:pPr>
      <w:r>
        <w:rPr>
          <w:color w:val="000000"/>
        </w:rPr>
        <w:t>https://www.shutterstock.com/image-photo/people-queue-waiting-buying-coffee-600w-1330357379.jpg</w:t>
      </w:r>
    </w:p>
  </w:comment>
  <w:comment w:id="52" w:author="Petri Cor" w:date="2023-02-07T11:27:00Z" w:initials="">
    <w:p w14:paraId="00000485" w14:textId="77777777" w:rsidR="00AA2868" w:rsidRDefault="00000000">
      <w:pPr>
        <w:widowControl w:val="0"/>
        <w:pBdr>
          <w:top w:val="nil"/>
          <w:left w:val="nil"/>
          <w:bottom w:val="nil"/>
          <w:right w:val="nil"/>
          <w:between w:val="nil"/>
        </w:pBdr>
        <w:spacing w:line="240" w:lineRule="auto"/>
        <w:rPr>
          <w:color w:val="000000"/>
        </w:rPr>
      </w:pPr>
      <w:r>
        <w:rPr>
          <w:color w:val="000000"/>
        </w:rPr>
        <w:t>Estas imágenes no tienen relación con lo que se está hablando. Se deben buscar imágenes que hagan referencia a:</w:t>
      </w:r>
      <w:r>
        <w:rPr>
          <w:color w:val="000000"/>
        </w:rPr>
        <w:br/>
        <w:t xml:space="preserve"> </w:t>
      </w:r>
    </w:p>
    <w:p w14:paraId="00000486" w14:textId="77777777" w:rsidR="00AA2868" w:rsidRDefault="00000000">
      <w:pPr>
        <w:widowControl w:val="0"/>
        <w:pBdr>
          <w:top w:val="nil"/>
          <w:left w:val="nil"/>
          <w:bottom w:val="nil"/>
          <w:right w:val="nil"/>
          <w:between w:val="nil"/>
        </w:pBdr>
        <w:spacing w:line="240" w:lineRule="auto"/>
        <w:rPr>
          <w:color w:val="000000"/>
        </w:rPr>
      </w:pPr>
      <w:r>
        <w:rPr>
          <w:color w:val="000000"/>
        </w:rPr>
        <w:t xml:space="preserve"> Señalización dispuesta en modo descendente. </w:t>
      </w:r>
    </w:p>
    <w:p w14:paraId="00000487" w14:textId="77777777" w:rsidR="00AA2868" w:rsidRDefault="00000000">
      <w:pPr>
        <w:widowControl w:val="0"/>
        <w:pBdr>
          <w:top w:val="nil"/>
          <w:left w:val="nil"/>
          <w:bottom w:val="nil"/>
          <w:right w:val="nil"/>
          <w:between w:val="nil"/>
        </w:pBdr>
        <w:spacing w:line="240" w:lineRule="auto"/>
        <w:rPr>
          <w:color w:val="000000"/>
        </w:rPr>
      </w:pPr>
      <w:r>
        <w:rPr>
          <w:color w:val="000000"/>
        </w:rPr>
        <w:t xml:space="preserve"> Iconografía o símbolos que se conocen a nivel mundial, por ejemplo, ícono de no fumar, baño público, pare, peligro, etc.</w:t>
      </w:r>
    </w:p>
  </w:comment>
  <w:comment w:id="53" w:author="Petri Cor" w:date="2023-02-07T18:00:00Z" w:initials="">
    <w:p w14:paraId="00000493" w14:textId="77777777" w:rsidR="00AA2868" w:rsidRDefault="00000000">
      <w:pPr>
        <w:widowControl w:val="0"/>
        <w:pBdr>
          <w:top w:val="nil"/>
          <w:left w:val="nil"/>
          <w:bottom w:val="nil"/>
          <w:right w:val="nil"/>
          <w:between w:val="nil"/>
        </w:pBdr>
        <w:spacing w:line="240" w:lineRule="auto"/>
        <w:rPr>
          <w:color w:val="000000"/>
        </w:rPr>
      </w:pPr>
      <w:r>
        <w:rPr>
          <w:color w:val="000000"/>
        </w:rPr>
        <w:t>El anexo de la síntesis no carga.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77" w15:done="0"/>
  <w15:commentEx w15:paraId="00000490" w15:done="0"/>
  <w15:commentEx w15:paraId="0000048C" w15:done="0"/>
  <w15:commentEx w15:paraId="0000048D" w15:done="0"/>
  <w15:commentEx w15:paraId="00000475" w15:done="0"/>
  <w15:commentEx w15:paraId="00000491" w15:done="0"/>
  <w15:commentEx w15:paraId="0000048E" w15:done="0"/>
  <w15:commentEx w15:paraId="0000047F" w15:done="0"/>
  <w15:commentEx w15:paraId="0000046C" w15:done="0"/>
  <w15:commentEx w15:paraId="00000476" w15:done="0"/>
  <w15:commentEx w15:paraId="00000492" w15:done="0"/>
  <w15:commentEx w15:paraId="0000048B" w15:done="0"/>
  <w15:commentEx w15:paraId="00000478" w15:done="0"/>
  <w15:commentEx w15:paraId="00000489" w15:done="0"/>
  <w15:commentEx w15:paraId="00000480" w15:done="0"/>
  <w15:commentEx w15:paraId="00000469" w15:done="0"/>
  <w15:commentEx w15:paraId="00000468" w15:done="0"/>
  <w15:commentEx w15:paraId="00000471" w15:done="0"/>
  <w15:commentEx w15:paraId="00000470" w15:done="0"/>
  <w15:commentEx w15:paraId="0000048F" w15:done="0"/>
  <w15:commentEx w15:paraId="0000046E" w15:done="0"/>
  <w15:commentEx w15:paraId="00000474" w15:done="0"/>
  <w15:commentEx w15:paraId="00000481" w15:done="0"/>
  <w15:commentEx w15:paraId="00000495" w15:done="0"/>
  <w15:commentEx w15:paraId="00000484" w15:done="0"/>
  <w15:commentEx w15:paraId="0000047E" w15:done="0"/>
  <w15:commentEx w15:paraId="0000046F" w15:done="0"/>
  <w15:commentEx w15:paraId="00000472" w15:done="0"/>
  <w15:commentEx w15:paraId="00000483" w15:done="0"/>
  <w15:commentEx w15:paraId="0000046A" w15:done="0"/>
  <w15:commentEx w15:paraId="0000046D" w15:done="0"/>
  <w15:commentEx w15:paraId="00000482" w15:done="0"/>
  <w15:commentEx w15:paraId="0000048A" w15:done="0"/>
  <w15:commentEx w15:paraId="0000046B" w15:done="0"/>
  <w15:commentEx w15:paraId="00000494" w15:done="0"/>
  <w15:commentEx w15:paraId="00000488" w15:done="0"/>
  <w15:commentEx w15:paraId="00000473" w15:done="0"/>
  <w15:commentEx w15:paraId="00000487" w15:done="0"/>
  <w15:commentEx w15:paraId="000004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77" w16cid:durableId="27B5DAD0"/>
  <w16cid:commentId w16cid:paraId="00000490" w16cid:durableId="27B5DACF"/>
  <w16cid:commentId w16cid:paraId="0000048C" w16cid:durableId="27B5DACE"/>
  <w16cid:commentId w16cid:paraId="0000048D" w16cid:durableId="27B5DACD"/>
  <w16cid:commentId w16cid:paraId="00000475" w16cid:durableId="27B5DACC"/>
  <w16cid:commentId w16cid:paraId="00000491" w16cid:durableId="27B5DACB"/>
  <w16cid:commentId w16cid:paraId="0000048E" w16cid:durableId="27B5DACA"/>
  <w16cid:commentId w16cid:paraId="0000047F" w16cid:durableId="27B5DAC9"/>
  <w16cid:commentId w16cid:paraId="0000046C" w16cid:durableId="27B5DAC8"/>
  <w16cid:commentId w16cid:paraId="00000476" w16cid:durableId="27B5DAC7"/>
  <w16cid:commentId w16cid:paraId="00000492" w16cid:durableId="27B5DAC6"/>
  <w16cid:commentId w16cid:paraId="0000048B" w16cid:durableId="27B5DAC5"/>
  <w16cid:commentId w16cid:paraId="00000478" w16cid:durableId="27B5DAC4"/>
  <w16cid:commentId w16cid:paraId="00000489" w16cid:durableId="27B5DAC3"/>
  <w16cid:commentId w16cid:paraId="00000480" w16cid:durableId="27B5DAC2"/>
  <w16cid:commentId w16cid:paraId="00000469" w16cid:durableId="27B5DAC1"/>
  <w16cid:commentId w16cid:paraId="00000468" w16cid:durableId="27B5DAC0"/>
  <w16cid:commentId w16cid:paraId="00000471" w16cid:durableId="27B5DABF"/>
  <w16cid:commentId w16cid:paraId="00000470" w16cid:durableId="27B5DABE"/>
  <w16cid:commentId w16cid:paraId="0000048F" w16cid:durableId="27B5DABD"/>
  <w16cid:commentId w16cid:paraId="0000046E" w16cid:durableId="27B5DABC"/>
  <w16cid:commentId w16cid:paraId="00000474" w16cid:durableId="27B5DABB"/>
  <w16cid:commentId w16cid:paraId="00000481" w16cid:durableId="27B5DABA"/>
  <w16cid:commentId w16cid:paraId="00000495" w16cid:durableId="27B5DAB9"/>
  <w16cid:commentId w16cid:paraId="00000484" w16cid:durableId="27B5DAB8"/>
  <w16cid:commentId w16cid:paraId="0000047E" w16cid:durableId="27B5DAB7"/>
  <w16cid:commentId w16cid:paraId="0000046F" w16cid:durableId="27B5DAB6"/>
  <w16cid:commentId w16cid:paraId="00000472" w16cid:durableId="27B5DAB5"/>
  <w16cid:commentId w16cid:paraId="00000483" w16cid:durableId="27B5DAB4"/>
  <w16cid:commentId w16cid:paraId="0000046A" w16cid:durableId="27B5DAB3"/>
  <w16cid:commentId w16cid:paraId="0000046D" w16cid:durableId="27B5DAB2"/>
  <w16cid:commentId w16cid:paraId="00000482" w16cid:durableId="27B5DAB1"/>
  <w16cid:commentId w16cid:paraId="0000048A" w16cid:durableId="27B5DAB0"/>
  <w16cid:commentId w16cid:paraId="0000046B" w16cid:durableId="27B5DAAF"/>
  <w16cid:commentId w16cid:paraId="00000494" w16cid:durableId="27B5DAAE"/>
  <w16cid:commentId w16cid:paraId="00000488" w16cid:durableId="27B5DAAD"/>
  <w16cid:commentId w16cid:paraId="00000473" w16cid:durableId="27B5DAAC"/>
  <w16cid:commentId w16cid:paraId="00000487" w16cid:durableId="27B5DAAB"/>
  <w16cid:commentId w16cid:paraId="00000493" w16cid:durableId="27B5DA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866C2" w14:textId="77777777" w:rsidR="00FE0CB7" w:rsidRDefault="00FE0CB7">
      <w:pPr>
        <w:spacing w:line="240" w:lineRule="auto"/>
      </w:pPr>
      <w:r>
        <w:separator/>
      </w:r>
    </w:p>
  </w:endnote>
  <w:endnote w:type="continuationSeparator" w:id="0">
    <w:p w14:paraId="41C969B3" w14:textId="77777777" w:rsidR="00FE0CB7" w:rsidRDefault="00FE0C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Segoe UI">
    <w:panose1 w:val="020B0502040204020203"/>
    <w:charset w:val="00"/>
    <w:family w:val="roman"/>
    <w:notTrueType/>
    <w:pitch w:val="default"/>
  </w:font>
  <w:font w:name="Roboto">
    <w:panose1 w:val="02000000000000000000"/>
    <w:charset w:val="00"/>
    <w:family w:val="auto"/>
    <w:pitch w:val="variable"/>
    <w:sig w:usb0="E00002E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65" w14:textId="77777777" w:rsidR="00AA2868" w:rsidRDefault="00000000">
    <w:pPr>
      <w:tabs>
        <w:tab w:val="center" w:pos="4419"/>
        <w:tab w:val="right" w:pos="8838"/>
      </w:tabs>
      <w:rPr>
        <w:i/>
      </w:rPr>
    </w:pPr>
    <w:r>
      <w:rPr>
        <w:noProof/>
      </w:rPr>
      <w:drawing>
        <wp:anchor distT="0" distB="0" distL="0" distR="0" simplePos="0" relativeHeight="251660288" behindDoc="1" locked="0" layoutInCell="1" hidden="0" allowOverlap="1" wp14:anchorId="42FB755D" wp14:editId="43D23E1C">
          <wp:simplePos x="0" y="0"/>
          <wp:positionH relativeFrom="column">
            <wp:posOffset>-1062986</wp:posOffset>
          </wp:positionH>
          <wp:positionV relativeFrom="paragraph">
            <wp:posOffset>-276856</wp:posOffset>
          </wp:positionV>
          <wp:extent cx="10671819" cy="887683"/>
          <wp:effectExtent l="0" t="0" r="0" b="0"/>
          <wp:wrapNone/>
          <wp:docPr id="73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p w14:paraId="00000466" w14:textId="77777777" w:rsidR="00AA2868" w:rsidRDefault="00AA2868">
    <w:pPr>
      <w:tabs>
        <w:tab w:val="center" w:pos="4419"/>
        <w:tab w:val="right" w:pos="8838"/>
      </w:tabs>
      <w:ind w:left="426"/>
      <w:jc w:val="both"/>
      <w:rPr>
        <w:b/>
        <w:color w:val="7F7F7F"/>
      </w:rPr>
    </w:pPr>
  </w:p>
  <w:p w14:paraId="00000467" w14:textId="77777777" w:rsidR="00AA2868" w:rsidRDefault="00AA2868">
    <w:pPr>
      <w:tabs>
        <w:tab w:val="center" w:pos="4419"/>
        <w:tab w:val="right" w:pos="8838"/>
      </w:tabs>
      <w:spacing w:line="240" w:lineRule="auto"/>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B3689" w14:textId="77777777" w:rsidR="00FE0CB7" w:rsidRDefault="00FE0CB7">
      <w:pPr>
        <w:spacing w:line="240" w:lineRule="auto"/>
      </w:pPr>
      <w:r>
        <w:separator/>
      </w:r>
    </w:p>
  </w:footnote>
  <w:footnote w:type="continuationSeparator" w:id="0">
    <w:p w14:paraId="12A3658E" w14:textId="77777777" w:rsidR="00FE0CB7" w:rsidRDefault="00FE0C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63" w14:textId="77777777" w:rsidR="00AA2868" w:rsidRDefault="00000000">
    <w:pP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44414E65" wp14:editId="18693FBA">
          <wp:simplePos x="0" y="0"/>
          <wp:positionH relativeFrom="column">
            <wp:posOffset>-1079496</wp:posOffset>
          </wp:positionH>
          <wp:positionV relativeFrom="paragraph">
            <wp:posOffset>-284476</wp:posOffset>
          </wp:positionV>
          <wp:extent cx="10679430" cy="1009015"/>
          <wp:effectExtent l="0" t="0" r="0" b="0"/>
          <wp:wrapSquare wrapText="bothSides" distT="0" distB="0" distL="114300" distR="114300"/>
          <wp:docPr id="7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18BE7D8B" wp14:editId="5EE2EF19">
              <wp:simplePos x="0" y="0"/>
              <wp:positionH relativeFrom="column">
                <wp:posOffset>7800340</wp:posOffset>
              </wp:positionH>
              <wp:positionV relativeFrom="paragraph">
                <wp:posOffset>-353056</wp:posOffset>
              </wp:positionV>
              <wp:extent cx="823595" cy="1164590"/>
              <wp:effectExtent l="0" t="0" r="0" b="0"/>
              <wp:wrapNone/>
              <wp:docPr id="666" name="Rectángulo 666"/>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43D58FC1" w14:textId="77777777" w:rsidR="00C575E8" w:rsidRDefault="00000000">
                          <w:pPr>
                            <w:spacing w:line="240" w:lineRule="auto"/>
                            <w:ind w:hanging="2"/>
                          </w:pPr>
                          <w:r>
                            <w:rPr>
                              <w:noProof/>
                            </w:rPr>
                            <w:drawing>
                              <wp:inline distT="0" distB="0" distL="0" distR="0" wp14:anchorId="73A5A364" wp14:editId="347A30C2">
                                <wp:extent cx="633095" cy="110871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pic:cNvPicPr>
                                          <a:picLocks noChangeAspect="1" noChangeArrowheads="1"/>
                                        </pic:cNvPicPr>
                                      </pic:nvPicPr>
                                      <pic:blipFill>
                                        <a:blip r:embed="rId2"/>
                                        <a:srcRect/>
                                        <a:stretch>
                                          <a:fillRect/>
                                        </a:stretch>
                                      </pic:blipFill>
                                      <pic:spPr>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-353056</wp:posOffset>
              </wp:positionV>
              <wp:extent cx="823595" cy="1164590"/>
              <wp:effectExtent b="0" l="0" r="0" t="0"/>
              <wp:wrapNone/>
              <wp:docPr id="666" name="image53.png"/>
              <a:graphic>
                <a:graphicData uri="http://schemas.openxmlformats.org/drawingml/2006/picture">
                  <pic:pic>
                    <pic:nvPicPr>
                      <pic:cNvPr id="0" name="image53.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14:paraId="00000464" w14:textId="77777777" w:rsidR="00AA2868" w:rsidRDefault="00AA2868">
    <w:pP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0734B"/>
    <w:multiLevelType w:val="multilevel"/>
    <w:tmpl w:val="AEC4163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 w15:restartNumberingAfterBreak="0">
    <w:nsid w:val="0F4F00D9"/>
    <w:multiLevelType w:val="multilevel"/>
    <w:tmpl w:val="433A73E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1618584A"/>
    <w:multiLevelType w:val="multilevel"/>
    <w:tmpl w:val="A342AA38"/>
    <w:lvl w:ilvl="0">
      <w:start w:val="1"/>
      <w:numFmt w:val="bullet"/>
      <w:lvlText w:val="●"/>
      <w:lvlJc w:val="left"/>
      <w:pPr>
        <w:ind w:left="720" w:hanging="360"/>
      </w:pPr>
      <w:rPr>
        <w:rFonts w:ascii="Arial" w:eastAsia="Arial" w:hAnsi="Arial" w:cs="Arial"/>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10312E"/>
    <w:multiLevelType w:val="multilevel"/>
    <w:tmpl w:val="B9C44AD2"/>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35C466F7"/>
    <w:multiLevelType w:val="multilevel"/>
    <w:tmpl w:val="CB5C2182"/>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3F3D4BE6"/>
    <w:multiLevelType w:val="multilevel"/>
    <w:tmpl w:val="F796E99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6" w15:restartNumberingAfterBreak="0">
    <w:nsid w:val="541D2B89"/>
    <w:multiLevelType w:val="multilevel"/>
    <w:tmpl w:val="AEE05DA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15:restartNumberingAfterBreak="0">
    <w:nsid w:val="6897413A"/>
    <w:multiLevelType w:val="multilevel"/>
    <w:tmpl w:val="3E9A00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DB50447"/>
    <w:multiLevelType w:val="multilevel"/>
    <w:tmpl w:val="797C19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F321D47"/>
    <w:multiLevelType w:val="multilevel"/>
    <w:tmpl w:val="C0C0392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16cid:durableId="1981038006">
    <w:abstractNumId w:val="2"/>
  </w:num>
  <w:num w:numId="2" w16cid:durableId="1264265220">
    <w:abstractNumId w:val="9"/>
  </w:num>
  <w:num w:numId="3" w16cid:durableId="713504297">
    <w:abstractNumId w:val="6"/>
  </w:num>
  <w:num w:numId="4" w16cid:durableId="86704213">
    <w:abstractNumId w:val="8"/>
  </w:num>
  <w:num w:numId="5" w16cid:durableId="2009404367">
    <w:abstractNumId w:val="4"/>
  </w:num>
  <w:num w:numId="6" w16cid:durableId="1357737373">
    <w:abstractNumId w:val="7"/>
  </w:num>
  <w:num w:numId="7" w16cid:durableId="1543977891">
    <w:abstractNumId w:val="0"/>
  </w:num>
  <w:num w:numId="8" w16cid:durableId="814833424">
    <w:abstractNumId w:val="5"/>
  </w:num>
  <w:num w:numId="9" w16cid:durableId="1589803900">
    <w:abstractNumId w:val="1"/>
  </w:num>
  <w:num w:numId="10" w16cid:durableId="18966988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868"/>
    <w:rsid w:val="006F2943"/>
    <w:rsid w:val="00AA2868"/>
    <w:rsid w:val="00FE0C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9F009E-A669-4499-AA7C-A67EE5692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0CE"/>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pPr>
      <w:spacing w:line="240" w:lineRule="auto"/>
    </w:pPr>
    <w:rPr>
      <w:rFonts w:ascii="Segoe UI" w:hAnsi="Segoe UI" w:cs="Segoe UI"/>
      <w:sz w:val="18"/>
      <w:szCs w:val="18"/>
    </w:r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paragraph" w:styleId="Piedepgina">
    <w:name w:val="footer"/>
    <w:basedOn w:val="Normal"/>
    <w:link w:val="PiedepginaCar"/>
    <w:uiPriority w:val="99"/>
    <w:unhideWhenUsed/>
    <w:pPr>
      <w:tabs>
        <w:tab w:val="center" w:pos="4419"/>
        <w:tab w:val="right" w:pos="8838"/>
      </w:tabs>
      <w:spacing w:line="240" w:lineRule="auto"/>
    </w:pPr>
  </w:style>
  <w:style w:type="paragraph" w:styleId="Encabezado">
    <w:name w:val="header"/>
    <w:basedOn w:val="Normal"/>
    <w:link w:val="EncabezadoCar"/>
    <w:uiPriority w:val="99"/>
    <w:unhideWhenUsed/>
    <w:pPr>
      <w:tabs>
        <w:tab w:val="center" w:pos="4419"/>
        <w:tab w:val="right" w:pos="8838"/>
      </w:tabs>
      <w:spacing w:line="240" w:lineRule="auto"/>
    </w:pPr>
  </w:style>
  <w:style w:type="character" w:styleId="Hipervnculo">
    <w:name w:val="Hyperlink"/>
    <w:basedOn w:val="Fuentedeprrafopredeter"/>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0">
    <w:name w:val="Table Normal1"/>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Style26">
    <w:name w:val="_Style 26"/>
    <w:basedOn w:val="TableNormal7"/>
    <w:tblPr>
      <w:tblCellMar>
        <w:top w:w="100" w:type="dxa"/>
        <w:left w:w="100" w:type="dxa"/>
        <w:bottom w:w="100" w:type="dxa"/>
        <w:right w:w="100" w:type="dxa"/>
      </w:tblCellMar>
    </w:tblPr>
  </w:style>
  <w:style w:type="table" w:customStyle="1" w:styleId="Style27">
    <w:name w:val="_Style 27"/>
    <w:basedOn w:val="TableNormal7"/>
    <w:tblPr>
      <w:tblCellMar>
        <w:top w:w="100" w:type="dxa"/>
        <w:left w:w="100" w:type="dxa"/>
        <w:bottom w:w="100" w:type="dxa"/>
        <w:right w:w="100" w:type="dxa"/>
      </w:tblCellMar>
    </w:tblPr>
  </w:style>
  <w:style w:type="table" w:customStyle="1" w:styleId="Style28">
    <w:name w:val="_Style 28"/>
    <w:basedOn w:val="TableNormal7"/>
    <w:tblPr>
      <w:tblCellMar>
        <w:top w:w="100" w:type="dxa"/>
        <w:left w:w="100" w:type="dxa"/>
        <w:bottom w:w="100" w:type="dxa"/>
        <w:right w:w="100" w:type="dxa"/>
      </w:tblCellMar>
    </w:tblPr>
  </w:style>
  <w:style w:type="table" w:customStyle="1" w:styleId="Style29">
    <w:name w:val="_Style 29"/>
    <w:basedOn w:val="TableNormal7"/>
    <w:tblPr>
      <w:tblCellMar>
        <w:top w:w="100" w:type="dxa"/>
        <w:left w:w="100" w:type="dxa"/>
        <w:bottom w:w="100" w:type="dxa"/>
        <w:right w:w="100" w:type="dxa"/>
      </w:tblCellMar>
    </w:tblPr>
  </w:style>
  <w:style w:type="table" w:customStyle="1" w:styleId="Style30">
    <w:name w:val="_Style 30"/>
    <w:basedOn w:val="TableNormal7"/>
    <w:tblPr>
      <w:tblCellMar>
        <w:top w:w="100" w:type="dxa"/>
        <w:left w:w="100" w:type="dxa"/>
        <w:bottom w:w="100" w:type="dxa"/>
        <w:right w:w="100" w:type="dxa"/>
      </w:tblCellMar>
    </w:tblPr>
  </w:style>
  <w:style w:type="table" w:customStyle="1" w:styleId="Style31">
    <w:name w:val="_Style 31"/>
    <w:basedOn w:val="TableNormal7"/>
    <w:tblPr>
      <w:tblCellMar>
        <w:top w:w="100" w:type="dxa"/>
        <w:left w:w="100" w:type="dxa"/>
        <w:bottom w:w="100" w:type="dxa"/>
        <w:right w:w="100" w:type="dxa"/>
      </w:tblCellMar>
    </w:tblPr>
  </w:style>
  <w:style w:type="table" w:customStyle="1" w:styleId="Style32">
    <w:name w:val="_Style 32"/>
    <w:basedOn w:val="TableNormal7"/>
    <w:tblPr>
      <w:tblCellMar>
        <w:top w:w="100" w:type="dxa"/>
        <w:left w:w="100" w:type="dxa"/>
        <w:bottom w:w="100" w:type="dxa"/>
        <w:right w:w="100" w:type="dxa"/>
      </w:tblCellMar>
    </w:tblPr>
  </w:style>
  <w:style w:type="table" w:customStyle="1" w:styleId="Style33">
    <w:name w:val="_Style 33"/>
    <w:basedOn w:val="TableNormal7"/>
    <w:tblPr>
      <w:tblCellMar>
        <w:top w:w="100" w:type="dxa"/>
        <w:left w:w="100" w:type="dxa"/>
        <w:bottom w:w="100" w:type="dxa"/>
        <w:right w:w="100" w:type="dxa"/>
      </w:tblCellMar>
    </w:tblPr>
  </w:style>
  <w:style w:type="table" w:customStyle="1" w:styleId="Style34">
    <w:name w:val="_Style 34"/>
    <w:basedOn w:val="TableNormal7"/>
    <w:tblPr>
      <w:tblCellMar>
        <w:top w:w="100" w:type="dxa"/>
        <w:left w:w="100" w:type="dxa"/>
        <w:bottom w:w="100" w:type="dxa"/>
        <w:right w:w="100" w:type="dxa"/>
      </w:tblCellMar>
    </w:tblPr>
  </w:style>
  <w:style w:type="table" w:customStyle="1" w:styleId="Style35">
    <w:name w:val="_Style 35"/>
    <w:basedOn w:val="TableNormal7"/>
    <w:tblPr>
      <w:tblCellMar>
        <w:top w:w="100" w:type="dxa"/>
        <w:left w:w="100" w:type="dxa"/>
        <w:bottom w:w="100" w:type="dxa"/>
        <w:right w:w="100" w:type="dxa"/>
      </w:tblCellMar>
    </w:tblPr>
  </w:style>
  <w:style w:type="table" w:customStyle="1" w:styleId="Style36">
    <w:name w:val="_Style 36"/>
    <w:basedOn w:val="TableNormal7"/>
    <w:tblPr>
      <w:tblCellMar>
        <w:top w:w="100" w:type="dxa"/>
        <w:left w:w="100" w:type="dxa"/>
        <w:bottom w:w="100" w:type="dxa"/>
        <w:right w:w="100" w:type="dxa"/>
      </w:tblCellMar>
    </w:tblPr>
  </w:style>
  <w:style w:type="table" w:customStyle="1" w:styleId="Style37">
    <w:name w:val="_Style 37"/>
    <w:basedOn w:val="TableNormal7"/>
    <w:tblPr>
      <w:tblCellMar>
        <w:top w:w="100" w:type="dxa"/>
        <w:left w:w="100" w:type="dxa"/>
        <w:bottom w:w="100" w:type="dxa"/>
        <w:right w:w="100" w:type="dxa"/>
      </w:tblCellMar>
    </w:tblPr>
  </w:style>
  <w:style w:type="table" w:customStyle="1" w:styleId="Style38">
    <w:name w:val="_Style 38"/>
    <w:basedOn w:val="TableNormal7"/>
    <w:tblPr>
      <w:tblCellMar>
        <w:top w:w="100" w:type="dxa"/>
        <w:left w:w="100" w:type="dxa"/>
        <w:bottom w:w="100" w:type="dxa"/>
        <w:right w:w="100" w:type="dxa"/>
      </w:tblCellMar>
    </w:tblPr>
  </w:style>
  <w:style w:type="table" w:customStyle="1" w:styleId="Style39">
    <w:name w:val="_Style 39"/>
    <w:basedOn w:val="TableNormal7"/>
    <w:tblPr>
      <w:tblCellMar>
        <w:top w:w="100" w:type="dxa"/>
        <w:left w:w="100" w:type="dxa"/>
        <w:bottom w:w="100" w:type="dxa"/>
        <w:right w:w="100" w:type="dxa"/>
      </w:tblCellMar>
    </w:tblPr>
  </w:style>
  <w:style w:type="table" w:customStyle="1" w:styleId="Style40">
    <w:name w:val="_Style 40"/>
    <w:basedOn w:val="TableNormal7"/>
    <w:tblPr>
      <w:tblCellMar>
        <w:top w:w="100" w:type="dxa"/>
        <w:left w:w="100" w:type="dxa"/>
        <w:bottom w:w="100" w:type="dxa"/>
        <w:right w:w="100" w:type="dxa"/>
      </w:tblCellMar>
    </w:tblPr>
  </w:style>
  <w:style w:type="table" w:customStyle="1" w:styleId="Style41">
    <w:name w:val="_Style 41"/>
    <w:basedOn w:val="TableNormal7"/>
    <w:tblPr>
      <w:tblCellMar>
        <w:top w:w="100" w:type="dxa"/>
        <w:left w:w="100" w:type="dxa"/>
        <w:bottom w:w="100" w:type="dxa"/>
        <w:right w:w="100" w:type="dxa"/>
      </w:tblCellMar>
    </w:tblPr>
  </w:style>
  <w:style w:type="table" w:customStyle="1" w:styleId="Style42">
    <w:name w:val="_Style 42"/>
    <w:basedOn w:val="TableNormal7"/>
    <w:tblPr>
      <w:tblCellMar>
        <w:top w:w="100" w:type="dxa"/>
        <w:left w:w="100" w:type="dxa"/>
        <w:bottom w:w="100" w:type="dxa"/>
        <w:right w:w="100" w:type="dxa"/>
      </w:tblCellMar>
    </w:tblPr>
  </w:style>
  <w:style w:type="table" w:customStyle="1" w:styleId="Style43">
    <w:name w:val="_Style 43"/>
    <w:basedOn w:val="TableNormal7"/>
    <w:tblPr>
      <w:tblCellMar>
        <w:top w:w="100" w:type="dxa"/>
        <w:left w:w="100" w:type="dxa"/>
        <w:bottom w:w="100" w:type="dxa"/>
        <w:right w:w="100" w:type="dxa"/>
      </w:tblCellMar>
    </w:tblPr>
  </w:style>
  <w:style w:type="table" w:customStyle="1" w:styleId="Style44">
    <w:name w:val="_Style 44"/>
    <w:basedOn w:val="TableNormal7"/>
    <w:tblPr>
      <w:tblCellMar>
        <w:top w:w="100" w:type="dxa"/>
        <w:left w:w="100" w:type="dxa"/>
        <w:bottom w:w="100" w:type="dxa"/>
        <w:right w:w="100" w:type="dxa"/>
      </w:tblCellMar>
    </w:tblPr>
  </w:style>
  <w:style w:type="table" w:customStyle="1" w:styleId="Style45">
    <w:name w:val="_Style 45"/>
    <w:basedOn w:val="TableNormal7"/>
    <w:tblPr>
      <w:tblCellMar>
        <w:top w:w="100" w:type="dxa"/>
        <w:left w:w="100" w:type="dxa"/>
        <w:bottom w:w="100" w:type="dxa"/>
        <w:right w:w="100" w:type="dxa"/>
      </w:tblCellMar>
    </w:tblPr>
  </w:style>
  <w:style w:type="table" w:customStyle="1" w:styleId="Style46">
    <w:name w:val="_Style 46"/>
    <w:basedOn w:val="TableNormal7"/>
    <w:tblPr>
      <w:tblCellMar>
        <w:top w:w="100" w:type="dxa"/>
        <w:left w:w="100" w:type="dxa"/>
        <w:bottom w:w="100" w:type="dxa"/>
        <w:right w:w="100" w:type="dxa"/>
      </w:tblCellMar>
    </w:tblPr>
  </w:style>
  <w:style w:type="table" w:customStyle="1" w:styleId="Style47">
    <w:name w:val="_Style 47"/>
    <w:basedOn w:val="TableNormal7"/>
    <w:tblPr>
      <w:tblCellMar>
        <w:top w:w="100" w:type="dxa"/>
        <w:left w:w="100" w:type="dxa"/>
        <w:bottom w:w="100" w:type="dxa"/>
        <w:right w:w="100" w:type="dxa"/>
      </w:tblCellMar>
    </w:tblPr>
  </w:style>
  <w:style w:type="table" w:customStyle="1" w:styleId="Style48">
    <w:name w:val="_Style 48"/>
    <w:basedOn w:val="TableNormal7"/>
    <w:tblPr>
      <w:tblCellMar>
        <w:top w:w="100" w:type="dxa"/>
        <w:left w:w="100" w:type="dxa"/>
        <w:bottom w:w="100" w:type="dxa"/>
        <w:right w:w="100" w:type="dxa"/>
      </w:tblCellMar>
    </w:tblPr>
  </w:style>
  <w:style w:type="table" w:customStyle="1" w:styleId="Style49">
    <w:name w:val="_Style 49"/>
    <w:basedOn w:val="TableNormal7"/>
    <w:tblPr>
      <w:tblCellMar>
        <w:top w:w="100" w:type="dxa"/>
        <w:left w:w="100" w:type="dxa"/>
        <w:bottom w:w="100" w:type="dxa"/>
        <w:right w:w="100" w:type="dxa"/>
      </w:tblCellMar>
    </w:tblPr>
  </w:style>
  <w:style w:type="table" w:customStyle="1" w:styleId="Style50">
    <w:name w:val="_Style 50"/>
    <w:basedOn w:val="TableNormal7"/>
    <w:tblPr>
      <w:tblCellMar>
        <w:top w:w="100" w:type="dxa"/>
        <w:left w:w="100" w:type="dxa"/>
        <w:bottom w:w="100" w:type="dxa"/>
        <w:right w:w="100" w:type="dxa"/>
      </w:tblCellMar>
    </w:tblPr>
  </w:style>
  <w:style w:type="table" w:customStyle="1" w:styleId="Style51">
    <w:name w:val="_Style 51"/>
    <w:basedOn w:val="TableNormal7"/>
    <w:tblPr>
      <w:tblCellMar>
        <w:top w:w="100" w:type="dxa"/>
        <w:left w:w="100" w:type="dxa"/>
        <w:bottom w:w="100" w:type="dxa"/>
        <w:right w:w="100" w:type="dxa"/>
      </w:tblCellMar>
    </w:tblPr>
  </w:style>
  <w:style w:type="table" w:customStyle="1" w:styleId="Style52">
    <w:name w:val="_Style 52"/>
    <w:basedOn w:val="TableNormal7"/>
    <w:tblPr>
      <w:tblCellMar>
        <w:top w:w="100" w:type="dxa"/>
        <w:left w:w="100" w:type="dxa"/>
        <w:bottom w:w="100" w:type="dxa"/>
        <w:right w:w="100" w:type="dxa"/>
      </w:tblCellMar>
    </w:tblPr>
  </w:style>
  <w:style w:type="table" w:customStyle="1" w:styleId="Style53">
    <w:name w:val="_Style 53"/>
    <w:basedOn w:val="TableNormal7"/>
    <w:tblPr>
      <w:tblCellMar>
        <w:top w:w="100" w:type="dxa"/>
        <w:left w:w="100" w:type="dxa"/>
        <w:bottom w:w="100" w:type="dxa"/>
        <w:right w:w="100" w:type="dxa"/>
      </w:tblCellMar>
    </w:tblPr>
  </w:style>
  <w:style w:type="table" w:customStyle="1" w:styleId="Style54">
    <w:name w:val="_Style 54"/>
    <w:basedOn w:val="TableNormal7"/>
    <w:tblPr>
      <w:tblCellMar>
        <w:top w:w="100" w:type="dxa"/>
        <w:left w:w="100" w:type="dxa"/>
        <w:bottom w:w="100" w:type="dxa"/>
        <w:right w:w="100" w:type="dxa"/>
      </w:tblCellMar>
    </w:tblPr>
  </w:style>
  <w:style w:type="table" w:customStyle="1" w:styleId="Style55">
    <w:name w:val="_Style 55"/>
    <w:basedOn w:val="TableNormal7"/>
    <w:tblPr>
      <w:tblCellMar>
        <w:top w:w="100" w:type="dxa"/>
        <w:left w:w="100" w:type="dxa"/>
        <w:bottom w:w="100" w:type="dxa"/>
        <w:right w:w="100" w:type="dxa"/>
      </w:tblCellMar>
    </w:tblPr>
  </w:style>
  <w:style w:type="table" w:customStyle="1" w:styleId="Style56">
    <w:name w:val="_Style 56"/>
    <w:basedOn w:val="TableNormal7"/>
    <w:tblPr>
      <w:tblCellMar>
        <w:top w:w="100" w:type="dxa"/>
        <w:left w:w="100" w:type="dxa"/>
        <w:bottom w:w="100" w:type="dxa"/>
        <w:right w:w="100" w:type="dxa"/>
      </w:tblCellMar>
    </w:tblPr>
  </w:style>
  <w:style w:type="table" w:customStyle="1" w:styleId="Style57">
    <w:name w:val="_Style 57"/>
    <w:basedOn w:val="TableNormal7"/>
    <w:tblPr>
      <w:tblCellMar>
        <w:top w:w="100" w:type="dxa"/>
        <w:left w:w="100" w:type="dxa"/>
        <w:bottom w:w="100" w:type="dxa"/>
        <w:right w:w="100" w:type="dxa"/>
      </w:tblCellMar>
    </w:tblPr>
  </w:style>
  <w:style w:type="table" w:customStyle="1" w:styleId="Style58">
    <w:name w:val="_Style 58"/>
    <w:basedOn w:val="TableNormal7"/>
    <w:tblPr>
      <w:tblCellMar>
        <w:top w:w="100" w:type="dxa"/>
        <w:left w:w="100" w:type="dxa"/>
        <w:bottom w:w="100" w:type="dxa"/>
        <w:right w:w="100" w:type="dxa"/>
      </w:tblCellMar>
    </w:tblPr>
  </w:style>
  <w:style w:type="character" w:customStyle="1" w:styleId="TextocomentarioCar">
    <w:name w:val="Texto comentario Car"/>
    <w:basedOn w:val="Fuentedeprrafopredeter"/>
    <w:link w:val="Textocomentario"/>
    <w:uiPriority w:val="99"/>
    <w:rPr>
      <w:sz w:val="20"/>
      <w:szCs w:val="20"/>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character" w:customStyle="1" w:styleId="TextodegloboCar">
    <w:name w:val="Texto de globo Car"/>
    <w:basedOn w:val="Fuentedeprrafopredeter"/>
    <w:link w:val="Textodeglobo"/>
    <w:uiPriority w:val="99"/>
    <w:semiHidden/>
    <w:rPr>
      <w:rFonts w:ascii="Segoe UI" w:hAnsi="Segoe UI" w:cs="Segoe UI"/>
      <w:sz w:val="18"/>
      <w:szCs w:val="18"/>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Prrafodelista">
    <w:name w:val="List Paragraph"/>
    <w:basedOn w:val="Normal"/>
    <w:uiPriority w:val="34"/>
    <w:qFormat/>
    <w:pPr>
      <w:ind w:left="720"/>
      <w:contextualSpacing/>
    </w:pPr>
  </w:style>
  <w:style w:type="paragraph" w:styleId="Sinespaciado">
    <w:name w:val="No Spacing"/>
    <w:uiPriority w:val="1"/>
    <w:qFormat/>
  </w:style>
  <w:style w:type="table" w:customStyle="1" w:styleId="Style73">
    <w:name w:val="_Style 73"/>
    <w:basedOn w:val="TableNormal7"/>
    <w:tblPr>
      <w:tblCellMar>
        <w:left w:w="115" w:type="dxa"/>
        <w:right w:w="115" w:type="dxa"/>
      </w:tblCellMar>
    </w:tblPr>
  </w:style>
  <w:style w:type="table" w:customStyle="1" w:styleId="Style74">
    <w:name w:val="_Style 74"/>
    <w:basedOn w:val="TableNormal7"/>
    <w:tblPr>
      <w:tblCellMar>
        <w:left w:w="115" w:type="dxa"/>
        <w:right w:w="115" w:type="dxa"/>
      </w:tblCellMar>
    </w:tblPr>
  </w:style>
  <w:style w:type="table" w:customStyle="1" w:styleId="Style75">
    <w:name w:val="_Style 75"/>
    <w:basedOn w:val="TableNormal7"/>
    <w:tblPr>
      <w:tblCellMar>
        <w:left w:w="115" w:type="dxa"/>
        <w:right w:w="115" w:type="dxa"/>
      </w:tblCellMar>
    </w:tblPr>
  </w:style>
  <w:style w:type="table" w:customStyle="1" w:styleId="Style76">
    <w:name w:val="_Style 76"/>
    <w:basedOn w:val="TableNormal7"/>
    <w:tblPr>
      <w:tblCellMar>
        <w:left w:w="115" w:type="dxa"/>
        <w:right w:w="115" w:type="dxa"/>
      </w:tblCellMar>
    </w:tblPr>
  </w:style>
  <w:style w:type="table" w:customStyle="1" w:styleId="Style77">
    <w:name w:val="_Style 77"/>
    <w:basedOn w:val="TableNormal7"/>
    <w:tblPr>
      <w:tblCellMar>
        <w:left w:w="108" w:type="dxa"/>
        <w:right w:w="108" w:type="dxa"/>
      </w:tblCellMar>
    </w:tblPr>
  </w:style>
  <w:style w:type="table" w:customStyle="1" w:styleId="Style78">
    <w:name w:val="_Style 78"/>
    <w:basedOn w:val="TableNormal7"/>
    <w:tblPr>
      <w:tblCellMar>
        <w:left w:w="108" w:type="dxa"/>
        <w:right w:w="108" w:type="dxa"/>
      </w:tblCellMar>
    </w:tblPr>
  </w:style>
  <w:style w:type="table" w:customStyle="1" w:styleId="Style79">
    <w:name w:val="_Style 79"/>
    <w:basedOn w:val="TableNormal7"/>
    <w:tblPr>
      <w:tblCellMar>
        <w:left w:w="108" w:type="dxa"/>
        <w:right w:w="108" w:type="dxa"/>
      </w:tblCellMar>
    </w:tblPr>
  </w:style>
  <w:style w:type="table" w:customStyle="1" w:styleId="Style80">
    <w:name w:val="_Style 80"/>
    <w:basedOn w:val="TableNormal7"/>
    <w:tblPr>
      <w:tblCellMar>
        <w:top w:w="100" w:type="dxa"/>
        <w:left w:w="100" w:type="dxa"/>
        <w:bottom w:w="100" w:type="dxa"/>
        <w:right w:w="100" w:type="dxa"/>
      </w:tblCellMar>
    </w:tblPr>
  </w:style>
  <w:style w:type="table" w:customStyle="1" w:styleId="Style81">
    <w:name w:val="_Style 81"/>
    <w:basedOn w:val="TableNormal7"/>
    <w:tblPr>
      <w:tblCellMar>
        <w:top w:w="100" w:type="dxa"/>
        <w:left w:w="100" w:type="dxa"/>
        <w:bottom w:w="100" w:type="dxa"/>
        <w:right w:w="100" w:type="dxa"/>
      </w:tblCellMar>
    </w:tblPr>
  </w:style>
  <w:style w:type="table" w:customStyle="1" w:styleId="Style82">
    <w:name w:val="_Style 82"/>
    <w:basedOn w:val="TableNormal7"/>
    <w:tblPr>
      <w:tblCellMar>
        <w:top w:w="100" w:type="dxa"/>
        <w:left w:w="100" w:type="dxa"/>
        <w:bottom w:w="100" w:type="dxa"/>
        <w:right w:w="100" w:type="dxa"/>
      </w:tblCellMar>
    </w:tblPr>
  </w:style>
  <w:style w:type="table" w:customStyle="1" w:styleId="Style83">
    <w:name w:val="_Style 83"/>
    <w:basedOn w:val="TableNormal7"/>
    <w:tblPr>
      <w:tblCellMar>
        <w:top w:w="100" w:type="dxa"/>
        <w:left w:w="100" w:type="dxa"/>
        <w:bottom w:w="100" w:type="dxa"/>
        <w:right w:w="100" w:type="dxa"/>
      </w:tblCellMar>
    </w:tblPr>
  </w:style>
  <w:style w:type="table" w:customStyle="1" w:styleId="Style84">
    <w:name w:val="_Style 84"/>
    <w:basedOn w:val="TableNormal7"/>
    <w:tblPr>
      <w:tblCellMar>
        <w:top w:w="100" w:type="dxa"/>
        <w:left w:w="100" w:type="dxa"/>
        <w:bottom w:w="100" w:type="dxa"/>
        <w:right w:w="100" w:type="dxa"/>
      </w:tblCellMar>
    </w:tblPr>
  </w:style>
  <w:style w:type="table" w:customStyle="1" w:styleId="Style85">
    <w:name w:val="_Style 85"/>
    <w:basedOn w:val="TableNormal7"/>
    <w:tblPr>
      <w:tblCellMar>
        <w:top w:w="100" w:type="dxa"/>
        <w:left w:w="100" w:type="dxa"/>
        <w:bottom w:w="100" w:type="dxa"/>
        <w:right w:w="100" w:type="dxa"/>
      </w:tblCellMar>
    </w:tblPr>
  </w:style>
  <w:style w:type="table" w:customStyle="1" w:styleId="Style86">
    <w:name w:val="_Style 86"/>
    <w:basedOn w:val="TableNormal7"/>
    <w:tblPr>
      <w:tblCellMar>
        <w:top w:w="100" w:type="dxa"/>
        <w:left w:w="100" w:type="dxa"/>
        <w:bottom w:w="100" w:type="dxa"/>
        <w:right w:w="100" w:type="dxa"/>
      </w:tblCellMar>
    </w:tblPr>
  </w:style>
  <w:style w:type="table" w:customStyle="1" w:styleId="Style87">
    <w:name w:val="_Style 87"/>
    <w:basedOn w:val="TableNormal7"/>
    <w:tblPr>
      <w:tblCellMar>
        <w:top w:w="100" w:type="dxa"/>
        <w:left w:w="100" w:type="dxa"/>
        <w:bottom w:w="100" w:type="dxa"/>
        <w:right w:w="100" w:type="dxa"/>
      </w:tblCellMar>
    </w:tblPr>
  </w:style>
  <w:style w:type="table" w:customStyle="1" w:styleId="Style88">
    <w:name w:val="_Style 88"/>
    <w:basedOn w:val="TableNormal7"/>
    <w:tblPr>
      <w:tblCellMar>
        <w:top w:w="100" w:type="dxa"/>
        <w:left w:w="100" w:type="dxa"/>
        <w:bottom w:w="100" w:type="dxa"/>
        <w:right w:w="100" w:type="dxa"/>
      </w:tblCellMar>
    </w:tblPr>
  </w:style>
  <w:style w:type="table" w:customStyle="1" w:styleId="Style89">
    <w:name w:val="_Style 89"/>
    <w:basedOn w:val="TableNormal7"/>
    <w:tblPr>
      <w:tblCellMar>
        <w:top w:w="100" w:type="dxa"/>
        <w:left w:w="100" w:type="dxa"/>
        <w:bottom w:w="100" w:type="dxa"/>
        <w:right w:w="100" w:type="dxa"/>
      </w:tblCellMar>
    </w:tblPr>
  </w:style>
  <w:style w:type="table" w:customStyle="1" w:styleId="Style90">
    <w:name w:val="_Style 90"/>
    <w:basedOn w:val="TableNormal7"/>
    <w:tblPr>
      <w:tblCellMar>
        <w:top w:w="100" w:type="dxa"/>
        <w:left w:w="100" w:type="dxa"/>
        <w:bottom w:w="100" w:type="dxa"/>
        <w:right w:w="100" w:type="dxa"/>
      </w:tblCellMar>
    </w:tblPr>
  </w:style>
  <w:style w:type="table" w:customStyle="1" w:styleId="Style91">
    <w:name w:val="_Style 91"/>
    <w:basedOn w:val="TableNormal7"/>
    <w:tblPr>
      <w:tblCellMar>
        <w:top w:w="100" w:type="dxa"/>
        <w:left w:w="100" w:type="dxa"/>
        <w:bottom w:w="100" w:type="dxa"/>
        <w:right w:w="100" w:type="dxa"/>
      </w:tblCellMar>
    </w:tblPr>
  </w:style>
  <w:style w:type="table" w:customStyle="1" w:styleId="Style92">
    <w:name w:val="_Style 92"/>
    <w:basedOn w:val="TableNormal7"/>
    <w:tblPr>
      <w:tblCellMar>
        <w:top w:w="100" w:type="dxa"/>
        <w:left w:w="100" w:type="dxa"/>
        <w:bottom w:w="100" w:type="dxa"/>
        <w:right w:w="100" w:type="dxa"/>
      </w:tblCellMar>
    </w:tblPr>
  </w:style>
  <w:style w:type="table" w:customStyle="1" w:styleId="Style93">
    <w:name w:val="_Style 93"/>
    <w:basedOn w:val="TableNormal7"/>
    <w:tblPr>
      <w:tblCellMar>
        <w:top w:w="100" w:type="dxa"/>
        <w:left w:w="100" w:type="dxa"/>
        <w:bottom w:w="100" w:type="dxa"/>
        <w:right w:w="100" w:type="dxa"/>
      </w:tblCellMar>
    </w:tblPr>
  </w:style>
  <w:style w:type="table" w:customStyle="1" w:styleId="Style94">
    <w:name w:val="_Style 94"/>
    <w:basedOn w:val="TableNormal7"/>
    <w:tblPr>
      <w:tblCellMar>
        <w:top w:w="100" w:type="dxa"/>
        <w:left w:w="100" w:type="dxa"/>
        <w:bottom w:w="100" w:type="dxa"/>
        <w:right w:w="100" w:type="dxa"/>
      </w:tblCellMar>
    </w:tblPr>
  </w:style>
  <w:style w:type="table" w:customStyle="1" w:styleId="Style95">
    <w:name w:val="_Style 95"/>
    <w:basedOn w:val="TableNormal7"/>
    <w:tblPr>
      <w:tblCellMar>
        <w:top w:w="100" w:type="dxa"/>
        <w:left w:w="100" w:type="dxa"/>
        <w:bottom w:w="100" w:type="dxa"/>
        <w:right w:w="100" w:type="dxa"/>
      </w:tblCellMar>
    </w:tblPr>
  </w:style>
  <w:style w:type="table" w:customStyle="1" w:styleId="Style96">
    <w:name w:val="_Style 96"/>
    <w:basedOn w:val="TableNormal7"/>
    <w:tblPr>
      <w:tblCellMar>
        <w:top w:w="100" w:type="dxa"/>
        <w:left w:w="100" w:type="dxa"/>
        <w:bottom w:w="100" w:type="dxa"/>
        <w:right w:w="100" w:type="dxa"/>
      </w:tblCellMar>
    </w:tblPr>
  </w:style>
  <w:style w:type="table" w:customStyle="1" w:styleId="Style97">
    <w:name w:val="_Style 97"/>
    <w:basedOn w:val="TableNormal7"/>
    <w:tblPr>
      <w:tblCellMar>
        <w:top w:w="100" w:type="dxa"/>
        <w:left w:w="100" w:type="dxa"/>
        <w:bottom w:w="100" w:type="dxa"/>
        <w:right w:w="100" w:type="dxa"/>
      </w:tblCellMar>
    </w:tblPr>
  </w:style>
  <w:style w:type="table" w:customStyle="1" w:styleId="Style98">
    <w:name w:val="_Style 98"/>
    <w:basedOn w:val="TableNormal7"/>
    <w:tblPr>
      <w:tblCellMar>
        <w:top w:w="100" w:type="dxa"/>
        <w:left w:w="100" w:type="dxa"/>
        <w:bottom w:w="100" w:type="dxa"/>
        <w:right w:w="100" w:type="dxa"/>
      </w:tblCellMar>
    </w:tblPr>
  </w:style>
  <w:style w:type="table" w:customStyle="1" w:styleId="Style99">
    <w:name w:val="_Style 99"/>
    <w:basedOn w:val="TableNormal7"/>
    <w:tblPr>
      <w:tblCellMar>
        <w:top w:w="100" w:type="dxa"/>
        <w:left w:w="100" w:type="dxa"/>
        <w:bottom w:w="100" w:type="dxa"/>
        <w:right w:w="100" w:type="dxa"/>
      </w:tblCellMar>
    </w:tblPr>
  </w:style>
  <w:style w:type="table" w:customStyle="1" w:styleId="Style100">
    <w:name w:val="_Style 100"/>
    <w:basedOn w:val="TableNormal7"/>
    <w:tblPr>
      <w:tblCellMar>
        <w:top w:w="100" w:type="dxa"/>
        <w:left w:w="100" w:type="dxa"/>
        <w:bottom w:w="100" w:type="dxa"/>
        <w:right w:w="100" w:type="dxa"/>
      </w:tblCellMar>
    </w:tblPr>
  </w:style>
  <w:style w:type="table" w:customStyle="1" w:styleId="Style101">
    <w:name w:val="_Style 101"/>
    <w:basedOn w:val="TableNormal7"/>
    <w:tblPr>
      <w:tblCellMar>
        <w:top w:w="100" w:type="dxa"/>
        <w:left w:w="100" w:type="dxa"/>
        <w:bottom w:w="100" w:type="dxa"/>
        <w:right w:w="100" w:type="dxa"/>
      </w:tblCellMar>
    </w:tblPr>
  </w:style>
  <w:style w:type="table" w:customStyle="1" w:styleId="Style102">
    <w:name w:val="_Style 102"/>
    <w:basedOn w:val="TableNormal7"/>
    <w:tblPr>
      <w:tblCellMar>
        <w:top w:w="100" w:type="dxa"/>
        <w:left w:w="100" w:type="dxa"/>
        <w:bottom w:w="100" w:type="dxa"/>
        <w:right w:w="100" w:type="dxa"/>
      </w:tblCellMar>
    </w:tblPr>
  </w:style>
  <w:style w:type="table" w:customStyle="1" w:styleId="Style103">
    <w:name w:val="_Style 103"/>
    <w:basedOn w:val="TableNormal7"/>
    <w:tblPr>
      <w:tblCellMar>
        <w:top w:w="100" w:type="dxa"/>
        <w:left w:w="100" w:type="dxa"/>
        <w:bottom w:w="100" w:type="dxa"/>
        <w:right w:w="100" w:type="dxa"/>
      </w:tblCellMar>
    </w:tblPr>
  </w:style>
  <w:style w:type="table" w:customStyle="1" w:styleId="Style104">
    <w:name w:val="_Style 104"/>
    <w:basedOn w:val="TableNormal7"/>
    <w:tblPr>
      <w:tblCellMar>
        <w:top w:w="100" w:type="dxa"/>
        <w:left w:w="100" w:type="dxa"/>
        <w:bottom w:w="100" w:type="dxa"/>
        <w:right w:w="100" w:type="dxa"/>
      </w:tblCellMar>
    </w:tblPr>
  </w:style>
  <w:style w:type="table" w:customStyle="1" w:styleId="Style105">
    <w:name w:val="_Style 105"/>
    <w:basedOn w:val="TableNormal7"/>
    <w:tblPr>
      <w:tblCellMar>
        <w:top w:w="100" w:type="dxa"/>
        <w:left w:w="100" w:type="dxa"/>
        <w:bottom w:w="100" w:type="dxa"/>
        <w:right w:w="100" w:type="dxa"/>
      </w:tblCellMar>
    </w:tblPr>
  </w:style>
  <w:style w:type="table" w:customStyle="1" w:styleId="Style106">
    <w:name w:val="_Style 106"/>
    <w:basedOn w:val="TableNormal7"/>
    <w:tblPr>
      <w:tblCellMar>
        <w:top w:w="100" w:type="dxa"/>
        <w:left w:w="100" w:type="dxa"/>
        <w:bottom w:w="100" w:type="dxa"/>
        <w:right w:w="100" w:type="dxa"/>
      </w:tblCellMar>
    </w:tblPr>
  </w:style>
  <w:style w:type="table" w:customStyle="1" w:styleId="Style107">
    <w:name w:val="_Style 107"/>
    <w:basedOn w:val="TableNormal7"/>
    <w:tblPr>
      <w:tblCellMar>
        <w:top w:w="100" w:type="dxa"/>
        <w:left w:w="100" w:type="dxa"/>
        <w:bottom w:w="100" w:type="dxa"/>
        <w:right w:w="100" w:type="dxa"/>
      </w:tblCellMar>
    </w:tblPr>
  </w:style>
  <w:style w:type="table" w:customStyle="1" w:styleId="Style108">
    <w:name w:val="_Style 108"/>
    <w:basedOn w:val="TableNormal7"/>
    <w:tblPr>
      <w:tblCellMar>
        <w:top w:w="100" w:type="dxa"/>
        <w:left w:w="100" w:type="dxa"/>
        <w:bottom w:w="100" w:type="dxa"/>
        <w:right w:w="100" w:type="dxa"/>
      </w:tblCellMar>
    </w:tblPr>
  </w:style>
  <w:style w:type="table" w:customStyle="1" w:styleId="Style109">
    <w:name w:val="_Style 109"/>
    <w:basedOn w:val="TableNormal7"/>
    <w:tblPr>
      <w:tblCellMar>
        <w:left w:w="108" w:type="dxa"/>
        <w:right w:w="108" w:type="dxa"/>
      </w:tblCellMar>
    </w:tblPr>
  </w:style>
  <w:style w:type="table" w:customStyle="1" w:styleId="Style110">
    <w:name w:val="_Style 110"/>
    <w:basedOn w:val="TableNormal7"/>
    <w:tblPr>
      <w:tblCellMar>
        <w:top w:w="100" w:type="dxa"/>
        <w:left w:w="100" w:type="dxa"/>
        <w:bottom w:w="100" w:type="dxa"/>
        <w:right w:w="100" w:type="dxa"/>
      </w:tblCellMar>
    </w:tblPr>
  </w:style>
  <w:style w:type="table" w:customStyle="1" w:styleId="Style111">
    <w:name w:val="_Style 111"/>
    <w:basedOn w:val="TableNormal7"/>
    <w:tblPr>
      <w:tblCellMar>
        <w:top w:w="100" w:type="dxa"/>
        <w:left w:w="100" w:type="dxa"/>
        <w:bottom w:w="100" w:type="dxa"/>
        <w:right w:w="100" w:type="dxa"/>
      </w:tblCellMar>
    </w:tblPr>
  </w:style>
  <w:style w:type="table" w:customStyle="1" w:styleId="Style112">
    <w:name w:val="_Style 112"/>
    <w:basedOn w:val="TableNormal7"/>
    <w:tblPr>
      <w:tblCellMar>
        <w:top w:w="100" w:type="dxa"/>
        <w:left w:w="100" w:type="dxa"/>
        <w:bottom w:w="100" w:type="dxa"/>
        <w:right w:w="100" w:type="dxa"/>
      </w:tblCellMar>
    </w:tblPr>
  </w:style>
  <w:style w:type="table" w:customStyle="1" w:styleId="Style113">
    <w:name w:val="_Style 113"/>
    <w:basedOn w:val="TableNormal7"/>
    <w:tblPr>
      <w:tblCellMar>
        <w:top w:w="100" w:type="dxa"/>
        <w:left w:w="100" w:type="dxa"/>
        <w:bottom w:w="100" w:type="dxa"/>
        <w:right w:w="100" w:type="dxa"/>
      </w:tblCellMar>
    </w:tblPr>
  </w:style>
  <w:style w:type="table" w:customStyle="1" w:styleId="Style114">
    <w:name w:val="_Style 114"/>
    <w:basedOn w:val="TableNormal7"/>
    <w:tblPr>
      <w:tblCellMar>
        <w:top w:w="100" w:type="dxa"/>
        <w:left w:w="100" w:type="dxa"/>
        <w:bottom w:w="100" w:type="dxa"/>
        <w:right w:w="100" w:type="dxa"/>
      </w:tblCellMar>
    </w:tblPr>
  </w:style>
  <w:style w:type="table" w:customStyle="1" w:styleId="Style115">
    <w:name w:val="_Style 115"/>
    <w:basedOn w:val="TableNormal7"/>
    <w:tblPr>
      <w:tblCellMar>
        <w:top w:w="100" w:type="dxa"/>
        <w:left w:w="100" w:type="dxa"/>
        <w:bottom w:w="100" w:type="dxa"/>
        <w:right w:w="100" w:type="dxa"/>
      </w:tblCellMar>
    </w:tblPr>
  </w:style>
  <w:style w:type="table" w:customStyle="1" w:styleId="Style116">
    <w:name w:val="_Style 116"/>
    <w:basedOn w:val="TableNormal7"/>
    <w:tblPr>
      <w:tblCellMar>
        <w:top w:w="100" w:type="dxa"/>
        <w:left w:w="100" w:type="dxa"/>
        <w:bottom w:w="100" w:type="dxa"/>
        <w:right w:w="100" w:type="dxa"/>
      </w:tblCellMar>
    </w:tblPr>
  </w:style>
  <w:style w:type="table" w:customStyle="1" w:styleId="Style117">
    <w:name w:val="_Style 117"/>
    <w:basedOn w:val="TableNormal7"/>
    <w:tblPr>
      <w:tblCellMar>
        <w:top w:w="100" w:type="dxa"/>
        <w:left w:w="100" w:type="dxa"/>
        <w:bottom w:w="100" w:type="dxa"/>
        <w:right w:w="100" w:type="dxa"/>
      </w:tblCellMar>
    </w:tblPr>
  </w:style>
  <w:style w:type="table" w:customStyle="1" w:styleId="Style118">
    <w:name w:val="_Style 118"/>
    <w:basedOn w:val="TableNormal7"/>
    <w:tblPr>
      <w:tblCellMar>
        <w:top w:w="100" w:type="dxa"/>
        <w:left w:w="100" w:type="dxa"/>
        <w:bottom w:w="100" w:type="dxa"/>
        <w:right w:w="100" w:type="dxa"/>
      </w:tblCellMar>
    </w:tblPr>
  </w:style>
  <w:style w:type="table" w:customStyle="1" w:styleId="Style119">
    <w:name w:val="_Style 119"/>
    <w:basedOn w:val="TableNormal7"/>
    <w:tblPr>
      <w:tblCellMar>
        <w:left w:w="108" w:type="dxa"/>
        <w:right w:w="108" w:type="dxa"/>
      </w:tblCellMar>
    </w:tblPr>
  </w:style>
  <w:style w:type="table" w:customStyle="1" w:styleId="Style120">
    <w:name w:val="_Style 120"/>
    <w:basedOn w:val="TableNormal7"/>
    <w:tblPr>
      <w:tblCellMar>
        <w:top w:w="100" w:type="dxa"/>
        <w:left w:w="100" w:type="dxa"/>
        <w:bottom w:w="100" w:type="dxa"/>
        <w:right w:w="100" w:type="dxa"/>
      </w:tblCellMar>
    </w:tblPr>
  </w:style>
  <w:style w:type="table" w:customStyle="1" w:styleId="Style121">
    <w:name w:val="_Style 121"/>
    <w:basedOn w:val="TableNormal7"/>
    <w:tblPr>
      <w:tblCellMar>
        <w:top w:w="100" w:type="dxa"/>
        <w:left w:w="100" w:type="dxa"/>
        <w:bottom w:w="100" w:type="dxa"/>
        <w:right w:w="100" w:type="dxa"/>
      </w:tblCellMar>
    </w:tblPr>
  </w:style>
  <w:style w:type="table" w:customStyle="1" w:styleId="Style122">
    <w:name w:val="_Style 122"/>
    <w:basedOn w:val="TableNormal7"/>
    <w:tblPr>
      <w:tblCellMar>
        <w:top w:w="100" w:type="dxa"/>
        <w:left w:w="100" w:type="dxa"/>
        <w:bottom w:w="100" w:type="dxa"/>
        <w:right w:w="100" w:type="dxa"/>
      </w:tblCellMar>
    </w:tblPr>
  </w:style>
  <w:style w:type="table" w:customStyle="1" w:styleId="Style123">
    <w:name w:val="_Style 123"/>
    <w:basedOn w:val="TableNormal7"/>
    <w:tblPr>
      <w:tblCellMar>
        <w:left w:w="108" w:type="dxa"/>
        <w:right w:w="108" w:type="dxa"/>
      </w:tblCellMar>
    </w:tblPr>
  </w:style>
  <w:style w:type="table" w:customStyle="1" w:styleId="Style124">
    <w:name w:val="_Style 124"/>
    <w:basedOn w:val="TableNormal7"/>
    <w:tblPr>
      <w:tblCellMar>
        <w:left w:w="108" w:type="dxa"/>
        <w:right w:w="108" w:type="dxa"/>
      </w:tblCellMar>
    </w:tblPr>
  </w:style>
  <w:style w:type="table" w:customStyle="1" w:styleId="Style125">
    <w:name w:val="_Style 125"/>
    <w:basedOn w:val="TableNormal7"/>
    <w:tblPr>
      <w:tblCellMar>
        <w:top w:w="100" w:type="dxa"/>
        <w:left w:w="100" w:type="dxa"/>
        <w:bottom w:w="100" w:type="dxa"/>
        <w:right w:w="100" w:type="dxa"/>
      </w:tblCellMar>
    </w:tblPr>
  </w:style>
  <w:style w:type="table" w:customStyle="1" w:styleId="Style126">
    <w:name w:val="_Style 126"/>
    <w:basedOn w:val="TableNormal7"/>
    <w:tblPr>
      <w:tblCellMar>
        <w:top w:w="100" w:type="dxa"/>
        <w:left w:w="100" w:type="dxa"/>
        <w:bottom w:w="100" w:type="dxa"/>
        <w:right w:w="100" w:type="dxa"/>
      </w:tblCellMar>
    </w:tblPr>
  </w:style>
  <w:style w:type="table" w:customStyle="1" w:styleId="Style127">
    <w:name w:val="_Style 127"/>
    <w:basedOn w:val="TableNormal7"/>
    <w:tblPr>
      <w:tblCellMar>
        <w:top w:w="100" w:type="dxa"/>
        <w:left w:w="100" w:type="dxa"/>
        <w:bottom w:w="100" w:type="dxa"/>
        <w:right w:w="100" w:type="dxa"/>
      </w:tblCellMar>
    </w:tblPr>
  </w:style>
  <w:style w:type="table" w:customStyle="1" w:styleId="Style128">
    <w:name w:val="_Style 128"/>
    <w:basedOn w:val="TableNormal7"/>
    <w:tblPr>
      <w:tblCellMar>
        <w:top w:w="100" w:type="dxa"/>
        <w:left w:w="100" w:type="dxa"/>
        <w:bottom w:w="100" w:type="dxa"/>
        <w:right w:w="100" w:type="dxa"/>
      </w:tblCellMar>
    </w:tblPr>
  </w:style>
  <w:style w:type="table" w:customStyle="1" w:styleId="Style129">
    <w:name w:val="_Style 129"/>
    <w:basedOn w:val="TableNormal7"/>
    <w:tblPr>
      <w:tblCellMar>
        <w:top w:w="100" w:type="dxa"/>
        <w:left w:w="100" w:type="dxa"/>
        <w:bottom w:w="100" w:type="dxa"/>
        <w:right w:w="100" w:type="dxa"/>
      </w:tblCellMar>
    </w:tblPr>
  </w:style>
  <w:style w:type="table" w:customStyle="1" w:styleId="Style130">
    <w:name w:val="_Style 130"/>
    <w:basedOn w:val="TableNormal7"/>
    <w:tblPr>
      <w:tblCellMar>
        <w:left w:w="108" w:type="dxa"/>
        <w:right w:w="108" w:type="dxa"/>
      </w:tblCellMar>
    </w:tblPr>
  </w:style>
  <w:style w:type="table" w:customStyle="1" w:styleId="Style131">
    <w:name w:val="_Style 131"/>
    <w:basedOn w:val="TableNormal7"/>
    <w:tblPr>
      <w:tblCellMar>
        <w:top w:w="100" w:type="dxa"/>
        <w:left w:w="100" w:type="dxa"/>
        <w:bottom w:w="100" w:type="dxa"/>
        <w:right w:w="100" w:type="dxa"/>
      </w:tblCellMar>
    </w:tblPr>
  </w:style>
  <w:style w:type="table" w:customStyle="1" w:styleId="Style132">
    <w:name w:val="_Style 132"/>
    <w:basedOn w:val="TableNormal7"/>
    <w:tblPr>
      <w:tblCellMar>
        <w:top w:w="100" w:type="dxa"/>
        <w:left w:w="100" w:type="dxa"/>
        <w:bottom w:w="100" w:type="dxa"/>
        <w:right w:w="100" w:type="dxa"/>
      </w:tblCellMar>
    </w:tblPr>
  </w:style>
  <w:style w:type="table" w:customStyle="1" w:styleId="Style133">
    <w:name w:val="_Style 133"/>
    <w:basedOn w:val="TableNormal7"/>
    <w:tblPr>
      <w:tblCellMar>
        <w:top w:w="100" w:type="dxa"/>
        <w:left w:w="100" w:type="dxa"/>
        <w:bottom w:w="100" w:type="dxa"/>
        <w:right w:w="100" w:type="dxa"/>
      </w:tblCellMar>
    </w:tblPr>
  </w:style>
  <w:style w:type="table" w:customStyle="1" w:styleId="Style134">
    <w:name w:val="_Style 134"/>
    <w:basedOn w:val="TableNormal7"/>
    <w:tblPr>
      <w:tblCellMar>
        <w:top w:w="100" w:type="dxa"/>
        <w:left w:w="100" w:type="dxa"/>
        <w:bottom w:w="100" w:type="dxa"/>
        <w:right w:w="100" w:type="dxa"/>
      </w:tblCellMar>
    </w:tblPr>
  </w:style>
  <w:style w:type="table" w:customStyle="1" w:styleId="Style135">
    <w:name w:val="_Style 135"/>
    <w:basedOn w:val="TableNormal7"/>
    <w:tblPr>
      <w:tblCellMar>
        <w:top w:w="100" w:type="dxa"/>
        <w:left w:w="100" w:type="dxa"/>
        <w:bottom w:w="100" w:type="dxa"/>
        <w:right w:w="100" w:type="dxa"/>
      </w:tblCellMar>
    </w:tblPr>
  </w:style>
  <w:style w:type="table" w:customStyle="1" w:styleId="Style136">
    <w:name w:val="_Style 136"/>
    <w:basedOn w:val="TableNormal7"/>
    <w:tblPr>
      <w:tblCellMar>
        <w:top w:w="100" w:type="dxa"/>
        <w:left w:w="100" w:type="dxa"/>
        <w:bottom w:w="100" w:type="dxa"/>
        <w:right w:w="100" w:type="dxa"/>
      </w:tblCellMar>
    </w:tblPr>
  </w:style>
  <w:style w:type="table" w:customStyle="1" w:styleId="Style137">
    <w:name w:val="_Style 137"/>
    <w:basedOn w:val="TableNormal7"/>
    <w:tblPr>
      <w:tblCellMar>
        <w:top w:w="100" w:type="dxa"/>
        <w:left w:w="100" w:type="dxa"/>
        <w:bottom w:w="100" w:type="dxa"/>
        <w:right w:w="100" w:type="dxa"/>
      </w:tblCellMar>
    </w:tblPr>
  </w:style>
  <w:style w:type="table" w:customStyle="1" w:styleId="Style138">
    <w:name w:val="_Style 138"/>
    <w:basedOn w:val="TableNormal7"/>
    <w:tblPr>
      <w:tblCellMar>
        <w:top w:w="100" w:type="dxa"/>
        <w:left w:w="100" w:type="dxa"/>
        <w:bottom w:w="100" w:type="dxa"/>
        <w:right w:w="100" w:type="dxa"/>
      </w:tblCellMar>
    </w:tblPr>
  </w:style>
  <w:style w:type="table" w:customStyle="1" w:styleId="Style139">
    <w:name w:val="_Style 139"/>
    <w:basedOn w:val="TableNormal7"/>
    <w:tblPr>
      <w:tblCellMar>
        <w:top w:w="100" w:type="dxa"/>
        <w:left w:w="100" w:type="dxa"/>
        <w:bottom w:w="100" w:type="dxa"/>
        <w:right w:w="100" w:type="dxa"/>
      </w:tblCellMar>
    </w:tblPr>
  </w:style>
  <w:style w:type="table" w:customStyle="1" w:styleId="Style140">
    <w:name w:val="_Style 140"/>
    <w:basedOn w:val="TableNormal7"/>
    <w:tblPr>
      <w:tblCellMar>
        <w:top w:w="100" w:type="dxa"/>
        <w:left w:w="100" w:type="dxa"/>
        <w:bottom w:w="100" w:type="dxa"/>
        <w:right w:w="100" w:type="dxa"/>
      </w:tblCellMar>
    </w:tblPr>
  </w:style>
  <w:style w:type="table" w:customStyle="1" w:styleId="Style141">
    <w:name w:val="_Style 141"/>
    <w:basedOn w:val="TableNormal7"/>
    <w:tblPr>
      <w:tblCellMar>
        <w:left w:w="108" w:type="dxa"/>
        <w:right w:w="108" w:type="dxa"/>
      </w:tblCellMar>
    </w:tblPr>
  </w:style>
  <w:style w:type="table" w:customStyle="1" w:styleId="Style142">
    <w:name w:val="_Style 142"/>
    <w:basedOn w:val="TableNormal7"/>
    <w:tblPr>
      <w:tblCellMar>
        <w:top w:w="100" w:type="dxa"/>
        <w:left w:w="100" w:type="dxa"/>
        <w:bottom w:w="100" w:type="dxa"/>
        <w:right w:w="100" w:type="dxa"/>
      </w:tblCellMar>
    </w:tblPr>
  </w:style>
  <w:style w:type="table" w:customStyle="1" w:styleId="Style143">
    <w:name w:val="_Style 143"/>
    <w:basedOn w:val="TableNormal7"/>
    <w:tblPr>
      <w:tblCellMar>
        <w:top w:w="100" w:type="dxa"/>
        <w:left w:w="100" w:type="dxa"/>
        <w:bottom w:w="100" w:type="dxa"/>
        <w:right w:w="100" w:type="dxa"/>
      </w:tblCellMar>
    </w:tblPr>
  </w:style>
  <w:style w:type="table" w:customStyle="1" w:styleId="Style144">
    <w:name w:val="_Style 144"/>
    <w:basedOn w:val="TableNormal7"/>
    <w:tblPr>
      <w:tblCellMar>
        <w:top w:w="100" w:type="dxa"/>
        <w:left w:w="100" w:type="dxa"/>
        <w:bottom w:w="100" w:type="dxa"/>
        <w:right w:w="100" w:type="dxa"/>
      </w:tblCellMar>
    </w:tblPr>
  </w:style>
  <w:style w:type="table" w:customStyle="1" w:styleId="Style145">
    <w:name w:val="_Style 145"/>
    <w:basedOn w:val="TableNormal7"/>
    <w:tblPr>
      <w:tblCellMar>
        <w:left w:w="108" w:type="dxa"/>
        <w:right w:w="108" w:type="dxa"/>
      </w:tblCellMar>
    </w:tblPr>
  </w:style>
  <w:style w:type="table" w:customStyle="1" w:styleId="Style146">
    <w:name w:val="_Style 146"/>
    <w:basedOn w:val="TableNormal7"/>
    <w:tblPr>
      <w:tblCellMar>
        <w:top w:w="100" w:type="dxa"/>
        <w:left w:w="100" w:type="dxa"/>
        <w:bottom w:w="100" w:type="dxa"/>
        <w:right w:w="100" w:type="dxa"/>
      </w:tblCellMar>
    </w:tblPr>
  </w:style>
  <w:style w:type="table" w:customStyle="1" w:styleId="Style147">
    <w:name w:val="_Style 147"/>
    <w:basedOn w:val="TableNormal7"/>
    <w:tblPr>
      <w:tblCellMar>
        <w:top w:w="100" w:type="dxa"/>
        <w:left w:w="100" w:type="dxa"/>
        <w:bottom w:w="100" w:type="dxa"/>
        <w:right w:w="100" w:type="dxa"/>
      </w:tblCellMar>
    </w:tblPr>
  </w:style>
  <w:style w:type="character" w:customStyle="1" w:styleId="Mencinsinresolver1">
    <w:name w:val="Mención sin resolver1"/>
    <w:basedOn w:val="Fuentedeprrafopredeter"/>
    <w:uiPriority w:val="99"/>
    <w:semiHidden/>
    <w:unhideWhenUsed/>
    <w:rPr>
      <w:color w:val="605E5C"/>
      <w:shd w:val="clear" w:color="auto" w:fill="E1DFDD"/>
    </w:rPr>
  </w:style>
  <w:style w:type="paragraph" w:customStyle="1" w:styleId="pf0">
    <w:name w:val="pf0"/>
    <w:basedOn w:val="Normal"/>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cf01">
    <w:name w:val="cf01"/>
    <w:basedOn w:val="Fuentedeprrafopredeter"/>
    <w:rPr>
      <w:rFonts w:ascii="Segoe UI" w:hAnsi="Segoe UI" w:cs="Segoe UI" w:hint="default"/>
      <w:sz w:val="18"/>
      <w:szCs w:val="18"/>
    </w:rPr>
  </w:style>
  <w:style w:type="character" w:customStyle="1" w:styleId="cf11">
    <w:name w:val="cf11"/>
    <w:basedOn w:val="Fuentedeprrafopredeter"/>
    <w:rPr>
      <w:rFonts w:ascii="Segoe UI" w:hAnsi="Segoe UI" w:cs="Segoe UI" w:hint="default"/>
      <w:sz w:val="18"/>
      <w:szCs w:val="18"/>
    </w:rPr>
  </w:style>
  <w:style w:type="table" w:customStyle="1" w:styleId="Style154">
    <w:name w:val="_Style 154"/>
    <w:basedOn w:val="TableNormal5"/>
    <w:tblPr>
      <w:tblCellMar>
        <w:top w:w="100" w:type="dxa"/>
        <w:left w:w="100" w:type="dxa"/>
        <w:bottom w:w="100" w:type="dxa"/>
        <w:right w:w="100" w:type="dxa"/>
      </w:tblCellMar>
    </w:tblPr>
  </w:style>
  <w:style w:type="table" w:customStyle="1" w:styleId="Style155">
    <w:name w:val="_Style 155"/>
    <w:basedOn w:val="TableNormal5"/>
    <w:tblPr>
      <w:tblCellMar>
        <w:top w:w="100" w:type="dxa"/>
        <w:left w:w="100" w:type="dxa"/>
        <w:bottom w:w="100" w:type="dxa"/>
        <w:right w:w="100" w:type="dxa"/>
      </w:tblCellMar>
    </w:tblPr>
  </w:style>
  <w:style w:type="table" w:customStyle="1" w:styleId="Style156">
    <w:name w:val="_Style 156"/>
    <w:basedOn w:val="TableNormal5"/>
    <w:tblPr>
      <w:tblCellMar>
        <w:top w:w="100" w:type="dxa"/>
        <w:left w:w="100" w:type="dxa"/>
        <w:bottom w:w="100" w:type="dxa"/>
        <w:right w:w="100" w:type="dxa"/>
      </w:tblCellMar>
    </w:tblPr>
  </w:style>
  <w:style w:type="table" w:customStyle="1" w:styleId="Style157">
    <w:name w:val="_Style 157"/>
    <w:basedOn w:val="TableNormal5"/>
    <w:tblPr>
      <w:tblCellMar>
        <w:top w:w="100" w:type="dxa"/>
        <w:left w:w="100" w:type="dxa"/>
        <w:bottom w:w="100" w:type="dxa"/>
        <w:right w:w="100" w:type="dxa"/>
      </w:tblCellMar>
    </w:tblPr>
  </w:style>
  <w:style w:type="table" w:customStyle="1" w:styleId="Style158">
    <w:name w:val="_Style 158"/>
    <w:basedOn w:val="TableNormal5"/>
    <w:tblPr>
      <w:tblCellMar>
        <w:top w:w="100" w:type="dxa"/>
        <w:left w:w="100" w:type="dxa"/>
        <w:bottom w:w="100" w:type="dxa"/>
        <w:right w:w="100" w:type="dxa"/>
      </w:tblCellMar>
    </w:tblPr>
  </w:style>
  <w:style w:type="table" w:customStyle="1" w:styleId="Style159">
    <w:name w:val="_Style 159"/>
    <w:basedOn w:val="TableNormal5"/>
    <w:tblPr>
      <w:tblCellMar>
        <w:top w:w="100" w:type="dxa"/>
        <w:left w:w="100" w:type="dxa"/>
        <w:bottom w:w="100" w:type="dxa"/>
        <w:right w:w="100" w:type="dxa"/>
      </w:tblCellMar>
    </w:tblPr>
  </w:style>
  <w:style w:type="table" w:customStyle="1" w:styleId="Style160">
    <w:name w:val="_Style 160"/>
    <w:basedOn w:val="TableNormal5"/>
    <w:tblPr>
      <w:tblCellMar>
        <w:top w:w="100" w:type="dxa"/>
        <w:left w:w="100" w:type="dxa"/>
        <w:bottom w:w="100" w:type="dxa"/>
        <w:right w:w="100" w:type="dxa"/>
      </w:tblCellMar>
    </w:tblPr>
  </w:style>
  <w:style w:type="table" w:customStyle="1" w:styleId="Style161">
    <w:name w:val="_Style 161"/>
    <w:basedOn w:val="TableNormal5"/>
    <w:tblPr>
      <w:tblCellMar>
        <w:top w:w="100" w:type="dxa"/>
        <w:left w:w="100" w:type="dxa"/>
        <w:bottom w:w="100" w:type="dxa"/>
        <w:right w:w="100" w:type="dxa"/>
      </w:tblCellMar>
    </w:tblPr>
  </w:style>
  <w:style w:type="table" w:customStyle="1" w:styleId="Style162">
    <w:name w:val="_Style 162"/>
    <w:basedOn w:val="TableNormal5"/>
    <w:tblPr>
      <w:tblCellMar>
        <w:top w:w="100" w:type="dxa"/>
        <w:left w:w="100" w:type="dxa"/>
        <w:bottom w:w="100" w:type="dxa"/>
        <w:right w:w="100" w:type="dxa"/>
      </w:tblCellMar>
    </w:tblPr>
  </w:style>
  <w:style w:type="table" w:customStyle="1" w:styleId="Style163">
    <w:name w:val="_Style 163"/>
    <w:basedOn w:val="TableNormal5"/>
    <w:tblPr>
      <w:tblCellMar>
        <w:left w:w="108" w:type="dxa"/>
        <w:right w:w="108" w:type="dxa"/>
      </w:tblCellMar>
    </w:tblPr>
  </w:style>
  <w:style w:type="table" w:customStyle="1" w:styleId="Style164">
    <w:name w:val="_Style 164"/>
    <w:basedOn w:val="TableNormal5"/>
    <w:tblPr>
      <w:tblCellMar>
        <w:top w:w="100" w:type="dxa"/>
        <w:left w:w="100" w:type="dxa"/>
        <w:bottom w:w="100" w:type="dxa"/>
        <w:right w:w="100" w:type="dxa"/>
      </w:tblCellMar>
    </w:tblPr>
  </w:style>
  <w:style w:type="table" w:customStyle="1" w:styleId="Style165">
    <w:name w:val="_Style 165"/>
    <w:basedOn w:val="TableNormal5"/>
    <w:tblPr>
      <w:tblCellMar>
        <w:top w:w="100" w:type="dxa"/>
        <w:left w:w="100" w:type="dxa"/>
        <w:bottom w:w="100" w:type="dxa"/>
        <w:right w:w="100" w:type="dxa"/>
      </w:tblCellMar>
    </w:tblPr>
  </w:style>
  <w:style w:type="table" w:customStyle="1" w:styleId="Style166">
    <w:name w:val="_Style 166"/>
    <w:basedOn w:val="TableNormal5"/>
    <w:tblPr>
      <w:tblCellMar>
        <w:top w:w="100" w:type="dxa"/>
        <w:left w:w="100" w:type="dxa"/>
        <w:bottom w:w="100" w:type="dxa"/>
        <w:right w:w="100" w:type="dxa"/>
      </w:tblCellMar>
    </w:tblPr>
  </w:style>
  <w:style w:type="table" w:customStyle="1" w:styleId="Style167">
    <w:name w:val="_Style 167"/>
    <w:basedOn w:val="TableNormal5"/>
    <w:tblPr>
      <w:tblCellMar>
        <w:top w:w="100" w:type="dxa"/>
        <w:left w:w="100" w:type="dxa"/>
        <w:bottom w:w="100" w:type="dxa"/>
        <w:right w:w="100" w:type="dxa"/>
      </w:tblCellMar>
    </w:tblPr>
  </w:style>
  <w:style w:type="table" w:customStyle="1" w:styleId="Style168">
    <w:name w:val="_Style 168"/>
    <w:basedOn w:val="TableNormal5"/>
    <w:tblPr>
      <w:tblCellMar>
        <w:left w:w="108" w:type="dxa"/>
        <w:right w:w="108" w:type="dxa"/>
      </w:tblCellMar>
    </w:tblPr>
  </w:style>
  <w:style w:type="table" w:customStyle="1" w:styleId="Style169">
    <w:name w:val="_Style 169"/>
    <w:basedOn w:val="TableNormal5"/>
    <w:tblPr>
      <w:tblCellMar>
        <w:top w:w="100" w:type="dxa"/>
        <w:left w:w="100" w:type="dxa"/>
        <w:bottom w:w="100" w:type="dxa"/>
        <w:right w:w="100" w:type="dxa"/>
      </w:tblCellMar>
    </w:tblPr>
  </w:style>
  <w:style w:type="table" w:customStyle="1" w:styleId="Style170">
    <w:name w:val="_Style 170"/>
    <w:basedOn w:val="TableNormal5"/>
    <w:tblPr>
      <w:tblCellMar>
        <w:left w:w="108" w:type="dxa"/>
        <w:right w:w="108" w:type="dxa"/>
      </w:tblCellMar>
    </w:tblPr>
  </w:style>
  <w:style w:type="table" w:customStyle="1" w:styleId="Style171">
    <w:name w:val="_Style 171"/>
    <w:basedOn w:val="TableNormal5"/>
    <w:tblPr>
      <w:tblCellMar>
        <w:top w:w="100" w:type="dxa"/>
        <w:left w:w="100" w:type="dxa"/>
        <w:bottom w:w="100" w:type="dxa"/>
        <w:right w:w="100" w:type="dxa"/>
      </w:tblCellMar>
    </w:tblPr>
  </w:style>
  <w:style w:type="table" w:customStyle="1" w:styleId="Style172">
    <w:name w:val="_Style 172"/>
    <w:basedOn w:val="TableNormal5"/>
    <w:tblPr>
      <w:tblCellMar>
        <w:left w:w="108" w:type="dxa"/>
        <w:right w:w="108" w:type="dxa"/>
      </w:tblCellMar>
    </w:tblPr>
  </w:style>
  <w:style w:type="table" w:customStyle="1" w:styleId="Style173">
    <w:name w:val="_Style 173"/>
    <w:basedOn w:val="TableNormal5"/>
    <w:tblPr>
      <w:tblCellMar>
        <w:left w:w="108" w:type="dxa"/>
        <w:right w:w="108" w:type="dxa"/>
      </w:tblCellMar>
    </w:tblPr>
  </w:style>
  <w:style w:type="table" w:customStyle="1" w:styleId="Style174">
    <w:name w:val="_Style 174"/>
    <w:basedOn w:val="TableNormal5"/>
    <w:tblPr>
      <w:tblCellMar>
        <w:top w:w="100" w:type="dxa"/>
        <w:left w:w="100" w:type="dxa"/>
        <w:bottom w:w="100" w:type="dxa"/>
        <w:right w:w="100" w:type="dxa"/>
      </w:tblCellMar>
    </w:tblPr>
  </w:style>
  <w:style w:type="table" w:customStyle="1" w:styleId="Style175">
    <w:name w:val="_Style 175"/>
    <w:basedOn w:val="TableNormal5"/>
    <w:tblPr>
      <w:tblCellMar>
        <w:left w:w="108" w:type="dxa"/>
        <w:right w:w="108" w:type="dxa"/>
      </w:tblCellMar>
    </w:tblPr>
  </w:style>
  <w:style w:type="table" w:customStyle="1" w:styleId="Style176">
    <w:name w:val="_Style 176"/>
    <w:basedOn w:val="TableNormal5"/>
    <w:tblPr>
      <w:tblCellMar>
        <w:top w:w="100" w:type="dxa"/>
        <w:left w:w="100" w:type="dxa"/>
        <w:bottom w:w="100" w:type="dxa"/>
        <w:right w:w="100" w:type="dxa"/>
      </w:tblCellMar>
    </w:tblPr>
  </w:style>
  <w:style w:type="table" w:customStyle="1" w:styleId="Style177">
    <w:name w:val="_Style 177"/>
    <w:basedOn w:val="TableNormal5"/>
    <w:tblPr>
      <w:tblCellMar>
        <w:top w:w="100" w:type="dxa"/>
        <w:left w:w="100" w:type="dxa"/>
        <w:bottom w:w="100" w:type="dxa"/>
        <w:right w:w="100" w:type="dxa"/>
      </w:tblCellMar>
    </w:tblPr>
  </w:style>
  <w:style w:type="table" w:customStyle="1" w:styleId="Style178">
    <w:name w:val="_Style 178"/>
    <w:basedOn w:val="TableNormal5"/>
    <w:tblPr>
      <w:tblCellMar>
        <w:top w:w="100" w:type="dxa"/>
        <w:left w:w="100" w:type="dxa"/>
        <w:bottom w:w="100" w:type="dxa"/>
        <w:right w:w="100" w:type="dxa"/>
      </w:tblCellMar>
    </w:tblPr>
  </w:style>
  <w:style w:type="table" w:customStyle="1" w:styleId="Style179">
    <w:name w:val="_Style 179"/>
    <w:basedOn w:val="TableNormal5"/>
    <w:tblPr>
      <w:tblCellMar>
        <w:left w:w="108" w:type="dxa"/>
        <w:right w:w="108" w:type="dxa"/>
      </w:tblCellMar>
    </w:tblPr>
  </w:style>
  <w:style w:type="table" w:customStyle="1" w:styleId="Style180">
    <w:name w:val="_Style 180"/>
    <w:basedOn w:val="TableNormal5"/>
    <w:tblPr>
      <w:tblCellMar>
        <w:top w:w="100" w:type="dxa"/>
        <w:left w:w="100" w:type="dxa"/>
        <w:bottom w:w="100" w:type="dxa"/>
        <w:right w:w="100" w:type="dxa"/>
      </w:tblCellMar>
    </w:tblPr>
  </w:style>
  <w:style w:type="table" w:customStyle="1" w:styleId="Style181">
    <w:name w:val="_Style 181"/>
    <w:basedOn w:val="TableNormal5"/>
    <w:tblPr>
      <w:tblCellMar>
        <w:top w:w="100" w:type="dxa"/>
        <w:left w:w="100" w:type="dxa"/>
        <w:bottom w:w="100" w:type="dxa"/>
        <w:right w:w="100" w:type="dxa"/>
      </w:tblCellMar>
    </w:tblPr>
  </w:style>
  <w:style w:type="table" w:customStyle="1" w:styleId="Style182">
    <w:name w:val="_Style 182"/>
    <w:basedOn w:val="TableNormal5"/>
    <w:tblPr>
      <w:tblCellMar>
        <w:top w:w="100" w:type="dxa"/>
        <w:left w:w="100" w:type="dxa"/>
        <w:bottom w:w="100" w:type="dxa"/>
        <w:right w:w="100" w:type="dxa"/>
      </w:tblCellMar>
    </w:tblPr>
  </w:style>
  <w:style w:type="table" w:customStyle="1" w:styleId="Style183">
    <w:name w:val="_Style 183"/>
    <w:basedOn w:val="TableNormal5"/>
    <w:tblPr>
      <w:tblCellMar>
        <w:top w:w="100" w:type="dxa"/>
        <w:left w:w="100" w:type="dxa"/>
        <w:bottom w:w="100" w:type="dxa"/>
        <w:right w:w="100" w:type="dxa"/>
      </w:tblCellMar>
    </w:tblPr>
  </w:style>
  <w:style w:type="table" w:customStyle="1" w:styleId="Style184">
    <w:name w:val="_Style 184"/>
    <w:basedOn w:val="TableNormal5"/>
    <w:tblPr>
      <w:tblCellMar>
        <w:left w:w="108" w:type="dxa"/>
        <w:right w:w="108" w:type="dxa"/>
      </w:tblCellMar>
    </w:tblPr>
  </w:style>
  <w:style w:type="table" w:customStyle="1" w:styleId="Style185">
    <w:name w:val="_Style 185"/>
    <w:basedOn w:val="TableNormal5"/>
    <w:tblPr>
      <w:tblCellMar>
        <w:top w:w="100" w:type="dxa"/>
        <w:left w:w="100" w:type="dxa"/>
        <w:bottom w:w="100" w:type="dxa"/>
        <w:right w:w="100" w:type="dxa"/>
      </w:tblCellMar>
    </w:tblPr>
  </w:style>
  <w:style w:type="table" w:customStyle="1" w:styleId="Style186">
    <w:name w:val="_Style 186"/>
    <w:basedOn w:val="TableNormal5"/>
    <w:tblPr>
      <w:tblCellMar>
        <w:top w:w="100" w:type="dxa"/>
        <w:left w:w="100" w:type="dxa"/>
        <w:bottom w:w="100" w:type="dxa"/>
        <w:right w:w="100" w:type="dxa"/>
      </w:tblCellMar>
    </w:tblPr>
  </w:style>
  <w:style w:type="table" w:customStyle="1" w:styleId="Style187">
    <w:name w:val="_Style 187"/>
    <w:basedOn w:val="TableNormal5"/>
    <w:tblPr>
      <w:tblCellMar>
        <w:top w:w="100" w:type="dxa"/>
        <w:left w:w="100" w:type="dxa"/>
        <w:bottom w:w="100" w:type="dxa"/>
        <w:right w:w="100" w:type="dxa"/>
      </w:tblCellMar>
    </w:tblPr>
  </w:style>
  <w:style w:type="table" w:customStyle="1" w:styleId="Style188">
    <w:name w:val="_Style 188"/>
    <w:basedOn w:val="TableNormal5"/>
    <w:tblPr>
      <w:tblCellMar>
        <w:top w:w="100" w:type="dxa"/>
        <w:left w:w="100" w:type="dxa"/>
        <w:bottom w:w="100" w:type="dxa"/>
        <w:right w:w="100" w:type="dxa"/>
      </w:tblCellMar>
    </w:tblPr>
  </w:style>
  <w:style w:type="table" w:customStyle="1" w:styleId="Style189">
    <w:name w:val="_Style 189"/>
    <w:basedOn w:val="TableNormal5"/>
    <w:tblPr>
      <w:tblCellMar>
        <w:top w:w="15" w:type="dxa"/>
        <w:left w:w="15" w:type="dxa"/>
        <w:bottom w:w="15" w:type="dxa"/>
        <w:right w:w="15" w:type="dxa"/>
      </w:tblCellMar>
    </w:tblPr>
  </w:style>
  <w:style w:type="table" w:customStyle="1" w:styleId="Style190">
    <w:name w:val="_Style 190"/>
    <w:basedOn w:val="TableNormal5"/>
    <w:tblPr>
      <w:tblCellMar>
        <w:top w:w="15" w:type="dxa"/>
        <w:left w:w="15" w:type="dxa"/>
        <w:bottom w:w="15" w:type="dxa"/>
        <w:right w:w="15" w:type="dxa"/>
      </w:tblCellMar>
    </w:tblPr>
  </w:style>
  <w:style w:type="table" w:customStyle="1" w:styleId="Style191">
    <w:name w:val="_Style 191"/>
    <w:basedOn w:val="TableNormal5"/>
    <w:tblPr>
      <w:tblCellMar>
        <w:top w:w="15" w:type="dxa"/>
        <w:left w:w="15" w:type="dxa"/>
        <w:bottom w:w="15" w:type="dxa"/>
        <w:right w:w="15" w:type="dxa"/>
      </w:tblCellMar>
    </w:tblPr>
  </w:style>
  <w:style w:type="table" w:customStyle="1" w:styleId="Style192">
    <w:name w:val="_Style 192"/>
    <w:basedOn w:val="TableNormal5"/>
    <w:tblPr>
      <w:tblCellMar>
        <w:top w:w="15" w:type="dxa"/>
        <w:left w:w="15" w:type="dxa"/>
        <w:bottom w:w="15" w:type="dxa"/>
        <w:right w:w="15" w:type="dxa"/>
      </w:tblCellMar>
    </w:tblPr>
  </w:style>
  <w:style w:type="table" w:customStyle="1" w:styleId="Style193">
    <w:name w:val="_Style 193"/>
    <w:basedOn w:val="TableNormal5"/>
    <w:tblPr>
      <w:tblCellMar>
        <w:top w:w="15" w:type="dxa"/>
        <w:left w:w="15" w:type="dxa"/>
        <w:bottom w:w="15" w:type="dxa"/>
        <w:right w:w="15" w:type="dxa"/>
      </w:tblCellMar>
    </w:tblPr>
  </w:style>
  <w:style w:type="table" w:customStyle="1" w:styleId="Style194">
    <w:name w:val="_Style 194"/>
    <w:basedOn w:val="TableNormal5"/>
    <w:tblPr>
      <w:tblCellMar>
        <w:top w:w="15" w:type="dxa"/>
        <w:left w:w="15" w:type="dxa"/>
        <w:bottom w:w="15" w:type="dxa"/>
        <w:right w:w="15" w:type="dxa"/>
      </w:tblCellMar>
    </w:tblPr>
  </w:style>
  <w:style w:type="table" w:customStyle="1" w:styleId="Style195">
    <w:name w:val="_Style 195"/>
    <w:basedOn w:val="TableNormal5"/>
    <w:tblPr>
      <w:tblCellMar>
        <w:top w:w="15" w:type="dxa"/>
        <w:left w:w="15" w:type="dxa"/>
        <w:bottom w:w="15" w:type="dxa"/>
        <w:right w:w="15" w:type="dxa"/>
      </w:tblCellMar>
    </w:tblPr>
  </w:style>
  <w:style w:type="table" w:customStyle="1" w:styleId="Style196">
    <w:name w:val="_Style 196"/>
    <w:basedOn w:val="TableNormal5"/>
    <w:tblPr>
      <w:tblCellMar>
        <w:top w:w="15" w:type="dxa"/>
        <w:left w:w="15" w:type="dxa"/>
        <w:bottom w:w="15" w:type="dxa"/>
        <w:right w:w="15" w:type="dxa"/>
      </w:tblCellMar>
    </w:tblPr>
  </w:style>
  <w:style w:type="table" w:customStyle="1" w:styleId="Style197">
    <w:name w:val="_Style 197"/>
    <w:basedOn w:val="TableNormal5"/>
    <w:tblPr>
      <w:tblCellMar>
        <w:top w:w="15" w:type="dxa"/>
        <w:left w:w="15" w:type="dxa"/>
        <w:bottom w:w="15" w:type="dxa"/>
        <w:right w:w="15" w:type="dxa"/>
      </w:tblCellMar>
    </w:tblPr>
  </w:style>
  <w:style w:type="table" w:customStyle="1" w:styleId="Style198">
    <w:name w:val="_Style 198"/>
    <w:basedOn w:val="TableNormal5"/>
    <w:tblPr>
      <w:tblCellMar>
        <w:top w:w="15" w:type="dxa"/>
        <w:left w:w="15" w:type="dxa"/>
        <w:bottom w:w="15" w:type="dxa"/>
        <w:right w:w="15" w:type="dxa"/>
      </w:tblCellMar>
    </w:tblPr>
  </w:style>
  <w:style w:type="table" w:customStyle="1" w:styleId="Style199">
    <w:name w:val="_Style 199"/>
    <w:basedOn w:val="TableNormal5"/>
    <w:tblPr>
      <w:tblCellMar>
        <w:top w:w="15" w:type="dxa"/>
        <w:left w:w="15" w:type="dxa"/>
        <w:bottom w:w="15" w:type="dxa"/>
        <w:right w:w="15" w:type="dxa"/>
      </w:tblCellMar>
    </w:tblPr>
  </w:style>
  <w:style w:type="table" w:customStyle="1" w:styleId="Style200">
    <w:name w:val="_Style 200"/>
    <w:basedOn w:val="TableNormal5"/>
    <w:tblPr>
      <w:tblCellMar>
        <w:top w:w="15" w:type="dxa"/>
        <w:left w:w="15" w:type="dxa"/>
        <w:bottom w:w="15" w:type="dxa"/>
        <w:right w:w="15" w:type="dxa"/>
      </w:tblCellMar>
    </w:tblPr>
  </w:style>
  <w:style w:type="table" w:customStyle="1" w:styleId="Style201">
    <w:name w:val="_Style 201"/>
    <w:basedOn w:val="TableNormal5"/>
    <w:tblPr>
      <w:tblCellMar>
        <w:top w:w="15" w:type="dxa"/>
        <w:left w:w="15" w:type="dxa"/>
        <w:bottom w:w="15" w:type="dxa"/>
        <w:right w:w="15" w:type="dxa"/>
      </w:tblCellMar>
    </w:tblPr>
  </w:style>
  <w:style w:type="table" w:customStyle="1" w:styleId="Style202">
    <w:name w:val="_Style 202"/>
    <w:basedOn w:val="TableNormal5"/>
    <w:tblPr>
      <w:tblCellMar>
        <w:top w:w="15" w:type="dxa"/>
        <w:left w:w="15" w:type="dxa"/>
        <w:bottom w:w="15" w:type="dxa"/>
        <w:right w:w="15" w:type="dxa"/>
      </w:tblCellMar>
    </w:tblPr>
  </w:style>
  <w:style w:type="table" w:customStyle="1" w:styleId="Style203">
    <w:name w:val="_Style 203"/>
    <w:basedOn w:val="TableNormal5"/>
    <w:tblPr>
      <w:tblCellMar>
        <w:top w:w="15" w:type="dxa"/>
        <w:left w:w="15" w:type="dxa"/>
        <w:bottom w:w="15" w:type="dxa"/>
        <w:right w:w="15" w:type="dxa"/>
      </w:tblCellMar>
    </w:tblPr>
  </w:style>
  <w:style w:type="table" w:customStyle="1" w:styleId="Style204">
    <w:name w:val="_Style 204"/>
    <w:basedOn w:val="TableNormal5"/>
    <w:tblPr>
      <w:tblCellMar>
        <w:top w:w="15" w:type="dxa"/>
        <w:left w:w="15" w:type="dxa"/>
        <w:bottom w:w="15" w:type="dxa"/>
        <w:right w:w="15" w:type="dxa"/>
      </w:tblCellMar>
    </w:tblPr>
  </w:style>
  <w:style w:type="table" w:customStyle="1" w:styleId="Style205">
    <w:name w:val="_Style 205"/>
    <w:basedOn w:val="TableNormal5"/>
    <w:tblPr>
      <w:tblCellMar>
        <w:top w:w="15" w:type="dxa"/>
        <w:left w:w="15" w:type="dxa"/>
        <w:bottom w:w="15" w:type="dxa"/>
        <w:right w:w="15" w:type="dxa"/>
      </w:tblCellMar>
    </w:tblPr>
  </w:style>
  <w:style w:type="table" w:customStyle="1" w:styleId="Style206">
    <w:name w:val="_Style 206"/>
    <w:basedOn w:val="TableNormal5"/>
    <w:tblPr>
      <w:tblCellMar>
        <w:top w:w="15" w:type="dxa"/>
        <w:left w:w="15" w:type="dxa"/>
        <w:bottom w:w="15" w:type="dxa"/>
        <w:right w:w="15" w:type="dxa"/>
      </w:tblCellMar>
    </w:tblPr>
  </w:style>
  <w:style w:type="table" w:customStyle="1" w:styleId="Style207">
    <w:name w:val="_Style 207"/>
    <w:basedOn w:val="TableNormal5"/>
    <w:tblPr>
      <w:tblCellMar>
        <w:top w:w="15" w:type="dxa"/>
        <w:left w:w="15" w:type="dxa"/>
        <w:bottom w:w="15" w:type="dxa"/>
        <w:right w:w="15" w:type="dxa"/>
      </w:tblCellMar>
    </w:tblPr>
  </w:style>
  <w:style w:type="table" w:customStyle="1" w:styleId="Style208">
    <w:name w:val="_Style 208"/>
    <w:basedOn w:val="TableNormal5"/>
    <w:tblPr>
      <w:tblCellMar>
        <w:top w:w="15" w:type="dxa"/>
        <w:left w:w="15" w:type="dxa"/>
        <w:bottom w:w="15" w:type="dxa"/>
        <w:right w:w="15" w:type="dxa"/>
      </w:tblCellMar>
    </w:tblPr>
  </w:style>
  <w:style w:type="table" w:customStyle="1" w:styleId="Style209">
    <w:name w:val="_Style 209"/>
    <w:basedOn w:val="TableNormal5"/>
    <w:tblPr>
      <w:tblCellMar>
        <w:top w:w="15" w:type="dxa"/>
        <w:left w:w="15" w:type="dxa"/>
        <w:bottom w:w="15" w:type="dxa"/>
        <w:right w:w="15" w:type="dxa"/>
      </w:tblCellMar>
    </w:tblPr>
  </w:style>
  <w:style w:type="table" w:customStyle="1" w:styleId="Style210">
    <w:name w:val="_Style 210"/>
    <w:basedOn w:val="TableNormal5"/>
    <w:tblPr>
      <w:tblCellMar>
        <w:top w:w="15" w:type="dxa"/>
        <w:left w:w="15" w:type="dxa"/>
        <w:bottom w:w="15" w:type="dxa"/>
        <w:right w:w="15" w:type="dxa"/>
      </w:tblCellMar>
    </w:tblPr>
  </w:style>
  <w:style w:type="table" w:customStyle="1" w:styleId="Style211">
    <w:name w:val="_Style 211"/>
    <w:basedOn w:val="TableNormal5"/>
    <w:tblPr>
      <w:tblCellMar>
        <w:top w:w="15" w:type="dxa"/>
        <w:left w:w="15" w:type="dxa"/>
        <w:bottom w:w="15" w:type="dxa"/>
        <w:right w:w="15" w:type="dxa"/>
      </w:tblCellMar>
    </w:tblPr>
  </w:style>
  <w:style w:type="table" w:customStyle="1" w:styleId="Style212">
    <w:name w:val="_Style 212"/>
    <w:basedOn w:val="TableNormal5"/>
    <w:tblPr>
      <w:tblCellMar>
        <w:top w:w="15" w:type="dxa"/>
        <w:left w:w="15" w:type="dxa"/>
        <w:bottom w:w="15" w:type="dxa"/>
        <w:right w:w="15" w:type="dxa"/>
      </w:tblCellMar>
    </w:tblPr>
  </w:style>
  <w:style w:type="table" w:customStyle="1" w:styleId="Style213">
    <w:name w:val="_Style 213"/>
    <w:basedOn w:val="TableNormal5"/>
    <w:tblPr>
      <w:tblCellMar>
        <w:top w:w="15" w:type="dxa"/>
        <w:left w:w="15" w:type="dxa"/>
        <w:bottom w:w="15" w:type="dxa"/>
        <w:right w:w="15" w:type="dxa"/>
      </w:tblCellMar>
    </w:tblPr>
  </w:style>
  <w:style w:type="table" w:customStyle="1" w:styleId="Style214">
    <w:name w:val="_Style 214"/>
    <w:basedOn w:val="TableNormal5"/>
    <w:tblPr>
      <w:tblCellMar>
        <w:top w:w="15" w:type="dxa"/>
        <w:left w:w="15" w:type="dxa"/>
        <w:bottom w:w="15" w:type="dxa"/>
        <w:right w:w="15" w:type="dxa"/>
      </w:tblCellMar>
    </w:tblPr>
  </w:style>
  <w:style w:type="table" w:customStyle="1" w:styleId="Style215">
    <w:name w:val="_Style 215"/>
    <w:basedOn w:val="TableNormal5"/>
    <w:tblPr>
      <w:tblCellMar>
        <w:top w:w="15" w:type="dxa"/>
        <w:left w:w="15" w:type="dxa"/>
        <w:bottom w:w="15" w:type="dxa"/>
        <w:right w:w="15" w:type="dxa"/>
      </w:tblCellMar>
    </w:tblPr>
  </w:style>
  <w:style w:type="table" w:customStyle="1" w:styleId="Style216">
    <w:name w:val="_Style 216"/>
    <w:basedOn w:val="TableNormal5"/>
    <w:tblPr>
      <w:tblCellMar>
        <w:top w:w="15" w:type="dxa"/>
        <w:left w:w="15" w:type="dxa"/>
        <w:bottom w:w="15" w:type="dxa"/>
        <w:right w:w="15" w:type="dxa"/>
      </w:tblCellMar>
    </w:tblPr>
  </w:style>
  <w:style w:type="table" w:customStyle="1" w:styleId="Style217">
    <w:name w:val="_Style 217"/>
    <w:basedOn w:val="TableNormal5"/>
    <w:tblPr>
      <w:tblCellMar>
        <w:top w:w="15" w:type="dxa"/>
        <w:left w:w="15" w:type="dxa"/>
        <w:bottom w:w="15" w:type="dxa"/>
        <w:right w:w="15" w:type="dxa"/>
      </w:tblCellMar>
    </w:tblPr>
  </w:style>
  <w:style w:type="table" w:customStyle="1" w:styleId="Style218">
    <w:name w:val="_Style 218"/>
    <w:basedOn w:val="TableNormal5"/>
    <w:tblPr>
      <w:tblCellMar>
        <w:top w:w="15" w:type="dxa"/>
        <w:left w:w="15" w:type="dxa"/>
        <w:bottom w:w="15" w:type="dxa"/>
        <w:right w:w="15" w:type="dxa"/>
      </w:tblCellMar>
    </w:tblPr>
  </w:style>
  <w:style w:type="table" w:customStyle="1" w:styleId="Style219">
    <w:name w:val="_Style 219"/>
    <w:basedOn w:val="TableNormal5"/>
    <w:tblPr>
      <w:tblCellMar>
        <w:top w:w="15" w:type="dxa"/>
        <w:left w:w="15" w:type="dxa"/>
        <w:bottom w:w="15" w:type="dxa"/>
        <w:right w:w="15" w:type="dxa"/>
      </w:tblCellMar>
    </w:tblPr>
  </w:style>
  <w:style w:type="table" w:customStyle="1" w:styleId="Style220">
    <w:name w:val="_Style 220"/>
    <w:basedOn w:val="TableNormal5"/>
    <w:tblPr>
      <w:tblCellMar>
        <w:top w:w="15" w:type="dxa"/>
        <w:left w:w="15" w:type="dxa"/>
        <w:bottom w:w="15" w:type="dxa"/>
        <w:right w:w="15" w:type="dxa"/>
      </w:tblCellMar>
    </w:tblPr>
  </w:style>
  <w:style w:type="table" w:customStyle="1" w:styleId="Style221">
    <w:name w:val="_Style 221"/>
    <w:basedOn w:val="TableNormal5"/>
    <w:tblPr>
      <w:tblCellMar>
        <w:top w:w="15" w:type="dxa"/>
        <w:left w:w="15" w:type="dxa"/>
        <w:bottom w:w="15" w:type="dxa"/>
        <w:right w:w="15" w:type="dxa"/>
      </w:tblCellMar>
    </w:tblPr>
  </w:style>
  <w:style w:type="table" w:customStyle="1" w:styleId="Style222">
    <w:name w:val="_Style 222"/>
    <w:basedOn w:val="TableNormal5"/>
    <w:tblPr>
      <w:tblCellMar>
        <w:top w:w="15" w:type="dxa"/>
        <w:left w:w="15" w:type="dxa"/>
        <w:bottom w:w="15" w:type="dxa"/>
        <w:right w:w="15" w:type="dxa"/>
      </w:tblCellMar>
    </w:tblPr>
  </w:style>
  <w:style w:type="table" w:customStyle="1" w:styleId="Style223">
    <w:name w:val="_Style 223"/>
    <w:basedOn w:val="TableNormal5"/>
    <w:tblPr>
      <w:tblCellMar>
        <w:top w:w="15" w:type="dxa"/>
        <w:left w:w="15" w:type="dxa"/>
        <w:bottom w:w="15" w:type="dxa"/>
        <w:right w:w="15" w:type="dxa"/>
      </w:tblCellMar>
    </w:tblPr>
  </w:style>
  <w:style w:type="table" w:customStyle="1" w:styleId="Style224">
    <w:name w:val="_Style 224"/>
    <w:basedOn w:val="TableNormal5"/>
    <w:tblPr>
      <w:tblCellMar>
        <w:top w:w="15" w:type="dxa"/>
        <w:left w:w="15" w:type="dxa"/>
        <w:bottom w:w="15" w:type="dxa"/>
        <w:right w:w="15" w:type="dxa"/>
      </w:tblCellMar>
    </w:tblPr>
  </w:style>
  <w:style w:type="table" w:customStyle="1" w:styleId="Style225">
    <w:name w:val="_Style 225"/>
    <w:basedOn w:val="TableNormal5"/>
    <w:tblPr>
      <w:tblCellMar>
        <w:top w:w="15" w:type="dxa"/>
        <w:left w:w="15" w:type="dxa"/>
        <w:bottom w:w="15" w:type="dxa"/>
        <w:right w:w="15" w:type="dxa"/>
      </w:tblCellMar>
    </w:tblPr>
  </w:style>
  <w:style w:type="table" w:customStyle="1" w:styleId="Style226">
    <w:name w:val="_Style 226"/>
    <w:basedOn w:val="TableNormal5"/>
    <w:tblPr>
      <w:tblCellMar>
        <w:top w:w="15" w:type="dxa"/>
        <w:left w:w="15" w:type="dxa"/>
        <w:bottom w:w="15" w:type="dxa"/>
        <w:right w:w="15" w:type="dxa"/>
      </w:tblCellMar>
    </w:tblPr>
  </w:style>
  <w:style w:type="table" w:customStyle="1" w:styleId="Style227">
    <w:name w:val="_Style 227"/>
    <w:basedOn w:val="TableNormal5"/>
    <w:tblPr>
      <w:tblCellMar>
        <w:top w:w="15" w:type="dxa"/>
        <w:left w:w="15" w:type="dxa"/>
        <w:bottom w:w="15" w:type="dxa"/>
        <w:right w:w="15" w:type="dxa"/>
      </w:tblCellMar>
    </w:tblPr>
  </w:style>
  <w:style w:type="table" w:customStyle="1" w:styleId="Style228">
    <w:name w:val="_Style 228"/>
    <w:basedOn w:val="TableNormal5"/>
    <w:tblPr>
      <w:tblCellMar>
        <w:top w:w="15" w:type="dxa"/>
        <w:left w:w="15" w:type="dxa"/>
        <w:bottom w:w="15" w:type="dxa"/>
        <w:right w:w="15" w:type="dxa"/>
      </w:tblCellMar>
    </w:tblPr>
  </w:style>
  <w:style w:type="table" w:customStyle="1" w:styleId="Style229">
    <w:name w:val="_Style 229"/>
    <w:basedOn w:val="TableNormal3"/>
    <w:tblPr>
      <w:tblCellMar>
        <w:top w:w="15" w:type="dxa"/>
        <w:left w:w="15" w:type="dxa"/>
        <w:bottom w:w="15" w:type="dxa"/>
        <w:right w:w="15" w:type="dxa"/>
      </w:tblCellMar>
    </w:tblPr>
  </w:style>
  <w:style w:type="table" w:customStyle="1" w:styleId="Style230">
    <w:name w:val="_Style 230"/>
    <w:basedOn w:val="TableNormal3"/>
    <w:tblPr>
      <w:tblCellMar>
        <w:top w:w="15" w:type="dxa"/>
        <w:left w:w="15" w:type="dxa"/>
        <w:bottom w:w="15" w:type="dxa"/>
        <w:right w:w="15" w:type="dxa"/>
      </w:tblCellMar>
    </w:tblPr>
  </w:style>
  <w:style w:type="table" w:customStyle="1" w:styleId="Style231">
    <w:name w:val="_Style 231"/>
    <w:basedOn w:val="TableNormal3"/>
    <w:tblPr>
      <w:tblCellMar>
        <w:top w:w="15" w:type="dxa"/>
        <w:left w:w="15" w:type="dxa"/>
        <w:bottom w:w="15" w:type="dxa"/>
        <w:right w:w="15" w:type="dxa"/>
      </w:tblCellMar>
    </w:tblPr>
  </w:style>
  <w:style w:type="table" w:customStyle="1" w:styleId="Style232">
    <w:name w:val="_Style 232"/>
    <w:basedOn w:val="TableNormal3"/>
    <w:tblPr>
      <w:tblCellMar>
        <w:top w:w="15" w:type="dxa"/>
        <w:left w:w="15" w:type="dxa"/>
        <w:bottom w:w="15" w:type="dxa"/>
        <w:right w:w="15" w:type="dxa"/>
      </w:tblCellMar>
    </w:tblPr>
  </w:style>
  <w:style w:type="table" w:customStyle="1" w:styleId="Style233">
    <w:name w:val="_Style 233"/>
    <w:basedOn w:val="TableNormal3"/>
    <w:tblPr>
      <w:tblCellMar>
        <w:top w:w="15" w:type="dxa"/>
        <w:left w:w="15" w:type="dxa"/>
        <w:bottom w:w="15" w:type="dxa"/>
        <w:right w:w="15" w:type="dxa"/>
      </w:tblCellMar>
    </w:tblPr>
  </w:style>
  <w:style w:type="table" w:customStyle="1" w:styleId="Style234">
    <w:name w:val="_Style 234"/>
    <w:basedOn w:val="TableNormal3"/>
    <w:tblPr>
      <w:tblCellMar>
        <w:top w:w="15" w:type="dxa"/>
        <w:left w:w="15" w:type="dxa"/>
        <w:bottom w:w="15" w:type="dxa"/>
        <w:right w:w="15" w:type="dxa"/>
      </w:tblCellMar>
    </w:tblPr>
  </w:style>
  <w:style w:type="table" w:customStyle="1" w:styleId="Style235">
    <w:name w:val="_Style 235"/>
    <w:basedOn w:val="TableNormal3"/>
    <w:tblPr>
      <w:tblCellMar>
        <w:top w:w="15" w:type="dxa"/>
        <w:left w:w="15" w:type="dxa"/>
        <w:bottom w:w="15" w:type="dxa"/>
        <w:right w:w="15" w:type="dxa"/>
      </w:tblCellMar>
    </w:tblPr>
  </w:style>
  <w:style w:type="table" w:customStyle="1" w:styleId="Style236">
    <w:name w:val="_Style 236"/>
    <w:basedOn w:val="TableNormal3"/>
    <w:tblPr>
      <w:tblCellMar>
        <w:top w:w="15" w:type="dxa"/>
        <w:left w:w="15" w:type="dxa"/>
        <w:bottom w:w="15" w:type="dxa"/>
        <w:right w:w="15" w:type="dxa"/>
      </w:tblCellMar>
    </w:tblPr>
  </w:style>
  <w:style w:type="table" w:customStyle="1" w:styleId="Style237">
    <w:name w:val="_Style 237"/>
    <w:basedOn w:val="TableNormal3"/>
    <w:tblPr>
      <w:tblCellMar>
        <w:top w:w="15" w:type="dxa"/>
        <w:left w:w="15" w:type="dxa"/>
        <w:bottom w:w="15" w:type="dxa"/>
        <w:right w:w="15" w:type="dxa"/>
      </w:tblCellMar>
    </w:tblPr>
  </w:style>
  <w:style w:type="table" w:customStyle="1" w:styleId="Style238">
    <w:name w:val="_Style 238"/>
    <w:basedOn w:val="TableNormal3"/>
    <w:tblPr>
      <w:tblCellMar>
        <w:top w:w="15" w:type="dxa"/>
        <w:left w:w="15" w:type="dxa"/>
        <w:bottom w:w="15" w:type="dxa"/>
        <w:right w:w="15" w:type="dxa"/>
      </w:tblCellMar>
    </w:tblPr>
  </w:style>
  <w:style w:type="table" w:customStyle="1" w:styleId="Style239">
    <w:name w:val="_Style 239"/>
    <w:basedOn w:val="TableNormal3"/>
    <w:tblPr>
      <w:tblCellMar>
        <w:top w:w="15" w:type="dxa"/>
        <w:left w:w="15" w:type="dxa"/>
        <w:bottom w:w="15" w:type="dxa"/>
        <w:right w:w="15" w:type="dxa"/>
      </w:tblCellMar>
    </w:tblPr>
  </w:style>
  <w:style w:type="table" w:customStyle="1" w:styleId="Style240">
    <w:name w:val="_Style 240"/>
    <w:basedOn w:val="TableNormal3"/>
    <w:tblPr>
      <w:tblCellMar>
        <w:top w:w="15" w:type="dxa"/>
        <w:left w:w="15" w:type="dxa"/>
        <w:bottom w:w="15" w:type="dxa"/>
        <w:right w:w="15" w:type="dxa"/>
      </w:tblCellMar>
    </w:tblPr>
  </w:style>
  <w:style w:type="table" w:customStyle="1" w:styleId="Style241">
    <w:name w:val="_Style 241"/>
    <w:basedOn w:val="TableNormal3"/>
    <w:tblPr>
      <w:tblCellMar>
        <w:top w:w="15" w:type="dxa"/>
        <w:left w:w="15" w:type="dxa"/>
        <w:bottom w:w="15" w:type="dxa"/>
        <w:right w:w="15" w:type="dxa"/>
      </w:tblCellMar>
    </w:tblPr>
  </w:style>
  <w:style w:type="table" w:customStyle="1" w:styleId="Style242">
    <w:name w:val="_Style 242"/>
    <w:basedOn w:val="TableNormal3"/>
    <w:tblPr>
      <w:tblCellMar>
        <w:top w:w="15" w:type="dxa"/>
        <w:left w:w="15" w:type="dxa"/>
        <w:bottom w:w="15" w:type="dxa"/>
        <w:right w:w="15" w:type="dxa"/>
      </w:tblCellMar>
    </w:tblPr>
  </w:style>
  <w:style w:type="table" w:customStyle="1" w:styleId="Style243">
    <w:name w:val="_Style 243"/>
    <w:basedOn w:val="TableNormal3"/>
    <w:tblPr>
      <w:tblCellMar>
        <w:top w:w="15" w:type="dxa"/>
        <w:left w:w="15" w:type="dxa"/>
        <w:bottom w:w="15" w:type="dxa"/>
        <w:right w:w="15" w:type="dxa"/>
      </w:tblCellMar>
    </w:tblPr>
  </w:style>
  <w:style w:type="table" w:customStyle="1" w:styleId="Style244">
    <w:name w:val="_Style 244"/>
    <w:basedOn w:val="TableNormal3"/>
    <w:tblPr>
      <w:tblCellMar>
        <w:top w:w="15" w:type="dxa"/>
        <w:left w:w="15" w:type="dxa"/>
        <w:bottom w:w="15" w:type="dxa"/>
        <w:right w:w="15" w:type="dxa"/>
      </w:tblCellMar>
    </w:tblPr>
  </w:style>
  <w:style w:type="table" w:customStyle="1" w:styleId="Style245">
    <w:name w:val="_Style 245"/>
    <w:basedOn w:val="TableNormal3"/>
    <w:tblPr>
      <w:tblCellMar>
        <w:top w:w="15" w:type="dxa"/>
        <w:left w:w="15" w:type="dxa"/>
        <w:bottom w:w="15" w:type="dxa"/>
        <w:right w:w="15" w:type="dxa"/>
      </w:tblCellMar>
    </w:tblPr>
  </w:style>
  <w:style w:type="table" w:customStyle="1" w:styleId="Style246">
    <w:name w:val="_Style 246"/>
    <w:basedOn w:val="TableNormal3"/>
    <w:tblPr>
      <w:tblCellMar>
        <w:top w:w="15" w:type="dxa"/>
        <w:left w:w="15" w:type="dxa"/>
        <w:bottom w:w="15" w:type="dxa"/>
        <w:right w:w="15" w:type="dxa"/>
      </w:tblCellMar>
    </w:tblPr>
  </w:style>
  <w:style w:type="table" w:customStyle="1" w:styleId="Style247">
    <w:name w:val="_Style 247"/>
    <w:basedOn w:val="TableNormal3"/>
    <w:tblPr>
      <w:tblCellMar>
        <w:top w:w="15" w:type="dxa"/>
        <w:left w:w="15" w:type="dxa"/>
        <w:bottom w:w="15" w:type="dxa"/>
        <w:right w:w="15" w:type="dxa"/>
      </w:tblCellMar>
    </w:tblPr>
  </w:style>
  <w:style w:type="table" w:customStyle="1" w:styleId="Style248">
    <w:name w:val="_Style 248"/>
    <w:basedOn w:val="TableNormal3"/>
    <w:tblPr>
      <w:tblCellMar>
        <w:top w:w="15" w:type="dxa"/>
        <w:left w:w="15" w:type="dxa"/>
        <w:bottom w:w="15" w:type="dxa"/>
        <w:right w:w="15" w:type="dxa"/>
      </w:tblCellMar>
    </w:tblPr>
  </w:style>
  <w:style w:type="table" w:customStyle="1" w:styleId="Style249">
    <w:name w:val="_Style 249"/>
    <w:basedOn w:val="TableNormal3"/>
    <w:tblPr>
      <w:tblCellMar>
        <w:top w:w="15" w:type="dxa"/>
        <w:left w:w="15" w:type="dxa"/>
        <w:bottom w:w="15" w:type="dxa"/>
        <w:right w:w="15" w:type="dxa"/>
      </w:tblCellMar>
    </w:tblPr>
  </w:style>
  <w:style w:type="table" w:customStyle="1" w:styleId="Style250">
    <w:name w:val="_Style 250"/>
    <w:basedOn w:val="TableNormal3"/>
    <w:tblPr>
      <w:tblCellMar>
        <w:top w:w="15" w:type="dxa"/>
        <w:left w:w="15" w:type="dxa"/>
        <w:bottom w:w="15" w:type="dxa"/>
        <w:right w:w="15" w:type="dxa"/>
      </w:tblCellMar>
    </w:tblPr>
  </w:style>
  <w:style w:type="table" w:customStyle="1" w:styleId="Style251">
    <w:name w:val="_Style 251"/>
    <w:basedOn w:val="TableNormal3"/>
    <w:tblPr>
      <w:tblCellMar>
        <w:top w:w="100" w:type="dxa"/>
        <w:left w:w="100" w:type="dxa"/>
        <w:bottom w:w="100" w:type="dxa"/>
        <w:right w:w="100" w:type="dxa"/>
      </w:tblCellMar>
    </w:tblPr>
  </w:style>
  <w:style w:type="table" w:customStyle="1" w:styleId="Style252">
    <w:name w:val="_Style 252"/>
    <w:basedOn w:val="TableNormal3"/>
    <w:tblPr>
      <w:tblCellMar>
        <w:top w:w="15" w:type="dxa"/>
        <w:left w:w="15" w:type="dxa"/>
        <w:bottom w:w="15" w:type="dxa"/>
        <w:right w:w="15" w:type="dxa"/>
      </w:tblCellMar>
    </w:tblPr>
  </w:style>
  <w:style w:type="table" w:customStyle="1" w:styleId="Style253">
    <w:name w:val="_Style 253"/>
    <w:basedOn w:val="TableNormal3"/>
    <w:tblPr>
      <w:tblCellMar>
        <w:top w:w="15" w:type="dxa"/>
        <w:left w:w="15" w:type="dxa"/>
        <w:bottom w:w="15" w:type="dxa"/>
        <w:right w:w="15" w:type="dxa"/>
      </w:tblCellMar>
    </w:tblPr>
  </w:style>
  <w:style w:type="table" w:customStyle="1" w:styleId="Style254">
    <w:name w:val="_Style 254"/>
    <w:basedOn w:val="TableNormal3"/>
    <w:tblPr>
      <w:tblCellMar>
        <w:top w:w="15" w:type="dxa"/>
        <w:left w:w="15" w:type="dxa"/>
        <w:bottom w:w="15" w:type="dxa"/>
        <w:right w:w="15" w:type="dxa"/>
      </w:tblCellMar>
    </w:tblPr>
  </w:style>
  <w:style w:type="table" w:customStyle="1" w:styleId="Style255">
    <w:name w:val="_Style 255"/>
    <w:basedOn w:val="TableNormal3"/>
    <w:tblPr>
      <w:tblCellMar>
        <w:top w:w="100" w:type="dxa"/>
        <w:left w:w="100" w:type="dxa"/>
        <w:bottom w:w="100" w:type="dxa"/>
        <w:right w:w="100" w:type="dxa"/>
      </w:tblCellMar>
    </w:tblPr>
  </w:style>
  <w:style w:type="table" w:customStyle="1" w:styleId="Style256">
    <w:name w:val="_Style 256"/>
    <w:basedOn w:val="TableNormal3"/>
    <w:tblPr>
      <w:tblCellMar>
        <w:top w:w="15" w:type="dxa"/>
        <w:left w:w="15" w:type="dxa"/>
        <w:bottom w:w="15" w:type="dxa"/>
        <w:right w:w="15" w:type="dxa"/>
      </w:tblCellMar>
    </w:tblPr>
  </w:style>
  <w:style w:type="table" w:customStyle="1" w:styleId="Style257">
    <w:name w:val="_Style 257"/>
    <w:basedOn w:val="TableNormal3"/>
    <w:tblPr>
      <w:tblCellMar>
        <w:top w:w="15" w:type="dxa"/>
        <w:left w:w="15" w:type="dxa"/>
        <w:bottom w:w="15" w:type="dxa"/>
        <w:right w:w="15" w:type="dxa"/>
      </w:tblCellMar>
    </w:tblPr>
  </w:style>
  <w:style w:type="table" w:customStyle="1" w:styleId="Style258">
    <w:name w:val="_Style 258"/>
    <w:basedOn w:val="TableNormal3"/>
    <w:tblPr>
      <w:tblCellMar>
        <w:top w:w="15" w:type="dxa"/>
        <w:left w:w="15" w:type="dxa"/>
        <w:bottom w:w="15" w:type="dxa"/>
        <w:right w:w="15" w:type="dxa"/>
      </w:tblCellMar>
    </w:tblPr>
  </w:style>
  <w:style w:type="table" w:customStyle="1" w:styleId="Style259">
    <w:name w:val="_Style 259"/>
    <w:basedOn w:val="TableNormal3"/>
    <w:tblPr>
      <w:tblCellMar>
        <w:top w:w="15" w:type="dxa"/>
        <w:left w:w="15" w:type="dxa"/>
        <w:bottom w:w="15" w:type="dxa"/>
        <w:right w:w="15" w:type="dxa"/>
      </w:tblCellMar>
    </w:tblPr>
  </w:style>
  <w:style w:type="table" w:customStyle="1" w:styleId="Style260">
    <w:name w:val="_Style 260"/>
    <w:basedOn w:val="TableNormal3"/>
    <w:tblPr>
      <w:tblCellMar>
        <w:top w:w="15" w:type="dxa"/>
        <w:left w:w="15" w:type="dxa"/>
        <w:bottom w:w="15" w:type="dxa"/>
        <w:right w:w="15" w:type="dxa"/>
      </w:tblCellMar>
    </w:tblPr>
  </w:style>
  <w:style w:type="table" w:customStyle="1" w:styleId="Style261">
    <w:name w:val="_Style 261"/>
    <w:basedOn w:val="TableNormal3"/>
    <w:tblPr>
      <w:tblCellMar>
        <w:top w:w="15" w:type="dxa"/>
        <w:left w:w="15" w:type="dxa"/>
        <w:bottom w:w="15" w:type="dxa"/>
        <w:right w:w="15" w:type="dxa"/>
      </w:tblCellMar>
    </w:tblPr>
  </w:style>
  <w:style w:type="table" w:customStyle="1" w:styleId="Style262">
    <w:name w:val="_Style 262"/>
    <w:basedOn w:val="TableNormal3"/>
    <w:tblPr>
      <w:tblCellMar>
        <w:top w:w="15" w:type="dxa"/>
        <w:left w:w="15" w:type="dxa"/>
        <w:bottom w:w="15" w:type="dxa"/>
        <w:right w:w="15" w:type="dxa"/>
      </w:tblCellMar>
    </w:tblPr>
  </w:style>
  <w:style w:type="table" w:customStyle="1" w:styleId="Style263">
    <w:name w:val="_Style 263"/>
    <w:basedOn w:val="TableNormal3"/>
    <w:tblPr>
      <w:tblCellMar>
        <w:left w:w="108" w:type="dxa"/>
        <w:right w:w="108" w:type="dxa"/>
      </w:tblCellMar>
    </w:tblPr>
  </w:style>
  <w:style w:type="table" w:customStyle="1" w:styleId="Style264">
    <w:name w:val="_Style 264"/>
    <w:basedOn w:val="TableNormal3"/>
    <w:tblPr>
      <w:tblCellMar>
        <w:top w:w="15" w:type="dxa"/>
        <w:left w:w="15" w:type="dxa"/>
        <w:bottom w:w="15" w:type="dxa"/>
        <w:right w:w="15" w:type="dxa"/>
      </w:tblCellMar>
    </w:tblPr>
  </w:style>
  <w:style w:type="table" w:customStyle="1" w:styleId="Style265">
    <w:name w:val="_Style 265"/>
    <w:basedOn w:val="TableNormal3"/>
    <w:tblPr>
      <w:tblCellMar>
        <w:top w:w="15" w:type="dxa"/>
        <w:left w:w="15" w:type="dxa"/>
        <w:bottom w:w="15" w:type="dxa"/>
        <w:right w:w="15" w:type="dxa"/>
      </w:tblCellMar>
    </w:tblPr>
  </w:style>
  <w:style w:type="table" w:customStyle="1" w:styleId="Style266">
    <w:name w:val="_Style 266"/>
    <w:basedOn w:val="TableNormal3"/>
    <w:tblPr>
      <w:tblCellMar>
        <w:top w:w="15" w:type="dxa"/>
        <w:left w:w="15" w:type="dxa"/>
        <w:bottom w:w="15" w:type="dxa"/>
        <w:right w:w="15" w:type="dxa"/>
      </w:tblCellMar>
    </w:tblPr>
  </w:style>
  <w:style w:type="table" w:customStyle="1" w:styleId="Style267">
    <w:name w:val="_Style 267"/>
    <w:basedOn w:val="TableNormal3"/>
    <w:tblPr>
      <w:tblCellMar>
        <w:top w:w="15" w:type="dxa"/>
        <w:left w:w="15" w:type="dxa"/>
        <w:bottom w:w="15" w:type="dxa"/>
        <w:right w:w="15" w:type="dxa"/>
      </w:tblCellMar>
    </w:tblPr>
  </w:style>
  <w:style w:type="table" w:customStyle="1" w:styleId="Style268">
    <w:name w:val="_Style 268"/>
    <w:basedOn w:val="TableNormal3"/>
    <w:tblPr>
      <w:tblCellMar>
        <w:top w:w="15" w:type="dxa"/>
        <w:left w:w="15" w:type="dxa"/>
        <w:bottom w:w="15" w:type="dxa"/>
        <w:right w:w="15" w:type="dxa"/>
      </w:tblCellMar>
    </w:tblPr>
  </w:style>
  <w:style w:type="paragraph" w:customStyle="1" w:styleId="Default">
    <w:name w:val="Default"/>
    <w:pPr>
      <w:autoSpaceDE w:val="0"/>
      <w:autoSpaceDN w:val="0"/>
      <w:adjustRightInd w:val="0"/>
    </w:pPr>
    <w:rPr>
      <w:color w:val="000000"/>
      <w:sz w:val="24"/>
      <w:szCs w:val="24"/>
    </w:rPr>
  </w:style>
  <w:style w:type="table" w:customStyle="1" w:styleId="Style271">
    <w:name w:val="_Style 271"/>
    <w:basedOn w:val="TableNormal10"/>
    <w:tblPr>
      <w:tblCellMar>
        <w:top w:w="15" w:type="dxa"/>
        <w:left w:w="15" w:type="dxa"/>
        <w:bottom w:w="15" w:type="dxa"/>
        <w:right w:w="15" w:type="dxa"/>
      </w:tblCellMar>
    </w:tblPr>
  </w:style>
  <w:style w:type="table" w:customStyle="1" w:styleId="Style272">
    <w:name w:val="_Style 272"/>
    <w:basedOn w:val="TableNormal10"/>
    <w:tblPr>
      <w:tblCellMar>
        <w:top w:w="15" w:type="dxa"/>
        <w:left w:w="15" w:type="dxa"/>
        <w:bottom w:w="15" w:type="dxa"/>
        <w:right w:w="15" w:type="dxa"/>
      </w:tblCellMar>
    </w:tblPr>
  </w:style>
  <w:style w:type="table" w:customStyle="1" w:styleId="Style273">
    <w:name w:val="_Style 273"/>
    <w:basedOn w:val="TableNormal10"/>
    <w:tblPr>
      <w:tblCellMar>
        <w:top w:w="15" w:type="dxa"/>
        <w:left w:w="15" w:type="dxa"/>
        <w:bottom w:w="15" w:type="dxa"/>
        <w:right w:w="15" w:type="dxa"/>
      </w:tblCellMar>
    </w:tblPr>
  </w:style>
  <w:style w:type="table" w:customStyle="1" w:styleId="Style274">
    <w:name w:val="_Style 274"/>
    <w:basedOn w:val="TableNormal10"/>
    <w:tblPr>
      <w:tblCellMar>
        <w:top w:w="15" w:type="dxa"/>
        <w:left w:w="15" w:type="dxa"/>
        <w:bottom w:w="15" w:type="dxa"/>
        <w:right w:w="15" w:type="dxa"/>
      </w:tblCellMar>
    </w:tblPr>
  </w:style>
  <w:style w:type="table" w:customStyle="1" w:styleId="Style275">
    <w:name w:val="_Style 275"/>
    <w:basedOn w:val="TableNormal10"/>
    <w:tblPr>
      <w:tblCellMar>
        <w:top w:w="15" w:type="dxa"/>
        <w:left w:w="15" w:type="dxa"/>
        <w:bottom w:w="15" w:type="dxa"/>
        <w:right w:w="15" w:type="dxa"/>
      </w:tblCellMar>
    </w:tblPr>
  </w:style>
  <w:style w:type="table" w:customStyle="1" w:styleId="Style276">
    <w:name w:val="_Style 276"/>
    <w:basedOn w:val="TableNormal10"/>
    <w:tblPr>
      <w:tblCellMar>
        <w:top w:w="15" w:type="dxa"/>
        <w:left w:w="15" w:type="dxa"/>
        <w:bottom w:w="15" w:type="dxa"/>
        <w:right w:w="15" w:type="dxa"/>
      </w:tblCellMar>
    </w:tblPr>
  </w:style>
  <w:style w:type="table" w:customStyle="1" w:styleId="Style277">
    <w:name w:val="_Style 277"/>
    <w:basedOn w:val="TableNormal10"/>
    <w:tblPr>
      <w:tblCellMar>
        <w:top w:w="15" w:type="dxa"/>
        <w:left w:w="15" w:type="dxa"/>
        <w:bottom w:w="15" w:type="dxa"/>
        <w:right w:w="15" w:type="dxa"/>
      </w:tblCellMar>
    </w:tblPr>
  </w:style>
  <w:style w:type="table" w:customStyle="1" w:styleId="Style278">
    <w:name w:val="_Style 278"/>
    <w:basedOn w:val="TableNormal10"/>
    <w:tblPr>
      <w:tblCellMar>
        <w:top w:w="15" w:type="dxa"/>
        <w:left w:w="15" w:type="dxa"/>
        <w:bottom w:w="15" w:type="dxa"/>
        <w:right w:w="15" w:type="dxa"/>
      </w:tblCellMar>
    </w:tblPr>
  </w:style>
  <w:style w:type="table" w:customStyle="1" w:styleId="Style279">
    <w:name w:val="_Style 279"/>
    <w:basedOn w:val="TableNormal10"/>
    <w:tblPr>
      <w:tblCellMar>
        <w:top w:w="100" w:type="dxa"/>
        <w:left w:w="100" w:type="dxa"/>
        <w:bottom w:w="100" w:type="dxa"/>
        <w:right w:w="100" w:type="dxa"/>
      </w:tblCellMar>
    </w:tblPr>
  </w:style>
  <w:style w:type="table" w:customStyle="1" w:styleId="Style280">
    <w:name w:val="_Style 280"/>
    <w:basedOn w:val="TableNormal10"/>
    <w:tblPr>
      <w:tblCellMar>
        <w:top w:w="15" w:type="dxa"/>
        <w:left w:w="15" w:type="dxa"/>
        <w:bottom w:w="15" w:type="dxa"/>
        <w:right w:w="15" w:type="dxa"/>
      </w:tblCellMar>
    </w:tblPr>
  </w:style>
  <w:style w:type="table" w:customStyle="1" w:styleId="Style281">
    <w:name w:val="_Style 281"/>
    <w:basedOn w:val="TableNormal10"/>
    <w:tblPr>
      <w:tblCellMar>
        <w:top w:w="100" w:type="dxa"/>
        <w:left w:w="100" w:type="dxa"/>
        <w:bottom w:w="100" w:type="dxa"/>
        <w:right w:w="100" w:type="dxa"/>
      </w:tblCellMar>
    </w:tblPr>
  </w:style>
  <w:style w:type="table" w:customStyle="1" w:styleId="Style282">
    <w:name w:val="_Style 282"/>
    <w:basedOn w:val="TableNormal10"/>
    <w:tblPr>
      <w:tblCellMar>
        <w:top w:w="15" w:type="dxa"/>
        <w:left w:w="15" w:type="dxa"/>
        <w:bottom w:w="15" w:type="dxa"/>
        <w:right w:w="15" w:type="dxa"/>
      </w:tblCellMar>
    </w:tblPr>
  </w:style>
  <w:style w:type="table" w:customStyle="1" w:styleId="Style283">
    <w:name w:val="_Style 283"/>
    <w:basedOn w:val="TableNormal10"/>
    <w:tblPr>
      <w:tblCellMar>
        <w:top w:w="15" w:type="dxa"/>
        <w:left w:w="15" w:type="dxa"/>
        <w:bottom w:w="15" w:type="dxa"/>
        <w:right w:w="15" w:type="dxa"/>
      </w:tblCellMar>
    </w:tblPr>
  </w:style>
  <w:style w:type="table" w:customStyle="1" w:styleId="Style284">
    <w:name w:val="_Style 284"/>
    <w:basedOn w:val="TableNormal10"/>
    <w:tblPr>
      <w:tblCellMar>
        <w:top w:w="100" w:type="dxa"/>
        <w:left w:w="100" w:type="dxa"/>
        <w:bottom w:w="100" w:type="dxa"/>
        <w:right w:w="100" w:type="dxa"/>
      </w:tblCellMar>
    </w:tblPr>
  </w:style>
  <w:style w:type="table" w:customStyle="1" w:styleId="Style285">
    <w:name w:val="_Style 285"/>
    <w:basedOn w:val="TableNormal10"/>
    <w:tblPr>
      <w:tblCellMar>
        <w:top w:w="15" w:type="dxa"/>
        <w:left w:w="15" w:type="dxa"/>
        <w:bottom w:w="15" w:type="dxa"/>
        <w:right w:w="15" w:type="dxa"/>
      </w:tblCellMar>
    </w:tblPr>
  </w:style>
  <w:style w:type="table" w:customStyle="1" w:styleId="Style286">
    <w:name w:val="_Style 286"/>
    <w:basedOn w:val="TableNormal10"/>
    <w:tblPr>
      <w:tblCellMar>
        <w:top w:w="100" w:type="dxa"/>
        <w:left w:w="100" w:type="dxa"/>
        <w:bottom w:w="100" w:type="dxa"/>
        <w:right w:w="100" w:type="dxa"/>
      </w:tblCellMar>
    </w:tblPr>
  </w:style>
  <w:style w:type="table" w:customStyle="1" w:styleId="Style287">
    <w:name w:val="_Style 287"/>
    <w:basedOn w:val="TableNormal10"/>
    <w:tblPr>
      <w:tblCellMar>
        <w:top w:w="15" w:type="dxa"/>
        <w:left w:w="15" w:type="dxa"/>
        <w:bottom w:w="15" w:type="dxa"/>
        <w:right w:w="15" w:type="dxa"/>
      </w:tblCellMar>
    </w:tblPr>
  </w:style>
  <w:style w:type="table" w:customStyle="1" w:styleId="Style288">
    <w:name w:val="_Style 288"/>
    <w:basedOn w:val="TableNormal10"/>
    <w:tblPr>
      <w:tblCellMar>
        <w:top w:w="100" w:type="dxa"/>
        <w:left w:w="100" w:type="dxa"/>
        <w:bottom w:w="100" w:type="dxa"/>
        <w:right w:w="100" w:type="dxa"/>
      </w:tblCellMar>
    </w:tblPr>
  </w:style>
  <w:style w:type="table" w:customStyle="1" w:styleId="Style289">
    <w:name w:val="_Style 289"/>
    <w:basedOn w:val="TableNormal10"/>
    <w:tblPr>
      <w:tblCellMar>
        <w:top w:w="15" w:type="dxa"/>
        <w:left w:w="15" w:type="dxa"/>
        <w:bottom w:w="15" w:type="dxa"/>
        <w:right w:w="15" w:type="dxa"/>
      </w:tblCellMar>
    </w:tblPr>
  </w:style>
  <w:style w:type="table" w:customStyle="1" w:styleId="Style290">
    <w:name w:val="_Style 290"/>
    <w:basedOn w:val="TableNormal10"/>
    <w:tblPr>
      <w:tblCellMar>
        <w:top w:w="100" w:type="dxa"/>
        <w:left w:w="100" w:type="dxa"/>
        <w:bottom w:w="100" w:type="dxa"/>
        <w:right w:w="100" w:type="dxa"/>
      </w:tblCellMar>
    </w:tblPr>
  </w:style>
  <w:style w:type="table" w:customStyle="1" w:styleId="Style291">
    <w:name w:val="_Style 291"/>
    <w:basedOn w:val="TableNormal10"/>
    <w:tblPr>
      <w:tblCellMar>
        <w:top w:w="15" w:type="dxa"/>
        <w:left w:w="15" w:type="dxa"/>
        <w:bottom w:w="15" w:type="dxa"/>
        <w:right w:w="15" w:type="dxa"/>
      </w:tblCellMar>
    </w:tblPr>
  </w:style>
  <w:style w:type="table" w:customStyle="1" w:styleId="Style292">
    <w:name w:val="_Style 292"/>
    <w:basedOn w:val="TableNormal10"/>
    <w:tblPr>
      <w:tblCellMar>
        <w:top w:w="15" w:type="dxa"/>
        <w:left w:w="15" w:type="dxa"/>
        <w:bottom w:w="15" w:type="dxa"/>
        <w:right w:w="15" w:type="dxa"/>
      </w:tblCellMar>
    </w:tblPr>
  </w:style>
  <w:style w:type="table" w:customStyle="1" w:styleId="Style293">
    <w:name w:val="_Style 293"/>
    <w:basedOn w:val="TableNormal10"/>
    <w:tblPr>
      <w:tblCellMar>
        <w:top w:w="15" w:type="dxa"/>
        <w:left w:w="15" w:type="dxa"/>
        <w:bottom w:w="15" w:type="dxa"/>
        <w:right w:w="15" w:type="dxa"/>
      </w:tblCellMar>
    </w:tblPr>
  </w:style>
  <w:style w:type="table" w:customStyle="1" w:styleId="Style294">
    <w:name w:val="_Style 294"/>
    <w:basedOn w:val="TableNormal10"/>
    <w:tblPr>
      <w:tblCellMar>
        <w:top w:w="100" w:type="dxa"/>
        <w:left w:w="100" w:type="dxa"/>
        <w:bottom w:w="100" w:type="dxa"/>
        <w:right w:w="100" w:type="dxa"/>
      </w:tblCellMar>
    </w:tblPr>
  </w:style>
  <w:style w:type="table" w:customStyle="1" w:styleId="Style295">
    <w:name w:val="_Style 295"/>
    <w:basedOn w:val="TableNormal10"/>
    <w:tblPr>
      <w:tblCellMar>
        <w:top w:w="15" w:type="dxa"/>
        <w:left w:w="15" w:type="dxa"/>
        <w:bottom w:w="15" w:type="dxa"/>
        <w:right w:w="15" w:type="dxa"/>
      </w:tblCellMar>
    </w:tblPr>
  </w:style>
  <w:style w:type="table" w:customStyle="1" w:styleId="Style296">
    <w:name w:val="_Style 296"/>
    <w:basedOn w:val="TableNormal10"/>
    <w:tblPr>
      <w:tblCellMar>
        <w:top w:w="100" w:type="dxa"/>
        <w:left w:w="100" w:type="dxa"/>
        <w:bottom w:w="100" w:type="dxa"/>
        <w:right w:w="100" w:type="dxa"/>
      </w:tblCellMar>
    </w:tblPr>
  </w:style>
  <w:style w:type="table" w:customStyle="1" w:styleId="Style297">
    <w:name w:val="_Style 297"/>
    <w:basedOn w:val="TableNormal10"/>
    <w:tblPr>
      <w:tblCellMar>
        <w:top w:w="15" w:type="dxa"/>
        <w:left w:w="15" w:type="dxa"/>
        <w:bottom w:w="15" w:type="dxa"/>
        <w:right w:w="15" w:type="dxa"/>
      </w:tblCellMar>
    </w:tblPr>
  </w:style>
  <w:style w:type="table" w:customStyle="1" w:styleId="Style298">
    <w:name w:val="_Style 298"/>
    <w:basedOn w:val="TableNormal10"/>
    <w:tblPr>
      <w:tblCellMar>
        <w:top w:w="100" w:type="dxa"/>
        <w:left w:w="100" w:type="dxa"/>
        <w:bottom w:w="100" w:type="dxa"/>
        <w:right w:w="100" w:type="dxa"/>
      </w:tblCellMar>
    </w:tblPr>
  </w:style>
  <w:style w:type="table" w:customStyle="1" w:styleId="Style299">
    <w:name w:val="_Style 299"/>
    <w:basedOn w:val="TableNormal10"/>
    <w:tblPr>
      <w:tblCellMar>
        <w:top w:w="15" w:type="dxa"/>
        <w:left w:w="15" w:type="dxa"/>
        <w:bottom w:w="15" w:type="dxa"/>
        <w:right w:w="15" w:type="dxa"/>
      </w:tblCellMar>
    </w:tblPr>
  </w:style>
  <w:style w:type="table" w:customStyle="1" w:styleId="Style300">
    <w:name w:val="_Style 300"/>
    <w:basedOn w:val="TableNormal10"/>
    <w:tblPr>
      <w:tblCellMar>
        <w:top w:w="100" w:type="dxa"/>
        <w:left w:w="100" w:type="dxa"/>
        <w:bottom w:w="100" w:type="dxa"/>
        <w:right w:w="100" w:type="dxa"/>
      </w:tblCellMar>
    </w:tblPr>
  </w:style>
  <w:style w:type="table" w:customStyle="1" w:styleId="Style301">
    <w:name w:val="_Style 301"/>
    <w:basedOn w:val="TableNormal10"/>
    <w:tblPr>
      <w:tblCellMar>
        <w:top w:w="15" w:type="dxa"/>
        <w:left w:w="15" w:type="dxa"/>
        <w:bottom w:w="15" w:type="dxa"/>
        <w:right w:w="15" w:type="dxa"/>
      </w:tblCellMar>
    </w:tblPr>
  </w:style>
  <w:style w:type="table" w:customStyle="1" w:styleId="Style302">
    <w:name w:val="_Style 302"/>
    <w:basedOn w:val="TableNormal10"/>
    <w:tblPr>
      <w:tblCellMar>
        <w:top w:w="100" w:type="dxa"/>
        <w:left w:w="100" w:type="dxa"/>
        <w:bottom w:w="100" w:type="dxa"/>
        <w:right w:w="100" w:type="dxa"/>
      </w:tblCellMar>
    </w:tblPr>
  </w:style>
  <w:style w:type="table" w:customStyle="1" w:styleId="Style303">
    <w:name w:val="_Style 303"/>
    <w:basedOn w:val="TableNormal10"/>
    <w:tblPr>
      <w:tblCellMar>
        <w:top w:w="15" w:type="dxa"/>
        <w:left w:w="15" w:type="dxa"/>
        <w:bottom w:w="15" w:type="dxa"/>
        <w:right w:w="15" w:type="dxa"/>
      </w:tblCellMar>
    </w:tblPr>
  </w:style>
  <w:style w:type="table" w:customStyle="1" w:styleId="Style304">
    <w:name w:val="_Style 304"/>
    <w:basedOn w:val="TableNormal10"/>
    <w:tblPr>
      <w:tblCellMar>
        <w:top w:w="100" w:type="dxa"/>
        <w:left w:w="100" w:type="dxa"/>
        <w:bottom w:w="100" w:type="dxa"/>
        <w:right w:w="100" w:type="dxa"/>
      </w:tblCellMar>
    </w:tblPr>
  </w:style>
  <w:style w:type="table" w:customStyle="1" w:styleId="Style305">
    <w:name w:val="_Style 305"/>
    <w:basedOn w:val="TableNormal10"/>
    <w:tblPr>
      <w:tblCellMar>
        <w:top w:w="15" w:type="dxa"/>
        <w:left w:w="15" w:type="dxa"/>
        <w:bottom w:w="15" w:type="dxa"/>
        <w:right w:w="15" w:type="dxa"/>
      </w:tblCellMar>
    </w:tblPr>
  </w:style>
  <w:style w:type="table" w:customStyle="1" w:styleId="Style306">
    <w:name w:val="_Style 306"/>
    <w:basedOn w:val="TableNormal10"/>
    <w:tblPr>
      <w:tblCellMar>
        <w:top w:w="100" w:type="dxa"/>
        <w:left w:w="100" w:type="dxa"/>
        <w:bottom w:w="100" w:type="dxa"/>
        <w:right w:w="100" w:type="dxa"/>
      </w:tblCellMar>
    </w:tblPr>
  </w:style>
  <w:style w:type="table" w:customStyle="1" w:styleId="Style307">
    <w:name w:val="_Style 307"/>
    <w:basedOn w:val="TableNormal10"/>
    <w:tblPr>
      <w:tblCellMar>
        <w:top w:w="15" w:type="dxa"/>
        <w:left w:w="15" w:type="dxa"/>
        <w:bottom w:w="15" w:type="dxa"/>
        <w:right w:w="15" w:type="dxa"/>
      </w:tblCellMar>
    </w:tblPr>
  </w:style>
  <w:style w:type="table" w:customStyle="1" w:styleId="Style308">
    <w:name w:val="_Style 308"/>
    <w:basedOn w:val="TableNormal10"/>
    <w:tblPr>
      <w:tblCellMar>
        <w:top w:w="100" w:type="dxa"/>
        <w:left w:w="100" w:type="dxa"/>
        <w:bottom w:w="100" w:type="dxa"/>
        <w:right w:w="100" w:type="dxa"/>
      </w:tblCellMar>
    </w:tblPr>
  </w:style>
  <w:style w:type="table" w:customStyle="1" w:styleId="Style309">
    <w:name w:val="_Style 309"/>
    <w:basedOn w:val="TableNormal10"/>
    <w:tblPr>
      <w:tblCellMar>
        <w:top w:w="100" w:type="dxa"/>
        <w:left w:w="100" w:type="dxa"/>
        <w:bottom w:w="100" w:type="dxa"/>
        <w:right w:w="100" w:type="dxa"/>
      </w:tblCellMar>
    </w:tblPr>
  </w:style>
  <w:style w:type="table" w:customStyle="1" w:styleId="Style310">
    <w:name w:val="_Style 310"/>
    <w:basedOn w:val="TableNormal10"/>
    <w:tblPr>
      <w:tblCellMar>
        <w:top w:w="15" w:type="dxa"/>
        <w:left w:w="15" w:type="dxa"/>
        <w:bottom w:w="15" w:type="dxa"/>
        <w:right w:w="15" w:type="dxa"/>
      </w:tblCellMar>
    </w:tblPr>
  </w:style>
  <w:style w:type="table" w:customStyle="1" w:styleId="Style311">
    <w:name w:val="_Style 311"/>
    <w:basedOn w:val="TableNormal10"/>
    <w:tblPr>
      <w:tblCellMar>
        <w:left w:w="115" w:type="dxa"/>
        <w:right w:w="115" w:type="dxa"/>
      </w:tblCellMar>
    </w:tblPr>
  </w:style>
  <w:style w:type="character" w:styleId="Mencinsinresolver">
    <w:name w:val="Unresolved Mention"/>
    <w:basedOn w:val="Fuentedeprrafopredeter"/>
    <w:uiPriority w:val="99"/>
    <w:semiHidden/>
    <w:unhideWhenUsed/>
    <w:rsid w:val="00A33844"/>
    <w:rPr>
      <w:color w:val="605E5C"/>
      <w:shd w:val="clear" w:color="auto" w:fill="E1DFDD"/>
    </w:rPr>
  </w:style>
  <w:style w:type="table" w:customStyle="1" w:styleId="Tablaconcuadrcula1">
    <w:name w:val="Tabla con cuadrícula1"/>
    <w:basedOn w:val="Tablanormal"/>
    <w:next w:val="Tablaconcuadrcula"/>
    <w:uiPriority w:val="39"/>
    <w:rsid w:val="00316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aactual1">
    <w:name w:val="Lista actual1"/>
    <w:uiPriority w:val="99"/>
    <w:rsid w:val="00CC13B1"/>
  </w:style>
  <w:style w:type="table" w:customStyle="1" w:styleId="a">
    <w:basedOn w:val="TableNormal2"/>
    <w:tblPr>
      <w:tblStyleRowBandSize w:val="1"/>
      <w:tblStyleColBandSize w:val="1"/>
      <w:tblCellMar>
        <w:top w:w="15" w:type="dxa"/>
        <w:left w:w="115" w:type="dxa"/>
        <w:bottom w:w="15" w:type="dxa"/>
        <w:right w:w="115" w:type="dxa"/>
      </w:tblCellMar>
    </w:tblPr>
  </w:style>
  <w:style w:type="table" w:customStyle="1" w:styleId="a0">
    <w:basedOn w:val="TableNormal2"/>
    <w:tblPr>
      <w:tblStyleRowBandSize w:val="1"/>
      <w:tblStyleColBandSize w:val="1"/>
      <w:tblCellMar>
        <w:top w:w="15" w:type="dxa"/>
        <w:left w:w="115" w:type="dxa"/>
        <w:bottom w:w="15" w:type="dxa"/>
        <w:right w:w="115" w:type="dxa"/>
      </w:tblCellMar>
    </w:tblPr>
  </w:style>
  <w:style w:type="table" w:customStyle="1" w:styleId="a1">
    <w:basedOn w:val="TableNormal2"/>
    <w:tblPr>
      <w:tblStyleRowBandSize w:val="1"/>
      <w:tblStyleColBandSize w:val="1"/>
      <w:tblCellMar>
        <w:top w:w="15" w:type="dxa"/>
        <w:left w:w="115" w:type="dxa"/>
        <w:bottom w:w="15" w:type="dxa"/>
        <w:right w:w="115" w:type="dxa"/>
      </w:tblCellMar>
    </w:tblPr>
  </w:style>
  <w:style w:type="table" w:customStyle="1" w:styleId="a2">
    <w:basedOn w:val="TableNormal2"/>
    <w:tblPr>
      <w:tblStyleRowBandSize w:val="1"/>
      <w:tblStyleColBandSize w:val="1"/>
      <w:tblCellMar>
        <w:top w:w="15" w:type="dxa"/>
        <w:left w:w="115" w:type="dxa"/>
        <w:bottom w:w="15" w:type="dxa"/>
        <w:right w:w="115" w:type="dxa"/>
      </w:tblCellMar>
    </w:tblPr>
  </w:style>
  <w:style w:type="table" w:customStyle="1" w:styleId="a3">
    <w:basedOn w:val="TableNormal2"/>
    <w:tblPr>
      <w:tblStyleRowBandSize w:val="1"/>
      <w:tblStyleColBandSize w:val="1"/>
      <w:tblCellMar>
        <w:top w:w="15" w:type="dxa"/>
        <w:left w:w="115" w:type="dxa"/>
        <w:bottom w:w="15" w:type="dxa"/>
        <w:right w:w="115" w:type="dxa"/>
      </w:tblCellMar>
    </w:tblPr>
  </w:style>
  <w:style w:type="table" w:customStyle="1" w:styleId="a4">
    <w:basedOn w:val="TableNormal2"/>
    <w:tblPr>
      <w:tblStyleRowBandSize w:val="1"/>
      <w:tblStyleColBandSize w:val="1"/>
      <w:tblCellMar>
        <w:top w:w="15" w:type="dxa"/>
        <w:left w:w="115" w:type="dxa"/>
        <w:bottom w:w="15" w:type="dxa"/>
        <w:right w:w="115" w:type="dxa"/>
      </w:tblCellMar>
    </w:tblPr>
  </w:style>
  <w:style w:type="table" w:customStyle="1" w:styleId="a5">
    <w:basedOn w:val="TableNormal2"/>
    <w:tblPr>
      <w:tblStyleRowBandSize w:val="1"/>
      <w:tblStyleColBandSize w:val="1"/>
      <w:tblCellMar>
        <w:top w:w="15" w:type="dxa"/>
        <w:left w:w="115" w:type="dxa"/>
        <w:bottom w:w="15" w:type="dxa"/>
        <w:right w:w="115" w:type="dxa"/>
      </w:tblCellMar>
    </w:tblPr>
  </w:style>
  <w:style w:type="table" w:customStyle="1" w:styleId="a6">
    <w:basedOn w:val="TableNormal2"/>
    <w:tblPr>
      <w:tblStyleRowBandSize w:val="1"/>
      <w:tblStyleColBandSize w:val="1"/>
      <w:tblCellMar>
        <w:top w:w="15" w:type="dxa"/>
        <w:left w:w="115" w:type="dxa"/>
        <w:bottom w:w="15" w:type="dxa"/>
        <w:right w:w="115" w:type="dxa"/>
      </w:tblCellMar>
    </w:tblPr>
  </w:style>
  <w:style w:type="table" w:customStyle="1" w:styleId="a7">
    <w:basedOn w:val="TableNormal2"/>
    <w:tblPr>
      <w:tblStyleRowBandSize w:val="1"/>
      <w:tblStyleColBandSize w:val="1"/>
      <w:tblCellMar>
        <w:top w:w="15" w:type="dxa"/>
        <w:left w:w="115" w:type="dxa"/>
        <w:bottom w:w="15" w:type="dxa"/>
        <w:right w:w="115" w:type="dxa"/>
      </w:tblCellMar>
    </w:tblPr>
  </w:style>
  <w:style w:type="table" w:customStyle="1" w:styleId="a8">
    <w:basedOn w:val="TableNormal2"/>
    <w:tblPr>
      <w:tblStyleRowBandSize w:val="1"/>
      <w:tblStyleColBandSize w:val="1"/>
      <w:tblCellMar>
        <w:top w:w="15" w:type="dxa"/>
        <w:left w:w="115" w:type="dxa"/>
        <w:bottom w:w="15" w:type="dxa"/>
        <w:right w:w="1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top w:w="15" w:type="dxa"/>
        <w:left w:w="115" w:type="dxa"/>
        <w:bottom w:w="15"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top w:w="15" w:type="dxa"/>
        <w:left w:w="115" w:type="dxa"/>
        <w:bottom w:w="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top w:w="15" w:type="dxa"/>
        <w:left w:w="115" w:type="dxa"/>
        <w:bottom w:w="15" w:type="dxa"/>
        <w:right w:w="115" w:type="dxa"/>
      </w:tblCellMar>
    </w:tblPr>
  </w:style>
  <w:style w:type="table" w:customStyle="1" w:styleId="af">
    <w:basedOn w:val="TableNormal2"/>
    <w:tblPr>
      <w:tblStyleRowBandSize w:val="1"/>
      <w:tblStyleColBandSize w:val="1"/>
      <w:tblCellMar>
        <w:top w:w="15" w:type="dxa"/>
        <w:left w:w="115" w:type="dxa"/>
        <w:bottom w:w="15" w:type="dxa"/>
        <w:right w:w="115" w:type="dxa"/>
      </w:tblCellMar>
    </w:tblPr>
  </w:style>
  <w:style w:type="table" w:customStyle="1" w:styleId="af0">
    <w:basedOn w:val="TableNormal2"/>
    <w:tblPr>
      <w:tblStyleRowBandSize w:val="1"/>
      <w:tblStyleColBandSize w:val="1"/>
      <w:tblCellMar>
        <w:top w:w="15" w:type="dxa"/>
        <w:left w:w="115" w:type="dxa"/>
        <w:bottom w:w="15" w:type="dxa"/>
        <w:right w:w="115" w:type="dxa"/>
      </w:tblCellMar>
    </w:tblPr>
  </w:style>
  <w:style w:type="table" w:customStyle="1" w:styleId="af1">
    <w:basedOn w:val="TableNormal2"/>
    <w:tblPr>
      <w:tblStyleRowBandSize w:val="1"/>
      <w:tblStyleColBandSize w:val="1"/>
      <w:tblCellMar>
        <w:left w:w="115" w:type="dxa"/>
        <w:right w:w="115" w:type="dxa"/>
      </w:tblCellMar>
    </w:tblPr>
  </w:style>
  <w:style w:type="table" w:customStyle="1" w:styleId="af2">
    <w:basedOn w:val="TableNormal2"/>
    <w:tblPr>
      <w:tblStyleRowBandSize w:val="1"/>
      <w:tblStyleColBandSize w:val="1"/>
      <w:tblCellMar>
        <w:left w:w="115" w:type="dxa"/>
        <w:right w:w="115" w:type="dxa"/>
      </w:tblCellMar>
    </w:tblPr>
  </w:style>
  <w:style w:type="table" w:customStyle="1" w:styleId="af3">
    <w:basedOn w:val="TableNormal2"/>
    <w:tblPr>
      <w:tblStyleRowBandSize w:val="1"/>
      <w:tblStyleColBandSize w:val="1"/>
      <w:tblCellMar>
        <w:left w:w="115" w:type="dxa"/>
        <w:right w:w="115" w:type="dxa"/>
      </w:tblCellMar>
    </w:tblPr>
  </w:style>
  <w:style w:type="table" w:customStyle="1" w:styleId="af4">
    <w:basedOn w:val="TableNormal2"/>
    <w:tblPr>
      <w:tblStyleRowBandSize w:val="1"/>
      <w:tblStyleColBandSize w:val="1"/>
      <w:tblCellMar>
        <w:left w:w="115" w:type="dxa"/>
        <w:right w:w="115" w:type="dxa"/>
      </w:tblCellMar>
    </w:tblPr>
  </w:style>
  <w:style w:type="table" w:customStyle="1" w:styleId="af5">
    <w:basedOn w:val="TableNormal2"/>
    <w:tblPr>
      <w:tblStyleRowBandSize w:val="1"/>
      <w:tblStyleColBandSize w:val="1"/>
      <w:tblCellMar>
        <w:left w:w="115" w:type="dxa"/>
        <w:right w:w="115" w:type="dxa"/>
      </w:tblCellMar>
    </w:tblPr>
  </w:style>
  <w:style w:type="table" w:customStyle="1" w:styleId="af6">
    <w:basedOn w:val="TableNormal2"/>
    <w:tblPr>
      <w:tblStyleRowBandSize w:val="1"/>
      <w:tblStyleColBandSize w:val="1"/>
      <w:tblCellMar>
        <w:left w:w="115" w:type="dxa"/>
        <w:right w:w="115" w:type="dxa"/>
      </w:tblCellMar>
    </w:tblPr>
  </w:style>
  <w:style w:type="table" w:customStyle="1" w:styleId="af7">
    <w:basedOn w:val="TableNormal2"/>
    <w:tblPr>
      <w:tblStyleRowBandSize w:val="1"/>
      <w:tblStyleColBandSize w:val="1"/>
      <w:tblCellMar>
        <w:left w:w="115" w:type="dxa"/>
        <w:right w:w="115" w:type="dxa"/>
      </w:tblCellMar>
    </w:tblPr>
  </w:style>
  <w:style w:type="table" w:customStyle="1" w:styleId="af8">
    <w:basedOn w:val="TableNormal2"/>
    <w:tblPr>
      <w:tblStyleRowBandSize w:val="1"/>
      <w:tblStyleColBandSize w:val="1"/>
      <w:tblCellMar>
        <w:left w:w="115" w:type="dxa"/>
        <w:right w:w="115" w:type="dxa"/>
      </w:tblCellMar>
    </w:tblPr>
  </w:style>
  <w:style w:type="table" w:customStyle="1" w:styleId="af9">
    <w:basedOn w:val="TableNormal2"/>
    <w:tblPr>
      <w:tblStyleRowBandSize w:val="1"/>
      <w:tblStyleColBandSize w:val="1"/>
      <w:tblCellMar>
        <w:left w:w="115" w:type="dxa"/>
        <w:right w:w="115" w:type="dxa"/>
      </w:tblCellMar>
    </w:tblPr>
  </w:style>
  <w:style w:type="table" w:customStyle="1" w:styleId="afa">
    <w:basedOn w:val="TableNormal2"/>
    <w:tblPr>
      <w:tblStyleRowBandSize w:val="1"/>
      <w:tblStyleColBandSize w:val="1"/>
      <w:tblCellMar>
        <w:left w:w="115" w:type="dxa"/>
        <w:right w:w="115" w:type="dxa"/>
      </w:tblCellMar>
    </w:tblPr>
  </w:style>
  <w:style w:type="table" w:customStyle="1" w:styleId="afb">
    <w:basedOn w:val="TableNormal2"/>
    <w:tblPr>
      <w:tblStyleRowBandSize w:val="1"/>
      <w:tblStyleColBandSize w:val="1"/>
      <w:tblCellMar>
        <w:left w:w="115" w:type="dxa"/>
        <w:right w:w="115" w:type="dxa"/>
      </w:tblCellMar>
    </w:tblPr>
  </w:style>
  <w:style w:type="table" w:customStyle="1" w:styleId="afc">
    <w:basedOn w:val="TableNormal2"/>
    <w:tblPr>
      <w:tblStyleRowBandSize w:val="1"/>
      <w:tblStyleColBandSize w:val="1"/>
      <w:tblCellMar>
        <w:left w:w="115" w:type="dxa"/>
        <w:right w:w="115" w:type="dxa"/>
      </w:tblCellMar>
    </w:tblPr>
  </w:style>
  <w:style w:type="table" w:customStyle="1" w:styleId="afd">
    <w:basedOn w:val="TableNormal2"/>
    <w:tblPr>
      <w:tblStyleRowBandSize w:val="1"/>
      <w:tblStyleColBandSize w:val="1"/>
      <w:tblCellMar>
        <w:left w:w="115" w:type="dxa"/>
        <w:right w:w="115" w:type="dxa"/>
      </w:tblCellMar>
    </w:tblPr>
  </w:style>
  <w:style w:type="table" w:customStyle="1" w:styleId="afe">
    <w:basedOn w:val="TableNormal2"/>
    <w:tblPr>
      <w:tblStyleRowBandSize w:val="1"/>
      <w:tblStyleColBandSize w:val="1"/>
      <w:tblCellMar>
        <w:left w:w="115" w:type="dxa"/>
        <w:right w:w="115" w:type="dxa"/>
      </w:tblCellMar>
    </w:tblPr>
  </w:style>
  <w:style w:type="table" w:customStyle="1" w:styleId="aff">
    <w:basedOn w:val="TableNormal2"/>
    <w:tblPr>
      <w:tblStyleRowBandSize w:val="1"/>
      <w:tblStyleColBandSize w:val="1"/>
      <w:tblCellMar>
        <w:left w:w="115" w:type="dxa"/>
        <w:right w:w="115" w:type="dxa"/>
      </w:tblCellMar>
    </w:tblPr>
  </w:style>
  <w:style w:type="table" w:customStyle="1" w:styleId="aff0">
    <w:basedOn w:val="TableNormal2"/>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left w:w="115" w:type="dxa"/>
        <w:right w:w="115" w:type="dxa"/>
      </w:tblCellMar>
    </w:tblPr>
  </w:style>
  <w:style w:type="table" w:customStyle="1" w:styleId="aff2">
    <w:basedOn w:val="TableNormal2"/>
    <w:tblPr>
      <w:tblStyleRowBandSize w:val="1"/>
      <w:tblStyleColBandSize w:val="1"/>
      <w:tblCellMar>
        <w:left w:w="115" w:type="dxa"/>
        <w:right w:w="115" w:type="dxa"/>
      </w:tblCellMar>
    </w:tblPr>
  </w:style>
  <w:style w:type="table" w:customStyle="1" w:styleId="aff3">
    <w:basedOn w:val="TableNormal2"/>
    <w:tblPr>
      <w:tblStyleRowBandSize w:val="1"/>
      <w:tblStyleColBandSize w:val="1"/>
      <w:tblCellMar>
        <w:top w:w="15" w:type="dxa"/>
        <w:left w:w="115" w:type="dxa"/>
        <w:bottom w:w="15" w:type="dxa"/>
        <w:right w:w="115" w:type="dxa"/>
      </w:tblCellMar>
    </w:tblPr>
  </w:style>
  <w:style w:type="table" w:customStyle="1" w:styleId="aff4">
    <w:basedOn w:val="TableNormal2"/>
    <w:tblPr>
      <w:tblStyleRowBandSize w:val="1"/>
      <w:tblStyleColBandSize w:val="1"/>
      <w:tblCellMar>
        <w:left w:w="115" w:type="dxa"/>
        <w:right w:w="115" w:type="dxa"/>
      </w:tblCellMar>
    </w:tblPr>
  </w:style>
  <w:style w:type="table" w:customStyle="1" w:styleId="aff5">
    <w:basedOn w:val="TableNormal2"/>
    <w:tblPr>
      <w:tblStyleRowBandSize w:val="1"/>
      <w:tblStyleColBandSize w:val="1"/>
      <w:tblCellMar>
        <w:top w:w="15" w:type="dxa"/>
        <w:left w:w="115" w:type="dxa"/>
        <w:bottom w:w="15" w:type="dxa"/>
        <w:right w:w="115" w:type="dxa"/>
      </w:tblCellMar>
    </w:tblPr>
  </w:style>
  <w:style w:type="table" w:customStyle="1" w:styleId="aff6">
    <w:basedOn w:val="TableNormal2"/>
    <w:tblPr>
      <w:tblStyleRowBandSize w:val="1"/>
      <w:tblStyleColBandSize w:val="1"/>
      <w:tblCellMar>
        <w:top w:w="15" w:type="dxa"/>
        <w:left w:w="115" w:type="dxa"/>
        <w:bottom w:w="15" w:type="dxa"/>
        <w:right w:w="115" w:type="dxa"/>
      </w:tblCellMar>
    </w:tblPr>
  </w:style>
  <w:style w:type="table" w:customStyle="1" w:styleId="aff7">
    <w:basedOn w:val="TableNormal2"/>
    <w:tblPr>
      <w:tblStyleRowBandSize w:val="1"/>
      <w:tblStyleColBandSize w:val="1"/>
      <w:tblCellMar>
        <w:top w:w="15" w:type="dxa"/>
        <w:left w:w="115" w:type="dxa"/>
        <w:bottom w:w="15" w:type="dxa"/>
        <w:right w:w="115" w:type="dxa"/>
      </w:tblCellMar>
    </w:tblPr>
  </w:style>
  <w:style w:type="table" w:customStyle="1" w:styleId="aff8">
    <w:basedOn w:val="TableNormal2"/>
    <w:tblPr>
      <w:tblStyleRowBandSize w:val="1"/>
      <w:tblStyleColBandSize w:val="1"/>
      <w:tblCellMar>
        <w:left w:w="108" w:type="dxa"/>
        <w:right w:w="108" w:type="dxa"/>
      </w:tblCellMar>
    </w:tblPr>
  </w:style>
  <w:style w:type="character" w:styleId="Hipervnculovisitado">
    <w:name w:val="FollowedHyperlink"/>
    <w:basedOn w:val="Fuentedeprrafopredeter"/>
    <w:uiPriority w:val="99"/>
    <w:semiHidden/>
    <w:unhideWhenUsed/>
    <w:rsid w:val="006D73F9"/>
    <w:rPr>
      <w:color w:val="800080" w:themeColor="followedHyperlink"/>
      <w:u w:val="single"/>
    </w:rPr>
  </w:style>
  <w:style w:type="table" w:customStyle="1" w:styleId="aff9">
    <w:basedOn w:val="TableNormal2"/>
    <w:tblPr>
      <w:tblStyleRowBandSize w:val="1"/>
      <w:tblStyleColBandSize w:val="1"/>
      <w:tblCellMar>
        <w:top w:w="15" w:type="dxa"/>
        <w:left w:w="108" w:type="dxa"/>
        <w:bottom w:w="15" w:type="dxa"/>
        <w:right w:w="108" w:type="dxa"/>
      </w:tblCellMar>
    </w:tblPr>
  </w:style>
  <w:style w:type="table" w:customStyle="1" w:styleId="affa">
    <w:basedOn w:val="TableNormal2"/>
    <w:tblPr>
      <w:tblStyleRowBandSize w:val="1"/>
      <w:tblStyleColBandSize w:val="1"/>
      <w:tblCellMar>
        <w:top w:w="15" w:type="dxa"/>
        <w:left w:w="108" w:type="dxa"/>
        <w:bottom w:w="15" w:type="dxa"/>
        <w:right w:w="108" w:type="dxa"/>
      </w:tblCellMar>
    </w:tblPr>
  </w:style>
  <w:style w:type="table" w:customStyle="1" w:styleId="affb">
    <w:basedOn w:val="TableNormal2"/>
    <w:tblPr>
      <w:tblStyleRowBandSize w:val="1"/>
      <w:tblStyleColBandSize w:val="1"/>
      <w:tblCellMar>
        <w:top w:w="15" w:type="dxa"/>
        <w:left w:w="108" w:type="dxa"/>
        <w:bottom w:w="15" w:type="dxa"/>
        <w:right w:w="108" w:type="dxa"/>
      </w:tblCellMar>
    </w:tblPr>
  </w:style>
  <w:style w:type="table" w:customStyle="1" w:styleId="affc">
    <w:basedOn w:val="TableNormal2"/>
    <w:tblPr>
      <w:tblStyleRowBandSize w:val="1"/>
      <w:tblStyleColBandSize w:val="1"/>
      <w:tblCellMar>
        <w:top w:w="15" w:type="dxa"/>
        <w:left w:w="108" w:type="dxa"/>
        <w:bottom w:w="15" w:type="dxa"/>
        <w:right w:w="108" w:type="dxa"/>
      </w:tblCellMar>
    </w:tblPr>
  </w:style>
  <w:style w:type="table" w:customStyle="1" w:styleId="affd">
    <w:basedOn w:val="TableNormal2"/>
    <w:tblPr>
      <w:tblStyleRowBandSize w:val="1"/>
      <w:tblStyleColBandSize w:val="1"/>
      <w:tblCellMar>
        <w:top w:w="15" w:type="dxa"/>
        <w:left w:w="108" w:type="dxa"/>
        <w:bottom w:w="15" w:type="dxa"/>
        <w:right w:w="108" w:type="dxa"/>
      </w:tblCellMar>
    </w:tblPr>
  </w:style>
  <w:style w:type="table" w:customStyle="1" w:styleId="affe">
    <w:basedOn w:val="TableNormal2"/>
    <w:tblPr>
      <w:tblStyleRowBandSize w:val="1"/>
      <w:tblStyleColBandSize w:val="1"/>
      <w:tblCellMar>
        <w:top w:w="15" w:type="dxa"/>
        <w:left w:w="108" w:type="dxa"/>
        <w:bottom w:w="15" w:type="dxa"/>
        <w:right w:w="108" w:type="dxa"/>
      </w:tblCellMar>
    </w:tblPr>
  </w:style>
  <w:style w:type="table" w:customStyle="1" w:styleId="afff">
    <w:basedOn w:val="TableNormal2"/>
    <w:tblPr>
      <w:tblStyleRowBandSize w:val="1"/>
      <w:tblStyleColBandSize w:val="1"/>
      <w:tblCellMar>
        <w:top w:w="15" w:type="dxa"/>
        <w:left w:w="108" w:type="dxa"/>
        <w:bottom w:w="15" w:type="dxa"/>
        <w:right w:w="108" w:type="dxa"/>
      </w:tblCellMar>
    </w:tblPr>
  </w:style>
  <w:style w:type="table" w:customStyle="1" w:styleId="afff0">
    <w:basedOn w:val="TableNormal2"/>
    <w:tblPr>
      <w:tblStyleRowBandSize w:val="1"/>
      <w:tblStyleColBandSize w:val="1"/>
      <w:tblCellMar>
        <w:top w:w="15" w:type="dxa"/>
        <w:left w:w="108" w:type="dxa"/>
        <w:bottom w:w="15" w:type="dxa"/>
        <w:right w:w="108" w:type="dxa"/>
      </w:tblCellMar>
    </w:tblPr>
  </w:style>
  <w:style w:type="table" w:customStyle="1" w:styleId="afff1">
    <w:basedOn w:val="TableNormal2"/>
    <w:tblPr>
      <w:tblStyleRowBandSize w:val="1"/>
      <w:tblStyleColBandSize w:val="1"/>
      <w:tblCellMar>
        <w:top w:w="15" w:type="dxa"/>
        <w:left w:w="108" w:type="dxa"/>
        <w:bottom w:w="15" w:type="dxa"/>
        <w:right w:w="108" w:type="dxa"/>
      </w:tblCellMar>
    </w:tblPr>
  </w:style>
  <w:style w:type="table" w:customStyle="1" w:styleId="afff2">
    <w:basedOn w:val="TableNormal2"/>
    <w:tblPr>
      <w:tblStyleRowBandSize w:val="1"/>
      <w:tblStyleColBandSize w:val="1"/>
      <w:tblCellMar>
        <w:top w:w="15" w:type="dxa"/>
        <w:left w:w="108" w:type="dxa"/>
        <w:bottom w:w="15" w:type="dxa"/>
        <w:right w:w="108" w:type="dxa"/>
      </w:tblCellMar>
    </w:tblPr>
  </w:style>
  <w:style w:type="table" w:customStyle="1" w:styleId="afff3">
    <w:basedOn w:val="TableNormal2"/>
    <w:tblPr>
      <w:tblStyleRowBandSize w:val="1"/>
      <w:tblStyleColBandSize w:val="1"/>
      <w:tblCellMar>
        <w:top w:w="15" w:type="dxa"/>
        <w:left w:w="108" w:type="dxa"/>
        <w:bottom w:w="15" w:type="dxa"/>
        <w:right w:w="108" w:type="dxa"/>
      </w:tblCellMar>
    </w:tblPr>
  </w:style>
  <w:style w:type="table" w:customStyle="1" w:styleId="afff4">
    <w:basedOn w:val="TableNormal2"/>
    <w:tblPr>
      <w:tblStyleRowBandSize w:val="1"/>
      <w:tblStyleColBandSize w:val="1"/>
      <w:tblCellMar>
        <w:top w:w="15" w:type="dxa"/>
        <w:left w:w="108" w:type="dxa"/>
        <w:bottom w:w="15" w:type="dxa"/>
        <w:right w:w="108" w:type="dxa"/>
      </w:tblCellMar>
    </w:tblPr>
  </w:style>
  <w:style w:type="table" w:customStyle="1" w:styleId="afff5">
    <w:basedOn w:val="TableNormal2"/>
    <w:tblPr>
      <w:tblStyleRowBandSize w:val="1"/>
      <w:tblStyleColBandSize w:val="1"/>
      <w:tblCellMar>
        <w:top w:w="15" w:type="dxa"/>
        <w:left w:w="108" w:type="dxa"/>
        <w:bottom w:w="15" w:type="dxa"/>
        <w:right w:w="108" w:type="dxa"/>
      </w:tblCellMar>
    </w:tblPr>
  </w:style>
  <w:style w:type="table" w:customStyle="1" w:styleId="afff6">
    <w:basedOn w:val="TableNormal2"/>
    <w:tblPr>
      <w:tblStyleRowBandSize w:val="1"/>
      <w:tblStyleColBandSize w:val="1"/>
      <w:tblCellMar>
        <w:top w:w="15" w:type="dxa"/>
        <w:left w:w="108" w:type="dxa"/>
        <w:bottom w:w="15" w:type="dxa"/>
        <w:right w:w="108" w:type="dxa"/>
      </w:tblCellMar>
    </w:tblPr>
  </w:style>
  <w:style w:type="table" w:customStyle="1" w:styleId="afff7">
    <w:basedOn w:val="TableNormal2"/>
    <w:tblPr>
      <w:tblStyleRowBandSize w:val="1"/>
      <w:tblStyleColBandSize w:val="1"/>
      <w:tblCellMar>
        <w:top w:w="15" w:type="dxa"/>
        <w:left w:w="108" w:type="dxa"/>
        <w:bottom w:w="15" w:type="dxa"/>
        <w:right w:w="108" w:type="dxa"/>
      </w:tblCellMar>
    </w:tblPr>
  </w:style>
  <w:style w:type="table" w:customStyle="1" w:styleId="afff8">
    <w:basedOn w:val="TableNormal2"/>
    <w:tblPr>
      <w:tblStyleRowBandSize w:val="1"/>
      <w:tblStyleColBandSize w:val="1"/>
      <w:tblCellMar>
        <w:top w:w="15" w:type="dxa"/>
        <w:left w:w="108" w:type="dxa"/>
        <w:bottom w:w="15" w:type="dxa"/>
        <w:right w:w="108" w:type="dxa"/>
      </w:tblCellMar>
    </w:tblPr>
  </w:style>
  <w:style w:type="table" w:customStyle="1" w:styleId="afff9">
    <w:basedOn w:val="TableNormal2"/>
    <w:tblPr>
      <w:tblStyleRowBandSize w:val="1"/>
      <w:tblStyleColBandSize w:val="1"/>
      <w:tblCellMar>
        <w:top w:w="15" w:type="dxa"/>
        <w:left w:w="108" w:type="dxa"/>
        <w:bottom w:w="15" w:type="dxa"/>
        <w:right w:w="108" w:type="dxa"/>
      </w:tblCellMar>
    </w:tblPr>
  </w:style>
  <w:style w:type="table" w:customStyle="1" w:styleId="afffa">
    <w:basedOn w:val="TableNormal2"/>
    <w:tblPr>
      <w:tblStyleRowBandSize w:val="1"/>
      <w:tblStyleColBandSize w:val="1"/>
      <w:tblCellMar>
        <w:top w:w="15" w:type="dxa"/>
        <w:left w:w="108" w:type="dxa"/>
        <w:bottom w:w="15" w:type="dxa"/>
        <w:right w:w="108" w:type="dxa"/>
      </w:tblCellMar>
    </w:tblPr>
  </w:style>
  <w:style w:type="table" w:customStyle="1" w:styleId="afffb">
    <w:basedOn w:val="TableNormal2"/>
    <w:tblPr>
      <w:tblStyleRowBandSize w:val="1"/>
      <w:tblStyleColBandSize w:val="1"/>
      <w:tblCellMar>
        <w:top w:w="15" w:type="dxa"/>
        <w:left w:w="108" w:type="dxa"/>
        <w:bottom w:w="15" w:type="dxa"/>
        <w:right w:w="108" w:type="dxa"/>
      </w:tblCellMar>
    </w:tblPr>
  </w:style>
  <w:style w:type="table" w:customStyle="1" w:styleId="afffc">
    <w:basedOn w:val="TableNormal2"/>
    <w:tblPr>
      <w:tblStyleRowBandSize w:val="1"/>
      <w:tblStyleColBandSize w:val="1"/>
      <w:tblCellMar>
        <w:top w:w="15" w:type="dxa"/>
        <w:left w:w="108" w:type="dxa"/>
        <w:bottom w:w="15" w:type="dxa"/>
        <w:right w:w="108" w:type="dxa"/>
      </w:tblCellMar>
    </w:tblPr>
  </w:style>
  <w:style w:type="table" w:customStyle="1" w:styleId="afffd">
    <w:basedOn w:val="TableNormal2"/>
    <w:tblPr>
      <w:tblStyleRowBandSize w:val="1"/>
      <w:tblStyleColBandSize w:val="1"/>
      <w:tblCellMar>
        <w:top w:w="15" w:type="dxa"/>
        <w:left w:w="108" w:type="dxa"/>
        <w:bottom w:w="15" w:type="dxa"/>
        <w:right w:w="108" w:type="dxa"/>
      </w:tblCellMar>
    </w:tblPr>
  </w:style>
  <w:style w:type="table" w:customStyle="1" w:styleId="afffe">
    <w:basedOn w:val="TableNormal2"/>
    <w:tblPr>
      <w:tblStyleRowBandSize w:val="1"/>
      <w:tblStyleColBandSize w:val="1"/>
      <w:tblCellMar>
        <w:top w:w="15" w:type="dxa"/>
        <w:left w:w="108" w:type="dxa"/>
        <w:bottom w:w="15" w:type="dxa"/>
        <w:right w:w="108" w:type="dxa"/>
      </w:tblCellMar>
    </w:tblPr>
  </w:style>
  <w:style w:type="table" w:customStyle="1" w:styleId="affff">
    <w:basedOn w:val="TableNormal2"/>
    <w:tblPr>
      <w:tblStyleRowBandSize w:val="1"/>
      <w:tblStyleColBandSize w:val="1"/>
      <w:tblCellMar>
        <w:top w:w="15" w:type="dxa"/>
        <w:left w:w="108" w:type="dxa"/>
        <w:bottom w:w="15" w:type="dxa"/>
        <w:right w:w="108" w:type="dxa"/>
      </w:tblCellMar>
    </w:tblPr>
  </w:style>
  <w:style w:type="table" w:customStyle="1" w:styleId="affff0">
    <w:basedOn w:val="TableNormal2"/>
    <w:tblPr>
      <w:tblStyleRowBandSize w:val="1"/>
      <w:tblStyleColBandSize w:val="1"/>
      <w:tblCellMar>
        <w:top w:w="15" w:type="dxa"/>
        <w:left w:w="108" w:type="dxa"/>
        <w:bottom w:w="15" w:type="dxa"/>
        <w:right w:w="108" w:type="dxa"/>
      </w:tblCellMar>
    </w:tblPr>
  </w:style>
  <w:style w:type="table" w:customStyle="1" w:styleId="affff1">
    <w:basedOn w:val="TableNormal2"/>
    <w:tblPr>
      <w:tblStyleRowBandSize w:val="1"/>
      <w:tblStyleColBandSize w:val="1"/>
      <w:tblCellMar>
        <w:top w:w="15" w:type="dxa"/>
        <w:left w:w="108" w:type="dxa"/>
        <w:bottom w:w="15" w:type="dxa"/>
        <w:right w:w="108" w:type="dxa"/>
      </w:tblCellMar>
    </w:tblPr>
  </w:style>
  <w:style w:type="table" w:customStyle="1" w:styleId="affff2">
    <w:basedOn w:val="TableNormal2"/>
    <w:tblPr>
      <w:tblStyleRowBandSize w:val="1"/>
      <w:tblStyleColBandSize w:val="1"/>
      <w:tblCellMar>
        <w:top w:w="15" w:type="dxa"/>
        <w:left w:w="108" w:type="dxa"/>
        <w:bottom w:w="15" w:type="dxa"/>
        <w:right w:w="108" w:type="dxa"/>
      </w:tblCellMar>
    </w:tblPr>
  </w:style>
  <w:style w:type="table" w:customStyle="1" w:styleId="affff3">
    <w:basedOn w:val="TableNormal2"/>
    <w:tblPr>
      <w:tblStyleRowBandSize w:val="1"/>
      <w:tblStyleColBandSize w:val="1"/>
      <w:tblCellMar>
        <w:top w:w="15" w:type="dxa"/>
        <w:left w:w="108" w:type="dxa"/>
        <w:bottom w:w="15" w:type="dxa"/>
        <w:right w:w="108" w:type="dxa"/>
      </w:tblCellMar>
    </w:tblPr>
  </w:style>
  <w:style w:type="table" w:customStyle="1" w:styleId="affff4">
    <w:basedOn w:val="TableNormal2"/>
    <w:tblPr>
      <w:tblStyleRowBandSize w:val="1"/>
      <w:tblStyleColBandSize w:val="1"/>
      <w:tblCellMar>
        <w:top w:w="15" w:type="dxa"/>
        <w:left w:w="108" w:type="dxa"/>
        <w:bottom w:w="15" w:type="dxa"/>
        <w:right w:w="108" w:type="dxa"/>
      </w:tblCellMar>
    </w:tblPr>
  </w:style>
  <w:style w:type="table" w:customStyle="1" w:styleId="affff5">
    <w:basedOn w:val="TableNormal2"/>
    <w:tblPr>
      <w:tblStyleRowBandSize w:val="1"/>
      <w:tblStyleColBandSize w:val="1"/>
      <w:tblCellMar>
        <w:top w:w="15" w:type="dxa"/>
        <w:left w:w="108" w:type="dxa"/>
        <w:bottom w:w="15" w:type="dxa"/>
        <w:right w:w="108" w:type="dxa"/>
      </w:tblCellMar>
    </w:tblPr>
  </w:style>
  <w:style w:type="table" w:customStyle="1" w:styleId="affff6">
    <w:basedOn w:val="TableNormal2"/>
    <w:tblPr>
      <w:tblStyleRowBandSize w:val="1"/>
      <w:tblStyleColBandSize w:val="1"/>
      <w:tblCellMar>
        <w:top w:w="15" w:type="dxa"/>
        <w:left w:w="108" w:type="dxa"/>
        <w:bottom w:w="15" w:type="dxa"/>
        <w:right w:w="108" w:type="dxa"/>
      </w:tblCellMar>
    </w:tblPr>
  </w:style>
  <w:style w:type="table" w:customStyle="1" w:styleId="affff7">
    <w:basedOn w:val="TableNormal2"/>
    <w:tblPr>
      <w:tblStyleRowBandSize w:val="1"/>
      <w:tblStyleColBandSize w:val="1"/>
      <w:tblCellMar>
        <w:top w:w="15" w:type="dxa"/>
        <w:left w:w="108" w:type="dxa"/>
        <w:bottom w:w="15" w:type="dxa"/>
        <w:right w:w="108" w:type="dxa"/>
      </w:tblCellMar>
    </w:tblPr>
  </w:style>
  <w:style w:type="table" w:customStyle="1" w:styleId="affff8">
    <w:basedOn w:val="TableNormal2"/>
    <w:tblPr>
      <w:tblStyleRowBandSize w:val="1"/>
      <w:tblStyleColBandSize w:val="1"/>
      <w:tblCellMar>
        <w:top w:w="15" w:type="dxa"/>
        <w:left w:w="108" w:type="dxa"/>
        <w:bottom w:w="15" w:type="dxa"/>
        <w:right w:w="108" w:type="dxa"/>
      </w:tblCellMar>
    </w:tblPr>
  </w:style>
  <w:style w:type="table" w:customStyle="1" w:styleId="affff9">
    <w:basedOn w:val="TableNormal2"/>
    <w:tblPr>
      <w:tblStyleRowBandSize w:val="1"/>
      <w:tblStyleColBandSize w:val="1"/>
      <w:tblCellMar>
        <w:top w:w="15" w:type="dxa"/>
        <w:left w:w="108" w:type="dxa"/>
        <w:bottom w:w="15" w:type="dxa"/>
        <w:right w:w="108" w:type="dxa"/>
      </w:tblCellMar>
    </w:tblPr>
  </w:style>
  <w:style w:type="table" w:customStyle="1" w:styleId="affffa">
    <w:basedOn w:val="TableNormal2"/>
    <w:tblPr>
      <w:tblStyleRowBandSize w:val="1"/>
      <w:tblStyleColBandSize w:val="1"/>
      <w:tblCellMar>
        <w:top w:w="15" w:type="dxa"/>
        <w:left w:w="108" w:type="dxa"/>
        <w:bottom w:w="15" w:type="dxa"/>
        <w:right w:w="108" w:type="dxa"/>
      </w:tblCellMar>
    </w:tblPr>
  </w:style>
  <w:style w:type="table" w:customStyle="1" w:styleId="affffb">
    <w:basedOn w:val="TableNormal2"/>
    <w:tblPr>
      <w:tblStyleRowBandSize w:val="1"/>
      <w:tblStyleColBandSize w:val="1"/>
      <w:tblCellMar>
        <w:top w:w="15" w:type="dxa"/>
        <w:left w:w="108" w:type="dxa"/>
        <w:bottom w:w="15" w:type="dxa"/>
        <w:right w:w="108" w:type="dxa"/>
      </w:tblCellMar>
    </w:tblPr>
  </w:style>
  <w:style w:type="table" w:customStyle="1" w:styleId="affffc">
    <w:basedOn w:val="TableNormal2"/>
    <w:tblPr>
      <w:tblStyleRowBandSize w:val="1"/>
      <w:tblStyleColBandSize w:val="1"/>
      <w:tblCellMar>
        <w:top w:w="15" w:type="dxa"/>
        <w:left w:w="108" w:type="dxa"/>
        <w:bottom w:w="15" w:type="dxa"/>
        <w:right w:w="108" w:type="dxa"/>
      </w:tblCellMar>
    </w:tblPr>
  </w:style>
  <w:style w:type="table" w:customStyle="1" w:styleId="affffd">
    <w:basedOn w:val="TableNormal2"/>
    <w:tblPr>
      <w:tblStyleRowBandSize w:val="1"/>
      <w:tblStyleColBandSize w:val="1"/>
      <w:tblCellMar>
        <w:top w:w="15" w:type="dxa"/>
        <w:left w:w="108" w:type="dxa"/>
        <w:bottom w:w="15" w:type="dxa"/>
        <w:right w:w="108" w:type="dxa"/>
      </w:tblCellMar>
    </w:tblPr>
  </w:style>
  <w:style w:type="table" w:customStyle="1" w:styleId="affffe">
    <w:basedOn w:val="TableNormal2"/>
    <w:tblPr>
      <w:tblStyleRowBandSize w:val="1"/>
      <w:tblStyleColBandSize w:val="1"/>
      <w:tblCellMar>
        <w:top w:w="15" w:type="dxa"/>
        <w:left w:w="108" w:type="dxa"/>
        <w:bottom w:w="15" w:type="dxa"/>
        <w:right w:w="108" w:type="dxa"/>
      </w:tblCellMar>
    </w:tblPr>
  </w:style>
  <w:style w:type="table" w:customStyle="1" w:styleId="afffff">
    <w:basedOn w:val="TableNormal2"/>
    <w:tblPr>
      <w:tblStyleRowBandSize w:val="1"/>
      <w:tblStyleColBandSize w:val="1"/>
      <w:tblCellMar>
        <w:top w:w="15" w:type="dxa"/>
        <w:left w:w="108" w:type="dxa"/>
        <w:bottom w:w="15" w:type="dxa"/>
        <w:right w:w="108" w:type="dxa"/>
      </w:tblCellMar>
    </w:tblPr>
  </w:style>
  <w:style w:type="table" w:customStyle="1" w:styleId="afffff0">
    <w:basedOn w:val="TableNormal2"/>
    <w:tblPr>
      <w:tblStyleRowBandSize w:val="1"/>
      <w:tblStyleColBandSize w:val="1"/>
      <w:tblCellMar>
        <w:top w:w="15" w:type="dxa"/>
        <w:left w:w="108" w:type="dxa"/>
        <w:bottom w:w="15" w:type="dxa"/>
        <w:right w:w="108" w:type="dxa"/>
      </w:tblCellMar>
    </w:tblPr>
  </w:style>
  <w:style w:type="table" w:customStyle="1" w:styleId="afffff1">
    <w:basedOn w:val="TableNormal2"/>
    <w:tblPr>
      <w:tblStyleRowBandSize w:val="1"/>
      <w:tblStyleColBandSize w:val="1"/>
      <w:tblCellMar>
        <w:top w:w="15" w:type="dxa"/>
        <w:left w:w="108" w:type="dxa"/>
        <w:bottom w:w="15" w:type="dxa"/>
        <w:right w:w="108" w:type="dxa"/>
      </w:tblCellMar>
    </w:tblPr>
  </w:style>
  <w:style w:type="table" w:customStyle="1" w:styleId="afffff2">
    <w:basedOn w:val="TableNormal2"/>
    <w:tblPr>
      <w:tblStyleRowBandSize w:val="1"/>
      <w:tblStyleColBandSize w:val="1"/>
      <w:tblCellMar>
        <w:top w:w="15" w:type="dxa"/>
        <w:left w:w="108" w:type="dxa"/>
        <w:bottom w:w="15" w:type="dxa"/>
        <w:right w:w="108" w:type="dxa"/>
      </w:tblCellMar>
    </w:tblPr>
  </w:style>
  <w:style w:type="table" w:customStyle="1" w:styleId="afffff3">
    <w:basedOn w:val="TableNormal1"/>
    <w:tblPr>
      <w:tblStyleRowBandSize w:val="1"/>
      <w:tblStyleColBandSize w:val="1"/>
      <w:tblCellMar>
        <w:top w:w="15" w:type="dxa"/>
        <w:left w:w="108" w:type="dxa"/>
        <w:bottom w:w="15" w:type="dxa"/>
        <w:right w:w="108" w:type="dxa"/>
      </w:tblCellMar>
    </w:tblPr>
  </w:style>
  <w:style w:type="table" w:customStyle="1" w:styleId="afffff4">
    <w:basedOn w:val="TableNormal1"/>
    <w:tblPr>
      <w:tblStyleRowBandSize w:val="1"/>
      <w:tblStyleColBandSize w:val="1"/>
      <w:tblCellMar>
        <w:top w:w="15" w:type="dxa"/>
        <w:left w:w="108" w:type="dxa"/>
        <w:bottom w:w="15" w:type="dxa"/>
        <w:right w:w="108" w:type="dxa"/>
      </w:tblCellMar>
    </w:tblPr>
  </w:style>
  <w:style w:type="table" w:customStyle="1" w:styleId="afffff5">
    <w:basedOn w:val="TableNormal1"/>
    <w:tblPr>
      <w:tblStyleRowBandSize w:val="1"/>
      <w:tblStyleColBandSize w:val="1"/>
      <w:tblCellMar>
        <w:top w:w="15" w:type="dxa"/>
        <w:left w:w="108" w:type="dxa"/>
        <w:bottom w:w="15" w:type="dxa"/>
        <w:right w:w="108" w:type="dxa"/>
      </w:tblCellMar>
    </w:tblPr>
  </w:style>
  <w:style w:type="table" w:customStyle="1" w:styleId="afffff6">
    <w:basedOn w:val="TableNormal1"/>
    <w:tblPr>
      <w:tblStyleRowBandSize w:val="1"/>
      <w:tblStyleColBandSize w:val="1"/>
      <w:tblCellMar>
        <w:top w:w="15" w:type="dxa"/>
        <w:left w:w="108" w:type="dxa"/>
        <w:bottom w:w="15" w:type="dxa"/>
        <w:right w:w="108" w:type="dxa"/>
      </w:tblCellMar>
    </w:tblPr>
  </w:style>
  <w:style w:type="table" w:customStyle="1" w:styleId="afffff7">
    <w:basedOn w:val="TableNormal1"/>
    <w:tblPr>
      <w:tblStyleRowBandSize w:val="1"/>
      <w:tblStyleColBandSize w:val="1"/>
      <w:tblCellMar>
        <w:top w:w="15" w:type="dxa"/>
        <w:left w:w="108" w:type="dxa"/>
        <w:bottom w:w="15" w:type="dxa"/>
        <w:right w:w="108" w:type="dxa"/>
      </w:tblCellMar>
    </w:tblPr>
  </w:style>
  <w:style w:type="table" w:customStyle="1" w:styleId="afffff8">
    <w:basedOn w:val="TableNormal1"/>
    <w:tblPr>
      <w:tblStyleRowBandSize w:val="1"/>
      <w:tblStyleColBandSize w:val="1"/>
      <w:tblCellMar>
        <w:top w:w="15" w:type="dxa"/>
        <w:left w:w="108" w:type="dxa"/>
        <w:bottom w:w="15" w:type="dxa"/>
        <w:right w:w="108" w:type="dxa"/>
      </w:tblCellMar>
    </w:tblPr>
  </w:style>
  <w:style w:type="table" w:customStyle="1" w:styleId="afffff9">
    <w:basedOn w:val="TableNormal1"/>
    <w:tblPr>
      <w:tblStyleRowBandSize w:val="1"/>
      <w:tblStyleColBandSize w:val="1"/>
      <w:tblCellMar>
        <w:top w:w="15" w:type="dxa"/>
        <w:left w:w="108" w:type="dxa"/>
        <w:bottom w:w="15" w:type="dxa"/>
        <w:right w:w="108" w:type="dxa"/>
      </w:tblCellMar>
    </w:tblPr>
  </w:style>
  <w:style w:type="table" w:customStyle="1" w:styleId="afffffa">
    <w:basedOn w:val="TableNormal1"/>
    <w:tblPr>
      <w:tblStyleRowBandSize w:val="1"/>
      <w:tblStyleColBandSize w:val="1"/>
      <w:tblCellMar>
        <w:top w:w="15" w:type="dxa"/>
        <w:left w:w="108" w:type="dxa"/>
        <w:bottom w:w="15" w:type="dxa"/>
        <w:right w:w="108" w:type="dxa"/>
      </w:tblCellMar>
    </w:tblPr>
  </w:style>
  <w:style w:type="table" w:customStyle="1" w:styleId="afffffb">
    <w:basedOn w:val="TableNormal1"/>
    <w:tblPr>
      <w:tblStyleRowBandSize w:val="1"/>
      <w:tblStyleColBandSize w:val="1"/>
      <w:tblCellMar>
        <w:top w:w="15" w:type="dxa"/>
        <w:left w:w="108" w:type="dxa"/>
        <w:bottom w:w="15" w:type="dxa"/>
        <w:right w:w="108" w:type="dxa"/>
      </w:tblCellMar>
    </w:tblPr>
  </w:style>
  <w:style w:type="table" w:customStyle="1" w:styleId="afffffc">
    <w:basedOn w:val="TableNormal1"/>
    <w:tblPr>
      <w:tblStyleRowBandSize w:val="1"/>
      <w:tblStyleColBandSize w:val="1"/>
      <w:tblCellMar>
        <w:top w:w="15" w:type="dxa"/>
        <w:left w:w="108" w:type="dxa"/>
        <w:bottom w:w="15" w:type="dxa"/>
        <w:right w:w="108" w:type="dxa"/>
      </w:tblCellMar>
    </w:tblPr>
  </w:style>
  <w:style w:type="table" w:customStyle="1" w:styleId="afffffd">
    <w:basedOn w:val="TableNormal1"/>
    <w:tblPr>
      <w:tblStyleRowBandSize w:val="1"/>
      <w:tblStyleColBandSize w:val="1"/>
      <w:tblCellMar>
        <w:top w:w="15" w:type="dxa"/>
        <w:left w:w="108" w:type="dxa"/>
        <w:bottom w:w="15" w:type="dxa"/>
        <w:right w:w="108" w:type="dxa"/>
      </w:tblCellMar>
    </w:tblPr>
  </w:style>
  <w:style w:type="table" w:customStyle="1" w:styleId="afffffe">
    <w:basedOn w:val="TableNormal1"/>
    <w:tblPr>
      <w:tblStyleRowBandSize w:val="1"/>
      <w:tblStyleColBandSize w:val="1"/>
      <w:tblCellMar>
        <w:top w:w="15" w:type="dxa"/>
        <w:left w:w="108" w:type="dxa"/>
        <w:bottom w:w="15" w:type="dxa"/>
        <w:right w:w="108" w:type="dxa"/>
      </w:tblCellMar>
    </w:tblPr>
  </w:style>
  <w:style w:type="table" w:customStyle="1" w:styleId="affffff">
    <w:basedOn w:val="TableNormal1"/>
    <w:tblPr>
      <w:tblStyleRowBandSize w:val="1"/>
      <w:tblStyleColBandSize w:val="1"/>
      <w:tblCellMar>
        <w:top w:w="15" w:type="dxa"/>
        <w:left w:w="108" w:type="dxa"/>
        <w:bottom w:w="15" w:type="dxa"/>
        <w:right w:w="108" w:type="dxa"/>
      </w:tblCellMar>
    </w:tblPr>
  </w:style>
  <w:style w:type="table" w:customStyle="1" w:styleId="affffff0">
    <w:basedOn w:val="TableNormal1"/>
    <w:tblPr>
      <w:tblStyleRowBandSize w:val="1"/>
      <w:tblStyleColBandSize w:val="1"/>
      <w:tblCellMar>
        <w:top w:w="15" w:type="dxa"/>
        <w:left w:w="108" w:type="dxa"/>
        <w:bottom w:w="15" w:type="dxa"/>
        <w:right w:w="108" w:type="dxa"/>
      </w:tblCellMar>
    </w:tblPr>
  </w:style>
  <w:style w:type="table" w:customStyle="1" w:styleId="affffff1">
    <w:basedOn w:val="TableNormal1"/>
    <w:tblPr>
      <w:tblStyleRowBandSize w:val="1"/>
      <w:tblStyleColBandSize w:val="1"/>
      <w:tblCellMar>
        <w:top w:w="15" w:type="dxa"/>
        <w:left w:w="108" w:type="dxa"/>
        <w:bottom w:w="15" w:type="dxa"/>
        <w:right w:w="108" w:type="dxa"/>
      </w:tblCellMar>
    </w:tblPr>
  </w:style>
  <w:style w:type="table" w:customStyle="1" w:styleId="affffff2">
    <w:basedOn w:val="TableNormal1"/>
    <w:tblPr>
      <w:tblStyleRowBandSize w:val="1"/>
      <w:tblStyleColBandSize w:val="1"/>
      <w:tblCellMar>
        <w:top w:w="15" w:type="dxa"/>
        <w:left w:w="108" w:type="dxa"/>
        <w:bottom w:w="15" w:type="dxa"/>
        <w:right w:w="108" w:type="dxa"/>
      </w:tblCellMar>
    </w:tblPr>
  </w:style>
  <w:style w:type="table" w:customStyle="1" w:styleId="affffff3">
    <w:basedOn w:val="TableNormal1"/>
    <w:tblPr>
      <w:tblStyleRowBandSize w:val="1"/>
      <w:tblStyleColBandSize w:val="1"/>
      <w:tblCellMar>
        <w:top w:w="15" w:type="dxa"/>
        <w:left w:w="108" w:type="dxa"/>
        <w:bottom w:w="15" w:type="dxa"/>
        <w:right w:w="108" w:type="dxa"/>
      </w:tblCellMar>
    </w:tblPr>
  </w:style>
  <w:style w:type="table" w:customStyle="1" w:styleId="affffff4">
    <w:basedOn w:val="TableNormal1"/>
    <w:tblPr>
      <w:tblStyleRowBandSize w:val="1"/>
      <w:tblStyleColBandSize w:val="1"/>
      <w:tblCellMar>
        <w:top w:w="15" w:type="dxa"/>
        <w:left w:w="108" w:type="dxa"/>
        <w:bottom w:w="15" w:type="dxa"/>
        <w:right w:w="108" w:type="dxa"/>
      </w:tblCellMar>
    </w:tblPr>
  </w:style>
  <w:style w:type="table" w:customStyle="1" w:styleId="affffff5">
    <w:basedOn w:val="TableNormal1"/>
    <w:tblPr>
      <w:tblStyleRowBandSize w:val="1"/>
      <w:tblStyleColBandSize w:val="1"/>
      <w:tblCellMar>
        <w:top w:w="15" w:type="dxa"/>
        <w:left w:w="108" w:type="dxa"/>
        <w:bottom w:w="15" w:type="dxa"/>
        <w:right w:w="108" w:type="dxa"/>
      </w:tblCellMar>
    </w:tblPr>
  </w:style>
  <w:style w:type="table" w:customStyle="1" w:styleId="affffff6">
    <w:basedOn w:val="TableNormal1"/>
    <w:tblPr>
      <w:tblStyleRowBandSize w:val="1"/>
      <w:tblStyleColBandSize w:val="1"/>
      <w:tblCellMar>
        <w:top w:w="15" w:type="dxa"/>
        <w:left w:w="108" w:type="dxa"/>
        <w:bottom w:w="15" w:type="dxa"/>
        <w:right w:w="108" w:type="dxa"/>
      </w:tblCellMar>
    </w:tblPr>
  </w:style>
  <w:style w:type="table" w:customStyle="1" w:styleId="affffff7">
    <w:basedOn w:val="TableNormal1"/>
    <w:tblPr>
      <w:tblStyleRowBandSize w:val="1"/>
      <w:tblStyleColBandSize w:val="1"/>
      <w:tblCellMar>
        <w:top w:w="15" w:type="dxa"/>
        <w:left w:w="108" w:type="dxa"/>
        <w:bottom w:w="15" w:type="dxa"/>
        <w:right w:w="108" w:type="dxa"/>
      </w:tblCellMar>
    </w:tblPr>
  </w:style>
  <w:style w:type="table" w:customStyle="1" w:styleId="affffff8">
    <w:basedOn w:val="TableNormal1"/>
    <w:tblPr>
      <w:tblStyleRowBandSize w:val="1"/>
      <w:tblStyleColBandSize w:val="1"/>
      <w:tblCellMar>
        <w:top w:w="15" w:type="dxa"/>
        <w:left w:w="108" w:type="dxa"/>
        <w:bottom w:w="15" w:type="dxa"/>
        <w:right w:w="108" w:type="dxa"/>
      </w:tblCellMar>
    </w:tblPr>
  </w:style>
  <w:style w:type="table" w:customStyle="1" w:styleId="affffff9">
    <w:basedOn w:val="TableNormal1"/>
    <w:tblPr>
      <w:tblStyleRowBandSize w:val="1"/>
      <w:tblStyleColBandSize w:val="1"/>
      <w:tblCellMar>
        <w:top w:w="15" w:type="dxa"/>
        <w:left w:w="108" w:type="dxa"/>
        <w:bottom w:w="15" w:type="dxa"/>
        <w:right w:w="108" w:type="dxa"/>
      </w:tblCellMar>
    </w:tblPr>
  </w:style>
  <w:style w:type="table" w:customStyle="1" w:styleId="affffffa">
    <w:basedOn w:val="TableNormal1"/>
    <w:tblPr>
      <w:tblStyleRowBandSize w:val="1"/>
      <w:tblStyleColBandSize w:val="1"/>
      <w:tblCellMar>
        <w:top w:w="15" w:type="dxa"/>
        <w:left w:w="108" w:type="dxa"/>
        <w:bottom w:w="15" w:type="dxa"/>
        <w:right w:w="108" w:type="dxa"/>
      </w:tblCellMar>
    </w:tblPr>
  </w:style>
  <w:style w:type="table" w:customStyle="1" w:styleId="affffffb">
    <w:basedOn w:val="TableNormal1"/>
    <w:tblPr>
      <w:tblStyleRowBandSize w:val="1"/>
      <w:tblStyleColBandSize w:val="1"/>
      <w:tblCellMar>
        <w:top w:w="15" w:type="dxa"/>
        <w:left w:w="108" w:type="dxa"/>
        <w:bottom w:w="15" w:type="dxa"/>
        <w:right w:w="108" w:type="dxa"/>
      </w:tblCellMar>
    </w:tblPr>
  </w:style>
  <w:style w:type="table" w:customStyle="1" w:styleId="affffffc">
    <w:basedOn w:val="TableNormal1"/>
    <w:tblPr>
      <w:tblStyleRowBandSize w:val="1"/>
      <w:tblStyleColBandSize w:val="1"/>
      <w:tblCellMar>
        <w:top w:w="15" w:type="dxa"/>
        <w:left w:w="108" w:type="dxa"/>
        <w:bottom w:w="15" w:type="dxa"/>
        <w:right w:w="108" w:type="dxa"/>
      </w:tblCellMar>
    </w:tblPr>
  </w:style>
  <w:style w:type="table" w:customStyle="1" w:styleId="affffffd">
    <w:basedOn w:val="TableNormal1"/>
    <w:tblPr>
      <w:tblStyleRowBandSize w:val="1"/>
      <w:tblStyleColBandSize w:val="1"/>
      <w:tblCellMar>
        <w:top w:w="15" w:type="dxa"/>
        <w:left w:w="108" w:type="dxa"/>
        <w:bottom w:w="15" w:type="dxa"/>
        <w:right w:w="108" w:type="dxa"/>
      </w:tblCellMar>
    </w:tblPr>
  </w:style>
  <w:style w:type="table" w:customStyle="1" w:styleId="affffffe">
    <w:basedOn w:val="TableNormal1"/>
    <w:tblPr>
      <w:tblStyleRowBandSize w:val="1"/>
      <w:tblStyleColBandSize w:val="1"/>
      <w:tblCellMar>
        <w:top w:w="15" w:type="dxa"/>
        <w:left w:w="108" w:type="dxa"/>
        <w:bottom w:w="15" w:type="dxa"/>
        <w:right w:w="108" w:type="dxa"/>
      </w:tblCellMar>
    </w:tblPr>
  </w:style>
  <w:style w:type="table" w:customStyle="1" w:styleId="afffffff">
    <w:basedOn w:val="TableNormal1"/>
    <w:tblPr>
      <w:tblStyleRowBandSize w:val="1"/>
      <w:tblStyleColBandSize w:val="1"/>
      <w:tblCellMar>
        <w:top w:w="15" w:type="dxa"/>
        <w:left w:w="108" w:type="dxa"/>
        <w:bottom w:w="15" w:type="dxa"/>
        <w:right w:w="108" w:type="dxa"/>
      </w:tblCellMar>
    </w:tblPr>
  </w:style>
  <w:style w:type="table" w:customStyle="1" w:styleId="afffffff0">
    <w:basedOn w:val="TableNormal1"/>
    <w:tblPr>
      <w:tblStyleRowBandSize w:val="1"/>
      <w:tblStyleColBandSize w:val="1"/>
      <w:tblCellMar>
        <w:top w:w="15" w:type="dxa"/>
        <w:left w:w="108" w:type="dxa"/>
        <w:bottom w:w="15" w:type="dxa"/>
        <w:right w:w="108" w:type="dxa"/>
      </w:tblCellMar>
    </w:tblPr>
  </w:style>
  <w:style w:type="table" w:customStyle="1" w:styleId="afffffff1">
    <w:basedOn w:val="TableNormal1"/>
    <w:tblPr>
      <w:tblStyleRowBandSize w:val="1"/>
      <w:tblStyleColBandSize w:val="1"/>
      <w:tblCellMar>
        <w:top w:w="15" w:type="dxa"/>
        <w:left w:w="108" w:type="dxa"/>
        <w:bottom w:w="15" w:type="dxa"/>
        <w:right w:w="108" w:type="dxa"/>
      </w:tblCellMar>
    </w:tblPr>
  </w:style>
  <w:style w:type="table" w:customStyle="1" w:styleId="afffffff2">
    <w:basedOn w:val="TableNormal1"/>
    <w:tblPr>
      <w:tblStyleRowBandSize w:val="1"/>
      <w:tblStyleColBandSize w:val="1"/>
      <w:tblCellMar>
        <w:top w:w="15" w:type="dxa"/>
        <w:left w:w="108" w:type="dxa"/>
        <w:bottom w:w="15" w:type="dxa"/>
        <w:right w:w="108" w:type="dxa"/>
      </w:tblCellMar>
    </w:tblPr>
  </w:style>
  <w:style w:type="table" w:customStyle="1" w:styleId="afffffff3">
    <w:basedOn w:val="TableNormal1"/>
    <w:tblPr>
      <w:tblStyleRowBandSize w:val="1"/>
      <w:tblStyleColBandSize w:val="1"/>
      <w:tblCellMar>
        <w:top w:w="15" w:type="dxa"/>
        <w:left w:w="108" w:type="dxa"/>
        <w:bottom w:w="15" w:type="dxa"/>
        <w:right w:w="108" w:type="dxa"/>
      </w:tblCellMar>
    </w:tblPr>
  </w:style>
  <w:style w:type="table" w:customStyle="1" w:styleId="afffffff4">
    <w:basedOn w:val="TableNormal1"/>
    <w:tblPr>
      <w:tblStyleRowBandSize w:val="1"/>
      <w:tblStyleColBandSize w:val="1"/>
      <w:tblCellMar>
        <w:top w:w="15" w:type="dxa"/>
        <w:left w:w="108" w:type="dxa"/>
        <w:bottom w:w="15" w:type="dxa"/>
        <w:right w:w="108" w:type="dxa"/>
      </w:tblCellMar>
    </w:tblPr>
  </w:style>
  <w:style w:type="table" w:customStyle="1" w:styleId="afffffff5">
    <w:basedOn w:val="TableNormal1"/>
    <w:tblPr>
      <w:tblStyleRowBandSize w:val="1"/>
      <w:tblStyleColBandSize w:val="1"/>
      <w:tblCellMar>
        <w:top w:w="15" w:type="dxa"/>
        <w:left w:w="108" w:type="dxa"/>
        <w:bottom w:w="15" w:type="dxa"/>
        <w:right w:w="108" w:type="dxa"/>
      </w:tblCellMar>
    </w:tblPr>
  </w:style>
  <w:style w:type="table" w:customStyle="1" w:styleId="afffffff6">
    <w:basedOn w:val="TableNormal1"/>
    <w:tblPr>
      <w:tblStyleRowBandSize w:val="1"/>
      <w:tblStyleColBandSize w:val="1"/>
      <w:tblCellMar>
        <w:top w:w="15" w:type="dxa"/>
        <w:left w:w="108" w:type="dxa"/>
        <w:bottom w:w="15" w:type="dxa"/>
        <w:right w:w="108" w:type="dxa"/>
      </w:tblCellMar>
    </w:tblPr>
  </w:style>
  <w:style w:type="table" w:customStyle="1" w:styleId="afffffff7">
    <w:basedOn w:val="TableNormal1"/>
    <w:tblPr>
      <w:tblStyleRowBandSize w:val="1"/>
      <w:tblStyleColBandSize w:val="1"/>
      <w:tblCellMar>
        <w:top w:w="15" w:type="dxa"/>
        <w:left w:w="108" w:type="dxa"/>
        <w:bottom w:w="15" w:type="dxa"/>
        <w:right w:w="108" w:type="dxa"/>
      </w:tblCellMar>
    </w:tblPr>
  </w:style>
  <w:style w:type="table" w:customStyle="1" w:styleId="afffffff8">
    <w:basedOn w:val="TableNormal1"/>
    <w:tblPr>
      <w:tblStyleRowBandSize w:val="1"/>
      <w:tblStyleColBandSize w:val="1"/>
      <w:tblCellMar>
        <w:top w:w="15" w:type="dxa"/>
        <w:left w:w="108" w:type="dxa"/>
        <w:bottom w:w="15" w:type="dxa"/>
        <w:right w:w="108" w:type="dxa"/>
      </w:tblCellMar>
    </w:tblPr>
  </w:style>
  <w:style w:type="table" w:customStyle="1" w:styleId="afffffff9">
    <w:basedOn w:val="TableNormal1"/>
    <w:tblPr>
      <w:tblStyleRowBandSize w:val="1"/>
      <w:tblStyleColBandSize w:val="1"/>
      <w:tblCellMar>
        <w:top w:w="15" w:type="dxa"/>
        <w:left w:w="108" w:type="dxa"/>
        <w:bottom w:w="15" w:type="dxa"/>
        <w:right w:w="108" w:type="dxa"/>
      </w:tblCellMar>
    </w:tblPr>
  </w:style>
  <w:style w:type="table" w:customStyle="1" w:styleId="afffffffa">
    <w:basedOn w:val="TableNormal1"/>
    <w:tblPr>
      <w:tblStyleRowBandSize w:val="1"/>
      <w:tblStyleColBandSize w:val="1"/>
      <w:tblCellMar>
        <w:top w:w="15" w:type="dxa"/>
        <w:left w:w="108" w:type="dxa"/>
        <w:bottom w:w="15" w:type="dxa"/>
        <w:right w:w="108" w:type="dxa"/>
      </w:tblCellMar>
    </w:tblPr>
  </w:style>
  <w:style w:type="table" w:customStyle="1" w:styleId="afffffffb">
    <w:basedOn w:val="TableNormal1"/>
    <w:tblPr>
      <w:tblStyleRowBandSize w:val="1"/>
      <w:tblStyleColBandSize w:val="1"/>
      <w:tblCellMar>
        <w:top w:w="15" w:type="dxa"/>
        <w:left w:w="108" w:type="dxa"/>
        <w:bottom w:w="15" w:type="dxa"/>
        <w:right w:w="108" w:type="dxa"/>
      </w:tblCellMar>
    </w:tblPr>
  </w:style>
  <w:style w:type="table" w:customStyle="1" w:styleId="afffffffc">
    <w:basedOn w:val="TableNormal1"/>
    <w:tblPr>
      <w:tblStyleRowBandSize w:val="1"/>
      <w:tblStyleColBandSize w:val="1"/>
      <w:tblCellMar>
        <w:top w:w="15" w:type="dxa"/>
        <w:left w:w="108" w:type="dxa"/>
        <w:bottom w:w="15" w:type="dxa"/>
        <w:right w:w="108" w:type="dxa"/>
      </w:tblCellMar>
    </w:tblPr>
  </w:style>
  <w:style w:type="character" w:customStyle="1" w:styleId="Ttulo1Car">
    <w:name w:val="Título 1 Car"/>
    <w:basedOn w:val="Fuentedeprrafopredeter"/>
    <w:link w:val="Ttulo1"/>
    <w:uiPriority w:val="9"/>
    <w:rsid w:val="000C40CE"/>
    <w:rPr>
      <w:sz w:val="40"/>
      <w:szCs w:val="40"/>
    </w:rPr>
  </w:style>
  <w:style w:type="table" w:customStyle="1" w:styleId="afffffffd">
    <w:basedOn w:val="TableNormal0"/>
    <w:tblPr>
      <w:tblStyleRowBandSize w:val="1"/>
      <w:tblStyleColBandSize w:val="1"/>
      <w:tblCellMar>
        <w:top w:w="15" w:type="dxa"/>
        <w:left w:w="108" w:type="dxa"/>
        <w:bottom w:w="15" w:type="dxa"/>
        <w:right w:w="108" w:type="dxa"/>
      </w:tblCellMar>
    </w:tblPr>
  </w:style>
  <w:style w:type="table" w:customStyle="1" w:styleId="afffffffe">
    <w:basedOn w:val="TableNormal0"/>
    <w:tblPr>
      <w:tblStyleRowBandSize w:val="1"/>
      <w:tblStyleColBandSize w:val="1"/>
      <w:tblCellMar>
        <w:top w:w="15" w:type="dxa"/>
        <w:left w:w="108" w:type="dxa"/>
        <w:bottom w:w="15" w:type="dxa"/>
        <w:right w:w="108" w:type="dxa"/>
      </w:tblCellMar>
    </w:tblPr>
  </w:style>
  <w:style w:type="table" w:customStyle="1" w:styleId="affffffff">
    <w:basedOn w:val="TableNormal0"/>
    <w:tblPr>
      <w:tblStyleRowBandSize w:val="1"/>
      <w:tblStyleColBandSize w:val="1"/>
      <w:tblCellMar>
        <w:top w:w="15" w:type="dxa"/>
        <w:left w:w="108" w:type="dxa"/>
        <w:bottom w:w="15" w:type="dxa"/>
        <w:right w:w="108" w:type="dxa"/>
      </w:tblCellMar>
    </w:tblPr>
  </w:style>
  <w:style w:type="table" w:customStyle="1" w:styleId="affffffff0">
    <w:basedOn w:val="TableNormal0"/>
    <w:tblPr>
      <w:tblStyleRowBandSize w:val="1"/>
      <w:tblStyleColBandSize w:val="1"/>
      <w:tblCellMar>
        <w:top w:w="15" w:type="dxa"/>
        <w:left w:w="108" w:type="dxa"/>
        <w:bottom w:w="15" w:type="dxa"/>
        <w:right w:w="108" w:type="dxa"/>
      </w:tblCellMar>
    </w:tblPr>
  </w:style>
  <w:style w:type="table" w:customStyle="1" w:styleId="affffffff1">
    <w:basedOn w:val="TableNormal0"/>
    <w:tblPr>
      <w:tblStyleRowBandSize w:val="1"/>
      <w:tblStyleColBandSize w:val="1"/>
      <w:tblCellMar>
        <w:top w:w="15" w:type="dxa"/>
        <w:left w:w="108" w:type="dxa"/>
        <w:bottom w:w="15" w:type="dxa"/>
        <w:right w:w="108" w:type="dxa"/>
      </w:tblCellMar>
    </w:tblPr>
  </w:style>
  <w:style w:type="table" w:customStyle="1" w:styleId="affffffff2">
    <w:basedOn w:val="TableNormal0"/>
    <w:tblPr>
      <w:tblStyleRowBandSize w:val="1"/>
      <w:tblStyleColBandSize w:val="1"/>
      <w:tblCellMar>
        <w:top w:w="15" w:type="dxa"/>
        <w:left w:w="108" w:type="dxa"/>
        <w:bottom w:w="15" w:type="dxa"/>
        <w:right w:w="108" w:type="dxa"/>
      </w:tblCellMar>
    </w:tblPr>
  </w:style>
  <w:style w:type="table" w:customStyle="1" w:styleId="affffffff3">
    <w:basedOn w:val="TableNormal0"/>
    <w:tblPr>
      <w:tblStyleRowBandSize w:val="1"/>
      <w:tblStyleColBandSize w:val="1"/>
      <w:tblCellMar>
        <w:top w:w="15" w:type="dxa"/>
        <w:left w:w="108" w:type="dxa"/>
        <w:bottom w:w="15" w:type="dxa"/>
        <w:right w:w="108" w:type="dxa"/>
      </w:tblCellMar>
    </w:tblPr>
  </w:style>
  <w:style w:type="table" w:customStyle="1" w:styleId="affffffff4">
    <w:basedOn w:val="TableNormal0"/>
    <w:tblPr>
      <w:tblStyleRowBandSize w:val="1"/>
      <w:tblStyleColBandSize w:val="1"/>
      <w:tblCellMar>
        <w:top w:w="15" w:type="dxa"/>
        <w:left w:w="108" w:type="dxa"/>
        <w:bottom w:w="15" w:type="dxa"/>
        <w:right w:w="108" w:type="dxa"/>
      </w:tblCellMar>
    </w:tblPr>
  </w:style>
  <w:style w:type="table" w:customStyle="1" w:styleId="affffffff5">
    <w:basedOn w:val="TableNormal0"/>
    <w:tblPr>
      <w:tblStyleRowBandSize w:val="1"/>
      <w:tblStyleColBandSize w:val="1"/>
      <w:tblCellMar>
        <w:top w:w="15" w:type="dxa"/>
        <w:left w:w="108" w:type="dxa"/>
        <w:bottom w:w="15" w:type="dxa"/>
        <w:right w:w="108" w:type="dxa"/>
      </w:tblCellMar>
    </w:tblPr>
  </w:style>
  <w:style w:type="table" w:customStyle="1" w:styleId="affffffff6">
    <w:basedOn w:val="TableNormal0"/>
    <w:tblPr>
      <w:tblStyleRowBandSize w:val="1"/>
      <w:tblStyleColBandSize w:val="1"/>
      <w:tblCellMar>
        <w:top w:w="15" w:type="dxa"/>
        <w:left w:w="108" w:type="dxa"/>
        <w:bottom w:w="15" w:type="dxa"/>
        <w:right w:w="108" w:type="dxa"/>
      </w:tblCellMar>
    </w:tblPr>
  </w:style>
  <w:style w:type="table" w:customStyle="1" w:styleId="affffffff7">
    <w:basedOn w:val="TableNormal0"/>
    <w:tblPr>
      <w:tblStyleRowBandSize w:val="1"/>
      <w:tblStyleColBandSize w:val="1"/>
      <w:tblCellMar>
        <w:top w:w="15" w:type="dxa"/>
        <w:left w:w="108" w:type="dxa"/>
        <w:bottom w:w="15" w:type="dxa"/>
        <w:right w:w="108" w:type="dxa"/>
      </w:tblCellMar>
    </w:tblPr>
  </w:style>
  <w:style w:type="table" w:customStyle="1" w:styleId="affffffff8">
    <w:basedOn w:val="TableNormal0"/>
    <w:tblPr>
      <w:tblStyleRowBandSize w:val="1"/>
      <w:tblStyleColBandSize w:val="1"/>
      <w:tblCellMar>
        <w:top w:w="15" w:type="dxa"/>
        <w:left w:w="108" w:type="dxa"/>
        <w:bottom w:w="15" w:type="dxa"/>
        <w:right w:w="108" w:type="dxa"/>
      </w:tblCellMar>
    </w:tblPr>
  </w:style>
  <w:style w:type="table" w:customStyle="1" w:styleId="affffffff9">
    <w:basedOn w:val="TableNormal0"/>
    <w:tblPr>
      <w:tblStyleRowBandSize w:val="1"/>
      <w:tblStyleColBandSize w:val="1"/>
      <w:tblCellMar>
        <w:left w:w="115" w:type="dxa"/>
        <w:right w:w="115" w:type="dxa"/>
      </w:tblCellMar>
    </w:tblPr>
  </w:style>
  <w:style w:type="table" w:customStyle="1" w:styleId="affffffffa">
    <w:basedOn w:val="TableNormal0"/>
    <w:tblPr>
      <w:tblStyleRowBandSize w:val="1"/>
      <w:tblStyleColBandSize w:val="1"/>
      <w:tblCellMar>
        <w:top w:w="15" w:type="dxa"/>
        <w:left w:w="108" w:type="dxa"/>
        <w:bottom w:w="15" w:type="dxa"/>
        <w:right w:w="108" w:type="dxa"/>
      </w:tblCellMar>
    </w:tblPr>
  </w:style>
  <w:style w:type="table" w:customStyle="1" w:styleId="affffffffb">
    <w:basedOn w:val="TableNormal0"/>
    <w:tblPr>
      <w:tblStyleRowBandSize w:val="1"/>
      <w:tblStyleColBandSize w:val="1"/>
      <w:tblCellMar>
        <w:top w:w="15" w:type="dxa"/>
        <w:left w:w="108" w:type="dxa"/>
        <w:bottom w:w="15" w:type="dxa"/>
        <w:right w:w="108" w:type="dxa"/>
      </w:tblCellMar>
    </w:tblPr>
  </w:style>
  <w:style w:type="table" w:customStyle="1" w:styleId="affffffffc">
    <w:basedOn w:val="TableNormal0"/>
    <w:tblPr>
      <w:tblStyleRowBandSize w:val="1"/>
      <w:tblStyleColBandSize w:val="1"/>
      <w:tblCellMar>
        <w:top w:w="15" w:type="dxa"/>
        <w:left w:w="108" w:type="dxa"/>
        <w:bottom w:w="15" w:type="dxa"/>
        <w:right w:w="108" w:type="dxa"/>
      </w:tblCellMar>
    </w:tblPr>
  </w:style>
  <w:style w:type="table" w:customStyle="1" w:styleId="affffffffd">
    <w:basedOn w:val="TableNormal0"/>
    <w:tblPr>
      <w:tblStyleRowBandSize w:val="1"/>
      <w:tblStyleColBandSize w:val="1"/>
      <w:tblCellMar>
        <w:top w:w="15" w:type="dxa"/>
        <w:left w:w="108" w:type="dxa"/>
        <w:bottom w:w="15" w:type="dxa"/>
        <w:right w:w="108" w:type="dxa"/>
      </w:tblCellMar>
    </w:tblPr>
  </w:style>
  <w:style w:type="table" w:customStyle="1" w:styleId="affffffffe">
    <w:basedOn w:val="TableNormal0"/>
    <w:tblPr>
      <w:tblStyleRowBandSize w:val="1"/>
      <w:tblStyleColBandSize w:val="1"/>
      <w:tblCellMar>
        <w:top w:w="15" w:type="dxa"/>
        <w:left w:w="108" w:type="dxa"/>
        <w:bottom w:w="15" w:type="dxa"/>
        <w:right w:w="108" w:type="dxa"/>
      </w:tblCellMar>
    </w:tblPr>
  </w:style>
  <w:style w:type="table" w:customStyle="1" w:styleId="afffffffff">
    <w:basedOn w:val="TableNormal0"/>
    <w:tblPr>
      <w:tblStyleRowBandSize w:val="1"/>
      <w:tblStyleColBandSize w:val="1"/>
      <w:tblCellMar>
        <w:top w:w="15" w:type="dxa"/>
        <w:left w:w="108" w:type="dxa"/>
        <w:bottom w:w="15" w:type="dxa"/>
        <w:right w:w="108" w:type="dxa"/>
      </w:tblCellMar>
    </w:tblPr>
  </w:style>
  <w:style w:type="table" w:customStyle="1" w:styleId="afffffffff0">
    <w:basedOn w:val="TableNormal0"/>
    <w:tblPr>
      <w:tblStyleRowBandSize w:val="1"/>
      <w:tblStyleColBandSize w:val="1"/>
      <w:tblCellMar>
        <w:top w:w="15" w:type="dxa"/>
        <w:left w:w="108" w:type="dxa"/>
        <w:bottom w:w="15" w:type="dxa"/>
        <w:right w:w="108" w:type="dxa"/>
      </w:tblCellMar>
    </w:tblPr>
  </w:style>
  <w:style w:type="table" w:customStyle="1" w:styleId="afffffffff1">
    <w:basedOn w:val="TableNormal0"/>
    <w:tblPr>
      <w:tblStyleRowBandSize w:val="1"/>
      <w:tblStyleColBandSize w:val="1"/>
      <w:tblCellMar>
        <w:top w:w="15" w:type="dxa"/>
        <w:left w:w="108" w:type="dxa"/>
        <w:bottom w:w="15" w:type="dxa"/>
        <w:right w:w="108" w:type="dxa"/>
      </w:tblCellMar>
    </w:tblPr>
  </w:style>
  <w:style w:type="table" w:customStyle="1" w:styleId="afffffffff2">
    <w:basedOn w:val="TableNormal0"/>
    <w:tblPr>
      <w:tblStyleRowBandSize w:val="1"/>
      <w:tblStyleColBandSize w:val="1"/>
      <w:tblCellMar>
        <w:top w:w="15" w:type="dxa"/>
        <w:left w:w="108" w:type="dxa"/>
        <w:bottom w:w="15" w:type="dxa"/>
        <w:right w:w="108" w:type="dxa"/>
      </w:tblCellMar>
    </w:tblPr>
  </w:style>
  <w:style w:type="table" w:customStyle="1" w:styleId="afffffffff3">
    <w:basedOn w:val="TableNormal0"/>
    <w:tblPr>
      <w:tblStyleRowBandSize w:val="1"/>
      <w:tblStyleColBandSize w:val="1"/>
      <w:tblCellMar>
        <w:top w:w="15" w:type="dxa"/>
        <w:left w:w="108" w:type="dxa"/>
        <w:bottom w:w="15" w:type="dxa"/>
        <w:right w:w="108" w:type="dxa"/>
      </w:tblCellMar>
    </w:tblPr>
  </w:style>
  <w:style w:type="table" w:customStyle="1" w:styleId="afffffffff4">
    <w:basedOn w:val="TableNormal0"/>
    <w:tblPr>
      <w:tblStyleRowBandSize w:val="1"/>
      <w:tblStyleColBandSize w:val="1"/>
      <w:tblCellMar>
        <w:top w:w="15" w:type="dxa"/>
        <w:left w:w="108" w:type="dxa"/>
        <w:bottom w:w="15" w:type="dxa"/>
        <w:right w:w="108" w:type="dxa"/>
      </w:tblCellMar>
    </w:tblPr>
  </w:style>
  <w:style w:type="table" w:customStyle="1" w:styleId="afffffffff5">
    <w:basedOn w:val="TableNormal0"/>
    <w:tblPr>
      <w:tblStyleRowBandSize w:val="1"/>
      <w:tblStyleColBandSize w:val="1"/>
      <w:tblCellMar>
        <w:top w:w="15" w:type="dxa"/>
        <w:left w:w="108" w:type="dxa"/>
        <w:bottom w:w="15" w:type="dxa"/>
        <w:right w:w="108" w:type="dxa"/>
      </w:tblCellMar>
    </w:tblPr>
  </w:style>
  <w:style w:type="table" w:customStyle="1" w:styleId="afffffffff6">
    <w:basedOn w:val="TableNormal0"/>
    <w:tblPr>
      <w:tblStyleRowBandSize w:val="1"/>
      <w:tblStyleColBandSize w:val="1"/>
      <w:tblCellMar>
        <w:top w:w="15" w:type="dxa"/>
        <w:left w:w="108" w:type="dxa"/>
        <w:bottom w:w="15" w:type="dxa"/>
        <w:right w:w="108" w:type="dxa"/>
      </w:tblCellMar>
    </w:tblPr>
  </w:style>
  <w:style w:type="table" w:customStyle="1" w:styleId="afffffffff7">
    <w:basedOn w:val="TableNormal0"/>
    <w:tblPr>
      <w:tblStyleRowBandSize w:val="1"/>
      <w:tblStyleColBandSize w:val="1"/>
      <w:tblCellMar>
        <w:top w:w="15" w:type="dxa"/>
        <w:left w:w="108" w:type="dxa"/>
        <w:bottom w:w="15" w:type="dxa"/>
        <w:right w:w="108" w:type="dxa"/>
      </w:tblCellMar>
    </w:tblPr>
  </w:style>
  <w:style w:type="table" w:customStyle="1" w:styleId="afffffffff8">
    <w:basedOn w:val="TableNormal0"/>
    <w:tblPr>
      <w:tblStyleRowBandSize w:val="1"/>
      <w:tblStyleColBandSize w:val="1"/>
      <w:tblCellMar>
        <w:top w:w="15" w:type="dxa"/>
        <w:left w:w="108" w:type="dxa"/>
        <w:bottom w:w="15" w:type="dxa"/>
        <w:right w:w="108" w:type="dxa"/>
      </w:tblCellMar>
    </w:tblPr>
  </w:style>
  <w:style w:type="table" w:customStyle="1" w:styleId="afffffffff9">
    <w:basedOn w:val="TableNormal0"/>
    <w:tblPr>
      <w:tblStyleRowBandSize w:val="1"/>
      <w:tblStyleColBandSize w:val="1"/>
      <w:tblCellMar>
        <w:top w:w="15" w:type="dxa"/>
        <w:left w:w="108" w:type="dxa"/>
        <w:bottom w:w="15" w:type="dxa"/>
        <w:right w:w="108" w:type="dxa"/>
      </w:tblCellMar>
    </w:tblPr>
  </w:style>
  <w:style w:type="table" w:customStyle="1" w:styleId="afffffffffa">
    <w:basedOn w:val="TableNormal0"/>
    <w:tblPr>
      <w:tblStyleRowBandSize w:val="1"/>
      <w:tblStyleColBandSize w:val="1"/>
      <w:tblCellMar>
        <w:top w:w="15" w:type="dxa"/>
        <w:left w:w="108" w:type="dxa"/>
        <w:bottom w:w="15" w:type="dxa"/>
        <w:right w:w="108" w:type="dxa"/>
      </w:tblCellMar>
    </w:tblPr>
  </w:style>
  <w:style w:type="table" w:customStyle="1" w:styleId="afffffffffb">
    <w:basedOn w:val="TableNormal0"/>
    <w:tblPr>
      <w:tblStyleRowBandSize w:val="1"/>
      <w:tblStyleColBandSize w:val="1"/>
      <w:tblCellMar>
        <w:top w:w="15" w:type="dxa"/>
        <w:left w:w="108" w:type="dxa"/>
        <w:bottom w:w="15" w:type="dxa"/>
        <w:right w:w="108" w:type="dxa"/>
      </w:tblCellMar>
    </w:tblPr>
  </w:style>
  <w:style w:type="table" w:customStyle="1" w:styleId="afffffffffc">
    <w:basedOn w:val="TableNormal0"/>
    <w:tblPr>
      <w:tblStyleRowBandSize w:val="1"/>
      <w:tblStyleColBandSize w:val="1"/>
      <w:tblCellMar>
        <w:left w:w="115" w:type="dxa"/>
        <w:right w:w="115" w:type="dxa"/>
      </w:tblCellMar>
    </w:tblPr>
  </w:style>
  <w:style w:type="table" w:customStyle="1" w:styleId="afffffffffd">
    <w:basedOn w:val="TableNormal0"/>
    <w:tblPr>
      <w:tblStyleRowBandSize w:val="1"/>
      <w:tblStyleColBandSize w:val="1"/>
      <w:tblCellMar>
        <w:top w:w="15" w:type="dxa"/>
        <w:left w:w="108" w:type="dxa"/>
        <w:bottom w:w="15" w:type="dxa"/>
        <w:right w:w="108" w:type="dxa"/>
      </w:tblCellMar>
    </w:tblPr>
  </w:style>
  <w:style w:type="table" w:customStyle="1" w:styleId="afffffffffe">
    <w:basedOn w:val="TableNormal0"/>
    <w:tblPr>
      <w:tblStyleRowBandSize w:val="1"/>
      <w:tblStyleColBandSize w:val="1"/>
      <w:tblCellMar>
        <w:top w:w="15" w:type="dxa"/>
        <w:left w:w="108" w:type="dxa"/>
        <w:bottom w:w="15" w:type="dxa"/>
        <w:right w:w="108" w:type="dxa"/>
      </w:tblCellMar>
    </w:tblPr>
  </w:style>
  <w:style w:type="table" w:customStyle="1" w:styleId="affffffffff">
    <w:basedOn w:val="TableNormal0"/>
    <w:tblPr>
      <w:tblStyleRowBandSize w:val="1"/>
      <w:tblStyleColBandSize w:val="1"/>
      <w:tblCellMar>
        <w:top w:w="15" w:type="dxa"/>
        <w:left w:w="108" w:type="dxa"/>
        <w:bottom w:w="15" w:type="dxa"/>
        <w:right w:w="108" w:type="dxa"/>
      </w:tblCellMar>
    </w:tblPr>
  </w:style>
  <w:style w:type="table" w:customStyle="1" w:styleId="affffffffff0">
    <w:basedOn w:val="TableNormal0"/>
    <w:tblPr>
      <w:tblStyleRowBandSize w:val="1"/>
      <w:tblStyleColBandSize w:val="1"/>
      <w:tblCellMar>
        <w:top w:w="15" w:type="dxa"/>
        <w:left w:w="108" w:type="dxa"/>
        <w:bottom w:w="15" w:type="dxa"/>
        <w:right w:w="108" w:type="dxa"/>
      </w:tblCellMar>
    </w:tblPr>
  </w:style>
  <w:style w:type="table" w:customStyle="1" w:styleId="affffffffff1">
    <w:basedOn w:val="TableNormal0"/>
    <w:tblPr>
      <w:tblStyleRowBandSize w:val="1"/>
      <w:tblStyleColBandSize w:val="1"/>
      <w:tblCellMar>
        <w:top w:w="15" w:type="dxa"/>
        <w:left w:w="108" w:type="dxa"/>
        <w:bottom w:w="15" w:type="dxa"/>
        <w:right w:w="108" w:type="dxa"/>
      </w:tblCellMar>
    </w:tblPr>
  </w:style>
  <w:style w:type="table" w:customStyle="1" w:styleId="affffffffff2">
    <w:basedOn w:val="TableNormal0"/>
    <w:tblPr>
      <w:tblStyleRowBandSize w:val="1"/>
      <w:tblStyleColBandSize w:val="1"/>
      <w:tblCellMar>
        <w:top w:w="15" w:type="dxa"/>
        <w:left w:w="108" w:type="dxa"/>
        <w:bottom w:w="15" w:type="dxa"/>
        <w:right w:w="108" w:type="dxa"/>
      </w:tblCellMar>
    </w:tblPr>
  </w:style>
  <w:style w:type="table" w:customStyle="1" w:styleId="affffffffff3">
    <w:basedOn w:val="TableNormal0"/>
    <w:tblPr>
      <w:tblStyleRowBandSize w:val="1"/>
      <w:tblStyleColBandSize w:val="1"/>
      <w:tblCellMar>
        <w:top w:w="15" w:type="dxa"/>
        <w:left w:w="108" w:type="dxa"/>
        <w:bottom w:w="15" w:type="dxa"/>
        <w:right w:w="108" w:type="dxa"/>
      </w:tblCellMar>
    </w:tblPr>
  </w:style>
  <w:style w:type="table" w:customStyle="1" w:styleId="affffffffff4">
    <w:basedOn w:val="TableNormal0"/>
    <w:tblPr>
      <w:tblStyleRowBandSize w:val="1"/>
      <w:tblStyleColBandSize w:val="1"/>
      <w:tblCellMar>
        <w:top w:w="15" w:type="dxa"/>
        <w:left w:w="108" w:type="dxa"/>
        <w:bottom w:w="15" w:type="dxa"/>
        <w:right w:w="108" w:type="dxa"/>
      </w:tblCellMar>
    </w:tblPr>
  </w:style>
  <w:style w:type="table" w:customStyle="1" w:styleId="affffffffff5">
    <w:basedOn w:val="TableNormal0"/>
    <w:tblPr>
      <w:tblStyleRowBandSize w:val="1"/>
      <w:tblStyleColBandSize w:val="1"/>
      <w:tblCellMar>
        <w:top w:w="15" w:type="dxa"/>
        <w:left w:w="108" w:type="dxa"/>
        <w:bottom w:w="15" w:type="dxa"/>
        <w:right w:w="108" w:type="dxa"/>
      </w:tblCellMar>
    </w:tblPr>
  </w:style>
  <w:style w:type="table" w:customStyle="1" w:styleId="affffffffff6">
    <w:basedOn w:val="TableNormal0"/>
    <w:tblPr>
      <w:tblStyleRowBandSize w:val="1"/>
      <w:tblStyleColBandSize w:val="1"/>
      <w:tblCellMar>
        <w:top w:w="15" w:type="dxa"/>
        <w:left w:w="108" w:type="dxa"/>
        <w:bottom w:w="15" w:type="dxa"/>
        <w:right w:w="108" w:type="dxa"/>
      </w:tblCellMar>
    </w:tblPr>
  </w:style>
  <w:style w:type="table" w:customStyle="1" w:styleId="affffffffff7">
    <w:basedOn w:val="TableNormal0"/>
    <w:tblPr>
      <w:tblStyleRowBandSize w:val="1"/>
      <w:tblStyleColBandSize w:val="1"/>
      <w:tblCellMar>
        <w:top w:w="15" w:type="dxa"/>
        <w:left w:w="108" w:type="dxa"/>
        <w:bottom w:w="15" w:type="dxa"/>
        <w:right w:w="108" w:type="dxa"/>
      </w:tblCellMar>
    </w:tblPr>
  </w:style>
  <w:style w:type="table" w:customStyle="1" w:styleId="affffffffff8">
    <w:basedOn w:val="TableNormal0"/>
    <w:tblPr>
      <w:tblStyleRowBandSize w:val="1"/>
      <w:tblStyleColBandSize w:val="1"/>
      <w:tblCellMar>
        <w:top w:w="15" w:type="dxa"/>
        <w:left w:w="108" w:type="dxa"/>
        <w:bottom w:w="15"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jpg"/><Relationship Id="rId68" Type="http://schemas.openxmlformats.org/officeDocument/2006/relationships/image" Target="media/image57.jpg"/><Relationship Id="rId84" Type="http://schemas.openxmlformats.org/officeDocument/2006/relationships/hyperlink" Target="https://hotmart.com/es/blog/merchandising" TargetMode="External"/><Relationship Id="rId89" Type="http://schemas.openxmlformats.org/officeDocument/2006/relationships/image" Target="media/image60.png"/><Relationship Id="rId16" Type="http://schemas.openxmlformats.org/officeDocument/2006/relationships/image" Target="media/image6.jpg"/><Relationship Id="rId11" Type="http://schemas.openxmlformats.org/officeDocument/2006/relationships/image" Target="media/image1.jpg"/><Relationship Id="rId32" Type="http://schemas.openxmlformats.org/officeDocument/2006/relationships/image" Target="media/image22.jpg"/><Relationship Id="rId37" Type="http://schemas.openxmlformats.org/officeDocument/2006/relationships/image" Target="media/image26.png"/><Relationship Id="rId53" Type="http://schemas.openxmlformats.org/officeDocument/2006/relationships/image" Target="media/image42.jpg"/><Relationship Id="rId58" Type="http://schemas.openxmlformats.org/officeDocument/2006/relationships/image" Target="media/image47.png"/><Relationship Id="rId74" Type="http://schemas.openxmlformats.org/officeDocument/2006/relationships/hyperlink" Target="http://apostadigital.com/revistav3/hemeroteca/fmrcruz3.pdf" TargetMode="External"/><Relationship Id="rId79" Type="http://schemas.openxmlformats.org/officeDocument/2006/relationships/hyperlink" Target="https://bit.ly/3GePuRb"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71.png"/><Relationship Id="rId22" Type="http://schemas.openxmlformats.org/officeDocument/2006/relationships/image" Target="media/image12.jpg"/><Relationship Id="rId27" Type="http://schemas.openxmlformats.org/officeDocument/2006/relationships/image" Target="media/image17.jpg"/><Relationship Id="rId43" Type="http://schemas.openxmlformats.org/officeDocument/2006/relationships/image" Target="media/image32.jpg"/><Relationship Id="rId48" Type="http://schemas.openxmlformats.org/officeDocument/2006/relationships/image" Target="media/image37.jpg"/><Relationship Id="rId64" Type="http://schemas.openxmlformats.org/officeDocument/2006/relationships/image" Target="media/image53.jpg"/><Relationship Id="rId69" Type="http://schemas.openxmlformats.org/officeDocument/2006/relationships/image" Target="media/image58.jpg"/><Relationship Id="rId80" Type="http://schemas.openxmlformats.org/officeDocument/2006/relationships/hyperlink" Target="http://hdl.handle.net/10251/94003" TargetMode="External"/><Relationship Id="rId85" Type="http://schemas.openxmlformats.org/officeDocument/2006/relationships/hyperlink" Target="https://blog.hubspot.es/service/satisfaccion-del-cliente"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51.jpg"/><Relationship Id="rId70" Type="http://schemas.openxmlformats.org/officeDocument/2006/relationships/image" Target="media/image59.jpg"/><Relationship Id="rId75" Type="http://schemas.openxmlformats.org/officeDocument/2006/relationships/hyperlink" Target="https://bit.ly/3g2m4ex" TargetMode="External"/><Relationship Id="rId83" Type="http://schemas.openxmlformats.org/officeDocument/2006/relationships/hyperlink" Target="https://www.linkedin.com/pulse/certificado-de-defensa-civil-requisitos-corporacioncasalima/?trk=pulse-article_more-articles_related-content-card&amp;originalSubdomain=es" TargetMode="External"/><Relationship Id="rId88" Type="http://schemas.openxmlformats.org/officeDocument/2006/relationships/hyperlink" Target="http://190.15.136.145/bitstream/42000/82/1/TESIS%20JENNIFFER%20VILLAVICENCIO%20Y%20GENNER%20PALADINES.pdf" TargetMode="External"/><Relationship Id="rId91" Type="http://schemas.openxmlformats.org/officeDocument/2006/relationships/image" Target="media/image39.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37.png"/><Relationship Id="rId49" Type="http://schemas.openxmlformats.org/officeDocument/2006/relationships/image" Target="media/image38.jpg"/><Relationship Id="rId57" Type="http://schemas.openxmlformats.org/officeDocument/2006/relationships/image" Target="media/image46.jpg"/><Relationship Id="rId10" Type="http://schemas.microsoft.com/office/2016/09/relationships/commentsIds" Target="commentsIds.xml"/><Relationship Id="rId31" Type="http://schemas.openxmlformats.org/officeDocument/2006/relationships/image" Target="media/image21.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hyperlink" Target="http://apostadigital.com/revistav3/hemeroteca/fmrcruz3.pdf" TargetMode="External"/><Relationship Id="rId78" Type="http://schemas.openxmlformats.org/officeDocument/2006/relationships/hyperlink" Target="https://bit.ly/3GePuRb" TargetMode="External"/><Relationship Id="rId81" Type="http://schemas.openxmlformats.org/officeDocument/2006/relationships/hyperlink" Target="http://hdl.handle.net/10251/94003" TargetMode="External"/><Relationship Id="rId86" Type="http://schemas.openxmlformats.org/officeDocument/2006/relationships/hyperlink" Target="https://bit.ly/3gaZpwt" TargetMode="External"/><Relationship Id="rId94" Type="http://schemas.openxmlformats.org/officeDocument/2006/relationships/image" Target="media/image72.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8.jpg"/><Relationship Id="rId34" Type="http://schemas.openxmlformats.org/officeDocument/2006/relationships/image" Target="media/image24.jpg"/><Relationship Id="rId50" Type="http://schemas.openxmlformats.org/officeDocument/2006/relationships/image" Target="media/image39.jpg"/><Relationship Id="rId55" Type="http://schemas.openxmlformats.org/officeDocument/2006/relationships/image" Target="media/image44.jpg"/><Relationship Id="rId76" Type="http://schemas.openxmlformats.org/officeDocument/2006/relationships/hyperlink" Target="https://bit.ly/3g2m4ex" TargetMode="External"/><Relationship Id="rId97"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hyperlink" Target="https://dspace-libros.metabiblioteca.com.co/jspui/bitstream/001/356/5/978-84-9747-609-6.pdf" TargetMode="External"/><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image" Target="media/image55.jpg"/><Relationship Id="rId87" Type="http://schemas.openxmlformats.org/officeDocument/2006/relationships/hyperlink" Target="https://bit.ly/3EaaENI" TargetMode="External"/><Relationship Id="rId61" Type="http://schemas.openxmlformats.org/officeDocument/2006/relationships/image" Target="media/image50.jpg"/><Relationship Id="rId82" Type="http://schemas.openxmlformats.org/officeDocument/2006/relationships/hyperlink" Target="https://www.bbva.com/es/ar/como-aprovechar-la-tecnologia-nfc-de-tu-celular/" TargetMode="External"/><Relationship Id="rId19" Type="http://schemas.openxmlformats.org/officeDocument/2006/relationships/image" Target="media/image9.jpg"/><Relationship Id="rId14" Type="http://schemas.openxmlformats.org/officeDocument/2006/relationships/image" Target="media/image4.jpg"/><Relationship Id="rId30" Type="http://schemas.openxmlformats.org/officeDocument/2006/relationships/image" Target="media/image20.png"/><Relationship Id="rId35" Type="http://schemas.openxmlformats.org/officeDocument/2006/relationships/image" Target="media/image25.jpg"/><Relationship Id="rId56" Type="http://schemas.openxmlformats.org/officeDocument/2006/relationships/image" Target="media/image45.jpg"/><Relationship Id="rId77" Type="http://schemas.openxmlformats.org/officeDocument/2006/relationships/hyperlink" Target="http://www.scielo.org.co/scielo.php?script=sci_serial&amp;pid=1657-6276&amp;lng=en&amp;nrm=iso" TargetMode="External"/><Relationship Id="rId100"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0.jpg"/><Relationship Id="rId72" Type="http://schemas.openxmlformats.org/officeDocument/2006/relationships/hyperlink" Target="https://dspace-libros.metabiblioteca.com.co/jspui/bitstream/001/356/5/978-84-9747-609-6.pdf" TargetMode="External"/><Relationship Id="rId93" Type="http://schemas.openxmlformats.org/officeDocument/2006/relationships/image" Target="media/image61.png"/><Relationship Id="rId98" Type="http://schemas.openxmlformats.org/officeDocument/2006/relationships/image" Target="media/image600.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66.png"/></Relationships>
</file>

<file path=word/_rels/header1.xml.rels><?xml version="1.0" encoding="UTF-8" standalone="yes"?>
<Relationships xmlns="http://schemas.openxmlformats.org/package/2006/relationships"><Relationship Id="rId3" Type="http://schemas.openxmlformats.org/officeDocument/2006/relationships/image" Target="media/image53.png"/><Relationship Id="rId2" Type="http://schemas.openxmlformats.org/officeDocument/2006/relationships/image" Target="media/image65.png"/><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nNmSSnyHkovquSNdjlrkIzCF7A==">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8164</Words>
  <Characters>44907</Characters>
  <Application>Microsoft Office Word</Application>
  <DocSecurity>0</DocSecurity>
  <Lines>374</Lines>
  <Paragraphs>105</Paragraphs>
  <ScaleCrop>false</ScaleCrop>
  <Company/>
  <LinksUpToDate>false</LinksUpToDate>
  <CharactersWithSpaces>52966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elian</dc:creator>
  <cp:lastModifiedBy>Ricardo Alfonso Gonzalez Vargas</cp:lastModifiedBy>
  <cp:revision>2</cp:revision>
  <dcterms:created xsi:type="dcterms:W3CDTF">2023-03-10T22:13:00Z</dcterms:created>
  <dcterms:modified xsi:type="dcterms:W3CDTF">2023-03-10T22:13:00Z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A94DB99DE0F14F0199C2ED94A3B2712C</vt:lpwstr>
  </property>
</Properties>
</file>