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Попов Владимир Вячеславович</w:t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 Теоретический вопрос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80" w:lineRule="auto"/>
        <w:rPr/>
      </w:pPr>
      <w:bookmarkStart w:colFirst="0" w:colLast="0" w:name="_bvnv1mmoaekz" w:id="0"/>
      <w:bookmarkEnd w:id="0"/>
      <w:r w:rsidDel="00000000" w:rsidR="00000000" w:rsidRPr="00000000">
        <w:rPr>
          <w:rtl w:val="0"/>
        </w:rPr>
        <w:t xml:space="preserve">Транзакции. Параллельное исполнение. Уровни изоляции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Транзакции могут выполняться параллельно, при этом каждая транзакция должна исполняться как будто она одна в системе и транзакции корректные по отдельности должны быть корректны в совокупности. Для обеспечения этих условий используются: блокировки и синхронизация.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Какие проблемы могут возникнуть?</w:t>
        <w:br w:type="textWrapping"/>
        <w:t xml:space="preserve">1) Потерянное обновление</w:t>
        <w:br w:type="textWrapping"/>
        <w:t xml:space="preserve">2) Незафиксированные изменения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Потерянное обновление</w:t>
        <w:br w:type="textWrapping"/>
        <w:t xml:space="preserve">4) Несогласованное состояние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Блокировки: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базах данных традиционно делают двухуровневые блокировки: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отсутствие блокировки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разделяемая на чтение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эксклюзивная на чтение и запись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Что делать во время дедлока?</w:t>
        <w:br w:type="textWrapping"/>
        <w:t xml:space="preserve">     1) Откатываем транзакцию(например с помощью таймаута)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2) Предотвращение взаимной блокировки.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Упорядочиваемость: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Любая последовательность исполнений эквивалентна какого-нибудь последовательному исполнению.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Cтрогий протокол двухфазной блокировки гарантирует упорядочиваемость. </w:t>
        <w:br w:type="textWrapping"/>
        <w:t xml:space="preserve">Что такое двухфазная блокировка?</w:t>
        <w:br w:type="textWrapping"/>
        <w:t xml:space="preserve">      1) Получаем все блокировки до операции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Если отпустили блокировку, то не возьмем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Типы блокировок: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блокировки на запись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блокировки таблицы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блокировка базы данных(при изменении схемы бд)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Из-за очевидного желания бОльшей производительности мы хотим допустить параллельное исполнение операций. Транзакции позволяют сделать это исполнение безопасным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Правила транзакций: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Атомарность - транзакция или выполнена или нет, частичное выполнение невозможно.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Согласованность - после каждой транзакции БД обязательно должна быть в согласованном состоянии. (если нет, транзакция очевидно откатывается)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Изоляция - транзакции друг о друге не знают и не взаимодействуют.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Устойчивость - гарантия, что принятые изменения (от зафиксированной транзакции) не могут быть потеряны.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Транзакция должна думать, что исполняется одна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Корректные по отдельности транзакции должны быть корректны в совокупности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Типы конфликтов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Потерянное обновление(запись-запись) - пишем два раза, один из них перезаписывает другой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Незафиксированное изменение(запись-чтение) - читаем значения, которые потом возможно будут откачены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Несогласованное состояние(чтение-запись) - пишем под условием с двух потоков, условие может выполняться в каждом, но два раза апдейтить будет некорректно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Обычно изоляция транзакций происходит за счет версионирования / блокировок, в зависимости от идеологии БД.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Но если мы будем сильно изолировать транзакции, потеряем перфоманс. Идея: будем подбирать уровень изоляции под транзакцию самостоятельно.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Уровни изоляции транзакций по убывающей гарантий и возрастающей перфоманса: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Serializable - гарантия на все, аналогия взять блокировку на чтение и запись на все используемые ресурсы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Snapshot (только в версионниках) - изоляция на уровне таблицы, фантомной записи уже не будет, но допускает аномалию “косая запись” - под условием пишем одновременно в два места и ломаемся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Repeatable Read - гарантия что прочитаем из одного места два раза одно и то же значение. Новые записи в таблице видны не будут. Аномалия “фантомная запись”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Read commited - гарантия что прочитаем закоммиченные какой-то транзакцией значения. То есть уже не мусор, но можно два раза прочитать разные значения. Аномалия “неповторяемое чтение”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Read uncommitted - читаем то что сейчас есть в бд, даже неактуальные значения поставленные левой транзакцией, которая потом будет откатана. Аномалия “грязное чтение”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widowControl w:val="0"/>
        <w:rPr>
          <w:vertAlign w:val="baseline"/>
        </w:rPr>
      </w:pPr>
      <w:bookmarkStart w:colFirst="0" w:colLast="0" w:name="_ugbx83vvcrrw" w:id="1"/>
      <w:bookmarkEnd w:id="1"/>
      <w:r w:rsidDel="00000000" w:rsidR="00000000" w:rsidRPr="00000000">
        <w:rPr>
          <w:rtl w:val="0"/>
        </w:rPr>
        <w:t xml:space="preserve">2. Теоретическое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ageBreakBefore w:val="0"/>
        <w:spacing w:after="8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xgl5u61v4bvz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Построение физической модели по концептуальной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Постройте физическую модель данных по приведенной ER-диаграмме.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53125" cy="1323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Ваше решение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(от руки получилось некрасиво, к сожалению, сделал в Figma)</w:t>
      </w:r>
    </w:p>
    <w:p w:rsidR="00000000" w:rsidDel="00000000" w:rsidP="00000000" w:rsidRDefault="00000000" w:rsidRPr="00000000" w14:paraId="0000003A">
      <w:pPr>
        <w:spacing w:before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3. Практическое задание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Реализация хранимых процедур и функций</w:t>
        <w:br w:type="textWrapping"/>
        <w:t xml:space="preserve">Реализуйте хранимую процедуру, которая переводит человека из аутстаффа в штат с сохранением истории.</w:t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3F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create or replace procedure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migrateOutstaffWorkerToStaff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40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outstaffId bigint,</w:t>
      </w:r>
    </w:p>
    <w:p w:rsidR="00000000" w:rsidDel="00000000" w:rsidP="00000000" w:rsidRDefault="00000000" w:rsidRPr="00000000" w14:paraId="00000041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newStaffId bigint</w:t>
      </w:r>
    </w:p>
    <w:p w:rsidR="00000000" w:rsidDel="00000000" w:rsidP="00000000" w:rsidRDefault="00000000" w:rsidRPr="00000000" w14:paraId="00000042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language plpgsql</w:t>
      </w:r>
    </w:p>
    <w:p w:rsidR="00000000" w:rsidDel="00000000" w:rsidP="00000000" w:rsidRDefault="00000000" w:rsidRPr="00000000" w14:paraId="00000044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as $$</w:t>
      </w:r>
    </w:p>
    <w:p w:rsidR="00000000" w:rsidDel="00000000" w:rsidP="00000000" w:rsidRDefault="00000000" w:rsidRPr="00000000" w14:paraId="00000045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insert into staffworker(</w:t>
      </w:r>
    </w:p>
    <w:p w:rsidR="00000000" w:rsidDel="00000000" w:rsidP="00000000" w:rsidRDefault="00000000" w:rsidRPr="00000000" w14:paraId="00000047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staffworkerid,</w:t>
      </w:r>
    </w:p>
    <w:p w:rsidR="00000000" w:rsidDel="00000000" w:rsidP="00000000" w:rsidRDefault="00000000" w:rsidRPr="00000000" w14:paraId="00000048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staffworkername,</w:t>
      </w:r>
    </w:p>
    <w:p w:rsidR="00000000" w:rsidDel="00000000" w:rsidP="00000000" w:rsidRDefault="00000000" w:rsidRPr="00000000" w14:paraId="00000049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staffworkergender,</w:t>
      </w:r>
    </w:p>
    <w:p w:rsidR="00000000" w:rsidDel="00000000" w:rsidP="00000000" w:rsidRDefault="00000000" w:rsidRPr="00000000" w14:paraId="0000004A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staffworkerbirthdate,</w:t>
      </w:r>
    </w:p>
    <w:p w:rsidR="00000000" w:rsidDel="00000000" w:rsidP="00000000" w:rsidRDefault="00000000" w:rsidRPr="00000000" w14:paraId="0000004B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staffworkerpassport,</w:t>
      </w:r>
    </w:p>
    <w:p w:rsidR="00000000" w:rsidDel="00000000" w:rsidP="00000000" w:rsidRDefault="00000000" w:rsidRPr="00000000" w14:paraId="0000004C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staffworkerpositionid,</w:t>
      </w:r>
    </w:p>
    <w:p w:rsidR="00000000" w:rsidDel="00000000" w:rsidP="00000000" w:rsidRDefault="00000000" w:rsidRPr="00000000" w14:paraId="0000004D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staffworkerphoto,</w:t>
      </w:r>
    </w:p>
    <w:p w:rsidR="00000000" w:rsidDel="00000000" w:rsidP="00000000" w:rsidRDefault="00000000" w:rsidRPr="00000000" w14:paraId="0000004E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staffworkerphone,</w:t>
      </w:r>
    </w:p>
    <w:p w:rsidR="00000000" w:rsidDel="00000000" w:rsidP="00000000" w:rsidRDefault="00000000" w:rsidRPr="00000000" w14:paraId="0000004F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staffworkercreatedat,</w:t>
      </w:r>
    </w:p>
    <w:p w:rsidR="00000000" w:rsidDel="00000000" w:rsidP="00000000" w:rsidRDefault="00000000" w:rsidRPr="00000000" w14:paraId="00000050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staffworkerfiredat,</w:t>
      </w:r>
    </w:p>
    <w:p w:rsidR="00000000" w:rsidDel="00000000" w:rsidP="00000000" w:rsidRDefault="00000000" w:rsidRPr="00000000" w14:paraId="00000051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staffworkerwarehouseid,</w:t>
      </w:r>
    </w:p>
    <w:p w:rsidR="00000000" w:rsidDel="00000000" w:rsidP="00000000" w:rsidRDefault="00000000" w:rsidRPr="00000000" w14:paraId="00000052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staffworkerdeactivationreason</w:t>
      </w:r>
    </w:p>
    <w:p w:rsidR="00000000" w:rsidDel="00000000" w:rsidP="00000000" w:rsidRDefault="00000000" w:rsidRPr="00000000" w14:paraId="00000053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) select</w:t>
      </w:r>
    </w:p>
    <w:p w:rsidR="00000000" w:rsidDel="00000000" w:rsidP="00000000" w:rsidRDefault="00000000" w:rsidRPr="00000000" w14:paraId="00000054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newStaffId,</w:t>
      </w:r>
    </w:p>
    <w:p w:rsidR="00000000" w:rsidDel="00000000" w:rsidP="00000000" w:rsidRDefault="00000000" w:rsidRPr="00000000" w14:paraId="00000055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outstaffworkername,</w:t>
      </w:r>
    </w:p>
    <w:p w:rsidR="00000000" w:rsidDel="00000000" w:rsidP="00000000" w:rsidRDefault="00000000" w:rsidRPr="00000000" w14:paraId="00000056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outstaffworkergender,</w:t>
      </w:r>
    </w:p>
    <w:p w:rsidR="00000000" w:rsidDel="00000000" w:rsidP="00000000" w:rsidRDefault="00000000" w:rsidRPr="00000000" w14:paraId="00000057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outstaffworkerbirthdate,</w:t>
      </w:r>
    </w:p>
    <w:p w:rsidR="00000000" w:rsidDel="00000000" w:rsidP="00000000" w:rsidRDefault="00000000" w:rsidRPr="00000000" w14:paraId="00000058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outstaffworkerpassport,</w:t>
      </w:r>
    </w:p>
    <w:p w:rsidR="00000000" w:rsidDel="00000000" w:rsidP="00000000" w:rsidRDefault="00000000" w:rsidRPr="00000000" w14:paraId="00000059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outstaffworkerpositionid,</w:t>
      </w:r>
    </w:p>
    <w:p w:rsidR="00000000" w:rsidDel="00000000" w:rsidP="00000000" w:rsidRDefault="00000000" w:rsidRPr="00000000" w14:paraId="0000005A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outstaffworkerphoto,</w:t>
      </w:r>
    </w:p>
    <w:p w:rsidR="00000000" w:rsidDel="00000000" w:rsidP="00000000" w:rsidRDefault="00000000" w:rsidRPr="00000000" w14:paraId="0000005B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outstaffworkerphone,</w:t>
      </w:r>
    </w:p>
    <w:p w:rsidR="00000000" w:rsidDel="00000000" w:rsidP="00000000" w:rsidRDefault="00000000" w:rsidRPr="00000000" w14:paraId="0000005C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05D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outstaffworkerfiredat,</w:t>
      </w:r>
    </w:p>
    <w:p w:rsidR="00000000" w:rsidDel="00000000" w:rsidP="00000000" w:rsidRDefault="00000000" w:rsidRPr="00000000" w14:paraId="0000005E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outstaffworkerwarehouseid,</w:t>
      </w:r>
    </w:p>
    <w:p w:rsidR="00000000" w:rsidDel="00000000" w:rsidP="00000000" w:rsidRDefault="00000000" w:rsidRPr="00000000" w14:paraId="0000005F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CASE</w:t>
      </w:r>
    </w:p>
    <w:p w:rsidR="00000000" w:rsidDel="00000000" w:rsidP="00000000" w:rsidRDefault="00000000" w:rsidRPr="00000000" w14:paraId="00000060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WHEN outstaffworkerdeactivationreason = 'incident' THEN 'incident'</w:t>
      </w:r>
    </w:p>
    <w:p w:rsidR="00000000" w:rsidDel="00000000" w:rsidP="00000000" w:rsidRDefault="00000000" w:rsidRPr="00000000" w14:paraId="00000061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WHEN outstaffworkerdeactivationreason = 'fired_by_comp' THEN 'incident'</w:t>
      </w:r>
    </w:p>
    <w:p w:rsidR="00000000" w:rsidDel="00000000" w:rsidP="00000000" w:rsidRDefault="00000000" w:rsidRPr="00000000" w14:paraId="00000062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WHEN outstaffworkerdeactivationreason = 'end_of_contract' THEN 'by_agreement'</w:t>
      </w:r>
    </w:p>
    <w:p w:rsidR="00000000" w:rsidDel="00000000" w:rsidP="00000000" w:rsidRDefault="00000000" w:rsidRPr="00000000" w14:paraId="00000063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ELSE NULL END</w:t>
      </w:r>
    </w:p>
    <w:p w:rsidR="00000000" w:rsidDel="00000000" w:rsidP="00000000" w:rsidRDefault="00000000" w:rsidRPr="00000000" w14:paraId="00000064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from outstaffworker o</w:t>
      </w:r>
    </w:p>
    <w:p w:rsidR="00000000" w:rsidDel="00000000" w:rsidP="00000000" w:rsidRDefault="00000000" w:rsidRPr="00000000" w14:paraId="00000065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where o.outstaffworkerid = outstaffId;</w:t>
      </w:r>
    </w:p>
    <w:p w:rsidR="00000000" w:rsidDel="00000000" w:rsidP="00000000" w:rsidRDefault="00000000" w:rsidRPr="00000000" w14:paraId="00000066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update logentity</w:t>
      </w:r>
    </w:p>
    <w:p w:rsidR="00000000" w:rsidDel="00000000" w:rsidP="00000000" w:rsidRDefault="00000000" w:rsidRPr="00000000" w14:paraId="00000068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set logentitystaffworkerid = newStaffId,</w:t>
      </w:r>
    </w:p>
    <w:p w:rsidR="00000000" w:rsidDel="00000000" w:rsidP="00000000" w:rsidRDefault="00000000" w:rsidRPr="00000000" w14:paraId="00000069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logentityoutstaffworkerid = null</w:t>
      </w:r>
    </w:p>
    <w:p w:rsidR="00000000" w:rsidDel="00000000" w:rsidP="00000000" w:rsidRDefault="00000000" w:rsidRPr="00000000" w14:paraId="0000006A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where logentityoutstaffworkerid = outstaffId;</w:t>
      </w:r>
    </w:p>
    <w:p w:rsidR="00000000" w:rsidDel="00000000" w:rsidP="00000000" w:rsidRDefault="00000000" w:rsidRPr="00000000" w14:paraId="0000006B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delete from outstaffworker</w:t>
      </w:r>
    </w:p>
    <w:p w:rsidR="00000000" w:rsidDel="00000000" w:rsidP="00000000" w:rsidRDefault="00000000" w:rsidRPr="00000000" w14:paraId="0000006D">
      <w:pPr>
        <w:widowControl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where outstaffworkerid = outstaffId;</w:t>
      </w:r>
    </w:p>
    <w:p w:rsidR="00000000" w:rsidDel="00000000" w:rsidP="00000000" w:rsidRDefault="00000000" w:rsidRPr="00000000" w14:paraId="0000006E">
      <w:pPr>
        <w:widowControl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end;$$;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