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6lki4x75a5i" w:id="0"/>
      <w:bookmarkEnd w:id="0"/>
      <w:r w:rsidDel="00000000" w:rsidR="00000000" w:rsidRPr="00000000">
        <w:rPr>
          <w:rtl w:val="0"/>
        </w:rPr>
        <w:t xml:space="preserve">Параллельное программирование. GCD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bookmarkStart w:colFirst="0" w:colLast="0" w:name="_iv5kxqg24w1n" w:id="1"/>
      <w:bookmarkEnd w:id="1"/>
      <w:r w:rsidDel="00000000" w:rsidR="00000000" w:rsidRPr="00000000">
        <w:rPr>
          <w:rtl w:val="0"/>
        </w:rPr>
        <w:t xml:space="preserve">Изучаем библиотеку Grand Central Dispatch и упрощаем управление потоками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e27dxsqemq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v5qzwkfgqq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Очереди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07ka93fnux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Глобальные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o9wx0lpeu6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Последовательные и параллельные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v9rszv5jxr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Синхронное и асинхронное выполнение заданий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5cjtgmoeip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своих очередей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eqlcb6c618i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Проблемы синхронизации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prr2kyt0d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Перенос сложной UI задачи из главного потока в фоновый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qtn13yadn8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Ожидание выполнения всех параллельных задач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ike7vh6m7r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Гонка состояний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1tptljd9v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h9je3heix2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27dxsqemq0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прошлом уроке мы познакомились с новыми понятиями: потоками, процессами, петлей событий, асинхронным и многопоточным кодом и другими. Этого достаточно для успешного разделения кода на потоки, но работать с классом </w:t>
      </w:r>
      <w:r w:rsidDel="00000000" w:rsidR="00000000" w:rsidRPr="00000000">
        <w:rPr>
          <w:b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не совсем удобно. Приходится держать в голове, сколько потоков необходимо создать, как разделять код между ними, добавлять задания в поток и синхронизировать данные, отслеживать завершение потока. Стандартных решений для этих задач нет.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Чтобы упростить написание конкретного кода, корпорация Apple создала библиотеку Grand Central Dispatch. Она полностью инкапсулирует в себе работу с потоками, взамен предоставляя разработчику интерфейс очередей и заданий.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При работе с GCD вы оперируете заданиями блока кода, которые помещаются в очереди. Они могут выполняться параллельно или последовательно. Очереди работают с разной скоростью. Задания, помещенные в главную очередь, всегда выполняются в главном потоке. Другие распределяются по потокам на усмотрение библиотеки.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Самый простой способ выполнить блок кода в другом потоке выглядит так.</w:t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..&lt;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"😈"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Так получаем ссылку на глобальную очередь, вызываем метод “async” и передаем ему замыкание, которое и будет выполнено в рамках этой очереди. На первый взгляд очень мало отличий от Thread, но в дальнейшем мы увидим, что это не так.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Важно запомнить, что </w:t>
      </w:r>
      <w:r w:rsidDel="00000000" w:rsidR="00000000" w:rsidRPr="00000000">
        <w:rPr>
          <w:b w:val="1"/>
          <w:i w:val="1"/>
          <w:rtl w:val="0"/>
        </w:rPr>
        <w:t xml:space="preserve">очередь не равна потоку</w:t>
      </w:r>
      <w:r w:rsidDel="00000000" w:rsidR="00000000" w:rsidRPr="00000000">
        <w:rPr>
          <w:rtl w:val="0"/>
        </w:rPr>
        <w:t xml:space="preserve">. Задания из одной очереди могут выполняться на разных потоках, а задачи из разных очередей - на одном потоке.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v5qzwkfgqqd" w:id="3"/>
      <w:bookmarkEnd w:id="3"/>
      <w:r w:rsidDel="00000000" w:rsidR="00000000" w:rsidRPr="00000000">
        <w:rPr>
          <w:rtl w:val="0"/>
        </w:rPr>
        <w:t xml:space="preserve">Очереди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607ka93fnuxy" w:id="4"/>
      <w:bookmarkEnd w:id="4"/>
      <w:r w:rsidDel="00000000" w:rsidR="00000000" w:rsidRPr="00000000">
        <w:rPr>
          <w:rtl w:val="0"/>
        </w:rPr>
        <w:t xml:space="preserve">Глобальные очереди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Чтобы выполнять задания, нужна очередь. Ее можно создать или получить одну из 6</w:t>
      </w:r>
      <w:r w:rsidDel="00000000" w:rsidR="00000000" w:rsidRPr="00000000">
        <w:rPr>
          <w:rtl w:val="0"/>
        </w:rPr>
        <w:t xml:space="preserve"> стандартных очередей</w:t>
      </w:r>
      <w:r w:rsidDel="00000000" w:rsidR="00000000" w:rsidRPr="00000000">
        <w:rPr>
          <w:rtl w:val="0"/>
        </w:rPr>
        <w:t xml:space="preserve">, которые существуют по умолчанию в каждом ios-приложении: одна из них уникальная, связанная с главным потоком, и 5 дополнительных с разными приоритетами выполнения.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DispatchQueue.main</w:t>
      </w:r>
      <w:r w:rsidDel="00000000" w:rsidR="00000000" w:rsidRPr="00000000">
        <w:rPr>
          <w:rtl w:val="0"/>
        </w:rPr>
        <w:t xml:space="preserve"> - последовательная очередь Main queue, в которой происходят все операции с пользовательским интерфейсом (UI). Поэтому функции и замыкания, направленные на UI, помещаем на нее. </w:t>
      </w:r>
      <w:r w:rsidDel="00000000" w:rsidR="00000000" w:rsidRPr="00000000">
        <w:rPr>
          <w:b w:val="1"/>
          <w:rtl w:val="0"/>
        </w:rPr>
        <w:t xml:space="preserve">Main queue</w:t>
      </w:r>
      <w:r w:rsidDel="00000000" w:rsidR="00000000" w:rsidRPr="00000000">
        <w:rPr>
          <w:rtl w:val="0"/>
        </w:rPr>
        <w:t xml:space="preserve"> имеет наивысший приоритет среди глобальных очередей.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DispatchQueue.global(qos: .userInteractive)</w:t>
      </w:r>
      <w:r w:rsidDel="00000000" w:rsidR="00000000" w:rsidRPr="00000000">
        <w:rPr>
          <w:rtl w:val="0"/>
        </w:rPr>
        <w:t xml:space="preserve"> - очередь для заданий, которые отвечают за взаимодействие с пользователем в данный момент и занимают мало времени - например, для анимации. Представим: пользователь водит пальцем по экрану, а приложению необходимо просчитать что-то, связанное с интенсивной обработкой изображения. И расчет размещается </w:t>
      </w:r>
      <w:r w:rsidDel="00000000" w:rsidR="00000000" w:rsidRPr="00000000">
        <w:rPr>
          <w:rtl w:val="0"/>
        </w:rPr>
        <w:t xml:space="preserve">в этой очереди</w:t>
      </w:r>
      <w:r w:rsidDel="00000000" w:rsidR="00000000" w:rsidRPr="00000000">
        <w:rPr>
          <w:rtl w:val="0"/>
        </w:rPr>
        <w:t xml:space="preserve">. Тогда результат немного отстает от положения пальца на экране, так как расчеты требуют времени. Но по крайней мере, </w:t>
      </w:r>
      <w:r w:rsidDel="00000000" w:rsidR="00000000" w:rsidRPr="00000000">
        <w:rPr>
          <w:b w:val="1"/>
          <w:rtl w:val="0"/>
        </w:rPr>
        <w:t xml:space="preserve">Main queue</w:t>
      </w:r>
      <w:r w:rsidDel="00000000" w:rsidR="00000000" w:rsidRPr="00000000">
        <w:rPr>
          <w:rtl w:val="0"/>
        </w:rPr>
        <w:t xml:space="preserve"> реагирует на прикосновения. Эта очередь имеет очень высокий приоритет, но ниже, чем у </w:t>
      </w:r>
      <w:r w:rsidDel="00000000" w:rsidR="00000000" w:rsidRPr="00000000">
        <w:rPr>
          <w:b w:val="1"/>
          <w:rtl w:val="0"/>
        </w:rPr>
        <w:t xml:space="preserve">Main queue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DispatchQueue.global(qos: .userInitiated)</w:t>
      </w:r>
      <w:r w:rsidDel="00000000" w:rsidR="00000000" w:rsidRPr="00000000">
        <w:rPr>
          <w:rtl w:val="0"/>
        </w:rPr>
        <w:t xml:space="preserve"> - очередь для заданий вне интерактивного события, которые инициируются пользователем и требуют обратной связи для дальнейшего взаимодействия. Выполнение может занять несколько секунд. Эта очередь имеет высокий приоритет, но ниже, чем у предыдущей</w:t>
      </w:r>
      <w:r w:rsidDel="00000000" w:rsidR="00000000" w:rsidRPr="00000000">
        <w:rPr>
          <w:rtl w:val="0"/>
        </w:rPr>
        <w:t xml:space="preserve"> очереди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DispatchQueue.global(qos: .utility)</w:t>
      </w:r>
      <w:r w:rsidDel="00000000" w:rsidR="00000000" w:rsidRPr="00000000">
        <w:rPr>
          <w:rtl w:val="0"/>
        </w:rPr>
        <w:t xml:space="preserve"> - для заданий, которым нужно время для выполнения и не требуется немедленная обратная связь: например, для загрузки или очистки базы данных. Иначе говоря, очередь занимается тем, о чем пользователь не просит, но оно необходимо приложению. Задание может занять от несколько секунд до нескольких минут. Приоритет ниже, чем у предыдущей очереди.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DispatchQueue.global(qos: .background)</w:t>
      </w:r>
      <w:r w:rsidDel="00000000" w:rsidR="00000000" w:rsidRPr="00000000">
        <w:rPr>
          <w:rtl w:val="0"/>
        </w:rPr>
        <w:t xml:space="preserve"> - очередь для фоновых задач, не связанных с визуализацией и не критичных по времени исполнения: например, backups или синхронизации с web-сервисом. Выполняется от считанных минут до нескольких часов и только тогда, когда не требуется иное обслуживание.  Приоритет самый низкий среди всех глобальных очередей.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DispatchQueue.global(qos: .default)</w:t>
      </w:r>
      <w:r w:rsidDel="00000000" w:rsidR="00000000" w:rsidRPr="00000000">
        <w:rPr>
          <w:rtl w:val="0"/>
        </w:rPr>
        <w:t xml:space="preserve"> - очередь по умолчанию, ее приоритет автоматически выбирается между </w:t>
      </w:r>
      <w:r w:rsidDel="00000000" w:rsidR="00000000" w:rsidRPr="00000000">
        <w:rPr>
          <w:b w:val="1"/>
          <w:rtl w:val="0"/>
        </w:rPr>
        <w:t xml:space="preserve">userInitiated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utility</w:t>
      </w:r>
      <w:r w:rsidDel="00000000" w:rsidR="00000000" w:rsidRPr="00000000">
        <w:rPr>
          <w:rtl w:val="0"/>
        </w:rPr>
        <w:t xml:space="preserve">. Ее также можно получить, не передавая параметры в метод </w:t>
      </w:r>
      <w:r w:rsidDel="00000000" w:rsidR="00000000" w:rsidRPr="00000000">
        <w:rPr>
          <w:b w:val="1"/>
          <w:rtl w:val="0"/>
        </w:rPr>
        <w:t xml:space="preserve">global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DispatchQueue.global().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Выполним несколько заданий на этих очередях.</w:t>
      </w:r>
    </w:p>
    <w:tbl>
      <w:tblPr>
        <w:tblStyle w:val="Table2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.global(qos: .userInteractive).async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..&lt;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"😇"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.main.async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..&lt;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"😈"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мы видим, задачи выполняются почти одновременно. Ресурсов хватает.</w:t>
      </w:r>
    </w:p>
    <w:tbl>
      <w:tblPr>
        <w:tblStyle w:val="Table3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😇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😇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Теперь запустим 4 задания на 4 очередях одновременно.</w:t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.global(qos: .userInteractive).async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..&lt;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"😇"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.main.async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..&lt;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"😈"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.global(qos: .userInitiated).async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..&lt;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"👻"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.global(qos: .utility).async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..&lt;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"👽"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результате ангелы и демоны выводятся так же парами, призрак появляется уже реже - на двух демонов и двух ангелов будет всего один призрак. Больше всего не повезло инопланетянам: они появились всего два раза вместе с остальными, а большинство пришельцев вышли в свет уже после того, как завершились все остальные задания. В этом примере приоритет очередей виден гораздо лучше.</w:t>
      </w:r>
    </w:p>
    <w:tbl>
      <w:tblPr>
        <w:tblStyle w:val="Table5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😇</w:t>
              <w:br w:type="textWrapping"/>
              <w:t xml:space="preserve">😈</w:t>
              <w:br w:type="textWrapping"/>
              <w:t xml:space="preserve">👻</w:t>
              <w:br w:type="textWrapping"/>
              <w:t xml:space="preserve">👽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👻</w:t>
              <w:br w:type="textWrapping"/>
              <w:t xml:space="preserve">👽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👻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👻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👻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👻</w:t>
              <w:br w:type="textWrapping"/>
              <w:t xml:space="preserve">😇</w:t>
              <w:br w:type="textWrapping"/>
              <w:t xml:space="preserve">😈</w:t>
              <w:br w:type="textWrapping"/>
              <w:t xml:space="preserve">👻</w:t>
              <w:br w:type="textWrapping"/>
              <w:t xml:space="preserve">😇</w:t>
              <w:br w:type="textWrapping"/>
              <w:t xml:space="preserve">👻</w:t>
              <w:br w:type="textWrapping"/>
              <w:t xml:space="preserve">👻</w:t>
              <w:br w:type="textWrapping"/>
              <w:t xml:space="preserve">👻</w:t>
              <w:br w:type="textWrapping"/>
              <w:t xml:space="preserve">👽</w:t>
              <w:br w:type="textWrapping"/>
              <w:t xml:space="preserve">👽</w:t>
              <w:br w:type="textWrapping"/>
              <w:t xml:space="preserve">👽</w:t>
              <w:br w:type="textWrapping"/>
              <w:t xml:space="preserve">👽</w:t>
              <w:br w:type="textWrapping"/>
              <w:t xml:space="preserve">👽</w:t>
              <w:br w:type="textWrapping"/>
              <w:t xml:space="preserve">👽</w:t>
              <w:br w:type="textWrapping"/>
              <w:t xml:space="preserve">👽</w:t>
              <w:br w:type="textWrapping"/>
              <w:t xml:space="preserve">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Важно понимать, что бесполезно считать, сколько </w:t>
      </w:r>
      <w:r w:rsidDel="00000000" w:rsidR="00000000" w:rsidRPr="00000000">
        <w:rPr>
          <w:rtl w:val="0"/>
        </w:rPr>
        <w:t xml:space="preserve">призраков</w:t>
      </w:r>
      <w:r w:rsidDel="00000000" w:rsidR="00000000" w:rsidRPr="00000000">
        <w:rPr>
          <w:rtl w:val="0"/>
        </w:rPr>
        <w:t xml:space="preserve"> было выведено на одного демона или ангела - это соотношение непостоянно. Порядок чередования задач зависит от множества факторов: количества потоков в приложении, их загруженности, наличия свободных ресурсов процессора и других. Главное - знать, что задания в одних очередях будут выполняться быстрее, чем в других.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go9wx0lpeu6b" w:id="5"/>
      <w:bookmarkEnd w:id="5"/>
      <w:r w:rsidDel="00000000" w:rsidR="00000000" w:rsidRPr="00000000">
        <w:rPr>
          <w:rtl w:val="0"/>
        </w:rPr>
        <w:t xml:space="preserve">Последовательные и параллельные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Последовательные очереди (</w:t>
      </w:r>
      <w:r w:rsidDel="00000000" w:rsidR="00000000" w:rsidRPr="00000000">
        <w:rPr>
          <w:b w:val="1"/>
          <w:rtl w:val="0"/>
        </w:rPr>
        <w:t xml:space="preserve">serial queues</w:t>
      </w:r>
      <w:r w:rsidDel="00000000" w:rsidR="00000000" w:rsidRPr="00000000">
        <w:rPr>
          <w:rtl w:val="0"/>
        </w:rPr>
        <w:t xml:space="preserve">) “вытягивают” задание (замыкание), которое находится на вершине очереди, и дают ему работать до  завершения, а затем приступают к следующему.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Параллельные очереди (</w:t>
      </w:r>
      <w:r w:rsidDel="00000000" w:rsidR="00000000" w:rsidRPr="00000000">
        <w:rPr>
          <w:b w:val="1"/>
          <w:rtl w:val="0"/>
        </w:rPr>
        <w:t xml:space="preserve">concurrent queues</w:t>
      </w:r>
      <w:r w:rsidDel="00000000" w:rsidR="00000000" w:rsidRPr="00000000">
        <w:rPr>
          <w:rtl w:val="0"/>
        </w:rPr>
        <w:t xml:space="preserve">) тоже берут в работу задание с вершины, запуская его  в определенном потоке. Если у системы есть еще ресурсы, то она сразу приступает к следующему заданию из очереди, посылая его в другой поток,  в то время как первая функция еще работает. Так система может “вытянуть” целый ряд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497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Мы видим, что на </w:t>
      </w: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tl w:val="0"/>
        </w:rPr>
        <w:t xml:space="preserve"> - последовательной очереди - завершение заданий происходит строго в том порядке, в каком они поступали на выполнение, в то время как на </w:t>
      </w:r>
      <w:r w:rsidDel="00000000" w:rsidR="00000000" w:rsidRPr="00000000">
        <w:rPr>
          <w:b w:val="1"/>
          <w:rtl w:val="0"/>
        </w:rPr>
        <w:t xml:space="preserve">concurrent</w:t>
      </w:r>
      <w:r w:rsidDel="00000000" w:rsidR="00000000" w:rsidRPr="00000000">
        <w:rPr>
          <w:rtl w:val="0"/>
        </w:rPr>
        <w:t xml:space="preserve"> - параллельной очереди - задания заканчиваются непредсказуемым образом. Кроме того, общее время выполнения группы заданий на </w:t>
      </w: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очереди значительно больше, чем у аналогичной на </w:t>
      </w:r>
      <w:r w:rsidDel="00000000" w:rsidR="00000000" w:rsidRPr="00000000">
        <w:rPr>
          <w:b w:val="1"/>
          <w:rtl w:val="0"/>
        </w:rPr>
        <w:t xml:space="preserve">concurrent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очереди. Ведь при последовательном принципе в каждый конкретный момент времени выполняется только одно задание, а при параллельном число задач, решаемых одновременно, может меняться.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Рассмотрим два примера. В первом добавим в главную очередь 5 заданий, каждое из которых будет выводить одну букву слова “Hello”.</w:t>
      </w:r>
    </w:p>
    <w:tbl>
      <w:tblPr>
        <w:tblStyle w:val="Table6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Так как в главной очереди задания выполняются в порядке добавления, то в консоли мы увидим точно такую же последовательность символов - слово “hello”.</w:t>
      </w:r>
    </w:p>
    <w:tbl>
      <w:tblPr>
        <w:tblStyle w:val="Table7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H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br w:type="textWrapping"/>
              <w:t xml:space="preserve">e</w:t>
              <w:br w:type="textWrapping"/>
              <w:t xml:space="preserve">l</w:t>
              <w:br w:type="textWrapping"/>
              <w:t xml:space="preserve">l</w:t>
              <w:br w:type="textWrapping"/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Во втором примере сделаем то же самое, только задания будем добавлять в глобальную очередь.</w:t>
      </w:r>
    </w:p>
    <w:tbl>
      <w:tblPr>
        <w:tblStyle w:val="Table8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Так как очередь параллельная, все задания начнут выполняться одновременно, а завершаться первыми будут наиболее быстрые. Хотя в нашем примере все задания имеют одинаковое время выполнения, порядок вывода букв будет каждый раз разный.</w:t>
      </w:r>
    </w:p>
    <w:tbl>
      <w:tblPr>
        <w:tblStyle w:val="Table9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o</w:t>
              <w:br w:type="textWrapping"/>
              <w:t xml:space="preserve">l</w:t>
              <w:br w:type="textWrapping"/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Впрочем, при доле везения задания могут выполниться и в порядке добавления.</w:t>
      </w:r>
    </w:p>
    <w:p w:rsidR="00000000" w:rsidDel="00000000" w:rsidP="00000000" w:rsidRDefault="00000000" w:rsidRPr="00000000" w14:paraId="0000004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Теперь увеличим время на выполнение заданий с буквами “e” и “o” - добавим в них “sleep”.</w:t>
      </w:r>
    </w:p>
    <w:tbl>
      <w:tblPr>
        <w:tblStyle w:val="Table10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 {</w:t>
              <w:br w:type="textWrapping"/>
              <w:t xml:space="preserve">    sleep(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 {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 {</w:t>
              <w:br w:type="textWrapping"/>
              <w:t xml:space="preserve">    sleep(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В таком варианте они всегда будут выводиться в консоль последними, так как выполняются дольше.</w:t>
      </w:r>
    </w:p>
    <w:tbl>
      <w:tblPr>
        <w:tblStyle w:val="Table1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12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l</w:t>
              <w:br w:type="textWrapping"/>
              <w:t xml:space="preserve">l</w:t>
              <w:br w:type="textWrapping"/>
              <w:t xml:space="preserve">e</w:t>
              <w:br w:type="textWrapping"/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Это демонстрация закономерностей работы очередей. На практике нет необходимости вручную упорядочивать  вывод параллельной очереди.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sv9rszv5jxrs" w:id="6"/>
      <w:bookmarkEnd w:id="6"/>
      <w:r w:rsidDel="00000000" w:rsidR="00000000" w:rsidRPr="00000000">
        <w:rPr>
          <w:rtl w:val="0"/>
        </w:rPr>
        <w:t xml:space="preserve">Синхронное и асинхронное выполнение заданий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Каждый раз, когда вы ставите задание в очередь, вы сами находитесь в какой-то из очередей. По умолчанию это главная, но может быть и любая другая. С помощью методов “sync” и “async” можно управлять выполнением текущей очереди относительно установленного задания.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Находясь на главной очереди, асинхронно ставим задачу в фоновую и после выводим в консоль ангела.</w:t>
      </w:r>
    </w:p>
    <w:tbl>
      <w:tblPr>
        <w:tblStyle w:val="Table12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"😈"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}</w:t>
              <w:br w:type="textWrapping"/>
              <w:t xml:space="preserve">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"😇"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😇</w:t>
              <w:br w:type="textWrapping"/>
              <w:t xml:space="preserve">😈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Сначала выходит ангел, потом демон. Это случилось потому, что главная очередь продолжила свою работу и успела выполнить следующую инструкцию прежде, чем фоновая. Вывод: главная очередь после постановки задачи продолжила жить своей жизнью.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685473" cy="293917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473" cy="2939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Повторим пример, но задание установим уже синхронно.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.global().sync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"😈"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}</w:t>
              <w:br w:type="textWrapping"/>
              <w:t xml:space="preserve">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"😇"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383a42"/>
                <w:shd w:fill="fafafa" w:val="clear"/>
                <w:rtl w:val="0"/>
              </w:rPr>
              <w:t xml:space="preserve">😈</w:t>
              <w:br w:type="textWrapping"/>
              <w:t xml:space="preserve">😇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Ангел и демон поменялись местами. Метод “sync” поставил главную очередь на паузу до полного выполнения задания.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6119820" cy="298450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Использовать метод “sync” надо, только если необходимо дождаться завершения задачи.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f5cjtgmoeip7" w:id="7"/>
      <w:bookmarkEnd w:id="7"/>
      <w:r w:rsidDel="00000000" w:rsidR="00000000" w:rsidRPr="00000000">
        <w:rPr>
          <w:rtl w:val="0"/>
        </w:rPr>
        <w:t xml:space="preserve">Создание своих очередей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Кроме 5 стандартных очередей, можно создавать собственные таким образом:</w:t>
      </w:r>
    </w:p>
    <w:tbl>
      <w:tblPr>
        <w:tblStyle w:val="Table16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myQueue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(label: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"myQueue"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myQueue.async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..&lt;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"😈"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    }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При этом надо указать текстовое название очереди. Она будет последовательной (</w:t>
      </w: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tl w:val="0"/>
        </w:rPr>
        <w:t xml:space="preserve">) и  обладать приоритетом, равным глобальной очереди (</w:t>
      </w:r>
      <w:r w:rsidDel="00000000" w:rsidR="00000000" w:rsidRPr="00000000">
        <w:rPr>
          <w:b w:val="1"/>
          <w:rtl w:val="0"/>
        </w:rPr>
        <w:t xml:space="preserve">userInitiated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utility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Создавать свои очереди имеет смысл только по двум причинам: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Нужна фоновая последовательная очередь.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Много многопоточного кода, который хочется логически организовать.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Созданные разработчиком очереди не являются самостоятельными. В итоге они все равно отправляют свои задачи в одну из глобальных очередей.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 примере выше очередь создана с использованием минимума параметров. Теперь воспользуемся всеми.</w:t>
      </w:r>
    </w:p>
    <w:tbl>
      <w:tblPr>
        <w:tblStyle w:val="Table17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myQueue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(label: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"myQueue"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       qos: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DispatchQoS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.utility,</w:t>
              <w:br w:type="textWrapping"/>
              <w:t xml:space="preserve">                      attributes: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Attributes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.concurrent,</w:t>
              <w:br w:type="textWrapping"/>
              <w:t xml:space="preserve">                      autoreleaseFrequency: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AutoreleaseFrequency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.inherit,</w:t>
              <w:br w:type="textWrapping"/>
              <w:t xml:space="preserve">                      target: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.global(qos: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DispatchQoS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QoSClass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.utility))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Получилась параллельная очередь с приоритетом “</w:t>
      </w:r>
      <w:r w:rsidDel="00000000" w:rsidR="00000000" w:rsidRPr="00000000">
        <w:rPr>
          <w:b w:val="1"/>
          <w:rtl w:val="0"/>
        </w:rPr>
        <w:t xml:space="preserve">utility</w:t>
      </w:r>
      <w:r w:rsidDel="00000000" w:rsidR="00000000" w:rsidRPr="00000000">
        <w:rPr>
          <w:rtl w:val="0"/>
        </w:rPr>
        <w:t xml:space="preserve">”, которая будет отправлять свои задачи в глобальную очередь таким же приоритетом, и ее память будет освобождаться в обычном режиме. Рассмотрим все параметры и их возможные значения: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qos</w:t>
      </w:r>
      <w:r w:rsidDel="00000000" w:rsidR="00000000" w:rsidRPr="00000000">
        <w:rPr>
          <w:rtl w:val="0"/>
        </w:rPr>
        <w:t xml:space="preserve"> - приоритет.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- подразумевает два параметра, можно установить один или сразу оба: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.concurrent</w:t>
      </w:r>
      <w:r w:rsidDel="00000000" w:rsidR="00000000" w:rsidRPr="00000000">
        <w:rPr>
          <w:rtl w:val="0"/>
        </w:rPr>
        <w:t xml:space="preserve"> - преобразует очередь в параллельную. Если его не указать, то очередь будет последовательной;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.initiallyInactive</w:t>
      </w:r>
      <w:r w:rsidDel="00000000" w:rsidR="00000000" w:rsidRPr="00000000">
        <w:rPr>
          <w:rtl w:val="0"/>
        </w:rPr>
        <w:t xml:space="preserve"> - указывает, что созданная очередь будет неактивной. Установленные в нее задания не начнут выполняться, пока вы не активируете очередь.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autoreleaseFrequency</w:t>
      </w:r>
      <w:r w:rsidDel="00000000" w:rsidR="00000000" w:rsidRPr="00000000">
        <w:rPr>
          <w:rtl w:val="0"/>
        </w:rPr>
        <w:t xml:space="preserve"> - указывает, как очереди освобождать память: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.inherit</w:t>
      </w:r>
      <w:r w:rsidDel="00000000" w:rsidR="00000000" w:rsidRPr="00000000">
        <w:rPr>
          <w:rtl w:val="0"/>
        </w:rPr>
        <w:t xml:space="preserve"> - память освобождается также, как и в очереди, на которую отправляются задачи;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.workItem</w:t>
      </w:r>
      <w:r w:rsidDel="00000000" w:rsidR="00000000" w:rsidRPr="00000000">
        <w:rPr>
          <w:rtl w:val="0"/>
        </w:rPr>
        <w:t xml:space="preserve"> - память освобождается после выполнения каждого задания;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.never </w:t>
      </w:r>
      <w:r w:rsidDel="00000000" w:rsidR="00000000" w:rsidRPr="00000000">
        <w:rPr>
          <w:rtl w:val="0"/>
        </w:rPr>
        <w:t xml:space="preserve">- очередь не управляет автоматическим освобождением памяти.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target (целевая очередь)</w:t>
      </w:r>
      <w:r w:rsidDel="00000000" w:rsidR="00000000" w:rsidRPr="00000000">
        <w:rPr>
          <w:rtl w:val="0"/>
        </w:rPr>
        <w:t xml:space="preserve"> - очередь, в которую будут отправлены задания.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 большинстве случаев указываются только два параметра: </w:t>
      </w:r>
      <w:r w:rsidDel="00000000" w:rsidR="00000000" w:rsidRPr="00000000">
        <w:rPr>
          <w:b w:val="1"/>
          <w:rtl w:val="0"/>
        </w:rPr>
        <w:t xml:space="preserve">qos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eqlcb6c618iw" w:id="8"/>
      <w:bookmarkEnd w:id="8"/>
      <w:r w:rsidDel="00000000" w:rsidR="00000000" w:rsidRPr="00000000">
        <w:rPr>
          <w:rtl w:val="0"/>
        </w:rPr>
        <w:t xml:space="preserve">Проблемы синхронизации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Параллельное выполнение нескольких блоков кода само по себе - довольно простая задача. При этом написание конкурирующего кода считается наиболее сложной в изучении языка и программирования в целом. Дело в том, что выполнить абстрактную задачу в отдельном потоке недостаточно - этот код должен взаимодействовать с данными из других потоков. В этом разделе мы разберем несколько реальных задач, требующих решения.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1kprr2kyt0d4" w:id="9"/>
      <w:bookmarkEnd w:id="9"/>
      <w:r w:rsidDel="00000000" w:rsidR="00000000" w:rsidRPr="00000000">
        <w:rPr>
          <w:rtl w:val="0"/>
        </w:rPr>
        <w:t xml:space="preserve">Перенос сложной UI задачи из главного потока в фоновый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Одна из самых распространенных задач - вынос расчетов из главного потока в фоновый. Как правило, эти задачи не требуют синхронизации с другими, но их результат должен быть отображен в главном потоке.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На примере отобразим таблицу с изображениями, к каждому из которых применим эффект размытия.</w:t>
      </w:r>
    </w:p>
    <w:tbl>
      <w:tblPr>
        <w:tblStyle w:val="Table18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numberOfSections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tableView: UITableView) -&gt;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tableView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tableView: UITableView, numberOfRowsInSection section: Int) -&gt;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tableView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tableView: UITableView, cellForRowAt indexPath: IndexPath) -&gt;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UITableViewCell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cell = tableView.dequeueReusableCell(withIdentifier: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"SomeCell"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indexPath)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inputImage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inputCIImage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(image: inputImage)!</w:t>
              <w:br w:type="textWrapping"/>
              <w:t xml:space="preserve">       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blurFilter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"CIGaussianBlur"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withInputParameters: [kCIInputImageKey: inputCIImage])!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outputImage = blurFilter.outputImage!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context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CIContext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cgiImage = context.createCGImage(outputImage, from: outputImage.extent)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bluredImage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(cgImage: cgiImage!)</w:t>
              <w:br w:type="textWrapping"/>
              <w:br w:type="textWrapping"/>
              <w:t xml:space="preserve">        </w:t>
              <w:br w:type="textWrapping"/>
              <w:t xml:space="preserve">        cell.imageView?.image = bluredImage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cell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Запустим этот пример и увидим, что таблица загружается очень медленно и зависает при прокрутке. Причина в том, что применение фильтров к изображению - очень долгая и ресурсоемкая операция. Это при том, что наше исходное изображение очень маленькое и строк в таблице всего 10. При более объемных исходных приложение вовсе не запустилось бы из-за нехватки ресурсов.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Вынесем обработку изображения в отдельный метод и выполним в отдельном потоке.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tableView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tableView: UITableView, cellForRowAt indexPath: IndexPath) -&gt;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UITableViewCell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cell = tableView.dequeueReusableCell(withIdentifier: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"SomeCell"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indexPath)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inputImage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</w:t>
              <w:br w:type="textWrapping"/>
              <w:t xml:space="preserve">        </w:t>
              <w:br w:type="textWrapping"/>
              <w:t xml:space="preserve">        cell.imageView?.image = inputImage</w:t>
              <w:br w:type="textWrapping"/>
              <w:t xml:space="preserve">        blur(image: inputImage, andApplyToView: cell.imageView!)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cell</w:t>
              <w:br w:type="textWrapping"/>
              <w:t xml:space="preserve">}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blur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(image: UIImage, andApplyToView view: UIImageView) {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.global(qos: .userInteractive).async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inputImage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inputCIImage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(image: inputImage)!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blurFilter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"CIGaussianBlur"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withInputParameters: [kCIInputImageKey: inputCIImage])!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outputImage = blurFilter.outputImage!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context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CIContext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cgiImage = context.createCGImage(outputImage, from: outputImage.extent)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bluredImage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(cgImage: cgiImage!)</w:t>
              <w:br w:type="textWrapping"/>
              <w:t xml:space="preserve">            </w:t>
              <w:br w:type="textWrapping"/>
              <w:t xml:space="preserve">            view.image = bluredImage</w:t>
              <w:br w:type="textWrapping"/>
              <w:t xml:space="preserve">  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Запускаем пример и видим, что “тормоза” пропали, прокрутка работает отлично. Но размытие не выполняется, сколько ни жди. А вот если нажимать на ячейки, то фильтр к изображениям начнет применяться.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Так произошло потому, что мы заняли изображения в фоновом потоке. Мы как бы тайком, без разрешения пытались подменить исходную картинку на размытую. Нам еще повезло, что в этот момент никто ее не использовал и нас не поймали с поличным - иначе приложение упало бы.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Именно поэтому первое правило многопоточности гласит, что </w:t>
      </w:r>
      <w:r w:rsidDel="00000000" w:rsidR="00000000" w:rsidRPr="00000000">
        <w:rPr>
          <w:b w:val="1"/>
          <w:i w:val="1"/>
          <w:rtl w:val="0"/>
        </w:rPr>
        <w:t xml:space="preserve">изменять UI можно только из главного потока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оставим задание в его очередь.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blur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(image: UIImage, andApplyToView view: UIImageView) {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.global(qos: .userInteractive).async 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inputImage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inputCIImage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(image: inputImage)!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blurFilter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"CIGaussianBlur"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withInputParameters: [kCIInputImageKey: inputCIImage])!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outputImage = blurFilter.outputImage!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context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CIContext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cgiImage = context.createCGImage(outputImage, from: outputImage.extent)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bluredImage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(cgImage: cgiImage!)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.main.async {</w:t>
              <w:br w:type="textWrapping"/>
              <w:t xml:space="preserve">                view.image = bluredImage</w:t>
              <w:br w:type="textWrapping"/>
              <w:t xml:space="preserve">            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 мы решили проблему возвращения в главный поток после асинхронной операции.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qqtn13yadn8r" w:id="10"/>
      <w:bookmarkEnd w:id="10"/>
      <w:r w:rsidDel="00000000" w:rsidR="00000000" w:rsidRPr="00000000">
        <w:rPr>
          <w:rtl w:val="0"/>
        </w:rPr>
        <w:t xml:space="preserve">Ожидание выполнения всех параллельных задач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При выполнении нескольких параллельных задач может возникнуть необходимость выполнить какой-либо код после их завершения.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В предыдущем примере мы избавились от “фризов”, но изображения стали размываться заново при прокрутке.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Создадим массив, где будем хранить изображения при запуске приложения. Зададим параллельное размытие всех картинок, а по завершении обновим таблицу.</w:t>
      </w:r>
    </w:p>
    <w:tbl>
      <w:tblPr>
        <w:tblStyle w:val="Table2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5c0c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images = [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(named: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"treeSmall"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)!</w:t>
              <w:br w:type="textWrapping"/>
              <w:t xml:space="preserve">   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5c0c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numberOfSections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tableView: UITableView) -&gt;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tableView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tableView: UITableView, numberOfRowsInSection section: Int) -&gt;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tableView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tableView: UITableView, cellForRowAt indexPath: IndexPath) -&gt;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UITableViewCell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cell = tableView.dequeueReusableCell(withIdentifier: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"SomeCell"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indexPath)</w:t>
              <w:br w:type="textWrapping"/>
              <w:t xml:space="preserve">        </w:t>
              <w:br w:type="textWrapping"/>
              <w:t xml:space="preserve">    cell.imageView?.image = images[indexPath.row]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cell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5c0c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blurImages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bluredImages = images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dispatchGroup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element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bluredImages.enumerated() {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.global().async(group: dispatchGroup) {</w:t>
              <w:br w:type="textWrapping"/>
              <w:t xml:space="preserve">   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inputImage = element.element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inputCIImage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(image: inputImage)!</w:t>
              <w:br w:type="textWrapping"/>
              <w:t xml:space="preserve">   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blurFilter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"CIGaussianBlur"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withInputParameters: [kCIInputImageKey: inputCIImage])!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outputImage = blurFilter.outputImage!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context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CIContext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cgiImage = context.createCGImage(outputImage, from: outputImage.extent)</w:t>
              <w:br w:type="textWrapping"/>
              <w:t xml:space="preserve">                </w:t>
              <w:br w:type="textWrapping"/>
              <w:t xml:space="preserve">                bluredImages[element.offset]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UIImage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(cgImage: cgiImage!)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dispatchGroup.notify(queue: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.images = bluredImages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.tableView.reloadData()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Копируем массив - получаем временный, в нем для каждого изображения создаем задачу размытия и добавляем все задания в параллельную очередь. При этом таблица будет работать с исходными изображениями в изначальном массиве. Для контроля за окончанием всех заданий создаем “</w:t>
      </w:r>
      <w:r w:rsidDel="00000000" w:rsidR="00000000" w:rsidRPr="00000000">
        <w:rPr>
          <w:b w:val="1"/>
          <w:rtl w:val="0"/>
        </w:rPr>
        <w:t xml:space="preserve">DispatchGroup</w:t>
      </w:r>
      <w:r w:rsidDel="00000000" w:rsidR="00000000" w:rsidRPr="00000000">
        <w:rPr>
          <w:rtl w:val="0"/>
        </w:rPr>
        <w:t xml:space="preserve">” - специальный объект, который отслеживает связанные с ним задачи. Добавляя задания в очередь, указываем группу.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И в конце вызываем метод “</w:t>
      </w:r>
      <w:r w:rsidDel="00000000" w:rsidR="00000000" w:rsidRPr="00000000">
        <w:rPr>
          <w:b w:val="1"/>
          <w:rtl w:val="0"/>
        </w:rPr>
        <w:t xml:space="preserve">notify</w:t>
      </w:r>
      <w:r w:rsidDel="00000000" w:rsidR="00000000" w:rsidRPr="00000000">
        <w:rPr>
          <w:rtl w:val="0"/>
        </w:rPr>
        <w:t xml:space="preserve">” у группы диспетчеризации. В нем указываем очередь, на которой надо выполнить замыкание - главную. В самом замыкании просто переносим все размытые изображения из временного массива в основной и обновляем таблицу. Останется только вызвать этот метод при загрузке контроллера.</w:t>
      </w:r>
    </w:p>
    <w:tbl>
      <w:tblPr>
        <w:tblStyle w:val="Table2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5c0c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viewDidLoad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.viewDidLoad()</w:t>
              <w:br w:type="textWrapping"/>
              <w:t xml:space="preserve">        </w:t>
              <w:br w:type="textWrapping"/>
              <w:t xml:space="preserve">    blurImages()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9ike7vh6m7r4" w:id="11"/>
      <w:bookmarkEnd w:id="11"/>
      <w:r w:rsidDel="00000000" w:rsidR="00000000" w:rsidRPr="00000000">
        <w:rPr>
          <w:rtl w:val="0"/>
        </w:rPr>
        <w:t xml:space="preserve">Гонка состояний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Это одна из фундаментальных проблем конкурирующего кода. Ее суть в том, что операция может требовать определенного состояния системы, при этом в промежутке между проверкой условий и выполнением операции состояние способно измениться.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Рассмотрим два примера: один из сферы IT, второй из повседневной жизни.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Представим работу с интернет</w:t>
      </w:r>
      <w:r w:rsidDel="00000000" w:rsidR="00000000" w:rsidRPr="00000000">
        <w:rPr>
          <w:rtl w:val="0"/>
        </w:rPr>
        <w:t xml:space="preserve">-магазином: при покупке товара сначала проверяется состояние внутреннего кошелька покупателя. Если денег достаточно, заказ помечается как оплаченный. А что, если пользователь одновременно оформит заказ с нескольких компьютеров? При обработке заказов так же одновременно состоится несколько проверок на наличие средств - и все они завершатся успехом. Только на следующем шаге статус заказа будет подтвержден и спишутся средства. Это, кстати, реальный фактор уязвимости некоторых магазинов.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Или пример, знакомый водителям: едем на машине и начинаем перестраиваться в соседний ряд. Смотрим в зеркало - помех нет. Возвращаем взгляд на дорогу спокойно начинаем маневр. Но в промежутке между этими двумя событиями на соседней полосе не в меру резвый мотоциклист может поравняться с нами - вот и аварийная ситуация.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Это все типичные ошибки гонки состояний, которым подвержены многие системы. Они могут проявляться как часто, так и очень редко, и обнаружить их не всегда просто.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Для демонстрации данной ошибки и ее решения напишем простой пример. Создадим хранилище документов, присваивая каждому номер в соответствии с порядком добавления в хранилище.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Начнем со структуры документа.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5c0c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CustomStringConvertible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id: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description: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\(id)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\(name)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Затем пишем небольшой цикл, перебирающий алфавит: буквы станут именами документов. На каждой итерации получаем id предыдущего документа, увеличиваем его на 1 и делаем id нового документа. В конце выводим в консоль получившийся массив.</w:t>
      </w:r>
    </w:p>
    <w:tbl>
      <w:tblPr>
        <w:tblStyle w:val="Table26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firstChar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UnicodeScalar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"А"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).value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lastChar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UnicodeScalar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).value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5c0c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documents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]()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charCode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firstChar...lastChar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docName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UnicodeScalar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(charCode)!)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lastId =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documents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.last?.id ??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newId = lastId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(id: newId, name: docName)</w:t>
              <w:br w:type="textWrapping"/>
              <w:t xml:space="preserve">    documents.append(doc)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(documents)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А,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Б,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В,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Г,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Д,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Е,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Ж,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З,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И,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Й,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К,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Л,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М,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Н,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О,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П,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Р,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С,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Т,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У,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Ф,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Х,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Ц,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Ч,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Ш,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Щ,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Ъ,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Ы,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Ь,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Э,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Ю,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Я]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Как мы можем увидеть, все id расположены по порядку и соответствуют очередности добавления документов в хранилище.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Изменим пример так, чтобы итерации были отдельными заданиями и исполнялись одновременно. Добавим </w:t>
      </w:r>
      <w:r w:rsidDel="00000000" w:rsidR="00000000" w:rsidRPr="00000000">
        <w:rPr>
          <w:b w:val="1"/>
          <w:rtl w:val="0"/>
        </w:rPr>
        <w:t xml:space="preserve">DispatchGroup</w:t>
      </w:r>
      <w:r w:rsidDel="00000000" w:rsidR="00000000" w:rsidRPr="00000000">
        <w:rPr>
          <w:rtl w:val="0"/>
        </w:rPr>
        <w:t xml:space="preserve">, чтобы отследить окончание работы и вывести результат на экран.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5c0cb"/>
              </w:rPr>
            </w:pPr>
            <w:r w:rsidDel="00000000" w:rsidR="00000000" w:rsidRPr="00000000">
              <w:rPr>
                <w:color w:val="a626a4"/>
                <w:shd w:fill="fafafa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et firstChar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UnicodeScalar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"А"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).value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lastChar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UnicodeScalar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).value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dispatchGroup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charCode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firstChar...lastChar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.global().async(group: dispatchGroup)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docName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UnicodeScalar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(charCode)!)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lastId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.documents.last?.id ??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newId = lastId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(id: newId, name: docName)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.documents.append(doc)</w:t>
              <w:br w:type="textWrapping"/>
              <w:t xml:space="preserve">    }</w:t>
              <w:br w:type="textWrapping"/>
              <w:t xml:space="preserve"> }</w:t>
              <w:br w:type="textWrapping"/>
              <w:t xml:space="preserve">        </w:t>
              <w:br w:type="textWrapping"/>
              <w:t xml:space="preserve">dispatchGroup.notify(queue: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В результате получаем на выходе нечто непрезентабельное.</w:t>
      </w:r>
    </w:p>
    <w:tbl>
      <w:tblPr>
        <w:tblStyle w:val="Table29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Н,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Е]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Всего две буквы, причем абсолютно случайные, да еще и с одинаковыми номерами. А может выйти и ошибка выполнения программы.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На такой результат повлияло то, что все задачи запустились параллельно. А значит, одновременно считали текущий номер последнего элемента, который в пустом массиве был равен 0. Потом дружно увеличили его на 1 и все вместе попытались записать данные в массив.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Если программа выдала несколько букв и цифр, значит операции все же разошлись немного во времени и просто перезаписали друг друга в памяти массива. Если же вышла ошибка - то операции были абсолютно одновременны и пытались писать одни и те же байты в памяти компьютера.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Все это следствие того, что массив - не потокобезопасная структура данных. Строго говоря, таковы все переменные, свойства и структуры в swift. Одновременное изменение их значений из нескольких потоков может привести к ошибке. У примитивных переменных этот шанс намного ниже, но на везение в реальной программе полагаться нельзя.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Напишем хранилище для документов и сделаем его потокобезопасным.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5c0c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DocumentStore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CustomStringConvertible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documents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syncQueue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(label: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"DocumentStoreSyncQueue"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attributes: .concurrent)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(byId id: Int) -&gt;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document: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</w:t>
              <w:br w:type="textWrapping"/>
              <w:t xml:space="preserve">        syncQueue.sync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index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.documents.index(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{ $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.id == id }) {</w:t>
              <w:br w:type="textWrapping"/>
              <w:t xml:space="preserve">                document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.documents[index]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document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getLastDocument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document: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</w:t>
              <w:br w:type="textWrapping"/>
              <w:t xml:space="preserve">        syncQueue.sync {</w:t>
              <w:br w:type="textWrapping"/>
              <w:t xml:space="preserve">            document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.documents.last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document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(document: Document) {</w:t>
              <w:br w:type="textWrapping"/>
              <w:t xml:space="preserve">        syncQueue.async(flags: .barrier)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.documents.append(document)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description: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description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syncQueue.sync {</w:t>
              <w:br w:type="textWrapping"/>
              <w:t xml:space="preserve">            description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.documents.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reduce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 $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$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.description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description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Разберем код хранилища. О</w:t>
      </w:r>
      <w:r w:rsidDel="00000000" w:rsidR="00000000" w:rsidRPr="00000000">
        <w:rPr>
          <w:rtl w:val="0"/>
        </w:rPr>
        <w:t xml:space="preserve">бъявлены два приватных свойства: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 - массив для хранения документов; </w:t>
      </w:r>
      <w:r w:rsidDel="00000000" w:rsidR="00000000" w:rsidRPr="00000000">
        <w:rPr>
          <w:b w:val="1"/>
          <w:rtl w:val="0"/>
        </w:rPr>
        <w:t xml:space="preserve">syncQueue</w:t>
      </w:r>
      <w:r w:rsidDel="00000000" w:rsidR="00000000" w:rsidRPr="00000000">
        <w:rPr>
          <w:rtl w:val="0"/>
        </w:rPr>
        <w:t xml:space="preserve"> - очередь, на которой будут проходить все операции с массивом, чтение и запись. Важно, что больше никаких операции на этой очереди не будет и доступ к ней имеется только внутри хранилища. Еще имеет значение, что очередь параллельная.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Далее описываем методы для доступа к элементам массива: </w:t>
      </w:r>
      <w:r w:rsidDel="00000000" w:rsidR="00000000" w:rsidRPr="00000000">
        <w:rPr>
          <w:b w:val="1"/>
          <w:rtl w:val="0"/>
        </w:rPr>
        <w:t xml:space="preserve">getDocument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getLastDocument</w:t>
      </w:r>
      <w:r w:rsidDel="00000000" w:rsidR="00000000" w:rsidRPr="00000000">
        <w:rPr>
          <w:rtl w:val="0"/>
        </w:rPr>
        <w:t xml:space="preserve">. Это обычные методы поиска элемента в массиве, но выполняются синхронно они на очереди </w:t>
      </w:r>
      <w:r w:rsidDel="00000000" w:rsidR="00000000" w:rsidRPr="00000000">
        <w:rPr>
          <w:b w:val="1"/>
          <w:rtl w:val="0"/>
        </w:rPr>
        <w:t xml:space="preserve">syncQueue</w:t>
      </w:r>
      <w:r w:rsidDel="00000000" w:rsidR="00000000" w:rsidRPr="00000000">
        <w:rPr>
          <w:rtl w:val="0"/>
        </w:rPr>
        <w:t xml:space="preserve">. Значит для того, кто будет вызывать методы получения данных, будет незаметно выполнение в другом потоке.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Особые манипуляции мы совершаем в методе добавления элемента в хранилище - “</w:t>
      </w:r>
      <w:r w:rsidDel="00000000" w:rsidR="00000000" w:rsidRPr="00000000">
        <w:rPr>
          <w:b w:val="1"/>
          <w:rtl w:val="0"/>
        </w:rPr>
        <w:t xml:space="preserve">append</w:t>
      </w:r>
      <w:r w:rsidDel="00000000" w:rsidR="00000000" w:rsidRPr="00000000">
        <w:rPr>
          <w:rtl w:val="0"/>
        </w:rPr>
        <w:t xml:space="preserve">”. В нем ставим задачу добавления элемента в конец массива, в очередь </w:t>
      </w:r>
      <w:r w:rsidDel="00000000" w:rsidR="00000000" w:rsidRPr="00000000">
        <w:rPr>
          <w:b w:val="1"/>
          <w:rtl w:val="0"/>
        </w:rPr>
        <w:t xml:space="preserve">syncQueue</w:t>
      </w:r>
      <w:r w:rsidDel="00000000" w:rsidR="00000000" w:rsidRPr="00000000">
        <w:rPr>
          <w:rtl w:val="0"/>
        </w:rPr>
        <w:t xml:space="preserve">. Но эта задача выполняется асинхронно, так как может занять длительное время, а ждать ее завершения нам ни к чему. Самое важное - указываем флаг при добавлении задачи - в данном примере </w:t>
      </w:r>
      <w:r w:rsidDel="00000000" w:rsidR="00000000" w:rsidRPr="00000000">
        <w:rPr>
          <w:b w:val="1"/>
          <w:rtl w:val="0"/>
        </w:rPr>
        <w:t xml:space="preserve">.barrier</w:t>
      </w:r>
      <w:r w:rsidDel="00000000" w:rsidR="00000000" w:rsidRPr="00000000">
        <w:rPr>
          <w:rtl w:val="0"/>
        </w:rPr>
        <w:t xml:space="preserve">. Благодаря ему задачи выполняются в одиночку даже на параллельных очередях. Они дожидаются завершения предшествующих, а потом выполняются сами, и очередь начинает работать в штатном режиме.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6119820" cy="3289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В итоге, мы сможем читать данные из массива одновременно из любого количества потоков - сама по себе операция чтения не может навредить. Но на время записи все другие операции будут остановлены: ни запись из другого потока, ни чтение не смогут быть выполнены.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Переведем наш код работы с документами на потокобезопасное хранилище.</w:t>
      </w:r>
    </w:p>
    <w:tbl>
      <w:tblPr>
        <w:tblStyle w:val="Table3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firstChar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UnicodeScalar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"А"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).value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lastChar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UnicodeScalar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).value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dispatchGroup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5c0c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documentStore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DocumentStore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charCode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firstChar...lastChar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.global().async(group: dispatchGroup)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docName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UnicodeScalar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(charCode)!)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lastId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.documentStore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.getLastDocument()?.id ??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newId = lastId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(id: newId, name: docName)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.documentStore.append(document: doc)</w:t>
              <w:br w:type="textWrapping"/>
              <w:t xml:space="preserve">            }</w:t>
              <w:br w:type="textWrapping"/>
              <w:t xml:space="preserve"> }</w:t>
              <w:br w:type="textWrapping"/>
              <w:t xml:space="preserve">        </w:t>
              <w:br w:type="textWrapping"/>
              <w:t xml:space="preserve">dispatchGroup.notify(queue: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.documentStore)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В результате мы получим работающий код. Но, к сожалению, работающий неверно.</w:t>
      </w:r>
    </w:p>
    <w:tbl>
      <w:tblPr>
        <w:tblStyle w:val="Table3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Е,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Р,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Ю,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Я,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Ъ,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И,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Ж,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Щ,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Н,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П,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Г,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Й,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З,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М,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Л,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Ш,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О,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Б,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Д,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К,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У,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Т,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В,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Х,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Ф,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Ц,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Ч,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С,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А,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Ы,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Ь,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Э,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В хранилище размещены все элементы, программа не выдает ошибок, но номер у всех документов одинаковый. Так получилось, потому что каждая задача одновременно прочитала номер текущего элемента - 0, а затем одновременно стартовала запись. Записывались они уже по очереди.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Чтобы предотвратить такую ошибку, надо сделать чтение последнего элемента, увеличение на его на единицу и запись элемента </w:t>
      </w:r>
      <w:r w:rsidDel="00000000" w:rsidR="00000000" w:rsidRPr="00000000">
        <w:rPr>
          <w:b w:val="1"/>
          <w:i w:val="1"/>
          <w:rtl w:val="0"/>
        </w:rPr>
        <w:t xml:space="preserve">атомарной операцией</w:t>
      </w:r>
      <w:r w:rsidDel="00000000" w:rsidR="00000000" w:rsidRPr="00000000">
        <w:rPr>
          <w:rtl w:val="0"/>
        </w:rPr>
        <w:t xml:space="preserve">. То есть перенести это все в одну барьерную задачу. Добавим в хранилище соответствующий метод.</w:t>
      </w:r>
    </w:p>
    <w:tbl>
      <w:tblPr>
        <w:tblStyle w:val="Table33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5c0c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createDocumenet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(fromName name: String) {</w:t>
              <w:br w:type="textWrapping"/>
              <w:t xml:space="preserve">        syncQueue.async(flags: .barrier)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lastId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.documents.last?.id ??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newId = lastId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(id: newId, name: name)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.documents.append(doc)</w:t>
              <w:br w:type="textWrapping"/>
              <w:t xml:space="preserve">  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И пропишем использование.</w:t>
      </w:r>
    </w:p>
    <w:tbl>
      <w:tblPr>
        <w:tblStyle w:val="Table3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5c0c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firstChar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UnicodeScalar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"А"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).value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lastChar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UnicodeScalar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"Я"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).value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dispatchGroup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charCode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firstChar...lastChar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.global().async(group: dispatchGroup)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docName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UnicodeScalar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(charCode)!)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.documentStore.createDocumenet(fromName: docName)</w:t>
              <w:br w:type="textWrapping"/>
              <w:t xml:space="preserve">            }</w:t>
              <w:br w:type="textWrapping"/>
              <w:t xml:space="preserve">}</w:t>
              <w:br w:type="textWrapping"/>
              <w:t xml:space="preserve">        </w:t>
              <w:br w:type="textWrapping"/>
              <w:t xml:space="preserve">dispatchGroup.notify(queue: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DispatchQueue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.main)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.documentStore)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Наконец, вывод в консоли будет верным.</w:t>
      </w:r>
    </w:p>
    <w:tbl>
      <w:tblPr>
        <w:tblStyle w:val="Table35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В,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Н,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О,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П,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Р,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С,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Т,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У,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Ф,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Х,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Ц,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Ч,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Ш,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Щ,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Ъ,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Ы,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Ь,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Э,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Ю,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Я,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М,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Г,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Б,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А,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Д,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Е,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Ж,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З,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И,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Й,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К, </w:t>
            </w:r>
            <w:r w:rsidDel="00000000" w:rsidR="00000000" w:rsidRPr="00000000">
              <w:rPr>
                <w:color w:val="986801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color w:val="383a42"/>
                <w:shd w:fill="fafafa" w:val="clear"/>
                <w:rtl w:val="0"/>
              </w:rPr>
              <w:t xml:space="preserve"> - Л,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s1tptljd9vb" w:id="12"/>
      <w:bookmarkEnd w:id="12"/>
      <w:r w:rsidDel="00000000" w:rsidR="00000000" w:rsidRPr="00000000">
        <w:rPr>
          <w:rtl w:val="0"/>
        </w:rPr>
        <w:t xml:space="preserve">Домашнее задание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сервис для получения ленты новостей из ВК.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класс для представления новостей.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Вынести работу с сетью и парсинг в глобальную очередь.</w:t>
      </w:r>
    </w:p>
    <w:p w:rsidR="00000000" w:rsidDel="00000000" w:rsidP="00000000" w:rsidRDefault="00000000" w:rsidRPr="00000000" w14:paraId="000000D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xh9je3heix2t" w:id="13"/>
      <w:bookmarkEnd w:id="13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  <w:t xml:space="preserve"> и используемая литература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GCD на habrahabr.ru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2.00000000000003" w:lineRule="auto"/>
        <w:ind w:left="720" w:hanging="360"/>
        <w:rPr>
          <w:b w:val="0"/>
          <w:sz w:val="20"/>
          <w:szCs w:val="20"/>
          <w:u w:val="none"/>
        </w:rPr>
      </w:pPr>
      <w:bookmarkStart w:colFirst="0" w:colLast="0" w:name="_m1090dlluipn" w:id="14"/>
      <w:bookmarkEnd w:id="14"/>
      <w:hyperlink r:id="rId11">
        <w:r w:rsidDel="00000000" w:rsidR="00000000" w:rsidRPr="00000000">
          <w:rPr>
            <w:b w:val="0"/>
            <w:color w:val="1155cc"/>
            <w:sz w:val="20"/>
            <w:szCs w:val="20"/>
            <w:u w:val="single"/>
            <w:rtl w:val="0"/>
          </w:rPr>
          <w:t xml:space="preserve">Dispatch на developer.apple.com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1134" w:top="1134" w:left="1134" w:right="1134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spacing w:after="0" w:before="0" w:lineRule="auto"/>
      <w:jc w:val="left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-720089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-720089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4848225</wp:posOffset>
              </wp:positionH>
              <wp:positionV relativeFrom="paragraph">
                <wp:posOffset>485775</wp:posOffset>
              </wp:positionV>
              <wp:extent cx="1190625" cy="1190625"/>
              <wp:effectExtent b="0" l="0" r="0" t="0"/>
              <wp:wrapTopAndBottom distB="114300" distT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190625" cy="1190625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Swift.png" id="3" name="Shape 3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4848225</wp:posOffset>
              </wp:positionH>
              <wp:positionV relativeFrom="paragraph">
                <wp:posOffset>485775</wp:posOffset>
              </wp:positionV>
              <wp:extent cx="1190625" cy="1190625"/>
              <wp:effectExtent b="0" l="0" r="0" t="0"/>
              <wp:wrapTopAndBottom distB="114300" distT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0625" cy="1190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533400</wp:posOffset>
              </wp:positionV>
              <wp:extent cx="5505450" cy="1463474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4" name="Shape 4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22.5432777404785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5e6469"/>
                              <w:sz w:val="28"/>
                              <w:vertAlign w:val="baseline"/>
                            </w:rPr>
                            <w:t xml:space="preserve">Ускорение IOS-приложений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5e6469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2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533400</wp:posOffset>
              </wp:positionV>
              <wp:extent cx="5505450" cy="1463474"/>
              <wp:effectExtent b="0" l="0" r="0" t="0"/>
              <wp:wrapTopAndBottom distB="0" dist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both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6.000000000000085" w:firstLine="0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pple.com/documentation/dispatch" TargetMode="External"/><Relationship Id="rId10" Type="http://schemas.openxmlformats.org/officeDocument/2006/relationships/hyperlink" Target="https://habrahabr.ru/post/320152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