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6lki4x75a5i" w:id="0"/>
      <w:bookmarkEnd w:id="0"/>
      <w:r w:rsidDel="00000000" w:rsidR="00000000" w:rsidRPr="00000000">
        <w:rPr>
          <w:rtl w:val="0"/>
        </w:rPr>
        <w:t xml:space="preserve">Параллельное программирование. Operation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bookmarkStart w:colFirst="0" w:colLast="0" w:name="_iv5kxqg24w1n" w:id="1"/>
      <w:bookmarkEnd w:id="1"/>
      <w:r w:rsidDel="00000000" w:rsidR="00000000" w:rsidRPr="00000000">
        <w:rPr>
          <w:rtl w:val="0"/>
        </w:rPr>
        <w:t xml:space="preserve">Знакомство с библиотекой NSOperation для организации многопоточного кода и параллельного выполнения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color w:val="abb1b9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80" w:line="240" w:lineRule="auto"/>
            <w:ind w:left="0" w:firstLine="0"/>
            <w:rPr>
              <w:color w:val="abb1b9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hyperlink w:anchor="_e27dxsqemq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q8h5vohwiid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Operation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ergppsrc6e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Очереди класса OperationQueue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eyru4aaxj4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Создание операции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ev4sdsydtv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Жизненный цикл операции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ftvx7edxgg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Асинхронные операции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6hpn8y41py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Зависимости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ugrz8hdnk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Управление очередями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s1tptljd9v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xh9je3heix2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uvp6qax5r1o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2xm3s546i6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6n8dio7coju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27dxsqemq0" w:id="4"/>
      <w:bookmarkEnd w:id="4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На этом уроке мы познакомимся с классом </w:t>
      </w:r>
      <w:r w:rsidDel="00000000" w:rsidR="00000000" w:rsidRPr="00000000">
        <w:rPr>
          <w:b w:val="1"/>
          <w:rtl w:val="0"/>
        </w:rPr>
        <w:t xml:space="preserve">Operation</w:t>
      </w:r>
      <w:r w:rsidDel="00000000" w:rsidR="00000000" w:rsidRPr="00000000">
        <w:rPr>
          <w:rtl w:val="0"/>
        </w:rPr>
        <w:t xml:space="preserve">, который позволяет абстрагироваться от понятий потоков, блоков кода и очередей. С его помощью создаются операции, которые выполняются на отдельных потоках. Их можно выстроить в цепочки с определенной последовательностью. </w:t>
      </w:r>
    </w:p>
    <w:p w:rsidR="00000000" w:rsidDel="00000000" w:rsidP="00000000" w:rsidRDefault="00000000" w:rsidRPr="00000000" w14:paraId="00000018">
      <w:pPr>
        <w:spacing w:after="0" w:before="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Например, можно определить такую очередность выполнения операций: получаем данные из интернета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i w:val="1"/>
          <w:rtl w:val="0"/>
        </w:rPr>
        <w:t xml:space="preserve"> сохраняем данные в базу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i w:val="1"/>
          <w:rtl w:val="0"/>
        </w:rPr>
        <w:t xml:space="preserve"> извлекаем данные из базы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i w:val="1"/>
          <w:rtl w:val="0"/>
        </w:rPr>
        <w:t xml:space="preserve"> обновляем таблицу.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color w:val="666666"/>
        </w:rPr>
      </w:pPr>
      <w:bookmarkStart w:colFirst="0" w:colLast="0" w:name="_4ergppsrc6ez" w:id="5"/>
      <w:bookmarkEnd w:id="5"/>
      <w:r w:rsidDel="00000000" w:rsidR="00000000" w:rsidRPr="00000000">
        <w:rPr>
          <w:rtl w:val="0"/>
        </w:rPr>
        <w:t xml:space="preserve">Очереди класса </w:t>
      </w:r>
      <w:r w:rsidDel="00000000" w:rsidR="00000000" w:rsidRPr="00000000">
        <w:rPr>
          <w:color w:val="666666"/>
          <w:rtl w:val="0"/>
        </w:rPr>
        <w:t xml:space="preserve">OperationQueue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Все операции выполняются на очередях. Они представлены классом </w:t>
      </w:r>
      <w:r w:rsidDel="00000000" w:rsidR="00000000" w:rsidRPr="00000000">
        <w:rPr>
          <w:b w:val="1"/>
          <w:rtl w:val="0"/>
        </w:rPr>
        <w:t xml:space="preserve">OperationQueue</w:t>
      </w:r>
      <w:r w:rsidDel="00000000" w:rsidR="00000000" w:rsidRPr="00000000">
        <w:rPr>
          <w:rtl w:val="0"/>
        </w:rPr>
        <w:t xml:space="preserve">. Но это не те очереди, которые вы видели на уроке про </w:t>
      </w:r>
      <w:r w:rsidDel="00000000" w:rsidR="00000000" w:rsidRPr="00000000">
        <w:rPr>
          <w:b w:val="1"/>
          <w:rtl w:val="0"/>
        </w:rPr>
        <w:t xml:space="preserve">GCD</w:t>
      </w:r>
      <w:r w:rsidDel="00000000" w:rsidR="00000000" w:rsidRPr="00000000">
        <w:rPr>
          <w:rtl w:val="0"/>
        </w:rPr>
        <w:t xml:space="preserve">. Они и проще, и сложнее одновременно.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Есть только одна готовая очередь по умолчанию – </w:t>
      </w:r>
      <w:r w:rsidDel="00000000" w:rsidR="00000000" w:rsidRPr="00000000">
        <w:rPr>
          <w:b w:val="1"/>
          <w:rtl w:val="0"/>
        </w:rPr>
        <w:t xml:space="preserve">OperationQueue.main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связанная с главным потоком. Дополнительные очереди </w:t>
      </w:r>
      <w:r w:rsidDel="00000000" w:rsidR="00000000" w:rsidRPr="00000000">
        <w:rPr>
          <w:rtl w:val="0"/>
        </w:rPr>
        <w:t xml:space="preserve">вы создаете </w:t>
      </w:r>
      <w:r w:rsidDel="00000000" w:rsidR="00000000" w:rsidRPr="00000000">
        <w:rPr>
          <w:rtl w:val="0"/>
        </w:rPr>
        <w:t xml:space="preserve">по мере необходимости. Обойтись можно всего двумя – главной и одной дополнительной. У </w:t>
      </w:r>
      <w:r w:rsidDel="00000000" w:rsidR="00000000" w:rsidRPr="00000000">
        <w:rPr>
          <w:b w:val="1"/>
          <w:rtl w:val="0"/>
        </w:rPr>
        <w:t xml:space="preserve">OperationQueue </w:t>
      </w:r>
      <w:r w:rsidDel="00000000" w:rsidR="00000000" w:rsidRPr="00000000">
        <w:rPr>
          <w:rtl w:val="0"/>
        </w:rPr>
        <w:t xml:space="preserve">доступен всего один конструктор, не принимающий никаких параметров.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Рассмотрим пример с двумя очередями.</w:t>
      </w:r>
    </w:p>
    <w:tbl>
      <w:tblPr>
        <w:tblStyle w:val="Table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color w:val="a0a1a7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 Главная очередь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OperationQueue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.main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Дополнительная очередь, которую мы создали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myOwnQueue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OperationQueue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Теперь выполним операцию самым простым способом. Он очень похож на работу с </w:t>
      </w:r>
      <w:r w:rsidDel="00000000" w:rsidR="00000000" w:rsidRPr="00000000">
        <w:rPr>
          <w:b w:val="1"/>
          <w:rtl w:val="0"/>
        </w:rPr>
        <w:t xml:space="preserve">GCD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myOwnQueue =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OperationQueue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            </w:t>
            </w:r>
            <w:r w:rsidDel="00000000" w:rsidR="00000000" w:rsidRPr="00000000">
              <w:rPr>
                <w:i w:val="1"/>
                <w:color w:val="a0a1a7"/>
                <w:shd w:fill="fafafa" w:val="clear"/>
                <w:rtl w:val="0"/>
              </w:rPr>
              <w:t xml:space="preserve">// Добавляем операцию в очередь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br w:type="textWrapping"/>
              <w:t xml:space="preserve">        myOwnQueue.addOperation {</w:t>
              <w:br w:type="textWrapping"/>
              <w:t xml:space="preserve">            </w:t>
            </w:r>
            <w:r w:rsidDel="00000000" w:rsidR="00000000" w:rsidRPr="00000000">
              <w:rPr>
                <w:i w:val="1"/>
                <w:color w:val="a0a1a7"/>
                <w:shd w:fill="fafafa" w:val="clear"/>
                <w:rtl w:val="0"/>
              </w:rPr>
              <w:t xml:space="preserve">// Выполняем расчеты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summ =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+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stringSumm =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(describing: summ)</w:t>
              <w:br w:type="textWrapping"/>
              <w:t xml:space="preserve">            </w:t>
            </w:r>
            <w:r w:rsidDel="00000000" w:rsidR="00000000" w:rsidRPr="00000000">
              <w:rPr>
                <w:i w:val="1"/>
                <w:color w:val="a0a1a7"/>
                <w:shd w:fill="fafafa" w:val="clear"/>
                <w:rtl w:val="0"/>
              </w:rPr>
              <w:t xml:space="preserve">// Добавляем операцию на главный поток для работы с UI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OperationQueue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.main.addOperation { [</w:t>
            </w:r>
            <w:r w:rsidDel="00000000" w:rsidR="00000000" w:rsidRPr="00000000">
              <w:rPr>
                <w:color w:val="a626a4"/>
                <w:shd w:fill="fafafa" w:val="clear"/>
                <w:rtl w:val="0"/>
              </w:rPr>
              <w:t xml:space="preserve">weak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?.label.text = stringSumm</w:t>
              <w:br w:type="textWrapping"/>
              <w:t xml:space="preserve">            }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Разумеется, это не единственная возможность </w:t>
      </w:r>
      <w:r w:rsidDel="00000000" w:rsidR="00000000" w:rsidRPr="00000000">
        <w:rPr>
          <w:b w:val="1"/>
          <w:rtl w:val="0"/>
        </w:rPr>
        <w:t xml:space="preserve">Operation. </w:t>
      </w:r>
      <w:r w:rsidDel="00000000" w:rsidR="00000000" w:rsidRPr="00000000">
        <w:rPr>
          <w:rtl w:val="0"/>
        </w:rPr>
        <w:t xml:space="preserve">Для таких конструкций лучше использовать </w:t>
      </w:r>
      <w:r w:rsidDel="00000000" w:rsidR="00000000" w:rsidRPr="00000000">
        <w:rPr>
          <w:b w:val="1"/>
          <w:rtl w:val="0"/>
        </w:rPr>
        <w:t xml:space="preserve">GCD</w:t>
      </w:r>
      <w:r w:rsidDel="00000000" w:rsidR="00000000" w:rsidRPr="00000000">
        <w:rPr>
          <w:rtl w:val="0"/>
        </w:rPr>
        <w:t xml:space="preserve">. Разбираем класс далее.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reyru4aaxj4z" w:id="6"/>
      <w:bookmarkEnd w:id="6"/>
      <w:r w:rsidDel="00000000" w:rsidR="00000000" w:rsidRPr="00000000">
        <w:rPr>
          <w:rtl w:val="0"/>
        </w:rPr>
        <w:t xml:space="preserve">Создание операции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Полноценные операции создаются путем наследования от базового класса </w:t>
      </w:r>
      <w:r w:rsidDel="00000000" w:rsidR="00000000" w:rsidRPr="00000000">
        <w:rPr>
          <w:b w:val="1"/>
          <w:rtl w:val="0"/>
        </w:rPr>
        <w:t xml:space="preserve">Operation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Напишем операцию для размытия изображения – как это было с кодом на прошлом уроке.</w:t>
      </w:r>
    </w:p>
    <w:tbl>
      <w:tblPr>
        <w:tblStyle w:val="Table3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Операция размытия изображения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BlurImageOperation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Operation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Исходное изображение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inputImage: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Размытое изображение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outputImage: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?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Логика нашей операции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Размываем изображение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inputCIImage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(image: inputImage)!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CIFilter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(name: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"CIGaussianBlur"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withInputParameters: [kCIInputImageKey: inputCIImage])!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outputCIImage =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.outputImage!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context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CIContext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cgiImage = context.createCGImage(outputCIImage, from: outputCIImage.extent)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Кладем размытое изображение в свойство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outputImage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(cgImage: cgiImage!)</w:t>
              <w:br w:type="textWrapping"/>
              <w:t xml:space="preserve">   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Конструктор для создания операции с изображением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(inputImage: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.inputImage = inputImage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Это максимально простой подкласс </w:t>
      </w:r>
      <w:r w:rsidDel="00000000" w:rsidR="00000000" w:rsidRPr="00000000">
        <w:rPr>
          <w:b w:val="1"/>
          <w:rtl w:val="0"/>
        </w:rPr>
        <w:t xml:space="preserve">Operation</w:t>
      </w:r>
      <w:r w:rsidDel="00000000" w:rsidR="00000000" w:rsidRPr="00000000">
        <w:rPr>
          <w:rtl w:val="0"/>
        </w:rPr>
        <w:t xml:space="preserve">. Мы добавили два свойства для хранения исходного и размытого изображения: </w:t>
      </w:r>
      <w:r w:rsidDel="00000000" w:rsidR="00000000" w:rsidRPr="00000000">
        <w:rPr>
          <w:b w:val="1"/>
          <w:rtl w:val="0"/>
        </w:rPr>
        <w:t xml:space="preserve">inputImage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outputImage</w:t>
      </w:r>
      <w:r w:rsidDel="00000000" w:rsidR="00000000" w:rsidRPr="00000000">
        <w:rPr>
          <w:rtl w:val="0"/>
        </w:rPr>
        <w:t xml:space="preserve">. Также ввели конструктор для установки первоначальной картинки. А главное, мы </w:t>
      </w:r>
      <w:r w:rsidDel="00000000" w:rsidR="00000000" w:rsidRPr="00000000">
        <w:rPr>
          <w:b w:val="1"/>
          <w:rtl w:val="0"/>
        </w:rPr>
        <w:t xml:space="preserve">переопределили</w:t>
      </w:r>
      <w:r w:rsidDel="00000000" w:rsidR="00000000" w:rsidRPr="00000000">
        <w:rPr>
          <w:rtl w:val="0"/>
        </w:rPr>
        <w:t xml:space="preserve"> метод main. Он содержит логику операции: здесь читается исходное изображение, затем к нему применяется фильтр размытия и оно помещается в свойство </w:t>
      </w:r>
      <w:r w:rsidDel="00000000" w:rsidR="00000000" w:rsidRPr="00000000">
        <w:rPr>
          <w:b w:val="1"/>
          <w:rtl w:val="0"/>
        </w:rPr>
        <w:t xml:space="preserve">outputImage</w:t>
      </w:r>
      <w:r w:rsidDel="00000000" w:rsidR="00000000" w:rsidRPr="00000000">
        <w:rPr>
          <w:rtl w:val="0"/>
        </w:rPr>
        <w:t xml:space="preserve"> – чтобы с ним можно было работать извне. Добавляем операцию в очередь.</w:t>
      </w:r>
    </w:p>
    <w:p w:rsidR="00000000" w:rsidDel="00000000" w:rsidP="00000000" w:rsidRDefault="00000000" w:rsidRPr="00000000" w14:paraId="00000027">
      <w:pPr>
        <w:spacing w:after="0" w:before="20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8c7c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blurTreeOperation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BlurImageOperation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(inputImage: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(named: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"treeSmall"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)!)</w:t>
              <w:br w:type="textWrapping"/>
              <w:t xml:space="preserve">        blurTreeOperation.completionBlock =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OperationQueue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.main.addOperation {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weak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?.imageView.image = blurTreeOperation.outputImage!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queue.addOperation(blurTreeOperation)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Важный момент из примера – свойство </w:t>
      </w:r>
      <w:r w:rsidDel="00000000" w:rsidR="00000000" w:rsidRPr="00000000">
        <w:rPr>
          <w:b w:val="1"/>
          <w:rtl w:val="0"/>
        </w:rPr>
        <w:t xml:space="preserve">completionBlock</w:t>
      </w:r>
      <w:r w:rsidDel="00000000" w:rsidR="00000000" w:rsidRPr="00000000">
        <w:rPr>
          <w:rtl w:val="0"/>
        </w:rPr>
        <w:t xml:space="preserve">. Оно позволяет легко отследить завершение операции, так как замыкание в этом свойстве происходит по итогу выполнения задачи. Здесь получаем размытое изображение, после чего </w:t>
      </w:r>
      <w:r w:rsidDel="00000000" w:rsidR="00000000" w:rsidRPr="00000000">
        <w:rPr>
          <w:rtl w:val="0"/>
        </w:rPr>
        <w:t xml:space="preserve">устанавливаем его </w:t>
      </w:r>
      <w:r w:rsidDel="00000000" w:rsidR="00000000" w:rsidRPr="00000000">
        <w:rPr>
          <w:b w:val="1"/>
          <w:rtl w:val="0"/>
        </w:rPr>
        <w:t xml:space="preserve">UIImageView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sev4sdsydtvs" w:id="7"/>
      <w:bookmarkEnd w:id="7"/>
      <w:r w:rsidDel="00000000" w:rsidR="00000000" w:rsidRPr="00000000">
        <w:rPr>
          <w:rtl w:val="0"/>
        </w:rPr>
        <w:t xml:space="preserve">Жизненный цикл операции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У операции есть несколько состояний, очень похожих на подобные у потока (</w:t>
      </w:r>
      <w:r w:rsidDel="00000000" w:rsidR="00000000" w:rsidRPr="00000000">
        <w:rPr>
          <w:b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). В конкретный момент времени операция может находиться только в одном состоянии.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 – отложенная.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 – готова к выполнению.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Executing</w:t>
      </w:r>
      <w:r w:rsidDel="00000000" w:rsidR="00000000" w:rsidRPr="00000000">
        <w:rPr>
          <w:rtl w:val="0"/>
        </w:rPr>
        <w:t xml:space="preserve"> – выполняется.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Finished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rtl w:val="0"/>
        </w:rPr>
        <w:t xml:space="preserve">закончена.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Cancelled</w:t>
      </w:r>
      <w:r w:rsidDel="00000000" w:rsidR="00000000" w:rsidRPr="00000000">
        <w:rPr>
          <w:rtl w:val="0"/>
        </w:rPr>
        <w:t xml:space="preserve"> – уничтожена.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Состояния меняются последовательно: попасть в следующее можно, только пройдя предыдущее. Исключение – состояние </w:t>
      </w:r>
      <w:r w:rsidDel="00000000" w:rsidR="00000000" w:rsidRPr="00000000">
        <w:rPr>
          <w:b w:val="1"/>
          <w:rtl w:val="0"/>
        </w:rPr>
        <w:t xml:space="preserve">isCancelled,</w:t>
      </w:r>
      <w:r w:rsidDel="00000000" w:rsidR="00000000" w:rsidRPr="00000000">
        <w:rPr>
          <w:rtl w:val="0"/>
        </w:rPr>
        <w:t xml:space="preserve"> которое осуществимо практически из любого другого.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2120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Когда операция создается и размещается в очереди, то ее состояние соответствует статусу </w:t>
      </w:r>
      <w:r w:rsidDel="00000000" w:rsidR="00000000" w:rsidRPr="00000000">
        <w:rPr>
          <w:b w:val="1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. Спустя некоторое время она принимает состояние </w:t>
      </w:r>
      <w:r w:rsidDel="00000000" w:rsidR="00000000" w:rsidRPr="00000000">
        <w:rPr>
          <w:b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в любой момент может начать </w:t>
      </w:r>
      <w:r w:rsidDel="00000000" w:rsidR="00000000" w:rsidRPr="00000000">
        <w:rPr>
          <w:rtl w:val="0"/>
        </w:rPr>
        <w:t xml:space="preserve">выполнение</w:t>
      </w:r>
      <w:r w:rsidDel="00000000" w:rsidR="00000000" w:rsidRPr="00000000">
        <w:rPr>
          <w:rtl w:val="0"/>
        </w:rPr>
        <w:t xml:space="preserve">, перейдя в </w:t>
      </w:r>
      <w:r w:rsidDel="00000000" w:rsidR="00000000" w:rsidRPr="00000000">
        <w:rPr>
          <w:b w:val="1"/>
          <w:rtl w:val="0"/>
        </w:rPr>
        <w:t xml:space="preserve">executing</w:t>
      </w:r>
      <w:r w:rsidDel="00000000" w:rsidR="00000000" w:rsidRPr="00000000">
        <w:rPr>
          <w:rtl w:val="0"/>
        </w:rPr>
        <w:t xml:space="preserve">. Оно</w:t>
      </w:r>
      <w:r w:rsidDel="00000000" w:rsidR="00000000" w:rsidRPr="00000000">
        <w:rPr>
          <w:rtl w:val="0"/>
        </w:rPr>
        <w:t xml:space="preserve"> может длиться от миллисекунд до нескольких минут и более. После завершения операция переходит в финальное состояние </w:t>
      </w: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. В любой точке этого жизненного цикла операция может быть уничтожена – </w:t>
      </w:r>
      <w:r w:rsidDel="00000000" w:rsidR="00000000" w:rsidRPr="00000000">
        <w:rPr>
          <w:b w:val="1"/>
          <w:rtl w:val="0"/>
        </w:rPr>
        <w:t xml:space="preserve">cancelled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Операция уничтожается с помощью вызова метода </w:t>
      </w:r>
      <w:r w:rsidDel="00000000" w:rsidR="00000000" w:rsidRPr="00000000">
        <w:rPr>
          <w:b w:val="1"/>
          <w:rtl w:val="0"/>
        </w:rPr>
        <w:t xml:space="preserve">cancel()</w:t>
      </w:r>
      <w:r w:rsidDel="00000000" w:rsidR="00000000" w:rsidRPr="00000000">
        <w:rPr>
          <w:rtl w:val="0"/>
        </w:rPr>
        <w:t xml:space="preserve">. Важно: сам по себе он не отменит выполнение операции, а только установит флаг </w:t>
      </w:r>
      <w:r w:rsidDel="00000000" w:rsidR="00000000" w:rsidRPr="00000000">
        <w:rPr>
          <w:b w:val="1"/>
          <w:rtl w:val="0"/>
        </w:rPr>
        <w:t xml:space="preserve">isCancelled</w:t>
      </w:r>
      <w:r w:rsidDel="00000000" w:rsidR="00000000" w:rsidRPr="00000000">
        <w:rPr>
          <w:rtl w:val="0"/>
        </w:rPr>
        <w:t xml:space="preserve"> в состояние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 Обработать это и остановить задачу должны вы сами. Точно так же мы делали, когда создавали свои потоки (</w:t>
      </w:r>
      <w:r w:rsidDel="00000000" w:rsidR="00000000" w:rsidRPr="00000000">
        <w:rPr>
          <w:b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8ftvx7edxggt" w:id="8"/>
      <w:bookmarkEnd w:id="8"/>
      <w:r w:rsidDel="00000000" w:rsidR="00000000" w:rsidRPr="00000000">
        <w:rPr>
          <w:rtl w:val="0"/>
        </w:rPr>
        <w:t xml:space="preserve">Асинхронные операции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До сих пор мы не выявили особых отличий в работе NSOperation и GCD. Отчасти это так: операции всего лишь представляют другой формат работы с заданиями. Пора показать уникальность и пользу NSOperation – начнем с асинхронных операций.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Вспомним: асинхронные задачи состоят из двух частей, вторая из которых выполняется не сразу, а по наступлении определенного события.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При работе с такими задачами в GCD мы теряем контроль над их завершением. Надо использовать вложенные замыкания, семафоры – словом, постоянно </w:t>
      </w:r>
      <w:r w:rsidDel="00000000" w:rsidR="00000000" w:rsidRPr="00000000">
        <w:rPr>
          <w:rtl w:val="0"/>
        </w:rPr>
        <w:t xml:space="preserve">изобретать велосипед</w:t>
      </w:r>
      <w:r w:rsidDel="00000000" w:rsidR="00000000" w:rsidRPr="00000000">
        <w:rPr>
          <w:rtl w:val="0"/>
        </w:rPr>
        <w:t xml:space="preserve">. C помощью </w:t>
      </w:r>
      <w:r w:rsidDel="00000000" w:rsidR="00000000" w:rsidRPr="00000000">
        <w:rPr>
          <w:b w:val="1"/>
          <w:rtl w:val="0"/>
        </w:rPr>
        <w:t xml:space="preserve">Operation</w:t>
      </w:r>
      <w:r w:rsidDel="00000000" w:rsidR="00000000" w:rsidRPr="00000000">
        <w:rPr>
          <w:rtl w:val="0"/>
        </w:rPr>
        <w:t xml:space="preserve"> такие задачи можно рассматривать как единое целое, собирать в цепочки и делать множество других интересных вещей.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Напишем операцию загрузки данных из интернета с использованием </w:t>
      </w:r>
      <w:r w:rsidDel="00000000" w:rsidR="00000000" w:rsidRPr="00000000">
        <w:rPr>
          <w:b w:val="1"/>
          <w:rtl w:val="0"/>
        </w:rPr>
        <w:t xml:space="preserve">alamofire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</w:tbl>
    <w:p w:rsidR="00000000" w:rsidDel="00000000" w:rsidP="00000000" w:rsidRDefault="00000000" w:rsidRPr="00000000" w14:paraId="0000003A">
      <w:pPr>
        <w:rPr>
          <w:color w:val="c8c7ce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a626a4"/>
                <w:shd w:fill="fafafa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GetDataOperation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Operation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ready, executing, finished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fileprivate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keyPath: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"is"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+ rawValue.capitalized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state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.ready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willSet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    willChangeValue(forKey: state.keyPath)</w:t>
              <w:br w:type="textWrapping"/>
              <w:t xml:space="preserve">            willChangeValue(forKey: newValue.keyPath)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didSet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    didChangeValue(forKey: state.keyPath)</w:t>
              <w:br w:type="textWrapping"/>
              <w:t xml:space="preserve">            didChangeValue(forKey: oldValue.keyPath)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isAsynchronous: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isReady: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.isReady &amp;&amp; state == .ready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isExecuting: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state == .executing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isFinished: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state == .finished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isCancelled {</w:t>
              <w:br w:type="textWrapping"/>
              <w:t xml:space="preserve">            state = .finished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    main()</w:t>
              <w:br w:type="textWrapping"/>
              <w:t xml:space="preserve">            state = .executing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cancel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    request.cancel()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.cancel()</w:t>
              <w:br w:type="textWrapping"/>
              <w:t xml:space="preserve">        state = .finished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request: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DataRequest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Alamofire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.request(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"https://jsonplaceholder.typicode.com/posts"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data: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?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    request.responseData(queue: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.global()) {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weak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response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?.data = response.data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?.state = .finished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Не пугаемся внушительного кода – мы можем сделать один универсальный класс для всех сетевых запросов. Пока разберемся, что здесь к чему.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При реализации асинхронной задачи нужно переопределять не только метод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, но и методы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, а также свойства </w:t>
      </w:r>
      <w:r w:rsidDel="00000000" w:rsidR="00000000" w:rsidRPr="00000000">
        <w:rPr>
          <w:b w:val="1"/>
          <w:rtl w:val="0"/>
        </w:rPr>
        <w:t xml:space="preserve">isAsynchronous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isReady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isExecuting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isFinished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Чтобы операция стала асинхронной, переопределяем свойство </w:t>
      </w:r>
      <w:r w:rsidDel="00000000" w:rsidR="00000000" w:rsidRPr="00000000">
        <w:rPr>
          <w:b w:val="1"/>
          <w:rtl w:val="0"/>
        </w:rPr>
        <w:t xml:space="preserve">isAsynchronous</w:t>
      </w:r>
      <w:r w:rsidDel="00000000" w:rsidR="00000000" w:rsidRPr="00000000">
        <w:rPr>
          <w:rtl w:val="0"/>
        </w:rPr>
        <w:t xml:space="preserve">, так чтобы оно возвращало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isAsynchronous: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Так как мы не можем менять свойства </w:t>
      </w:r>
      <w:r w:rsidDel="00000000" w:rsidR="00000000" w:rsidRPr="00000000">
        <w:rPr>
          <w:b w:val="1"/>
          <w:rtl w:val="0"/>
        </w:rPr>
        <w:t xml:space="preserve">isReady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isExecuting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isFinished, </w:t>
      </w:r>
      <w:r w:rsidDel="00000000" w:rsidR="00000000" w:rsidRPr="00000000">
        <w:rPr>
          <w:rtl w:val="0"/>
        </w:rPr>
        <w:t xml:space="preserve">то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заведем собственное свойство состояний, которое будет возвращать стандартные флаги. Это будет перечисление – опишем его.</w:t>
      </w:r>
    </w:p>
    <w:tbl>
      <w:tblPr>
        <w:tblStyle w:val="Table8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8c7c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ready, executing, finished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fileprivate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keyPath: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"is"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+ rawValue.capitalized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before="200" w:lineRule="auto"/>
        <w:rPr>
          <w:color w:val="c8c7ce"/>
          <w:sz w:val="21"/>
          <w:szCs w:val="21"/>
        </w:rPr>
      </w:pPr>
      <w:r w:rsidDel="00000000" w:rsidR="00000000" w:rsidRPr="00000000">
        <w:rPr>
          <w:rtl w:val="0"/>
        </w:rPr>
        <w:t xml:space="preserve">Всего три состояния – их хватит. Плюс само свойство.</w:t>
      </w:r>
      <w:r w:rsidDel="00000000" w:rsidR="00000000" w:rsidRPr="00000000">
        <w:rPr>
          <w:color w:val="c8c7ce"/>
          <w:sz w:val="21"/>
          <w:szCs w:val="21"/>
          <w:rtl w:val="0"/>
        </w:rPr>
        <w:t xml:space="preserve"> </w:t>
      </w:r>
    </w:p>
    <w:tbl>
      <w:tblPr>
        <w:tblStyle w:val="Table9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state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.ready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willSet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    willChangeValue(forKey: state.keyPath)</w:t>
              <w:br w:type="textWrapping"/>
              <w:t xml:space="preserve">            willChangeValue(forKey: newValue.keyPath)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didSet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    didChangeValue(forKey: state.keyPath)</w:t>
              <w:br w:type="textWrapping"/>
              <w:t xml:space="preserve">            didChangeValue(forKey: oldValue.keyPath)</w:t>
              <w:br w:type="textWrapping"/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Здесь пригодятся знания о структуре свойств с подготовительных курсов. Само свойство простое – это переменная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, наподобие перечисления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с установленным по умолчанию значением </w:t>
      </w:r>
      <w:r w:rsidDel="00000000" w:rsidR="00000000" w:rsidRPr="00000000">
        <w:rPr>
          <w:b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Дальше описаны два слушателя изменений этого свойства: willSet и didSet. В них вызываются методы. </w:t>
      </w:r>
      <w:r w:rsidDel="00000000" w:rsidR="00000000" w:rsidRPr="00000000">
        <w:rPr>
          <w:b w:val="1"/>
          <w:rtl w:val="0"/>
        </w:rPr>
        <w:t xml:space="preserve">WillChangeValue</w:t>
      </w:r>
      <w:r w:rsidDel="00000000" w:rsidR="00000000" w:rsidRPr="00000000">
        <w:rPr>
          <w:rtl w:val="0"/>
        </w:rPr>
        <w:t xml:space="preserve"> отправляет KVO-уведомление о том, что свойство операции собирается измениться. Имена изменяемых свойств поступают из свойства перечисления </w:t>
      </w:r>
      <w:r w:rsidDel="00000000" w:rsidR="00000000" w:rsidRPr="00000000">
        <w:rPr>
          <w:b w:val="1"/>
          <w:rtl w:val="0"/>
        </w:rPr>
        <w:t xml:space="preserve">keyPath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DidChangeValue</w:t>
      </w:r>
      <w:r w:rsidDel="00000000" w:rsidR="00000000" w:rsidRPr="00000000">
        <w:rPr>
          <w:rtl w:val="0"/>
        </w:rPr>
        <w:t xml:space="preserve"> отправляет KVO-уведомление о том, что свойство операции изменилось. Это необходимо для того, чтобы наш класс </w:t>
      </w:r>
      <w:r w:rsidDel="00000000" w:rsidR="00000000" w:rsidRPr="00000000">
        <w:rPr>
          <w:b w:val="1"/>
          <w:rtl w:val="0"/>
        </w:rPr>
        <w:t xml:space="preserve">Operation</w:t>
      </w:r>
      <w:r w:rsidDel="00000000" w:rsidR="00000000" w:rsidRPr="00000000">
        <w:rPr>
          <w:rtl w:val="0"/>
        </w:rPr>
        <w:t xml:space="preserve"> был совместим с механизмом KVO из objective-c.</w:t>
      </w:r>
    </w:p>
    <w:tbl>
      <w:tblPr>
        <w:tblStyle w:val="Table10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isReady: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.isReady &amp;&amp; state == .ready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Теперь учитывается и предопределенное свойство isReady, и состояние операции, которое устанавливает ему очередь и значение.</w:t>
      </w:r>
    </w:p>
    <w:tbl>
      <w:tblPr>
        <w:tblStyle w:val="Table1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isExecuting: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state == .executing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isFinished: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state == .finished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before="200" w:lineRule="auto"/>
        <w:rPr>
          <w:b w:val="1"/>
        </w:rPr>
      </w:pPr>
      <w:r w:rsidDel="00000000" w:rsidR="00000000" w:rsidRPr="00000000">
        <w:rPr>
          <w:rtl w:val="0"/>
        </w:rPr>
        <w:t xml:space="preserve">Флаги состояния проверяют свойство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и возвращают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Так мы сами сможем управлять состоянием операции, меняя значение свойства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. А стандартные флаги, переопределенные нами, будут просто возвращать это состояние. Теперь, пока мы сами не завершим операцию, присвоив значение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свойств</w:t>
      </w:r>
      <w:r w:rsidDel="00000000" w:rsidR="00000000" w:rsidRPr="00000000">
        <w:rPr>
          <w:rtl w:val="0"/>
        </w:rPr>
        <w:t xml:space="preserve">у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, она не завершится.</w:t>
      </w:r>
    </w:p>
    <w:tbl>
      <w:tblPr>
        <w:tblStyle w:val="Table12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isCancelled {</w:t>
              <w:br w:type="textWrapping"/>
              <w:t xml:space="preserve">            state = .finished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    main()</w:t>
              <w:br w:type="textWrapping"/>
              <w:t xml:space="preserve">            state = .executing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Изменению подвергается и метод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, который </w:t>
      </w:r>
      <w:r w:rsidDel="00000000" w:rsidR="00000000" w:rsidRPr="00000000">
        <w:rPr>
          <w:rtl w:val="0"/>
        </w:rPr>
        <w:t xml:space="preserve">очередь вызывает при начале выполнения операции. Проверяем, не была ли отменена операция еще до начала выполнения. Если была, то меняем состояние на </w:t>
      </w: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. Если нет – вызываем метод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, запуская задачу, и определяем состояние как </w:t>
      </w:r>
      <w:r w:rsidDel="00000000" w:rsidR="00000000" w:rsidRPr="00000000">
        <w:rPr>
          <w:b w:val="1"/>
          <w:rtl w:val="0"/>
        </w:rPr>
        <w:t xml:space="preserve">executing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3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request: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DataRequest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Alamofire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.request(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"https://jsonplaceholder.typicode.com/posts"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Свойство </w:t>
      </w: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содержит запрос </w:t>
      </w:r>
      <w:r w:rsidDel="00000000" w:rsidR="00000000" w:rsidRPr="00000000">
        <w:rPr>
          <w:b w:val="1"/>
          <w:rtl w:val="0"/>
        </w:rPr>
        <w:t xml:space="preserve">alamofire</w:t>
      </w:r>
      <w:r w:rsidDel="00000000" w:rsidR="00000000" w:rsidRPr="00000000">
        <w:rPr>
          <w:rtl w:val="0"/>
        </w:rPr>
        <w:t xml:space="preserve">, готовый к исполнению.</w:t>
      </w:r>
    </w:p>
    <w:p w:rsidR="00000000" w:rsidDel="00000000" w:rsidP="00000000" w:rsidRDefault="00000000" w:rsidRPr="00000000" w14:paraId="0000004F">
      <w:pPr>
        <w:spacing w:after="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0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cancel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    request.cancel()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.cancel()</w:t>
              <w:br w:type="textWrapping"/>
              <w:t xml:space="preserve">        state = .finished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Переопределенный метод </w:t>
      </w:r>
      <w:r w:rsidDel="00000000" w:rsidR="00000000" w:rsidRPr="00000000">
        <w:rPr>
          <w:b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вызывает реализацию </w:t>
      </w:r>
      <w:r w:rsidDel="00000000" w:rsidR="00000000" w:rsidRPr="00000000">
        <w:rPr>
          <w:rtl w:val="0"/>
        </w:rPr>
        <w:t xml:space="preserve">метода из родительского класса, отменяет запрос и устанавливает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в состояние </w:t>
      </w:r>
      <w:r w:rsidDel="00000000" w:rsidR="00000000" w:rsidRPr="00000000">
        <w:rPr>
          <w:b w:val="1"/>
          <w:rtl w:val="0"/>
        </w:rPr>
        <w:t xml:space="preserve">выполнено (finished)</w:t>
      </w:r>
      <w:r w:rsidDel="00000000" w:rsidR="00000000" w:rsidRPr="00000000">
        <w:rPr>
          <w:rtl w:val="0"/>
        </w:rPr>
        <w:t xml:space="preserve">. Таким образом мы отменили задачу.</w:t>
      </w:r>
    </w:p>
    <w:tbl>
      <w:tblPr>
        <w:tblStyle w:val="Table15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data: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Свойство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служит хранилищем, куда мы поместим данные из интернета.</w:t>
      </w:r>
    </w:p>
    <w:tbl>
      <w:tblPr>
        <w:tblStyle w:val="Table16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    request.responseData(queue: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.global()) {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weak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response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?.data = response.data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?.state = .finished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Переопределенный метод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выполняет запрос в интернет, сохраняет данные в свойство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rtl w:val="0"/>
        </w:rPr>
        <w:t xml:space="preserve"> устанавливает состояние операции </w:t>
      </w: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. Таким образом, операция после старта будет считаться выполненной, пока мы сами ее не завершим в замыкании получения данных.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Важно: замыкание обработки данных </w:t>
      </w:r>
      <w:r w:rsidDel="00000000" w:rsidR="00000000" w:rsidRPr="00000000">
        <w:rPr>
          <w:b w:val="1"/>
          <w:rtl w:val="0"/>
        </w:rPr>
        <w:t xml:space="preserve">alamofire</w:t>
      </w:r>
      <w:r w:rsidDel="00000000" w:rsidR="00000000" w:rsidRPr="00000000">
        <w:rPr>
          <w:rtl w:val="0"/>
        </w:rPr>
        <w:t xml:space="preserve"> по умолчанию всегда выполняется на главном потоке. Необходимо переключить его на глобальную очередь – ведь смысл нашей операции в фоновом выполнении.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Операция выглядит неоправданно сложной – особенно для написания под каждый запрос. Но основная часть кода является универсальной и наследуется.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8c7c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AsyncOperation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Operation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ready, executing, finished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fileprivate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keyPath: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"is"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+ rawValue.capitalized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state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.ready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willSet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    willChangeValue(forKey: state.keyPath)</w:t>
              <w:br w:type="textWrapping"/>
              <w:t xml:space="preserve">            willChangeValue(forKey: newValue.keyPath)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didSet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    didChangeValue(forKey: state.keyPath)</w:t>
              <w:br w:type="textWrapping"/>
              <w:t xml:space="preserve">            didChangeValue(forKey: oldValue.keyPath)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isAsynchronous: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isReady: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.isReady &amp;&amp; state == .ready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isExecuting: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state == .executing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isFinished: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state == .finished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isCancelled {</w:t>
              <w:br w:type="textWrapping"/>
              <w:t xml:space="preserve">            state = .finished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    main()</w:t>
              <w:br w:type="textWrapping"/>
              <w:t xml:space="preserve">            state = .executing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cancel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.cancel()</w:t>
              <w:br w:type="textWrapping"/>
              <w:t xml:space="preserve">        state = .finished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Создадим общий для всех асинхронных операций класс </w:t>
      </w:r>
      <w:r w:rsidDel="00000000" w:rsidR="00000000" w:rsidRPr="00000000">
        <w:rPr>
          <w:b w:val="1"/>
          <w:rtl w:val="0"/>
        </w:rPr>
        <w:t xml:space="preserve">AsyncOperation</w:t>
      </w:r>
      <w:r w:rsidDel="00000000" w:rsidR="00000000" w:rsidRPr="00000000">
        <w:rPr>
          <w:rtl w:val="0"/>
        </w:rPr>
        <w:t xml:space="preserve">. Он будет содержать всю необходимую логику, но в нем не будет подробностей о том, чем конкретно операция занимается.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И напишем «</w:t>
      </w:r>
      <w:r w:rsidDel="00000000" w:rsidR="00000000" w:rsidRPr="00000000">
        <w:rPr>
          <w:rtl w:val="0"/>
        </w:rPr>
        <w:t xml:space="preserve">наследника</w:t>
      </w:r>
      <w:r w:rsidDel="00000000" w:rsidR="00000000" w:rsidRPr="00000000">
        <w:rPr>
          <w:rtl w:val="0"/>
        </w:rPr>
        <w:t xml:space="preserve">», который будет заниматься запросами в сеть.</w:t>
      </w:r>
    </w:p>
    <w:tbl>
      <w:tblPr>
        <w:tblStyle w:val="Table18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8c7c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GetDataOperation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AsyncOperation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cancel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    request.cancel()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.cancel()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request: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DataRequest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Alamofire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.request(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"https://jsonplaceholder.typicode.com/posts"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data: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?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    request.responseData(queue: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.global()) {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weak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response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?.data = response.data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?.state = .finished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Код стал намного короче, и таких операций можно сделать много, просто «наследуясь» от </w:t>
      </w:r>
      <w:r w:rsidDel="00000000" w:rsidR="00000000" w:rsidRPr="00000000">
        <w:rPr>
          <w:b w:val="1"/>
          <w:rtl w:val="0"/>
        </w:rPr>
        <w:t xml:space="preserve">AsyncOperation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Пойдем дальше: напишем универсальную операцию, которую можно будет использовать для любого запроса.</w:t>
      </w:r>
    </w:p>
    <w:tbl>
      <w:tblPr>
        <w:tblStyle w:val="Table19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8c7c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GetDataOperation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AsyncOperation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cancel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    request.cancel()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.cancel()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request: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DataRequest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data: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?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    request.responseData(queue: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.global()) {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weak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response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?.data = response.data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?.state = .finished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(request: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DataRequest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.request = request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before="0" w:lineRule="auto"/>
        <w:rPr/>
      </w:pPr>
      <w:r w:rsidDel="00000000" w:rsidR="00000000" w:rsidRPr="00000000">
        <w:rPr>
          <w:color w:val="383a42"/>
          <w:rtl w:val="0"/>
        </w:rPr>
        <w:t xml:space="preserve">Конкретный запрос передается в конструктор, и операция его загружает. </w:t>
      </w:r>
      <w:r w:rsidDel="00000000" w:rsidR="00000000" w:rsidRPr="00000000">
        <w:rPr>
          <w:rtl w:val="0"/>
        </w:rPr>
        <w:t xml:space="preserve">Создаем запрос и операцию на его основе. В </w:t>
      </w:r>
      <w:r w:rsidDel="00000000" w:rsidR="00000000" w:rsidRPr="00000000">
        <w:rPr>
          <w:b w:val="1"/>
          <w:rtl w:val="0"/>
        </w:rPr>
        <w:t xml:space="preserve">completionBlock</w:t>
      </w:r>
      <w:r w:rsidDel="00000000" w:rsidR="00000000" w:rsidRPr="00000000">
        <w:rPr>
          <w:rtl w:val="0"/>
        </w:rPr>
        <w:t xml:space="preserve"> помещаем замыкание для вывода полученных данных в консоль.</w:t>
      </w:r>
    </w:p>
    <w:p w:rsidR="00000000" w:rsidDel="00000000" w:rsidP="00000000" w:rsidRDefault="00000000" w:rsidRPr="00000000" w14:paraId="00000064">
      <w:pPr>
        <w:widowControl w:val="0"/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request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Alamofire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.request(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"https://jsonplaceholder.typicode.com/posts"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op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GetDataOperation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(request: request)</w:t>
              <w:br w:type="textWrapping"/>
              <w:t xml:space="preserve">        op.completionBlock =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(op.data)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opq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.addOperation(op)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k6hpn8y41pyz" w:id="9"/>
      <w:bookmarkEnd w:id="9"/>
      <w:r w:rsidDel="00000000" w:rsidR="00000000" w:rsidRPr="00000000">
        <w:rPr>
          <w:rtl w:val="0"/>
        </w:rPr>
        <w:t xml:space="preserve">Зависимости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Operation </w:t>
      </w:r>
      <w:r w:rsidDel="00000000" w:rsidR="00000000" w:rsidRPr="00000000">
        <w:rPr>
          <w:rtl w:val="0"/>
        </w:rPr>
        <w:t xml:space="preserve">позволяет работать с классами и объектами при выполнении многопоточных заданий. Это более естественно, чем использование функций и замыканий в GCD.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Замыкания позволяют отследить выполнение операции и обработать ее результат. Но иметь дело с ними становится сложно, если необходимо выполнить много связанных задач, где каждой последующей требуется результат предыдущей. В этом случае приходится размещать одно замыкание в другом, получая так называемый </w:t>
      </w:r>
      <w:r w:rsidDel="00000000" w:rsidR="00000000" w:rsidRPr="00000000">
        <w:rPr>
          <w:b w:val="1"/>
          <w:rtl w:val="0"/>
        </w:rPr>
        <w:t xml:space="preserve">callback hell</w:t>
      </w:r>
      <w:r w:rsidDel="00000000" w:rsidR="00000000" w:rsidRPr="00000000">
        <w:rPr>
          <w:rtl w:val="0"/>
        </w:rPr>
        <w:t xml:space="preserve">, или </w:t>
      </w:r>
      <w:r w:rsidDel="00000000" w:rsidR="00000000" w:rsidRPr="00000000">
        <w:rPr>
          <w:b w:val="1"/>
          <w:rtl w:val="0"/>
        </w:rPr>
        <w:t xml:space="preserve">pyramid of doom</w:t>
      </w:r>
      <w:r w:rsidDel="00000000" w:rsidR="00000000" w:rsidRPr="00000000">
        <w:rPr>
          <w:rtl w:val="0"/>
        </w:rPr>
        <w:t xml:space="preserve">, наглядно показанный ниже.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43434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Это не очень приятно писать и поддерживать. Справиться с этой проблемой помогают </w:t>
      </w:r>
      <w:r w:rsidDel="00000000" w:rsidR="00000000" w:rsidRPr="00000000">
        <w:rPr>
          <w:b w:val="1"/>
          <w:rtl w:val="0"/>
        </w:rPr>
        <w:t xml:space="preserve">зависимости между задачами</w:t>
      </w:r>
      <w:r w:rsidDel="00000000" w:rsidR="00000000" w:rsidRPr="00000000">
        <w:rPr>
          <w:rtl w:val="0"/>
        </w:rPr>
        <w:t xml:space="preserve"> – они выстраивают логику выполнения целых цепочек заданий, связанных между собой. Пока все зависимости конкретной задачи не будут выполнены, не начнется ее собственная </w:t>
      </w:r>
      <w:r w:rsidDel="00000000" w:rsidR="00000000" w:rsidRPr="00000000">
        <w:rPr>
          <w:rtl w:val="0"/>
        </w:rPr>
        <w:t xml:space="preserve">реализация.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Установим возможные </w:t>
      </w:r>
      <w:r w:rsidDel="00000000" w:rsidR="00000000" w:rsidRPr="00000000">
        <w:rPr>
          <w:rtl w:val="0"/>
        </w:rPr>
        <w:t xml:space="preserve">зависимости у нашей операции загрузки данных. Сначала данные надо загрузить, потом преобразовать в необходимый формат и, например, отобразить в таблице. Напишем недостающие операции.</w:t>
      </w:r>
    </w:p>
    <w:tbl>
      <w:tblPr>
        <w:tblStyle w:val="Table2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jc w:val="left"/>
              <w:rPr>
                <w:color w:val="c8c7c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8c7c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id: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title: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body: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Это структура поста, полученного из интернета.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8c7c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ParseData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Operation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outputData: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= []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guard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getDataOperation = dependencies.first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?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GetDataOperation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data = getDataOperation.data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json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(data: data)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posts: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= json.flatMap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id = $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].intValue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title = $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].stringValue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body = $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"body"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].stringValue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(id: id, title: title, body: body)</w:t>
              <w:br w:type="textWrapping"/>
              <w:t xml:space="preserve">        }</w:t>
              <w:br w:type="textWrapping"/>
              <w:t xml:space="preserve">        outputData = posts</w:t>
              <w:br w:type="textWrapping"/>
              <w:t xml:space="preserve">        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rtl w:val="0"/>
        </w:rPr>
        <w:t xml:space="preserve">то операция парсинга данных. Обратите внимание на строку получения данных из операции загрузки. У каждой операции есть свойство </w:t>
      </w: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, хранящее все ее зависимости. Так наша операция парсинга будет зависимой от операции загрузки, она будет н</w:t>
      </w:r>
      <w:r w:rsidDel="00000000" w:rsidR="00000000" w:rsidRPr="00000000">
        <w:rPr>
          <w:rtl w:val="0"/>
        </w:rPr>
        <w:t xml:space="preserve">аходиться</w:t>
      </w:r>
      <w:r w:rsidDel="00000000" w:rsidR="00000000" w:rsidRPr="00000000">
        <w:rPr>
          <w:rtl w:val="0"/>
        </w:rPr>
        <w:t xml:space="preserve"> в этом массиве. Получив ее отсюда, мы сможем взять из нее данные.</w:t>
      </w:r>
    </w:p>
    <w:tbl>
      <w:tblPr>
        <w:tblStyle w:val="Table23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8c7c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ReloadTableController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Operation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controller: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TableController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(controller: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TableController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.controller = controller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guard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parseData = dependencies.first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?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ParseData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}</w:t>
              <w:br w:type="textWrapping"/>
              <w:t xml:space="preserve">        controller.posts = parseData.outputData</w:t>
              <w:br w:type="textWrapping"/>
              <w:t xml:space="preserve">        controller.tableView.reloadData()</w:t>
              <w:br w:type="textWrapping"/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8c7c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Операция обновления UI содержит ссылку на контроллер, в котором находится нужная нам таблица. В ней мы получаем операцию парсинга данных, сами данные кладем в контроллер и обновляем таблицу.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Осталось этим воспользоваться:</w:t>
      </w:r>
    </w:p>
    <w:tbl>
      <w:tblPr>
        <w:tblStyle w:val="Table24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8c7c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request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Alamofire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.request(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"https://jsonplaceholder.typicode.com/posts"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getDataOperation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GetDataOperation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(request: request)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opq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.addOperation(getDataOperation)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parseData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ParseData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        parseData.addDependency(getDataOperation)</w:t>
              <w:br w:type="textWrapping"/>
              <w:t xml:space="preserve">        opq.addOperation(parseData)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reloadTableController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ReloadTableController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(controller: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reloadTableController.addDependency(parseData)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OperationQueue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.main.addOperation(reloadTableController)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Создаем задачу загрузки данных и отправляем ее в очередь.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Создаем задачу парсинга данных, добавляем ей зависимость и тоже отправляем в очередь.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Создаем задачу обновления UI, добавляем ей зависимость и внимание, помещаем на главную очередь – ведь все взаимодействие с UI должно выполняться в главном потоке.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Та можно выполнять операции без замыканий и блокировок главного потока. Более того, можно сделать все операции более абстрактными и собирать из них нужные задачи как из «лего». </w:t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Например, к операции загрузки данных можно «подцепить» создание изображения, а к нему – размытие или другой фильтр. Можно внедрять в цепочку сохранение кэша, а можно убирать.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Код становится очень гибким, хотя и требует немного больше времени на проектирование операций. Но увлекаться и превращать весь код сплошную цепочку связанных операций не надо. Впрочем, если вам очень понравился этот подход, посмотрите на реактивные фреймворки, например RxSwift. Возможно, это ваше.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1tugrz8hdnkb" w:id="10"/>
      <w:bookmarkEnd w:id="10"/>
      <w:r w:rsidDel="00000000" w:rsidR="00000000" w:rsidRPr="00000000">
        <w:rPr>
          <w:rtl w:val="0"/>
        </w:rPr>
        <w:t xml:space="preserve">Управление очередями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Кроме создания операций, добавления их в очереди и установления между ними зависимостей, можно еще и управлять очередями.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Проще всего поменять очереди приоритет через свойство </w:t>
      </w:r>
      <w:r w:rsidDel="00000000" w:rsidR="00000000" w:rsidRPr="00000000">
        <w:rPr>
          <w:b w:val="1"/>
          <w:rtl w:val="0"/>
        </w:rPr>
        <w:t xml:space="preserve">qualityOfService</w:t>
      </w:r>
      <w:r w:rsidDel="00000000" w:rsidR="00000000" w:rsidRPr="00000000">
        <w:rPr>
          <w:rtl w:val="0"/>
        </w:rPr>
        <w:t xml:space="preserve">. </w:t>
      </w:r>
    </w:p>
    <w:tbl>
      <w:tblPr>
        <w:tblStyle w:val="Table25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d291e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queue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OperationQueue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queue.qualityOfService = .userInteractive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0" w:before="200" w:line="276" w:lineRule="auto"/>
        <w:rPr/>
      </w:pPr>
      <w:r w:rsidDel="00000000" w:rsidR="00000000" w:rsidRPr="00000000">
        <w:rPr>
          <w:rtl w:val="0"/>
        </w:rPr>
        <w:t xml:space="preserve">Работает это точно так же, как с </w:t>
      </w:r>
      <w:r w:rsidDel="00000000" w:rsidR="00000000" w:rsidRPr="00000000">
        <w:rPr>
          <w:b w:val="1"/>
          <w:rtl w:val="0"/>
        </w:rPr>
        <w:t xml:space="preserve">GCD</w:t>
      </w:r>
      <w:r w:rsidDel="00000000" w:rsidR="00000000" w:rsidRPr="00000000">
        <w:rPr>
          <w:rtl w:val="0"/>
        </w:rPr>
        <w:t xml:space="preserve">-очередями. Можно менять приоритет и у конкретных операций – это удобно.</w:t>
      </w:r>
    </w:p>
    <w:tbl>
      <w:tblPr>
        <w:tblStyle w:val="Table26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16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8c7c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first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SimpeOperation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(char: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"😇"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second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SimpeOperation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(char: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"😈"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first.qualityOfService = .userInteractive</w:t>
              <w:br w:type="textWrapping"/>
              <w:t xml:space="preserve">opq.addOperation(first)</w:t>
              <w:br w:type="textWrapping"/>
              <w:t xml:space="preserve">opq.addOperation(second)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Устанавливается количество одновременных операций, которые могут выполняться на очереди. Если задать этот параметр равным единице, то очередь станет последовательной.</w:t>
      </w:r>
    </w:p>
    <w:tbl>
      <w:tblPr>
        <w:tblStyle w:val="Table27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dca57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queue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OperationQueue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queue.maxConcurrentOperationCount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Можно приостанавливать и возобновлять выполнение всех операций на очереди.</w:t>
      </w:r>
    </w:p>
    <w:tbl>
      <w:tblPr>
        <w:tblStyle w:val="Table28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d291e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queue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OperationQueue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queue.isSuspended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queue.isSuspended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Это может быть полезно для приостановки операций с изображениями, когда нужно освободить канал передачи данных для более важной информации.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Можно отменить все операции, находящиеся в очереди.</w:t>
      </w:r>
    </w:p>
    <w:tbl>
      <w:tblPr>
        <w:tblStyle w:val="Table29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8c7c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queue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OperationQueue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queue.cancelAllOperations()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Важно: запущенные операции остановлены не будут, если вы сами не предусмотрели обработку отмены в момент выполнения.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Можно посмотреть количество операций, находящихся в данный момент в очереди, и получить их.</w:t>
      </w:r>
    </w:p>
    <w:tbl>
      <w:tblPr>
        <w:tblStyle w:val="Table30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queue.operationCount</w:t>
              <w:br w:type="textWrapping"/>
              <w:t xml:space="preserve">queue.operations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Можно подождать, пока выполнятся все операции, уже находящиеся в очереди.</w:t>
      </w:r>
    </w:p>
    <w:tbl>
      <w:tblPr>
        <w:tblStyle w:val="Table3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8c7c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queue.waitUntilAllOperationsAreFinished()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Важно: никогда не использовать этот метод в главном потоке, так как он блокирует поток и ждет завершения задач.</w:t>
      </w:r>
    </w:p>
    <w:p w:rsidR="00000000" w:rsidDel="00000000" w:rsidP="00000000" w:rsidRDefault="00000000" w:rsidRPr="00000000" w14:paraId="0000009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s1tptljd9vb" w:id="11"/>
      <w:bookmarkEnd w:id="11"/>
      <w:r w:rsidDel="00000000" w:rsidR="00000000" w:rsidRPr="00000000">
        <w:rPr>
          <w:rtl w:val="0"/>
        </w:rPr>
        <w:t xml:space="preserve">Домашнее задание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Перевести всю работу с сетью и парсингом в приложении на GCD.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bookmarkStart w:colFirst="0" w:colLast="0" w:name="_xh9je3heix2t" w:id="12"/>
      <w:bookmarkEnd w:id="12"/>
      <w:r w:rsidDel="00000000" w:rsidR="00000000" w:rsidRPr="00000000">
        <w:rPr>
          <w:rtl w:val="0"/>
        </w:rPr>
        <w:t xml:space="preserve">Дополнительные материал</w:t>
      </w:r>
      <w:r w:rsidDel="00000000" w:rsidR="00000000" w:rsidRPr="00000000">
        <w:rPr>
          <w:rtl w:val="0"/>
        </w:rPr>
        <w:t xml:space="preserve">ы и используемая литература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/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https://habrahabr.ru/post/335756/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before="0" w:beforeAutospacing="0"/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https://developer.apple.com/documentation/foundation/operation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134" w:top="1134" w:left="1134" w:right="1134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spacing w:after="0" w:before="0" w:lineRule="auto"/>
      <w:jc w:val="left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-720089</wp:posOffset>
              </wp:positionH>
              <wp:positionV relativeFrom="paragraph">
                <wp:posOffset>-66674</wp:posOffset>
              </wp:positionV>
              <wp:extent cx="7563713" cy="118183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9753600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-720089</wp:posOffset>
              </wp:positionH>
              <wp:positionV relativeFrom="paragraph">
                <wp:posOffset>-66674</wp:posOffset>
              </wp:positionV>
              <wp:extent cx="7563713" cy="118183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4848225</wp:posOffset>
              </wp:positionH>
              <wp:positionV relativeFrom="paragraph">
                <wp:posOffset>485775</wp:posOffset>
              </wp:positionV>
              <wp:extent cx="1190625" cy="1190625"/>
              <wp:effectExtent b="0" l="0" r="0" t="0"/>
              <wp:wrapTopAndBottom distB="114300" distT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38525" y="2219325"/>
                        <a:ext cx="1190625" cy="1190625"/>
                        <a:chOff x="3438525" y="2219325"/>
                        <a:chExt cx="2876550" cy="2876550"/>
                      </a:xfrm>
                    </wpg:grpSpPr>
                    <pic:pic>
                      <pic:nvPicPr>
                        <pic:cNvPr descr="Swift.png" id="3" name="Shape 3"/>
                        <pic:cNvPicPr preferRelativeResize="0"/>
                      </pic:nvPicPr>
                      <pic:blipFill>
                        <a:blip r:embed="rId2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4848225</wp:posOffset>
              </wp:positionH>
              <wp:positionV relativeFrom="paragraph">
                <wp:posOffset>485775</wp:posOffset>
              </wp:positionV>
              <wp:extent cx="1190625" cy="1190625"/>
              <wp:effectExtent b="0" l="0" r="0" t="0"/>
              <wp:wrapTopAndBottom distB="114300" distT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0625" cy="1190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533400</wp:posOffset>
              </wp:positionV>
              <wp:extent cx="5505450" cy="1463474"/>
              <wp:effectExtent b="0" l="0" r="0" t="0"/>
              <wp:wrapTopAndBottom distB="0" distT="0"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4" name="Shape 4"/>
                    <wps:spPr>
                      <a:xfrm>
                        <a:off x="1304925" y="773250"/>
                        <a:ext cx="4493100" cy="1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122.5432777404785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5e6469"/>
                              <w:sz w:val="24"/>
                              <w:vertAlign w:val="baseline"/>
                            </w:rPr>
                            <w:t xml:space="preserve">Ускорение IOS-приложений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5e6469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3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533400</wp:posOffset>
              </wp:positionV>
              <wp:extent cx="5505450" cy="1463474"/>
              <wp:effectExtent b="0" l="0" r="0" t="0"/>
              <wp:wrapTopAndBottom distB="0" dist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jc w:val="both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Arial" w:cs="Arial" w:eastAsia="Arial" w:hAnsi="Arial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6.000000000000085" w:firstLine="0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pple.com/documentation/foundation/opera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jpg"/><Relationship Id="rId8" Type="http://schemas.openxmlformats.org/officeDocument/2006/relationships/hyperlink" Target="https://habrahabr.ru/post/335756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