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pageBreakBefore w:val="1"/>
        <w:ind w:firstLine="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АННОТАЦИЯ</w:t>
      </w:r>
    </w:p>
    <w:p>
      <w:pPr>
        <w:pStyle w:val="Основной текст A"/>
      </w:pPr>
      <w:r>
        <w:rPr>
          <w:rtl w:val="0"/>
          <w:lang w:val="en-US"/>
        </w:rPr>
        <w:t xml:space="preserve">Выпускная квалификационная работа посвящена анализу нормальных и аварийных режимов работы автоматизированного участка воздушной линии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кВ и оценке эксплуатационной и экономической эффективности внедрения технологий </w:t>
      </w:r>
      <w:r>
        <w:rPr>
          <w:rtl w:val="0"/>
          <w:lang w:val="en-US"/>
        </w:rPr>
        <w:t xml:space="preserve">Smart Grid. </w:t>
      </w:r>
      <w:r>
        <w:rPr>
          <w:rtl w:val="0"/>
          <w:lang w:val="en-US"/>
        </w:rPr>
        <w:t>Работа выполнена в рамках бизнес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тезиса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В работе проведён анализ современного состояния распределительных сетей среднего напряжения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выполнена классификация нагрузок по степени приоритетности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разработаны алгоритмы реагирования автоматики на короткие замыкания и иные повреждения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предложена логика перестроения схемы электроснабжения с использованием резервирования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Алгоритмы управления представлены в виде таблиц состояний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диаграмм переходов и псевдокода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Выполнена оценка влияния автоматизации на показатели надёжности </w:t>
      </w: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SAIFI. </w:t>
      </w:r>
      <w:r>
        <w:rPr>
          <w:rtl w:val="0"/>
          <w:lang w:val="en-US"/>
        </w:rPr>
        <w:t>Проведено сравнение автоматизированного участка с традиционной схемой управления по критериям быстродействия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масштаба отключений и эксплуатационных затрат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Работа содержит </w:t>
      </w:r>
      <w:r>
        <w:rPr>
          <w:rtl w:val="0"/>
          <w:lang w:val="en-US"/>
        </w:rPr>
        <w:t xml:space="preserve">6 </w:t>
      </w:r>
      <w:r>
        <w:rPr>
          <w:rtl w:val="0"/>
          <w:lang w:val="en-US"/>
        </w:rPr>
        <w:t>глав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включает рисунки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таблицы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список использованных источников из </w:t>
      </w:r>
      <w:r>
        <w:rPr>
          <w:rtl w:val="0"/>
          <w:lang w:val="en-US"/>
        </w:rPr>
        <w:t xml:space="preserve">21 </w:t>
      </w:r>
      <w:r>
        <w:rPr>
          <w:rtl w:val="0"/>
          <w:lang w:val="en-US"/>
        </w:rPr>
        <w:t xml:space="preserve">наименования и </w:t>
      </w:r>
      <w:r>
        <w:rPr>
          <w:rtl w:val="0"/>
          <w:lang w:val="ru-RU"/>
        </w:rPr>
        <w:t xml:space="preserve">7 </w:t>
      </w:r>
      <w:r>
        <w:rPr>
          <w:rtl w:val="0"/>
          <w:lang w:val="en-US"/>
        </w:rPr>
        <w:t>приложений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Ключевые слова</w:t>
      </w:r>
      <w:r>
        <w:rPr>
          <w:rtl w:val="0"/>
          <w:lang w:val="en-US"/>
        </w:rPr>
        <w:t xml:space="preserve">: Smart Grid, </w:t>
      </w:r>
      <w:r>
        <w:rPr>
          <w:rtl w:val="0"/>
          <w:lang w:val="en-US"/>
        </w:rPr>
        <w:t xml:space="preserve">воздушная линия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распределительная сеть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реклоузер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селективность</w:t>
      </w:r>
      <w:r>
        <w:rPr>
          <w:rtl w:val="0"/>
          <w:lang w:val="en-US"/>
        </w:rPr>
        <w:t xml:space="preserve">, SAIDI, SAIFI, </w:t>
      </w:r>
      <w:r>
        <w:rPr>
          <w:rtl w:val="0"/>
          <w:lang w:val="en-US"/>
        </w:rPr>
        <w:t>автоматическое секционирование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релейная защита и автоматика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алгоритмы </w:t>
      </w:r>
      <w:r>
        <w:rPr>
          <w:rtl w:val="0"/>
          <w:lang w:val="de-DE"/>
        </w:rPr>
        <w:t>FDIR.</w:t>
      </w:r>
    </w:p>
    <w:p>
      <w:pPr>
        <w:pStyle w:val="Основной текст A"/>
        <w:pageBreakBefore w:val="1"/>
        <w:ind w:firstLine="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СОКРАЩЕНИЙ И УСЛОВНЫХ ОБОЗНАЧЕНИЙ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АВР – автоматический ввод резерва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АПВ – автоматическое повторное включение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АСУ – автоматизированная система управления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ВЛ – воздушная линия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ИКЗ – индикатор короткого замыкания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КЗ – короткое замыкание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ЛЭП – линия электропередачи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ПЛК – программируемый логический контроллер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РЗА – релейная защита и автоматика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РЦДУ – разъединитель с централизованным дистанционным управлением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САУ – система автоматического управления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ТМ – телемеханика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>ЦП – центр питания</w:t>
      </w:r>
    </w:p>
    <w:p>
      <w:pPr>
        <w:pStyle w:val="Основной текст A"/>
        <w:ind w:firstLine="0"/>
      </w:pPr>
      <w:r>
        <w:rPr>
          <w:rtl w:val="0"/>
          <w:lang w:val="de-DE"/>
        </w:rPr>
        <w:t xml:space="preserve">FDIR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Fault Detection, Isolation and Restoration </w:t>
      </w:r>
      <w:r>
        <w:rPr>
          <w:rtl w:val="0"/>
          <w:lang w:val="en-US"/>
        </w:rPr>
        <w:t>— обнаружение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изоляция и восстановление после повреждения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 xml:space="preserve">IoT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Internet of Things </w:t>
      </w:r>
      <w:r>
        <w:rPr>
          <w:rtl w:val="0"/>
          <w:lang w:val="en-US"/>
        </w:rPr>
        <w:t>— интернет вещей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System Average Interruption Duration Index </w:t>
      </w:r>
      <w:r>
        <w:rPr>
          <w:rtl w:val="0"/>
          <w:lang w:val="en-US"/>
        </w:rPr>
        <w:t>— средняя продолжительность длительных перерывов электроснабжения на одного потребителя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 xml:space="preserve">SAIFI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System Average Interruption Frequency Index </w:t>
      </w:r>
      <w:r>
        <w:rPr>
          <w:rtl w:val="0"/>
          <w:lang w:val="en-US"/>
        </w:rPr>
        <w:t>— средняя частота длительных перерывов электроснабжения на одного потребителя</w:t>
      </w:r>
    </w:p>
    <w:p>
      <w:pPr>
        <w:pStyle w:val="Основной текст A"/>
        <w:ind w:firstLine="0"/>
      </w:pP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Supervisory Control and Data Acquisition </w:t>
      </w:r>
      <w:r>
        <w:rPr>
          <w:rtl w:val="0"/>
          <w:lang w:val="en-US"/>
        </w:rPr>
        <w:t>— диспетчерское управление и сбор данных</w:t>
      </w:r>
    </w:p>
    <w:p>
      <w:pPr>
        <w:pStyle w:val="Основной текст A"/>
        <w:ind w:firstLine="0"/>
      </w:pP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– интеллектуальная электрическая сеть с цифровым мониторингом и адаптивным управлением</w:t>
      </w:r>
    </w:p>
    <w:p>
      <w:pPr>
        <w:pStyle w:val="Основной текст A"/>
        <w:pageBreakBefore w:val="1"/>
        <w:ind w:firstLine="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ВВЕДЕНИЕ</w:t>
      </w:r>
    </w:p>
    <w:p>
      <w:pPr>
        <w:pStyle w:val="Основной текст A"/>
      </w:pPr>
      <w:r>
        <w:rPr>
          <w:rtl w:val="0"/>
          <w:lang w:val="en-US"/>
        </w:rPr>
        <w:t>Настоящая работа выполнена в рамках бизнес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тезиса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Проект направлен на создание отечественного решения для автоматизации участков воздушных линий распределительных сетей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Автор выполняет аналитическую и проектную проработку принципов построения автоматизированного участка линии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алгоритмов реагирования на нормальные и аварийные режимы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также подходов к оценке эффективности предлагаемых решений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Актуальность темы определяется высокой аварийностью распределительных сетей среднего напряжения при ограниченном уровне их автоматизации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Большая часть воздушных линий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эксплуатируется без средств телемеханики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дистанционного секционирования и непрерывного цифрового контроля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 повреждении линии зона отключения часто выходит за пределы дефектного участка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Время обнаружения аварии и восстановления электроснабжения достигает нескольких часов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Растёт недоотпуск электроэнергии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увеличиваются затраты на выездные работы и экономические потери потребителей </w:t>
      </w:r>
      <w:r>
        <w:rPr>
          <w:rtl w:val="0"/>
          <w:lang w:val="pt-PT"/>
        </w:rPr>
        <w:t>[1, 2].</w:t>
      </w:r>
    </w:p>
    <w:p>
      <w:pPr>
        <w:pStyle w:val="Основной текст A"/>
      </w:pPr>
      <w:r>
        <w:rPr>
          <w:rtl w:val="0"/>
          <w:lang w:val="en-US"/>
        </w:rPr>
        <w:t>Переход электроэнергетики к цифровым технологиям управления и необходимость замещения зарубежных решений адаптированными к российской практике комплексами автоматизации придают исследованию дополнительную значимость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Концепция </w:t>
      </w: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позволяет перейти от реактивной эксплуатации к упреждающему управлению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Состояние линии оценивается в реальном времени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а противоаварийные действия реализуются автоматически на основе телеметрии и алгоритмов селективного управления </w:t>
      </w:r>
      <w:r>
        <w:rPr>
          <w:rtl w:val="0"/>
          <w:lang w:val="pt-PT"/>
        </w:rPr>
        <w:t>[3, 4].</w:t>
      </w:r>
    </w:p>
    <w:p>
      <w:pPr>
        <w:pStyle w:val="Основной текст A"/>
      </w:pPr>
      <w:r>
        <w:rPr>
          <w:rtl w:val="0"/>
          <w:lang w:val="en-US"/>
        </w:rPr>
        <w:t xml:space="preserve">Степень разработанности темы можно оценить как высокую в части общих подходов к интеллектуализации распределительных сетей и одновременно недостаточную применительно к конкретной реализации автоматизированных участков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с учётом приоритетности нагрузок и логики резервирования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литературе активно рассматриваются вопросы цифрового мониторинга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интеллектуальной РЗА</w:t>
      </w:r>
      <w:r>
        <w:rPr>
          <w:rtl w:val="0"/>
          <w:lang w:val="en-US"/>
        </w:rPr>
        <w:t>, SCADA-</w:t>
      </w:r>
      <w:r>
        <w:rPr>
          <w:rtl w:val="0"/>
          <w:lang w:val="en-US"/>
        </w:rPr>
        <w:t>платформ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прогнозирования аварий и оценки надёжности </w:t>
      </w:r>
      <w:r>
        <w:rPr>
          <w:rtl w:val="0"/>
          <w:lang w:val="pt-PT"/>
        </w:rPr>
        <w:t>[3</w:t>
      </w:r>
      <w:r>
        <w:rPr>
          <w:rtl w:val="0"/>
          <w:lang w:val="en-US"/>
        </w:rPr>
        <w:t>–</w:t>
      </w:r>
      <w:r>
        <w:rPr>
          <w:rtl w:val="0"/>
          <w:lang w:val="pt-PT"/>
        </w:rPr>
        <w:t xml:space="preserve">7]. </w:t>
      </w:r>
      <w:r>
        <w:rPr>
          <w:rtl w:val="0"/>
          <w:lang w:val="en-US"/>
        </w:rPr>
        <w:t>Задача комплексного согласования этих решений для конкретного класса сетей остаётся актуальной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Проблема состоит в необходимости снижения длительности и масштаба отключений на участке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за счёт селективного управления коммутационными аппаратами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выделения приоритетных и критических потребителей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автоматического перестроения схемы при повреждениях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Традиционная эксплуатация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основанная на выезде персонала и локальных защитах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не обеспечивает требуемой скорости локализации повреждений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Цель работы — разработка научно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технических и алгоритмических основ бизнес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тезиса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направленного на повышение надёжности автоматизированного участка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при нормальных и аварийных режимах с оценкой эксплуатационной и экономической эффективности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Для достижения цели решаются следующие задачи</w:t>
      </w:r>
      <w:r>
        <w:rPr>
          <w:rtl w:val="0"/>
          <w:lang w:val="en-US"/>
        </w:rPr>
        <w:t>:</w:t>
      </w:r>
    </w:p>
    <w:p>
      <w:pPr>
        <w:pStyle w:val="Основной текст A"/>
      </w:pPr>
      <w:r>
        <w:rPr>
          <w:rtl w:val="0"/>
          <w:lang w:val="en-US"/>
        </w:rPr>
        <w:t xml:space="preserve">– выполнить анализ современного состояния интеллектуальных распределительных сетей и особенностей работы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>– провести классификацию нагрузок автоматизированного участка по степени приоритетности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>– разработать алгоритмы работы автоматики при коротких замыканиях и повреждениях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>– сформировать логику автоматического резервирования и перестроения схемы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>– представить алгоритмы в виде таблиц состояний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диаграмм и псевдокода для реализации в устройствах РЗА и ПЛК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>– оценить влияние предлагаемых решений на показатели надёжности и эксплуатационные затраты</w:t>
      </w:r>
      <w:r>
        <w:rPr>
          <w:rtl w:val="0"/>
          <w:lang w:val="en-US"/>
        </w:rPr>
        <w:t>;</w:t>
      </w:r>
    </w:p>
    <w:p>
      <w:pPr>
        <w:pStyle w:val="Основной текст A"/>
      </w:pPr>
      <w:r>
        <w:rPr>
          <w:rtl w:val="0"/>
          <w:lang w:val="en-US"/>
        </w:rPr>
        <w:t xml:space="preserve">Практическая значимость работы состоит в возможности использования результатов при проектировании автоматизированных участков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в сетевых организациях и на промышленных предприятиях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Предлагаемый подход сокращает время поиска повреждений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уменьшает зону отключения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повышает непрерывность электроснабжения критических потребителей и снижает объём аварийно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восстановительных выездов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Решение адаптировано к отечественной элементной базе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Объект исследования — автоматизированный участок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распределительной сети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Предмет исследования — нормальные и аварийные режимы его работы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методы и алгоритмы повышения надёжности на основе </w:t>
      </w:r>
      <w:r>
        <w:rPr>
          <w:rtl w:val="0"/>
          <w:lang w:val="de-DE"/>
        </w:rPr>
        <w:t xml:space="preserve">Smart Grid, </w:t>
      </w:r>
      <w:r>
        <w:rPr>
          <w:rtl w:val="0"/>
          <w:lang w:val="en-US"/>
        </w:rPr>
        <w:t>телемеханики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дистанционного управления и интеллектуальной обработки данных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Методическую основу составляют анализ нормативно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технической и научной литературы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сравнительный анализ технических решений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логико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структурное моделирование режимов сети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инженерная декомпозиция алгоритмов автоматического управления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Использованы материалы бизнес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тезиса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презентационные материалы проекта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 xml:space="preserve">» и публикации по цифровизации распределительных сетей </w:t>
      </w:r>
      <w:r>
        <w:rPr>
          <w:rtl w:val="0"/>
          <w:lang w:val="pt-PT"/>
        </w:rPr>
        <w:t>[1</w:t>
      </w:r>
      <w:r>
        <w:rPr>
          <w:rtl w:val="0"/>
          <w:lang w:val="en-US"/>
        </w:rPr>
        <w:t>–</w:t>
      </w:r>
      <w:r>
        <w:rPr>
          <w:rtl w:val="0"/>
          <w:lang w:val="pt-PT"/>
        </w:rPr>
        <w:t>7].</w:t>
      </w:r>
    </w:p>
    <w:p>
      <w:pPr>
        <w:pStyle w:val="Основной текст A"/>
        <w:pageBreakBefore w:val="1"/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АНАЛИЗ СОВРЕМЕННОГО СОСТОЯНИЯ И ТЕНДЕНЦИЙ РАЗВИТИЯ ИНТЕЛЛЕКТУАЛЬНЫХ РАСПРЕДЕЛИТЕЛЬНЫХ СЕТЕЙ</w:t>
      </w:r>
    </w:p>
    <w:p>
      <w:pPr>
        <w:pStyle w:val="Основной текст A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Особенности функционирования воздушных линий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10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 в нормальных и аварийных режимах</w:t>
      </w:r>
    </w:p>
    <w:p>
      <w:pPr>
        <w:pStyle w:val="Основной текст A"/>
      </w:pPr>
      <w:r>
        <w:rPr>
          <w:rtl w:val="0"/>
          <w:lang w:val="en-US"/>
        </w:rPr>
        <w:t xml:space="preserve">Воздушные линии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— ключевое звено распределительной сети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Они передают электроэнергию от центров питания к трансформаторным подстанциям и потребителям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Для этого класса сетей характерны значительная протяжённость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разветвлённая структура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разнородный состав присоединённых нагрузок и прямая зависимость надёжности от состояния линейного оборудования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В нормальном режиме основные эксплуатационные требования — поддержание допустимого уровня напряжения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соблюдение термической стойкости элементов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ограничение потерь мощности и устойчивая работа коммутационных аппаратов и устройств защиты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Даже при нормальной эксплуатации актуальны задачи контроля несимметрии нагрузок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предупреждения перегрузок в часы максимума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фиксации ухудшения изоляции и регистрации предаварийных отклонений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Специфика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— повышенная подверженность внешним воздействиям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На режимы работы влияют метеорологические условия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гололёдно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ветровые нагрузки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падение деревьев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износ изоляции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ослабление контактных соединений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отличие от кабельных линий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воздушная линия имеет больше внешних факторов отказа и более широкие зоны отключения при отсутствии секционирования </w:t>
      </w:r>
      <w:r>
        <w:rPr>
          <w:rtl w:val="0"/>
          <w:lang w:val="pt-PT"/>
        </w:rPr>
        <w:t>[2, 4].</w:t>
      </w:r>
    </w:p>
    <w:p>
      <w:pPr>
        <w:pStyle w:val="Основной текст A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  <w:lang w:val="en-US"/>
        </w:rPr>
        <w:t xml:space="preserve">1.1 </w:t>
      </w:r>
      <w:r>
        <w:rPr>
          <w:rtl w:val="0"/>
          <w:lang w:val="en-US"/>
        </w:rPr>
        <w:t xml:space="preserve">– Сравнение нормального и аварийного режимов работы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</w:p>
    <w:tbl>
      <w:tblPr>
        <w:tblW w:w="935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Параметр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Нормальный режим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Аварийный режим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Ток в линии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 пределах допустимого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Резко возрастает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КЗ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Напряжение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Стабильное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в допуске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Провал или потеря</w:t>
            </w:r>
          </w:p>
        </w:tc>
      </w:tr>
      <w:tr>
        <w:tblPrEx>
          <w:shd w:val="clear" w:color="auto" w:fill="ced7e7"/>
        </w:tblPrEx>
        <w:trPr>
          <w:trHeight w:val="125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Состояние изоляции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Электрическая прочность</w:t>
              <w:br w:type="textWrapping"/>
              <w:t>сохранена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Возможно повреждение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Действие защиты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Контроль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мониторинг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АПВ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Зона отключения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Отсутствует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 участка до всей линии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Время восстановления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 требуется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 минут до часов</w:t>
            </w:r>
          </w:p>
        </w:tc>
      </w:tr>
    </w:tbl>
    <w:p>
      <w:pPr>
        <w:pStyle w:val="Основной текст A"/>
        <w:widowControl w:val="0"/>
        <w:spacing w:line="240" w:lineRule="auto"/>
        <w:ind w:left="108" w:hanging="108"/>
        <w:jc w:val="left"/>
      </w:pPr>
    </w:p>
    <w:p>
      <w:pPr>
        <w:pStyle w:val="Основной текст A"/>
        <w:widowControl w:val="0"/>
        <w:spacing w:line="240" w:lineRule="auto"/>
        <w:ind w:firstLine="0"/>
        <w:jc w:val="left"/>
      </w:pPr>
    </w:p>
    <w:p>
      <w:pPr>
        <w:pStyle w:val="Основной текст A"/>
      </w:pPr>
      <w:r>
        <w:rPr>
          <w:rtl w:val="0"/>
          <w:lang w:val="en-US"/>
        </w:rPr>
        <w:t xml:space="preserve">Аварийные режимы в сетях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связаны с однофазными и межфазными КЗ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обрывами проводов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повреждениями изоляции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отказами коммутационного оборудования и потерей питания на участках схемы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Наиболее тяжёлые последствия вызывают повреждения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 которых отключается протяжённый участок с большим числом потребителей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неавтоматизированной сети после срабатывания защиты локализация требует последовательного обхода линии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ручных переключений и значительного времени на восстановление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Для оценки последствий аварий важна не только характеристика самой линии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но и структура нагрузки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в зоне отключения находятся критические потребители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даже кратковременный перерыв питания приводит к существенным убыткам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Анализ режимов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необходимо проводить во взаимосвязи с составом нагрузки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архитектурой сети и средствами резервирования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Для распределительных сетей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принципиальна согласованность релейной защиты и схемы секционирования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защиты и коммутационные аппараты не образуют согласованную систему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сохраняется риск избыточного отключения и неселективного действия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Уже на этапе анализа режимов ВЛ следует рассматривать как единый объект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где электрические параметры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топология и алгоритмы управления определяют надёжность электроснабжения</w:t>
      </w:r>
      <w:r>
        <w:rPr>
          <w:rtl w:val="0"/>
          <w:lang w:val="en-US"/>
        </w:rPr>
        <w:t>.</w:t>
      </w:r>
    </w:p>
    <w:p>
      <w:pPr>
        <w:pStyle w:val="Основной текст A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1.2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Концепция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Smart Grid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её применение в распределительных сетях</w:t>
      </w:r>
    </w:p>
    <w:p>
      <w:pPr>
        <w:pStyle w:val="Основной текст A"/>
      </w:pP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— подход к построению электроэнергетической инфраструктуры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 котором передача и распределение электроэнергии сопровождаются непрерывным цифровым обменом данными между элементами сети и системой управления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отличие от традиционной сети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где реакция на отклонения определяется локальными уставками защит и действиями персонала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интеллектуальная сеть обеспечивает наблюдаемость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управляемость и адаптивность в масштабе всей схемы </w:t>
      </w:r>
      <w:r>
        <w:rPr>
          <w:rtl w:val="0"/>
          <w:lang w:val="pt-PT"/>
        </w:rPr>
        <w:t>[3, 5].</w:t>
      </w:r>
    </w:p>
    <w:p>
      <w:pPr>
        <w:pStyle w:val="Основной текст A"/>
      </w:pPr>
      <w:r>
        <w:rPr>
          <w:rtl w:val="0"/>
          <w:lang w:val="en-US"/>
        </w:rPr>
        <w:t xml:space="preserve">Для сетей среднего напряжения ключевые свойства </w:t>
      </w:r>
      <w:r>
        <w:rPr>
          <w:rtl w:val="0"/>
          <w:lang w:val="en-US"/>
        </w:rPr>
        <w:t xml:space="preserve">Smart Grid: </w:t>
      </w:r>
      <w:r>
        <w:rPr>
          <w:rtl w:val="0"/>
          <w:lang w:val="en-US"/>
        </w:rPr>
        <w:t>дистанционный контроль оборудования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автоматизация секционирования и резервирования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анализ потоков мощности в реальном времени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приоритизация нагрузки и интеграция полевых устройств в единую диспетчерскую среду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Для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это критически важно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стоимость простоя и последствия аварий определяются не столько фактом повреждения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сколько временем его обнаружения и эффективностью локализации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В проекте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>» концепция реализуется через сочетание реклоузеров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индикаторов короткого замыкания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ИКЗ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дистанционно управляемых разъединителей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РЦДУ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и </w:t>
      </w:r>
      <w:r>
        <w:rPr>
          <w:rtl w:val="0"/>
          <w:lang w:val="it-IT"/>
        </w:rPr>
        <w:t>SCADA-</w:t>
      </w:r>
      <w:r>
        <w:rPr>
          <w:rtl w:val="0"/>
          <w:lang w:val="en-US"/>
        </w:rPr>
        <w:t>платформы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ИКЗ фиксируют факт и направление аварийного тока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реклоузер выполняет быстрое отключение и повторное включение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РЦДУ изолируют повреждённый сегмент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Система управления получает телеметрию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сопоставляет события и обеспечивает согласованное восстановление питания </w:t>
      </w:r>
      <w:r>
        <w:rPr>
          <w:rtl w:val="0"/>
          <w:lang w:val="pt-PT"/>
        </w:rPr>
        <w:t>[1, 2].</w:t>
      </w:r>
    </w:p>
    <w:p>
      <w:pPr>
        <w:pStyle w:val="Основной текст A"/>
      </w:pPr>
      <w:r>
        <w:rPr>
          <w:rtl w:val="0"/>
          <w:lang w:val="en-US"/>
        </w:rPr>
        <w:t xml:space="preserve">С инженерной точки зрения </w:t>
      </w: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в распределительных сетях — это не замена отдельных аппаратов на цифровые аналоги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переход к иной логике функционирования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Каждый элемент становится источником данных и исполнительным узлом системы управления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позволяет отойти от грубого отключения всей линии и перейти к адресной реакции на событие</w:t>
      </w:r>
      <w:r>
        <w:rPr>
          <w:rtl w:val="0"/>
          <w:lang w:val="en-US"/>
        </w:rPr>
        <w:t>.</w:t>
      </w:r>
    </w:p>
    <w:p>
      <w:pPr>
        <w:pStyle w:val="Основной текст A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  <w:lang w:val="en-US"/>
        </w:rPr>
        <w:t xml:space="preserve">1.2 </w:t>
      </w:r>
      <w:r>
        <w:rPr>
          <w:rtl w:val="0"/>
          <w:lang w:val="en-US"/>
        </w:rPr>
        <w:t>– Сравнение традиционного и интеллектуального подходов к управлению</w:t>
      </w:r>
    </w:p>
    <w:tbl>
      <w:tblPr>
        <w:tblW w:w="935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Критерий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Традиционный подход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Smart Grid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Обнаружение аварии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Сигнал защиты</w:t>
            </w:r>
            <w:r>
              <w:rPr>
                <w:shd w:val="nil" w:color="auto" w:fill="auto"/>
                <w:rtl w:val="0"/>
                <w:lang w:val="en-US"/>
              </w:rPr>
              <w:t>,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выезд бригады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Телеметрия в реальном</w:t>
              <w:br w:type="textWrapping"/>
              <w:t>времени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ИКЗ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Локализация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Последовательный обход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Автоматическое</w:t>
              <w:br w:type="textWrapping"/>
              <w:t>секционирование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Восстановление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Ручные переключения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Дистанционное</w:t>
              <w:br w:type="textWrapping"/>
              <w:t>резервирование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Время реакции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Часы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Секунды — минуты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Зона отключения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Вся линия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Повреждённый сегмент</w:t>
            </w:r>
          </w:p>
        </w:tc>
      </w:tr>
    </w:tbl>
    <w:p>
      <w:pPr>
        <w:pStyle w:val="Основной текст A"/>
        <w:widowControl w:val="0"/>
        <w:spacing w:line="240" w:lineRule="auto"/>
        <w:ind w:left="108" w:hanging="108"/>
        <w:jc w:val="left"/>
      </w:pPr>
    </w:p>
    <w:p>
      <w:pPr>
        <w:pStyle w:val="Основной текст A"/>
        <w:widowControl w:val="0"/>
        <w:spacing w:line="240" w:lineRule="auto"/>
        <w:ind w:firstLine="0"/>
        <w:jc w:val="left"/>
      </w:pPr>
    </w:p>
    <w:p>
      <w:pPr>
        <w:pStyle w:val="Основной текст A"/>
      </w:pPr>
      <w:r>
        <w:rPr>
          <w:rtl w:val="0"/>
          <w:lang w:val="en-US"/>
        </w:rPr>
        <w:t>По данным проекта «</w:t>
      </w:r>
      <w:r>
        <w:rPr>
          <w:rtl w:val="0"/>
          <w:lang w:val="en-US"/>
        </w:rPr>
        <w:t>SmartGrid Line</w:t>
      </w:r>
      <w:r>
        <w:rPr>
          <w:rtl w:val="0"/>
          <w:lang w:val="en-US"/>
        </w:rPr>
        <w:t>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автоматизированное секционирование и дистанционное управление сокращают время восстановления на </w:t>
      </w:r>
      <w:r>
        <w:rPr>
          <w:rtl w:val="0"/>
          <w:lang w:val="en-US"/>
        </w:rPr>
        <w:t>60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80 %, </w:t>
      </w:r>
      <w:r>
        <w:rPr>
          <w:rtl w:val="0"/>
          <w:lang w:val="en-US"/>
        </w:rPr>
        <w:t xml:space="preserve">уменьшают эксплуатационные затраты на </w:t>
      </w:r>
      <w:r>
        <w:rPr>
          <w:rtl w:val="0"/>
          <w:lang w:val="en-US"/>
        </w:rPr>
        <w:t>30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50 % </w:t>
      </w:r>
      <w:r>
        <w:rPr>
          <w:rtl w:val="0"/>
          <w:lang w:val="en-US"/>
        </w:rPr>
        <w:t>и ускоряют поиск повреждённого участка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Эти показатели соответствуют тенденциям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отмечаемым в исследованиях по цифровизации распределительных сетей </w:t>
      </w:r>
      <w:r>
        <w:rPr>
          <w:rtl w:val="0"/>
          <w:lang w:val="pt-PT"/>
        </w:rPr>
        <w:t>[5</w:t>
      </w:r>
      <w:r>
        <w:rPr>
          <w:rtl w:val="0"/>
          <w:lang w:val="en-US"/>
        </w:rPr>
        <w:t>–</w:t>
      </w:r>
      <w:r>
        <w:rPr>
          <w:rtl w:val="0"/>
          <w:lang w:val="pt-PT"/>
        </w:rPr>
        <w:t>7].</w:t>
      </w:r>
    </w:p>
    <w:p>
      <w:pPr>
        <w:pStyle w:val="Основной текст A"/>
      </w:pPr>
      <w:r>
        <w:rPr>
          <w:rtl w:val="0"/>
          <w:lang w:val="en-US"/>
        </w:rPr>
        <w:t xml:space="preserve">Адаптация </w:t>
      </w:r>
      <w:r>
        <w:rPr>
          <w:rtl w:val="0"/>
          <w:lang w:val="en-US"/>
        </w:rPr>
        <w:t xml:space="preserve">Smart Grid </w:t>
      </w:r>
      <w:r>
        <w:rPr>
          <w:rtl w:val="0"/>
          <w:lang w:val="en-US"/>
        </w:rPr>
        <w:t>к российским условиям требует совместимости с действующими схемами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интеграции с существующими диспетчерскими системами и доступности отечественной элементной базы</w:t>
      </w:r>
      <w:r>
        <w:rPr>
          <w:rtl w:val="0"/>
          <w:lang w:val="en-US"/>
        </w:rPr>
        <w:t xml:space="preserve">. SmartGrid Line </w:t>
      </w:r>
      <w:r>
        <w:rPr>
          <w:rtl w:val="0"/>
          <w:lang w:val="en-US"/>
        </w:rPr>
        <w:t>ориентирован на практическое внедрение без полной реконструкции инфраструктуры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На рисунке </w:t>
      </w:r>
      <w:r>
        <w:rPr>
          <w:rtl w:val="0"/>
          <w:lang w:val="en-US"/>
        </w:rPr>
        <w:t xml:space="preserve">1.1 </w:t>
      </w:r>
      <w:r>
        <w:rPr>
          <w:rtl w:val="0"/>
          <w:lang w:val="en-US"/>
        </w:rPr>
        <w:t xml:space="preserve">представлена обобщённая архитектура автоматизированного участка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 xml:space="preserve">кВ в рамках проекта </w:t>
      </w:r>
      <w:r>
        <w:rPr>
          <w:rtl w:val="0"/>
          <w:lang w:val="it-IT"/>
        </w:rPr>
        <w:t xml:space="preserve">SmartGrid Line. </w:t>
      </w:r>
      <w:r>
        <w:rPr>
          <w:rtl w:val="0"/>
          <w:lang w:val="en-US"/>
        </w:rPr>
        <w:t xml:space="preserve">Схема отражает взаимосвязь полевых устройств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реклоузеров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ИКЗ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РЦДУ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 xml:space="preserve">каналов связи и диспетчерского уровня управления </w:t>
      </w:r>
      <w:r>
        <w:rPr>
          <w:rtl w:val="0"/>
          <w:lang w:val="it-IT"/>
        </w:rPr>
        <w:t>(SCADA).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0" cy="213119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1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1.1 </w:t>
      </w:r>
      <w:r>
        <w:rPr>
          <w:rtl w:val="0"/>
          <w:lang w:val="en-US"/>
        </w:rPr>
        <w:t xml:space="preserve">– Архитектура автоматизированного участка </w:t>
      </w:r>
      <w:r>
        <w:rPr>
          <w:rtl w:val="0"/>
          <w:lang w:val="en-US"/>
        </w:rPr>
        <w:t>SmartGrid Line</w:t>
      </w:r>
    </w:p>
    <w:p>
      <w:pPr>
        <w:pStyle w:val="Основной текст A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  <w:lang w:val="en-US"/>
        </w:rPr>
        <w:t xml:space="preserve">1.3 </w:t>
      </w:r>
      <w:r>
        <w:rPr>
          <w:rtl w:val="0"/>
          <w:lang w:val="en-US"/>
        </w:rPr>
        <w:t xml:space="preserve">– Ключевые тенденции развития распределительных сетей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</w:p>
    <w:tbl>
      <w:tblPr>
        <w:tblW w:w="935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Тенденция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Содержание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Значение для </w:t>
            </w:r>
            <w:r>
              <w:rPr>
                <w:shd w:val="nil" w:color="auto" w:fill="auto"/>
                <w:rtl w:val="0"/>
                <w:lang w:val="en-US"/>
              </w:rPr>
              <w:t>SmartGrid Line</w:t>
            </w:r>
          </w:p>
        </w:tc>
      </w:tr>
      <w:tr>
        <w:tblPrEx>
          <w:shd w:val="clear" w:color="auto" w:fill="ced7e7"/>
        </w:tblPrEx>
        <w:trPr>
          <w:trHeight w:val="125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Цифровизация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Внедрение цифровых</w:t>
              <w:br w:type="textWrapping"/>
              <w:t>датчиков и телеметрии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Основа для мониторинга</w:t>
              <w:br w:type="textWrapping"/>
              <w:t>и управления</w:t>
            </w:r>
          </w:p>
        </w:tc>
      </w:tr>
      <w:tr>
        <w:tblPrEx>
          <w:shd w:val="clear" w:color="auto" w:fill="ced7e7"/>
        </w:tblPrEx>
        <w:trPr>
          <w:trHeight w:val="125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Автоматизация</w:t>
              <w:br w:type="textWrapping"/>
              <w:t>секционирования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Применение реклоузеров</w:t>
              <w:br w:type="textWrapping"/>
              <w:t>и РЦДУ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Сокращение зоны</w:t>
              <w:br w:type="textWrapping"/>
              <w:t>отключения</w:t>
            </w:r>
          </w:p>
        </w:tc>
      </w:tr>
      <w:tr>
        <w:tblPrEx>
          <w:shd w:val="clear" w:color="auto" w:fill="ced7e7"/>
        </w:tblPrEx>
        <w:trPr>
          <w:trHeight w:val="125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Приоритизация</w:t>
              <w:br w:type="textWrapping"/>
              <w:t>нагрузки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Учёт категорий</w:t>
              <w:br w:type="textWrapping"/>
              <w:t>потребителей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Селективное управление</w:t>
              <w:br w:type="textWrapping"/>
              <w:t>отключениями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Децентрализация</w:t>
              <w:br w:type="textWrapping"/>
              <w:t>управления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Распределённые</w:t>
              <w:br w:type="textWrapping"/>
              <w:t>алгоритмы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Быстродействие</w:t>
              <w:br w:type="textWrapping"/>
              <w:t>локальной автоматики</w:t>
            </w:r>
          </w:p>
        </w:tc>
      </w:tr>
      <w:tr>
        <w:tblPrEx>
          <w:shd w:val="clear" w:color="auto" w:fill="ced7e7"/>
        </w:tblPrEx>
        <w:trPr>
          <w:trHeight w:val="83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Импортозамещение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Отечественные</w:t>
              <w:br w:type="textWrapping"/>
              <w:t>компоненты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Доступность и</w:t>
              <w:br w:type="textWrapping"/>
              <w:t>совместимость</w:t>
            </w:r>
          </w:p>
        </w:tc>
      </w:tr>
    </w:tbl>
    <w:p>
      <w:pPr>
        <w:pStyle w:val="Основной текст A"/>
        <w:widowControl w:val="0"/>
        <w:spacing w:line="240" w:lineRule="auto"/>
        <w:ind w:left="108" w:hanging="108"/>
        <w:jc w:val="left"/>
      </w:pPr>
    </w:p>
    <w:p>
      <w:pPr>
        <w:pStyle w:val="Основной текст A"/>
        <w:widowControl w:val="0"/>
        <w:spacing w:line="240" w:lineRule="auto"/>
        <w:ind w:firstLine="0"/>
        <w:jc w:val="left"/>
      </w:pPr>
    </w:p>
    <w:p>
      <w:pPr>
        <w:pStyle w:val="Основной текст A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Использование цифровых измерений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телеметрии и автоматизированных систем управления</w:t>
      </w:r>
    </w:p>
    <w:p>
      <w:pPr>
        <w:pStyle w:val="Основной текст A"/>
      </w:pPr>
      <w:r>
        <w:rPr>
          <w:rtl w:val="0"/>
          <w:lang w:val="en-US"/>
        </w:rPr>
        <w:t>Работа интеллектуального участка линии невозможна без развитой системы цифровых измерений и телеметрии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Она обеспечивает переход от эпизодической оценки состояния сети к непрерывному наблюдению за параметрами режима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Для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ключевое значение имеют измерения токов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напряжений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состояний коммутационных аппаратов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направлений аварийных токов и регистрация временных меток событий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Индикаторы короткого замыкания — первичный интеллектуальный сенсор на линии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Они определяют участок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через который проходил ток повреждения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 сокращают область поиска дефекта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На рисунке </w:t>
      </w:r>
      <w:r>
        <w:rPr>
          <w:rtl w:val="0"/>
          <w:lang w:val="en-US"/>
        </w:rPr>
        <w:t xml:space="preserve">1.2 </w:t>
      </w:r>
      <w:r>
        <w:rPr>
          <w:rtl w:val="0"/>
          <w:lang w:val="en-US"/>
        </w:rPr>
        <w:t>показан внешний вид индикатора КЗ серии ИКЗ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В</w:t>
      </w:r>
      <w:r>
        <w:rPr>
          <w:rtl w:val="0"/>
          <w:lang w:val="en-US"/>
        </w:rPr>
        <w:t xml:space="preserve">41, </w:t>
      </w:r>
      <w:r>
        <w:rPr>
          <w:rtl w:val="0"/>
          <w:lang w:val="en-US"/>
        </w:rPr>
        <w:t xml:space="preserve">применяемого в распределительных сетях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 связи с диспетчерским уровнем информация от ИКЗ используется в алгоритме секционирования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если один ИКЗ зафиксировал аварийный ток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соседний ниже по схеме — нет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это сужает интервал повреждения и формирует команду на отключение конкретного аппарата</w:t>
      </w:r>
      <w:r>
        <w:rPr>
          <w:rtl w:val="0"/>
          <w:lang w:val="en-US"/>
        </w:rPr>
        <w:t>.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2520002" cy="2520002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2" cy="2520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1.2 </w:t>
      </w:r>
      <w:r>
        <w:rPr>
          <w:rtl w:val="0"/>
          <w:lang w:val="en-US"/>
        </w:rPr>
        <w:t>– Индикатор короткого замыкания ИКЗ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В</w:t>
      </w:r>
      <w:r>
        <w:rPr>
          <w:rtl w:val="0"/>
          <w:lang w:val="en-US"/>
        </w:rPr>
        <w:t>41</w:t>
      </w:r>
    </w:p>
    <w:p>
      <w:pPr>
        <w:pStyle w:val="Основной текст A"/>
      </w:pPr>
      <w:r>
        <w:rPr>
          <w:rtl w:val="0"/>
          <w:lang w:val="it-IT"/>
        </w:rPr>
        <w:t>SCADA-</w:t>
      </w:r>
      <w:r>
        <w:rPr>
          <w:rtl w:val="0"/>
          <w:lang w:val="en-US"/>
        </w:rPr>
        <w:t xml:space="preserve">система в архитектуре </w:t>
      </w:r>
      <w:r>
        <w:rPr>
          <w:rtl w:val="0"/>
          <w:lang w:val="en-US"/>
        </w:rPr>
        <w:t xml:space="preserve">SmartGrid Line </w:t>
      </w:r>
      <w:r>
        <w:rPr>
          <w:rtl w:val="0"/>
          <w:lang w:val="en-US"/>
        </w:rPr>
        <w:t>собирает телеметрию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визуализирует режимное состояние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архивирует события и выдаёт управляющие воздействия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На рисунке </w:t>
      </w:r>
      <w:r>
        <w:rPr>
          <w:rtl w:val="0"/>
          <w:lang w:val="en-US"/>
        </w:rPr>
        <w:t xml:space="preserve">1.3 </w:t>
      </w:r>
      <w:r>
        <w:rPr>
          <w:rtl w:val="0"/>
          <w:lang w:val="en-US"/>
        </w:rPr>
        <w:t>показан типовой интерфейс диспетчерского мониторинга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отображающий текущую топологию и аварийные сигналы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Это переход от ситуативного реагирования к управлению по данным </w:t>
      </w:r>
      <w:r>
        <w:rPr>
          <w:rtl w:val="0"/>
          <w:lang w:val="pt-PT"/>
        </w:rPr>
        <w:t>[2, 6].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3361641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3361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  <w:lang w:val="en-US"/>
        </w:rPr>
        <w:t xml:space="preserve">1.3 </w:t>
      </w:r>
      <w:r>
        <w:rPr>
          <w:rtl w:val="0"/>
          <w:lang w:val="en-US"/>
        </w:rPr>
        <w:t xml:space="preserve">– Интерфейс диспетчерского мониторинга </w:t>
      </w:r>
      <w:r>
        <w:rPr>
          <w:rtl w:val="0"/>
          <w:lang w:val="it-IT"/>
        </w:rPr>
        <w:t>SCADA-</w:t>
      </w:r>
      <w:r>
        <w:rPr>
          <w:rtl w:val="0"/>
          <w:lang w:val="en-US"/>
        </w:rPr>
        <w:t>системы</w:t>
      </w:r>
    </w:p>
    <w:p>
      <w:pPr>
        <w:pStyle w:val="Основной текст A"/>
      </w:pPr>
      <w:r>
        <w:rPr>
          <w:rtl w:val="0"/>
          <w:lang w:val="en-US"/>
        </w:rPr>
        <w:t>АСУ объединяют полевые устройства в единый контур принятия решений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Локальный уровень отвечает за быстродействующие операции защиты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верхний — координирует последовательность коммутаций и проверяет допустимость перестроения схемы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 правильной архитектуре достигается баланс между скоростью автоматики и надёжностью управленческих решений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критические операции выполняются на месте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сложные сценарии резервирования — после подтверждения состояния смежных участков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>Отдельное преимущество цифровой архитектуры — накопление исторических данных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Архив телеметрии и событий используется для выявления повторяющихся отказов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оценки наработки оборудования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уточнения настроек РЗА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расчёта частоты и длительности отключений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Цифровые измерения формируют основу не только оперативного реагирования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но и долгосрочного повышения надёжности за счёт анализа причинно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следственных связей между эксплуатационными факторами и аварийностью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Для </w:t>
      </w:r>
      <w:r>
        <w:rPr>
          <w:rtl w:val="0"/>
          <w:lang w:val="en-US"/>
        </w:rPr>
        <w:t xml:space="preserve">SmartGrid Line </w:t>
      </w:r>
      <w:r>
        <w:rPr>
          <w:rtl w:val="0"/>
          <w:lang w:val="en-US"/>
        </w:rPr>
        <w:t>цифровое управление важно с точки зрения масштабирования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на одном участке апробирована устойчивая логика взаимодействия реклоузера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ИКЗ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РЦДУ и </w:t>
      </w:r>
      <w:r>
        <w:rPr>
          <w:rtl w:val="0"/>
          <w:lang w:val="it-IT"/>
        </w:rPr>
        <w:t xml:space="preserve">SCADA, </w:t>
      </w:r>
      <w:r>
        <w:rPr>
          <w:rtl w:val="0"/>
          <w:lang w:val="en-US"/>
        </w:rPr>
        <w:t>то архитектура тиражируется на другие участки с адаптацией к их топологии и составу нагрузки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повышает инвестиционную привлекательность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создавая предпосылки для поэтапного внедрения без реконструкции всей сети</w:t>
      </w:r>
      <w:r>
        <w:rPr>
          <w:rtl w:val="0"/>
          <w:lang w:val="en-US"/>
        </w:rPr>
        <w:t>.</w:t>
      </w:r>
    </w:p>
    <w:p>
      <w:pPr>
        <w:pStyle w:val="Основной текст A"/>
      </w:pPr>
      <w:r>
        <w:rPr>
          <w:rtl w:val="0"/>
          <w:lang w:val="en-US"/>
        </w:rPr>
        <w:t xml:space="preserve">Результаты главы </w:t>
      </w: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>показывают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что ВЛ 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10 </w:t>
      </w:r>
      <w:r>
        <w:rPr>
          <w:rtl w:val="0"/>
          <w:lang w:val="en-US"/>
        </w:rPr>
        <w:t>кВ обладают одновременно высокой эксплуатационной значимостью и высоким потенциалом для цифровой модернизации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Это один из наиболее обоснованных сегментов для внедрения интеллектуальной автоматики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даже локальные решения по секционированию и резервированию дают заметный эффект по времени восстановления питания и эксплуатационным затратам</w:t>
      </w:r>
      <w:r>
        <w:rPr>
          <w:rtl w:val="0"/>
          <w:lang w:val="en-US"/>
        </w:rPr>
        <w:t>.</w:t>
      </w:r>
    </w:p>
    <w:sectPr>
      <w:headerReference w:type="default" r:id="rId7"/>
      <w:footerReference w:type="default" r:id="rId8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20" w:lineRule="exact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