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3D9AF5">
      <w:pPr>
        <w:spacing w:after="0" w:afterAutospacing="0" w:line="240" w:lineRule="auto"/>
        <w:ind w:firstLine="0"/>
        <w:jc w:val="center"/>
        <w:rPr>
          <w:b/>
          <w:bCs/>
          <w:caps/>
        </w:rPr>
      </w:pPr>
      <w:bookmarkStart w:id="0" w:name="_Hlk201050336"/>
      <w:r>
        <w:rPr>
          <w:b/>
          <w:bCs/>
          <w:caps/>
        </w:rPr>
        <w:t>ПЕРВОЕ ВЫСШЕЕ ТЕХНИЧЕСКОЕ УЧЕБНОЕ ЗАВЕДЕНИЕ РОССИИ</w:t>
      </w:r>
    </w:p>
    <w:p w14:paraId="0B6E6ACB">
      <w:pPr>
        <w:ind w:firstLine="0"/>
        <w:jc w:val="center"/>
        <w:rPr>
          <w:lang w:eastAsia="ru-RU"/>
        </w:rPr>
      </w:pPr>
      <w:r>
        <w:rPr>
          <w:lang w:eastAsia="ru-RU"/>
        </w:rPr>
        <w:drawing>
          <wp:inline distT="0" distB="0" distL="0" distR="0">
            <wp:extent cx="534670" cy="653415"/>
            <wp:effectExtent l="0" t="0" r="24130" b="6985"/>
            <wp:docPr id="7" name="_x0000_i10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_x0000_i102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4670" cy="653415"/>
                    </a:xfrm>
                    <a:prstGeom prst="rect">
                      <a:avLst/>
                    </a:prstGeom>
                    <a:noFill/>
                    <a:ln>
                      <a:noFill/>
                      <a:round/>
                    </a:ln>
                  </pic:spPr>
                </pic:pic>
              </a:graphicData>
            </a:graphic>
          </wp:inline>
        </w:drawing>
      </w:r>
    </w:p>
    <w:p w14:paraId="2603B3A8">
      <w:pPr>
        <w:ind w:firstLine="0"/>
        <w:jc w:val="center"/>
        <w:rPr>
          <w:b/>
          <w:bCs/>
          <w:caps/>
        </w:rPr>
      </w:pPr>
      <w:r>
        <w:rPr>
          <w:b/>
          <w:bCs/>
          <w:caps/>
          <w:sz w:val="22"/>
        </w:rPr>
        <w:t>МИНИСТЕРСТВО науки и высшего ОБРАЗОВАНИЯ РОССИЙСКОЙ ФЕДЕРАЦИИ</w:t>
      </w:r>
    </w:p>
    <w:p w14:paraId="770FF990">
      <w:pPr>
        <w:spacing w:after="0" w:afterAutospacing="0" w:line="240" w:lineRule="auto"/>
        <w:ind w:firstLine="0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федеральное государственное бюджетное образовательное учреждение высшего образования</w:t>
      </w:r>
    </w:p>
    <w:p w14:paraId="3AE5F8BB">
      <w:pPr>
        <w:spacing w:after="240"/>
        <w:ind w:firstLine="0"/>
        <w:jc w:val="center"/>
        <w:rPr>
          <w:b/>
          <w:bCs/>
          <w:caps/>
          <w:sz w:val="22"/>
          <w:szCs w:val="22"/>
        </w:rPr>
      </w:pPr>
      <w:r>
        <w:rPr>
          <w:b/>
          <w:bCs/>
          <w:caps/>
          <w:sz w:val="22"/>
          <w:szCs w:val="22"/>
        </w:rPr>
        <w:t xml:space="preserve">Санкт-Петербургский горный университет </w:t>
      </w:r>
      <w:r>
        <w:rPr>
          <w:b/>
          <w:caps/>
          <w:sz w:val="22"/>
          <w:szCs w:val="22"/>
        </w:rPr>
        <w:t>императрицы Екатерины II</w:t>
      </w:r>
    </w:p>
    <w:p w14:paraId="2383FBAC">
      <w:pPr>
        <w:tabs>
          <w:tab w:val="center" w:pos="7088"/>
          <w:tab w:val="center" w:pos="9072"/>
        </w:tabs>
        <w:spacing w:after="480"/>
        <w:ind w:firstLine="0"/>
        <w:jc w:val="center"/>
      </w:pPr>
      <w:r>
        <w:t>Кафедра цифрового моделирования</w:t>
      </w:r>
    </w:p>
    <w:p w14:paraId="195AB1E1">
      <w:pPr>
        <w:spacing w:after="960"/>
        <w:ind w:firstLine="0"/>
        <w:jc w:val="center"/>
        <w:rPr>
          <w:b/>
        </w:rPr>
      </w:pPr>
      <w:r>
        <w:rPr>
          <w:b/>
        </w:rPr>
        <w:t>Отчет по практической работе</w:t>
      </w:r>
    </w:p>
    <w:p w14:paraId="297DD381">
      <w:pPr>
        <w:tabs>
          <w:tab w:val="center" w:pos="4678"/>
          <w:tab w:val="right" w:pos="9356"/>
        </w:tabs>
        <w:spacing w:after="0" w:afterAutospacing="0" w:line="240" w:lineRule="auto"/>
        <w:ind w:firstLine="0"/>
        <w:rPr>
          <w:u w:val="single"/>
        </w:rPr>
      </w:pPr>
      <w:r>
        <w:t>По дисциплине</w:t>
      </w:r>
      <w:r>
        <w:rPr>
          <w:u w:val="single"/>
        </w:rPr>
        <w:tab/>
      </w:r>
      <w:r>
        <w:rPr>
          <w:sz w:val="28"/>
          <w:szCs w:val="28"/>
          <w:u w:val="single"/>
        </w:rPr>
        <w:t>Цифровое моделирование</w:t>
      </w:r>
      <w:r>
        <w:rPr>
          <w:u w:val="single"/>
        </w:rPr>
        <w:tab/>
      </w:r>
    </w:p>
    <w:p w14:paraId="4D060D03">
      <w:pPr>
        <w:tabs>
          <w:tab w:val="center" w:pos="4678"/>
        </w:tabs>
        <w:spacing w:before="0" w:beforeAutospacing="0" w:line="240" w:lineRule="auto"/>
        <w:ind w:firstLine="0"/>
        <w:rPr>
          <w:vertAlign w:val="superscript"/>
        </w:rPr>
      </w:pPr>
      <w:r>
        <w:rPr>
          <w:vertAlign w:val="superscript"/>
        </w:rPr>
        <w:tab/>
      </w:r>
      <w:r>
        <w:rPr>
          <w:vertAlign w:val="superscript"/>
        </w:rPr>
        <w:t>(наименование учебной дисциплины согласно учебному плану)</w:t>
      </w:r>
    </w:p>
    <w:p w14:paraId="0597207F">
      <w:pPr>
        <w:tabs>
          <w:tab w:val="center" w:pos="4678"/>
        </w:tabs>
        <w:spacing w:before="0" w:beforeAutospacing="0" w:line="240" w:lineRule="auto"/>
        <w:ind w:firstLine="0"/>
      </w:pPr>
    </w:p>
    <w:p w14:paraId="10B5EB38">
      <w:pPr>
        <w:tabs>
          <w:tab w:val="left" w:pos="426"/>
          <w:tab w:val="center" w:pos="4820"/>
          <w:tab w:val="right" w:pos="9356"/>
        </w:tabs>
        <w:spacing w:before="0" w:beforeAutospacing="0" w:after="0" w:afterAutospacing="0" w:line="240" w:lineRule="auto"/>
        <w:ind w:firstLine="0"/>
        <w:jc w:val="left"/>
        <w:rPr>
          <w:sz w:val="28"/>
          <w:szCs w:val="28"/>
          <w:u w:val="single"/>
        </w:rPr>
      </w:pPr>
      <w:r>
        <w:t>Тема работы:</w:t>
      </w:r>
      <w:r>
        <w:rPr>
          <w:rStyle w:val="164"/>
          <w:color w:val="000000"/>
          <w:sz w:val="28"/>
          <w:szCs w:val="28"/>
          <w:u w:val="single"/>
          <w:shd w:val="clear" w:color="auto" w:fill="FFFFFF"/>
        </w:rPr>
        <w:tab/>
      </w:r>
      <w:r>
        <w:rPr>
          <w:rStyle w:val="164"/>
          <w:color w:val="000000"/>
          <w:sz w:val="28"/>
          <w:szCs w:val="28"/>
          <w:u w:val="single"/>
          <w:shd w:val="clear" w:color="auto" w:fill="FFFFFF"/>
        </w:rPr>
        <w:t>Модели аппроксимации и интерполяции</w:t>
      </w:r>
      <w:r>
        <w:rPr>
          <w:sz w:val="28"/>
          <w:szCs w:val="28"/>
          <w:u w:val="single"/>
        </w:rPr>
        <w:tab/>
      </w:r>
    </w:p>
    <w:p w14:paraId="5F1C22C3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tabs>
          <w:tab w:val="left" w:pos="2835"/>
          <w:tab w:val="center" w:pos="3685"/>
          <w:tab w:val="left" w:pos="4535"/>
          <w:tab w:val="left" w:pos="5245"/>
          <w:tab w:val="left" w:pos="6236"/>
          <w:tab w:val="left" w:pos="7088"/>
          <w:tab w:val="center" w:pos="8220"/>
          <w:tab w:val="left" w:pos="9354"/>
        </w:tabs>
        <w:spacing w:after="0" w:afterAutospacing="0" w:line="240" w:lineRule="auto"/>
        <w:ind w:firstLine="0"/>
      </w:pPr>
      <w:r>
        <w:rPr>
          <w:color w:val="000000"/>
        </w:rPr>
        <w:t>выполнил: студент гр.</w:t>
      </w:r>
      <w:r>
        <w:rPr>
          <w:color w:val="000000"/>
        </w:rPr>
        <w:tab/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>ОТ-24-21</w:t>
      </w:r>
      <w:r>
        <w:rPr>
          <w:color w:val="000000"/>
          <w:u w:val="single"/>
        </w:rPr>
        <w:tab/>
      </w:r>
      <w:r>
        <w:rPr>
          <w:color w:val="000000"/>
        </w:rPr>
        <w:tab/>
      </w:r>
      <w:r>
        <w:rPr>
          <w:color w:val="000000"/>
          <w:u w:val="single"/>
        </w:rPr>
        <w:tab/>
      </w:r>
      <w:r>
        <w:rPr>
          <w:color w:val="000000"/>
        </w:rPr>
        <w:tab/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>Иванов М.В.</w:t>
      </w:r>
      <w:r>
        <w:rPr>
          <w:color w:val="000000"/>
          <w:u w:val="single"/>
        </w:rPr>
        <w:tab/>
      </w:r>
    </w:p>
    <w:p w14:paraId="556E7A64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tabs>
          <w:tab w:val="center" w:pos="3685"/>
          <w:tab w:val="center" w:pos="5811"/>
          <w:tab w:val="center" w:pos="8220"/>
        </w:tabs>
        <w:spacing w:before="0" w:beforeAutospacing="0" w:after="840" w:afterAutospacing="0" w:line="240" w:lineRule="auto"/>
        <w:ind w:firstLine="0"/>
      </w:pPr>
      <w:r>
        <w:rPr>
          <w:color w:val="000000"/>
          <w:sz w:val="16"/>
        </w:rPr>
        <w:tab/>
      </w:r>
      <w:r>
        <w:rPr>
          <w:color w:val="000000"/>
          <w:vertAlign w:val="superscript"/>
        </w:rPr>
        <w:t>(шифр группы)</w:t>
      </w:r>
      <w:r>
        <w:rPr>
          <w:color w:val="000000"/>
          <w:sz w:val="16"/>
        </w:rPr>
        <w:tab/>
      </w:r>
      <w:r>
        <w:rPr>
          <w:color w:val="000000"/>
          <w:vertAlign w:val="superscript"/>
        </w:rPr>
        <w:t>(подпись)</w:t>
      </w:r>
      <w:r>
        <w:rPr>
          <w:color w:val="000000"/>
          <w:sz w:val="16"/>
        </w:rPr>
        <w:tab/>
      </w:r>
      <w:r>
        <w:rPr>
          <w:color w:val="000000"/>
          <w:vertAlign w:val="superscript"/>
        </w:rPr>
        <w:t>(Ф.И.О)</w:t>
      </w:r>
    </w:p>
    <w:p w14:paraId="0A5A2938">
      <w:pPr>
        <w:tabs>
          <w:tab w:val="left" w:pos="2835"/>
        </w:tabs>
        <w:ind w:firstLine="0"/>
      </w:pPr>
      <w:r>
        <w:t>Оценка:</w:t>
      </w:r>
      <w:r>
        <w:rPr>
          <w:u w:val="single"/>
        </w:rPr>
        <w:tab/>
      </w:r>
    </w:p>
    <w:p w14:paraId="3FEC097C">
      <w:pPr>
        <w:tabs>
          <w:tab w:val="left" w:pos="2835"/>
        </w:tabs>
        <w:spacing w:after="480"/>
        <w:ind w:firstLine="0"/>
        <w:rPr>
          <w:u w:val="single"/>
        </w:rPr>
      </w:pPr>
      <w:r>
        <w:t>Дата:</w:t>
      </w:r>
      <w:r>
        <w:rPr>
          <w:u w:val="single"/>
        </w:rPr>
        <w:tab/>
      </w:r>
    </w:p>
    <w:p w14:paraId="5D34A01A">
      <w:pPr>
        <w:spacing w:after="0" w:afterAutospacing="0" w:line="240" w:lineRule="auto"/>
        <w:ind w:firstLine="0"/>
      </w:pPr>
      <w:r>
        <w:t>Проверил</w:t>
      </w:r>
    </w:p>
    <w:p w14:paraId="46EEFF47">
      <w:pPr>
        <w:tabs>
          <w:tab w:val="right" w:pos="2835"/>
          <w:tab w:val="center" w:pos="3686"/>
          <w:tab w:val="right" w:pos="4536"/>
          <w:tab w:val="right" w:pos="5245"/>
          <w:tab w:val="right" w:pos="6237"/>
          <w:tab w:val="left" w:pos="7088"/>
          <w:tab w:val="center" w:pos="8222"/>
          <w:tab w:val="right" w:pos="9356"/>
        </w:tabs>
        <w:spacing w:before="0" w:beforeAutospacing="0" w:after="0" w:afterAutospacing="0" w:line="240" w:lineRule="auto"/>
        <w:ind w:firstLine="0"/>
        <w:rPr>
          <w:u w:val="single"/>
        </w:rPr>
      </w:pPr>
      <w:r>
        <w:t xml:space="preserve">руководитель работы: </w:t>
      </w:r>
      <w:r>
        <w:tab/>
      </w:r>
      <w:r>
        <w:rPr>
          <w:u w:val="single"/>
        </w:rPr>
        <w:tab/>
      </w:r>
      <w:r>
        <w:rPr>
          <w:u w:val="single"/>
        </w:rPr>
        <w:t>Доцент</w:t>
      </w:r>
      <w:r>
        <w:rPr>
          <w:u w:val="single"/>
        </w:rPr>
        <w:tab/>
      </w:r>
      <w:r>
        <w:tab/>
      </w:r>
      <w:r>
        <w:rPr>
          <w:i/>
          <w:u w:val="single"/>
        </w:rPr>
        <w:tab/>
      </w:r>
      <w:r>
        <w:tab/>
      </w:r>
      <w:r>
        <w:rPr>
          <w:u w:val="single"/>
        </w:rPr>
        <w:tab/>
      </w:r>
      <w:r>
        <w:rPr>
          <w:u w:val="single"/>
        </w:rPr>
        <w:t>Косовцева Т.Р.</w:t>
      </w:r>
      <w:r>
        <w:rPr>
          <w:u w:val="single"/>
        </w:rPr>
        <w:tab/>
      </w:r>
    </w:p>
    <w:p w14:paraId="503FC759">
      <w:pPr>
        <w:tabs>
          <w:tab w:val="center" w:pos="3686"/>
          <w:tab w:val="center" w:pos="5812"/>
          <w:tab w:val="center" w:pos="8222"/>
        </w:tabs>
        <w:spacing w:before="0" w:beforeAutospacing="0" w:line="240" w:lineRule="auto"/>
        <w:ind w:firstLine="0"/>
        <w:rPr>
          <w:vertAlign w:val="superscript"/>
        </w:rPr>
      </w:pPr>
      <w:r>
        <w:rPr>
          <w:vertAlign w:val="superscript"/>
        </w:rPr>
        <w:tab/>
      </w:r>
      <w:r>
        <w:rPr>
          <w:vertAlign w:val="superscript"/>
        </w:rPr>
        <w:t>(должность)</w:t>
      </w:r>
      <w:r>
        <w:rPr>
          <w:vertAlign w:val="superscript"/>
        </w:rPr>
        <w:tab/>
      </w:r>
      <w:r>
        <w:rPr>
          <w:vertAlign w:val="superscript"/>
        </w:rPr>
        <w:t>(подпись)</w:t>
      </w:r>
      <w:r>
        <w:rPr>
          <w:vertAlign w:val="superscript"/>
        </w:rPr>
        <w:tab/>
      </w:r>
      <w:r>
        <w:rPr>
          <w:vertAlign w:val="superscript"/>
        </w:rPr>
        <w:t>(Ф.И.О.)</w:t>
      </w:r>
      <w:bookmarkStart w:id="1" w:name="_Hlk201050208"/>
    </w:p>
    <w:p w14:paraId="4BF42757">
      <w:pPr>
        <w:tabs>
          <w:tab w:val="center" w:pos="3686"/>
          <w:tab w:val="center" w:pos="5812"/>
          <w:tab w:val="center" w:pos="8222"/>
        </w:tabs>
        <w:spacing w:before="0" w:beforeAutospacing="0" w:line="240" w:lineRule="auto"/>
        <w:ind w:firstLine="0"/>
        <w:rPr>
          <w:vertAlign w:val="superscript"/>
        </w:rPr>
      </w:pPr>
    </w:p>
    <w:p w14:paraId="58E12120">
      <w:pPr>
        <w:tabs>
          <w:tab w:val="center" w:pos="3686"/>
          <w:tab w:val="center" w:pos="5812"/>
          <w:tab w:val="center" w:pos="8222"/>
        </w:tabs>
        <w:spacing w:before="0" w:beforeAutospacing="0" w:line="240" w:lineRule="auto"/>
        <w:ind w:firstLine="0"/>
        <w:rPr>
          <w:vertAlign w:val="superscript"/>
        </w:rPr>
      </w:pPr>
    </w:p>
    <w:p w14:paraId="5D36A516">
      <w:pPr>
        <w:tabs>
          <w:tab w:val="center" w:pos="3686"/>
          <w:tab w:val="center" w:pos="5812"/>
          <w:tab w:val="center" w:pos="8222"/>
        </w:tabs>
        <w:spacing w:before="0" w:beforeAutospacing="0" w:line="240" w:lineRule="auto"/>
        <w:ind w:firstLine="0"/>
        <w:rPr>
          <w:vertAlign w:val="superscript"/>
        </w:rPr>
      </w:pPr>
    </w:p>
    <w:p w14:paraId="6A6919D1">
      <w:pPr>
        <w:tabs>
          <w:tab w:val="center" w:pos="3686"/>
          <w:tab w:val="center" w:pos="5812"/>
          <w:tab w:val="center" w:pos="8222"/>
        </w:tabs>
        <w:spacing w:before="0" w:beforeAutospacing="0" w:line="240" w:lineRule="auto"/>
        <w:ind w:firstLine="0"/>
        <w:rPr>
          <w:vertAlign w:val="superscript"/>
        </w:rPr>
      </w:pPr>
    </w:p>
    <w:p w14:paraId="588724D8">
      <w:pPr>
        <w:tabs>
          <w:tab w:val="center" w:pos="3686"/>
          <w:tab w:val="center" w:pos="5812"/>
          <w:tab w:val="center" w:pos="8222"/>
        </w:tabs>
        <w:spacing w:before="0" w:beforeAutospacing="0" w:line="240" w:lineRule="auto"/>
        <w:ind w:firstLine="0"/>
        <w:jc w:val="center"/>
        <w:rPr>
          <w:lang w:eastAsia="ru-RU"/>
        </w:rPr>
      </w:pPr>
      <w:r>
        <w:rPr>
          <w:lang w:eastAsia="ru-RU"/>
        </w:rPr>
        <w:t>Санкт-Петербург</w:t>
      </w:r>
    </w:p>
    <w:p w14:paraId="182EA14F">
      <w:pPr>
        <w:tabs>
          <w:tab w:val="center" w:pos="3686"/>
          <w:tab w:val="center" w:pos="5812"/>
          <w:tab w:val="center" w:pos="8222"/>
        </w:tabs>
        <w:spacing w:before="0" w:beforeAutospacing="0" w:line="240" w:lineRule="auto"/>
        <w:ind w:firstLine="0"/>
        <w:jc w:val="center"/>
        <w:rPr>
          <w:rFonts w:hint="default"/>
          <w:lang w:val="en-US" w:eastAsia="ru-RU"/>
        </w:rPr>
      </w:pPr>
      <w:r>
        <w:rPr>
          <w:rFonts w:hint="default"/>
          <w:lang w:val="en-US" w:eastAsia="ru-RU"/>
        </w:rPr>
        <w:t>2026</w:t>
      </w:r>
    </w:p>
    <w:p w14:paraId="2BF6C249">
      <w:pPr>
        <w:tabs>
          <w:tab w:val="right" w:pos="10206"/>
        </w:tabs>
        <w:spacing w:before="3120" w:beforeAutospacing="0" w:after="0" w:afterAutospacing="0" w:line="240" w:lineRule="auto"/>
        <w:ind w:firstLine="0"/>
        <w:jc w:val="center"/>
        <w:rPr>
          <w:lang w:eastAsia="ru-RU"/>
        </w:rPr>
      </w:pPr>
    </w:p>
    <w:bookmarkEnd w:id="0"/>
    <w:bookmarkEnd w:id="1"/>
    <w:p w14:paraId="41A4761A">
      <w:pPr>
        <w:spacing w:before="0" w:after="0" w:line="360" w:lineRule="auto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Введение</w:t>
      </w:r>
    </w:p>
    <w:p w14:paraId="5855A2D1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Стационарные задачи теплопроводности применяются при проектировании электронных устройств, когда необходимо заранее оценить температурный режим элементов на плате. В данной работе рассматривается вариант 18: плата контрольно-измерительного прибора из гетинакса, на которой требуется разместить процессор и микросхему памяти.</w:t>
      </w:r>
    </w:p>
    <w:p w14:paraId="1AF95A7A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Расчет выполнен по параметрам из таблицы вариантов для группы ОТ-24-14. Для варианта 18 построена отдельная расчетная область, задана теплоизолированная граница №2 и выполнены два расчета для внешних температур -20 °C и +20 °C.</w:t>
      </w:r>
    </w:p>
    <w:p w14:paraId="47248039">
      <w:pPr>
        <w:spacing w:before="0" w:after="0" w:line="360" w:lineRule="auto"/>
        <w:jc w:val="center"/>
        <w:rPr>
          <w:rFonts w:ascii="Times New Roman" w:hAnsi="Times New Roman" w:eastAsia="Times New Roman"/>
          <w:b/>
          <w:color w:val="000000"/>
          <w:sz w:val="28"/>
        </w:rPr>
      </w:pPr>
    </w:p>
    <w:p w14:paraId="30961A4B">
      <w:pPr>
        <w:spacing w:before="0" w:after="0" w:line="360" w:lineRule="auto"/>
        <w:jc w:val="center"/>
        <w:rPr>
          <w:rFonts w:ascii="Times New Roman" w:hAnsi="Times New Roman" w:eastAsia="Times New Roman"/>
          <w:b/>
          <w:color w:val="000000"/>
          <w:sz w:val="28"/>
        </w:rPr>
      </w:pPr>
    </w:p>
    <w:p w14:paraId="5D1E7DB4">
      <w:pPr>
        <w:spacing w:before="0" w:after="0" w:line="360" w:lineRule="auto"/>
        <w:jc w:val="center"/>
        <w:rPr>
          <w:rFonts w:ascii="Times New Roman" w:hAnsi="Times New Roman" w:eastAsia="Times New Roman"/>
          <w:b/>
          <w:color w:val="000000"/>
          <w:sz w:val="28"/>
        </w:rPr>
      </w:pPr>
    </w:p>
    <w:p w14:paraId="29BF7BF7">
      <w:pPr>
        <w:spacing w:before="0" w:after="0" w:line="360" w:lineRule="auto"/>
        <w:jc w:val="center"/>
        <w:rPr>
          <w:rFonts w:ascii="Times New Roman" w:hAnsi="Times New Roman" w:eastAsia="Times New Roman"/>
          <w:b/>
          <w:color w:val="000000"/>
          <w:sz w:val="28"/>
        </w:rPr>
      </w:pPr>
    </w:p>
    <w:p w14:paraId="069BC1D4">
      <w:pPr>
        <w:spacing w:before="0" w:after="0" w:line="360" w:lineRule="auto"/>
        <w:jc w:val="center"/>
        <w:rPr>
          <w:rFonts w:ascii="Times New Roman" w:hAnsi="Times New Roman" w:eastAsia="Times New Roman"/>
          <w:b/>
          <w:color w:val="000000"/>
          <w:sz w:val="28"/>
        </w:rPr>
      </w:pPr>
    </w:p>
    <w:p w14:paraId="04B15CF1">
      <w:pPr>
        <w:spacing w:before="0" w:after="0" w:line="360" w:lineRule="auto"/>
        <w:jc w:val="center"/>
        <w:rPr>
          <w:rFonts w:ascii="Times New Roman" w:hAnsi="Times New Roman" w:eastAsia="Times New Roman"/>
          <w:b/>
          <w:color w:val="000000"/>
          <w:sz w:val="28"/>
        </w:rPr>
      </w:pPr>
    </w:p>
    <w:p w14:paraId="1AADBBC1">
      <w:pPr>
        <w:spacing w:before="0" w:after="0" w:line="360" w:lineRule="auto"/>
        <w:jc w:val="center"/>
        <w:rPr>
          <w:rFonts w:ascii="Times New Roman" w:hAnsi="Times New Roman" w:eastAsia="Times New Roman"/>
          <w:b/>
          <w:color w:val="000000"/>
          <w:sz w:val="28"/>
        </w:rPr>
      </w:pPr>
    </w:p>
    <w:p w14:paraId="3D6C5E1C">
      <w:pPr>
        <w:spacing w:before="0" w:after="0" w:line="360" w:lineRule="auto"/>
        <w:jc w:val="center"/>
        <w:rPr>
          <w:rFonts w:ascii="Times New Roman" w:hAnsi="Times New Roman" w:eastAsia="Times New Roman"/>
          <w:b/>
          <w:color w:val="000000"/>
          <w:sz w:val="28"/>
        </w:rPr>
      </w:pPr>
    </w:p>
    <w:p w14:paraId="1E1D0CBC">
      <w:pPr>
        <w:spacing w:before="0" w:after="0" w:line="360" w:lineRule="auto"/>
        <w:jc w:val="center"/>
        <w:rPr>
          <w:rFonts w:ascii="Times New Roman" w:hAnsi="Times New Roman" w:eastAsia="Times New Roman"/>
          <w:b/>
          <w:color w:val="000000"/>
          <w:sz w:val="28"/>
        </w:rPr>
      </w:pPr>
    </w:p>
    <w:p w14:paraId="4DE47960">
      <w:pPr>
        <w:spacing w:before="0" w:after="0" w:line="360" w:lineRule="auto"/>
        <w:jc w:val="center"/>
        <w:rPr>
          <w:rFonts w:ascii="Times New Roman" w:hAnsi="Times New Roman" w:eastAsia="Times New Roman"/>
          <w:b/>
          <w:color w:val="000000"/>
          <w:sz w:val="28"/>
        </w:rPr>
      </w:pPr>
    </w:p>
    <w:p w14:paraId="64CA6A2E">
      <w:pPr>
        <w:spacing w:before="0" w:after="0" w:line="360" w:lineRule="auto"/>
        <w:jc w:val="center"/>
        <w:rPr>
          <w:rFonts w:ascii="Times New Roman" w:hAnsi="Times New Roman" w:eastAsia="Times New Roman"/>
          <w:b/>
          <w:color w:val="000000"/>
          <w:sz w:val="28"/>
        </w:rPr>
      </w:pPr>
    </w:p>
    <w:p w14:paraId="4451D4DB">
      <w:pPr>
        <w:spacing w:before="0" w:after="0" w:line="360" w:lineRule="auto"/>
        <w:jc w:val="center"/>
        <w:rPr>
          <w:rFonts w:ascii="Times New Roman" w:hAnsi="Times New Roman" w:eastAsia="Times New Roman"/>
          <w:b/>
          <w:color w:val="000000"/>
          <w:sz w:val="28"/>
        </w:rPr>
      </w:pPr>
    </w:p>
    <w:p w14:paraId="57B9372B">
      <w:pPr>
        <w:spacing w:before="0" w:after="0" w:line="360" w:lineRule="auto"/>
        <w:jc w:val="center"/>
        <w:rPr>
          <w:rFonts w:ascii="Times New Roman" w:hAnsi="Times New Roman" w:eastAsia="Times New Roman"/>
          <w:b/>
          <w:color w:val="000000"/>
          <w:sz w:val="28"/>
        </w:rPr>
      </w:pPr>
    </w:p>
    <w:p w14:paraId="6B2C51BD">
      <w:pPr>
        <w:spacing w:before="0" w:after="0" w:line="360" w:lineRule="auto"/>
        <w:jc w:val="center"/>
        <w:rPr>
          <w:rFonts w:ascii="Times New Roman" w:hAnsi="Times New Roman" w:eastAsia="Times New Roman"/>
          <w:b/>
          <w:color w:val="000000"/>
          <w:sz w:val="28"/>
        </w:rPr>
      </w:pPr>
    </w:p>
    <w:p w14:paraId="5E6FC258">
      <w:pPr>
        <w:spacing w:before="0" w:after="0" w:line="360" w:lineRule="auto"/>
        <w:jc w:val="center"/>
        <w:rPr>
          <w:rFonts w:ascii="Times New Roman" w:hAnsi="Times New Roman" w:eastAsia="Times New Roman"/>
          <w:b/>
          <w:color w:val="000000"/>
          <w:sz w:val="28"/>
        </w:rPr>
      </w:pPr>
    </w:p>
    <w:p w14:paraId="034DF82A">
      <w:pPr>
        <w:spacing w:before="0" w:after="0" w:line="360" w:lineRule="auto"/>
        <w:jc w:val="center"/>
        <w:rPr>
          <w:rFonts w:ascii="Times New Roman" w:hAnsi="Times New Roman" w:eastAsia="Times New Roman"/>
          <w:b/>
          <w:color w:val="000000"/>
          <w:sz w:val="28"/>
        </w:rPr>
      </w:pPr>
    </w:p>
    <w:p w14:paraId="5530725D">
      <w:pPr>
        <w:spacing w:before="0" w:after="0" w:line="360" w:lineRule="auto"/>
        <w:jc w:val="center"/>
        <w:rPr>
          <w:rFonts w:ascii="Times New Roman" w:hAnsi="Times New Roman" w:eastAsia="Times New Roman"/>
          <w:b/>
          <w:color w:val="000000"/>
          <w:sz w:val="28"/>
        </w:rPr>
      </w:pPr>
    </w:p>
    <w:p w14:paraId="5B82E447">
      <w:pPr>
        <w:spacing w:before="0" w:after="0" w:line="360" w:lineRule="auto"/>
        <w:jc w:val="center"/>
        <w:rPr>
          <w:rFonts w:ascii="Times New Roman" w:hAnsi="Times New Roman" w:eastAsia="Times New Roman"/>
          <w:b/>
          <w:color w:val="000000"/>
          <w:sz w:val="28"/>
        </w:rPr>
      </w:pPr>
    </w:p>
    <w:p w14:paraId="4FBD7191">
      <w:pPr>
        <w:spacing w:before="0" w:after="0" w:line="360" w:lineRule="auto"/>
        <w:jc w:val="center"/>
        <w:rPr>
          <w:rFonts w:ascii="Times New Roman" w:hAnsi="Times New Roman" w:eastAsia="Times New Roman"/>
          <w:b/>
          <w:color w:val="000000"/>
          <w:sz w:val="28"/>
        </w:rPr>
      </w:pPr>
    </w:p>
    <w:p w14:paraId="2298C605">
      <w:pPr>
        <w:spacing w:before="0" w:after="0" w:line="360" w:lineRule="auto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Практическая работа. СТАЦИОНАРНАЯ ЗАДАЧА ТЕПЛОПРОВОДНОСТИ</w:t>
      </w:r>
    </w:p>
    <w:p w14:paraId="187E876E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Цель: определить допустимую зону размещения чипа памяти на плате КИП и предложить два варианта компоновки. Из двух вариантов необходимо выбрать лучший по критерию минимальной средней температуры в зоне размещения чипа.</w:t>
      </w:r>
    </w:p>
    <w:p w14:paraId="4FD41746">
      <w:pPr>
        <w:spacing w:before="0" w:after="0" w:line="360" w:lineRule="auto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Исходные данные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7"/>
        <w:gridCol w:w="4677"/>
      </w:tblGrid>
      <w:tr w14:paraId="7DDE3918">
        <w:trPr>
          <w:jc w:val="center"/>
        </w:trPr>
        <w:tc>
          <w:tcPr>
            <w:tcW w:w="467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9C45AFE">
            <w:pPr>
              <w:spacing w:before="0" w:after="0" w:line="36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8"/>
              </w:rPr>
              <w:t>Параметр</w:t>
            </w:r>
          </w:p>
        </w:tc>
        <w:tc>
          <w:tcPr>
            <w:tcW w:w="467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67C7279">
            <w:pPr>
              <w:spacing w:before="0" w:after="0" w:line="36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8"/>
              </w:rPr>
              <w:t>Значение</w:t>
            </w:r>
          </w:p>
        </w:tc>
      </w:tr>
      <w:tr w14:paraId="04B97E14">
        <w:trPr>
          <w:jc w:val="center"/>
        </w:trPr>
        <w:tc>
          <w:tcPr>
            <w:tcW w:w="467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A063B96">
            <w:pPr>
              <w:spacing w:before="0" w:after="0" w:line="36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8"/>
              </w:rPr>
              <w:t>Вариант</w:t>
            </w:r>
          </w:p>
        </w:tc>
        <w:tc>
          <w:tcPr>
            <w:tcW w:w="467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DA73A8B">
            <w:pPr>
              <w:spacing w:before="0" w:after="0" w:line="36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8"/>
              </w:rPr>
              <w:t>18</w:t>
            </w:r>
          </w:p>
        </w:tc>
      </w:tr>
      <w:tr w14:paraId="38B36443">
        <w:trPr>
          <w:jc w:val="center"/>
        </w:trPr>
        <w:tc>
          <w:tcPr>
            <w:tcW w:w="467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8E21D0F">
            <w:pPr>
              <w:spacing w:before="0" w:after="0" w:line="36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8"/>
              </w:rPr>
              <w:t>Форма платы</w:t>
            </w:r>
          </w:p>
        </w:tc>
        <w:tc>
          <w:tcPr>
            <w:tcW w:w="467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520D9FA">
            <w:pPr>
              <w:spacing w:before="0" w:after="0" w:line="36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8"/>
              </w:rPr>
              <w:t>область 18</w:t>
            </w:r>
          </w:p>
        </w:tc>
      </w:tr>
      <w:tr w14:paraId="7DB6E468">
        <w:trPr>
          <w:jc w:val="center"/>
        </w:trPr>
        <w:tc>
          <w:tcPr>
            <w:tcW w:w="467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D59348E">
            <w:pPr>
              <w:spacing w:before="0" w:after="0" w:line="36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8"/>
              </w:rPr>
              <w:t>Материал платы</w:t>
            </w:r>
          </w:p>
        </w:tc>
        <w:tc>
          <w:tcPr>
            <w:tcW w:w="467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4440458">
            <w:pPr>
              <w:spacing w:before="0" w:after="0" w:line="36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8"/>
              </w:rPr>
              <w:t>гетинакс</w:t>
            </w:r>
          </w:p>
        </w:tc>
      </w:tr>
      <w:tr w14:paraId="5BC9F0D9">
        <w:trPr>
          <w:jc w:val="center"/>
        </w:trPr>
        <w:tc>
          <w:tcPr>
            <w:tcW w:w="467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4B4B7A4">
            <w:pPr>
              <w:spacing w:before="0" w:after="0" w:line="36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8"/>
              </w:rPr>
              <w:t>Радиус платы R</w:t>
            </w:r>
          </w:p>
        </w:tc>
        <w:tc>
          <w:tcPr>
            <w:tcW w:w="467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3C6E1A8">
            <w:pPr>
              <w:spacing w:before="0" w:after="0" w:line="36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8"/>
              </w:rPr>
              <w:t>6,0 см</w:t>
            </w:r>
          </w:p>
        </w:tc>
      </w:tr>
      <w:tr w14:paraId="7D68C43C">
        <w:trPr>
          <w:jc w:val="center"/>
        </w:trPr>
        <w:tc>
          <w:tcPr>
            <w:tcW w:w="467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FD82C9F">
            <w:pPr>
              <w:spacing w:before="0" w:after="0" w:line="36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8"/>
              </w:rPr>
              <w:t>Теплоизолированная граница</w:t>
            </w:r>
          </w:p>
        </w:tc>
        <w:tc>
          <w:tcPr>
            <w:tcW w:w="467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905C230">
            <w:pPr>
              <w:spacing w:before="0" w:after="0" w:line="36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8"/>
              </w:rPr>
              <w:t>№2</w:t>
            </w:r>
          </w:p>
        </w:tc>
      </w:tr>
      <w:tr w14:paraId="3272AA55">
        <w:trPr>
          <w:jc w:val="center"/>
        </w:trPr>
        <w:tc>
          <w:tcPr>
            <w:tcW w:w="467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17239E8">
            <w:pPr>
              <w:spacing w:before="0" w:after="0" w:line="36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8"/>
              </w:rPr>
              <w:t>Температура внешней среды</w:t>
            </w:r>
          </w:p>
        </w:tc>
        <w:tc>
          <w:tcPr>
            <w:tcW w:w="467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4F3CEAD">
            <w:pPr>
              <w:spacing w:before="0" w:after="0" w:line="36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8"/>
              </w:rPr>
              <w:t>-20 °C и +20 °C</w:t>
            </w:r>
          </w:p>
        </w:tc>
      </w:tr>
      <w:tr w14:paraId="5DA4D62C">
        <w:trPr>
          <w:jc w:val="center"/>
        </w:trPr>
        <w:tc>
          <w:tcPr>
            <w:tcW w:w="467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F9239FE">
            <w:pPr>
              <w:spacing w:before="0" w:after="0" w:line="36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8"/>
              </w:rPr>
              <w:t>Размер процессора</w:t>
            </w:r>
          </w:p>
        </w:tc>
        <w:tc>
          <w:tcPr>
            <w:tcW w:w="467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6FC0F99">
            <w:pPr>
              <w:spacing w:before="0" w:after="0" w:line="36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8"/>
              </w:rPr>
              <w:t>1,0 x 1,5 см</w:t>
            </w:r>
          </w:p>
        </w:tc>
      </w:tr>
      <w:tr w14:paraId="07183A2A">
        <w:trPr>
          <w:jc w:val="center"/>
        </w:trPr>
        <w:tc>
          <w:tcPr>
            <w:tcW w:w="467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7239326">
            <w:pPr>
              <w:spacing w:before="0" w:after="0" w:line="36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8"/>
              </w:rPr>
              <w:t>Температура процессора</w:t>
            </w:r>
          </w:p>
        </w:tc>
        <w:tc>
          <w:tcPr>
            <w:tcW w:w="467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44FD1B8">
            <w:pPr>
              <w:spacing w:before="0" w:after="0" w:line="36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8"/>
              </w:rPr>
              <w:t>40 °C</w:t>
            </w:r>
          </w:p>
        </w:tc>
      </w:tr>
      <w:tr w14:paraId="4AFCC16F">
        <w:trPr>
          <w:jc w:val="center"/>
        </w:trPr>
        <w:tc>
          <w:tcPr>
            <w:tcW w:w="467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0C23A99">
            <w:pPr>
              <w:spacing w:before="0" w:after="0" w:line="36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8"/>
              </w:rPr>
              <w:t>Размер чипа памяти</w:t>
            </w:r>
          </w:p>
        </w:tc>
        <w:tc>
          <w:tcPr>
            <w:tcW w:w="467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F5CA91B">
            <w:pPr>
              <w:spacing w:before="0" w:after="0" w:line="36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8"/>
              </w:rPr>
              <w:t>1,0 x 1,0 см</w:t>
            </w:r>
          </w:p>
        </w:tc>
      </w:tr>
      <w:tr w14:paraId="28C60987">
        <w:trPr>
          <w:jc w:val="center"/>
        </w:trPr>
        <w:tc>
          <w:tcPr>
            <w:tcW w:w="467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3F720D9">
            <w:pPr>
              <w:spacing w:before="0" w:after="0" w:line="36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8"/>
              </w:rPr>
              <w:t>Допустимый диапазон чипа</w:t>
            </w:r>
          </w:p>
        </w:tc>
        <w:tc>
          <w:tcPr>
            <w:tcW w:w="467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17D80C">
            <w:pPr>
              <w:spacing w:before="0" w:after="0" w:line="36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8"/>
              </w:rPr>
              <w:t>от -10 °C до +30 °C</w:t>
            </w:r>
          </w:p>
        </w:tc>
      </w:tr>
    </w:tbl>
    <w:p w14:paraId="6230982A">
      <w:pPr>
        <w:spacing w:before="0" w:after="0" w:line="360" w:lineRule="auto"/>
        <w:jc w:val="center"/>
        <w:rPr>
          <w:rFonts w:ascii="Times New Roman" w:hAnsi="Times New Roman" w:eastAsia="Times New Roman"/>
          <w:b/>
          <w:color w:val="000000"/>
          <w:sz w:val="28"/>
        </w:rPr>
      </w:pPr>
    </w:p>
    <w:p w14:paraId="623A36BD">
      <w:pPr>
        <w:spacing w:before="0" w:after="0" w:line="360" w:lineRule="auto"/>
        <w:jc w:val="center"/>
        <w:rPr>
          <w:rFonts w:ascii="Times New Roman" w:hAnsi="Times New Roman" w:eastAsia="Times New Roman"/>
          <w:b/>
          <w:color w:val="000000"/>
          <w:sz w:val="28"/>
        </w:rPr>
      </w:pPr>
    </w:p>
    <w:p w14:paraId="2B3652E6">
      <w:pPr>
        <w:spacing w:before="0" w:after="0" w:line="360" w:lineRule="auto"/>
        <w:jc w:val="center"/>
        <w:rPr>
          <w:rFonts w:ascii="Times New Roman" w:hAnsi="Times New Roman" w:eastAsia="Times New Roman"/>
          <w:b/>
          <w:color w:val="000000"/>
          <w:sz w:val="28"/>
        </w:rPr>
      </w:pPr>
    </w:p>
    <w:p w14:paraId="4345F307">
      <w:pPr>
        <w:spacing w:before="0" w:after="0" w:line="360" w:lineRule="auto"/>
        <w:jc w:val="center"/>
        <w:rPr>
          <w:rFonts w:ascii="Times New Roman" w:hAnsi="Times New Roman" w:eastAsia="Times New Roman"/>
          <w:b/>
          <w:color w:val="000000"/>
          <w:sz w:val="28"/>
        </w:rPr>
      </w:pPr>
    </w:p>
    <w:p w14:paraId="1BFF7C11">
      <w:pPr>
        <w:spacing w:before="0" w:after="0" w:line="360" w:lineRule="auto"/>
        <w:jc w:val="center"/>
        <w:rPr>
          <w:rFonts w:ascii="Times New Roman" w:hAnsi="Times New Roman" w:eastAsia="Times New Roman"/>
          <w:b/>
          <w:color w:val="000000"/>
          <w:sz w:val="28"/>
        </w:rPr>
      </w:pPr>
    </w:p>
    <w:p w14:paraId="1B6E1F7B">
      <w:pPr>
        <w:spacing w:before="0" w:after="0" w:line="360" w:lineRule="auto"/>
        <w:jc w:val="center"/>
        <w:rPr>
          <w:rFonts w:ascii="Times New Roman" w:hAnsi="Times New Roman" w:eastAsia="Times New Roman"/>
          <w:b/>
          <w:color w:val="000000"/>
          <w:sz w:val="28"/>
        </w:rPr>
      </w:pPr>
    </w:p>
    <w:p w14:paraId="6F250B14">
      <w:pPr>
        <w:spacing w:before="0" w:after="0" w:line="360" w:lineRule="auto"/>
        <w:jc w:val="center"/>
        <w:rPr>
          <w:rFonts w:ascii="Times New Roman" w:hAnsi="Times New Roman" w:eastAsia="Times New Roman"/>
          <w:b/>
          <w:color w:val="000000"/>
          <w:sz w:val="28"/>
        </w:rPr>
      </w:pPr>
    </w:p>
    <w:p w14:paraId="74BADCFA">
      <w:pPr>
        <w:spacing w:before="0" w:after="0" w:line="360" w:lineRule="auto"/>
        <w:jc w:val="center"/>
        <w:rPr>
          <w:rFonts w:ascii="Times New Roman" w:hAnsi="Times New Roman" w:eastAsia="Times New Roman"/>
          <w:b/>
          <w:color w:val="000000"/>
          <w:sz w:val="28"/>
        </w:rPr>
      </w:pPr>
    </w:p>
    <w:p w14:paraId="18E68119">
      <w:pPr>
        <w:spacing w:before="0" w:after="0" w:line="360" w:lineRule="auto"/>
        <w:jc w:val="center"/>
        <w:rPr>
          <w:rFonts w:ascii="Times New Roman" w:hAnsi="Times New Roman" w:eastAsia="Times New Roman"/>
          <w:b/>
          <w:color w:val="000000"/>
          <w:sz w:val="28"/>
        </w:rPr>
      </w:pPr>
    </w:p>
    <w:p w14:paraId="0EE9D25E">
      <w:pPr>
        <w:spacing w:before="0" w:after="0" w:line="360" w:lineRule="auto"/>
        <w:jc w:val="center"/>
        <w:rPr>
          <w:rFonts w:ascii="Times New Roman" w:hAnsi="Times New Roman" w:eastAsia="Times New Roman"/>
          <w:b/>
          <w:color w:val="000000"/>
          <w:sz w:val="28"/>
        </w:rPr>
      </w:pPr>
    </w:p>
    <w:p w14:paraId="3087004C">
      <w:pPr>
        <w:spacing w:before="0" w:after="0" w:line="360" w:lineRule="auto"/>
        <w:jc w:val="center"/>
        <w:rPr>
          <w:rFonts w:ascii="Times New Roman" w:hAnsi="Times New Roman" w:eastAsia="Times New Roman"/>
          <w:b/>
          <w:color w:val="000000"/>
          <w:sz w:val="28"/>
        </w:rPr>
      </w:pPr>
    </w:p>
    <w:p w14:paraId="05F311F6">
      <w:pPr>
        <w:spacing w:before="0" w:after="0" w:line="360" w:lineRule="auto"/>
        <w:jc w:val="center"/>
        <w:rPr>
          <w:rFonts w:ascii="Times New Roman" w:hAnsi="Times New Roman" w:eastAsia="Times New Roman"/>
          <w:b/>
          <w:color w:val="000000"/>
          <w:sz w:val="28"/>
        </w:rPr>
      </w:pPr>
    </w:p>
    <w:p w14:paraId="7F576A94">
      <w:pPr>
        <w:spacing w:before="0" w:after="0" w:line="360" w:lineRule="auto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Расчетные соотношения и алгоритм</w:t>
      </w:r>
    </w:p>
    <w:p w14:paraId="171984BE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Температурное поле платы рассматривалось как стационарное. В расчетной области решалось уравнение теплопроводности без внутренних источников тепла. Процессор учитывался как область с заданной температурой.</w:t>
      </w:r>
    </w:p>
    <w:p w14:paraId="479D2A4E">
      <w:pPr>
        <w:spacing w:before="0" w:after="0" w:line="360" w:lineRule="auto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-div(k grad T) = 0</w:t>
      </w:r>
    </w:p>
    <w:p w14:paraId="3C08B947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На границе процессора задана температура 40 °C. На внешних неизолированных границах задана температура внешней среды. На границе №2 задано условие теплоизоляции, то есть нулевой тепловой поток.</w:t>
      </w:r>
    </w:p>
    <w:p w14:paraId="658BAEED">
      <w:pPr>
        <w:spacing w:before="0" w:after="0" w:line="360" w:lineRule="auto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Tпроц = 40 °C;     Tвнеш = -20 °C или +20 °C;     q = -k*dT/dn = 0</w:t>
      </w:r>
    </w:p>
    <w:p w14:paraId="3164BEFD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Для проверки положения чипа вычислялись минимальная, максимальная и средняя температуры в прямоугольной зоне 1 x 1 см. Положение считалось допустимым, если температурное ограничение выполнялось при обоих внешних режимах.</w:t>
      </w:r>
    </w:p>
    <w:p w14:paraId="27626543">
      <w:pPr>
        <w:spacing w:before="0" w:after="0" w:line="360" w:lineRule="auto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Tmin &gt;= -10 °C;     Tmax &lt;= +30 °C;     Tср = (T1 + T2 + ... + TN) / N</w:t>
      </w:r>
    </w:p>
    <w:p w14:paraId="77BD7C33">
      <w:pPr>
        <w:spacing w:before="0" w:after="0" w:line="360" w:lineRule="auto"/>
        <w:jc w:val="center"/>
      </w:pPr>
      <w:r>
        <w:drawing>
          <wp:inline distT="0" distB="0" distL="114300" distR="114300">
            <wp:extent cx="5507990" cy="3554095"/>
            <wp:effectExtent l="0" t="0" r="381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3554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832AA">
      <w:pPr>
        <w:spacing w:before="0" w:after="0" w:line="360" w:lineRule="auto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Рисунок 1. Фрагмент программы для поиска положения чипа</w:t>
      </w:r>
    </w:p>
    <w:p w14:paraId="1D586881">
      <w:pPr>
        <w:spacing w:before="0" w:after="0" w:line="360" w:lineRule="auto"/>
        <w:jc w:val="center"/>
        <w:rPr>
          <w:rFonts w:ascii="Times New Roman" w:hAnsi="Times New Roman" w:eastAsia="Times New Roman"/>
          <w:b/>
          <w:color w:val="000000"/>
          <w:sz w:val="28"/>
        </w:rPr>
      </w:pPr>
    </w:p>
    <w:p w14:paraId="26B66356">
      <w:pPr>
        <w:spacing w:before="0" w:after="0" w:line="360" w:lineRule="auto"/>
        <w:jc w:val="both"/>
        <w:rPr>
          <w:rFonts w:ascii="Times New Roman" w:hAnsi="Times New Roman" w:eastAsia="Times New Roman"/>
          <w:b/>
          <w:color w:val="000000"/>
          <w:sz w:val="28"/>
        </w:rPr>
      </w:pPr>
    </w:p>
    <w:p w14:paraId="6EE24CCE">
      <w:pPr>
        <w:spacing w:before="0" w:after="0" w:line="360" w:lineRule="auto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Построение области и размещение процессора</w:t>
      </w:r>
    </w:p>
    <w:p w14:paraId="564F264F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Расчетная область соответствует рисунку для области 18. Площадь области по построенной геометрии составила 98.95 см2. Координаты центра тяжести: Xc = -0.51 см, Yc = 0.21 см.</w:t>
      </w:r>
    </w:p>
    <w:p w14:paraId="49CA1B03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Процессор размещен центром в центре тяжести платы. Координаты его углов: x = [-1.01; -0.01] см, y = [-0.54; 0.96] см.</w:t>
      </w:r>
    </w:p>
    <w:p w14:paraId="28839965">
      <w:pPr>
        <w:spacing w:before="0" w:after="0" w:line="360" w:lineRule="auto"/>
        <w:jc w:val="center"/>
      </w:pPr>
      <w:r>
        <w:drawing>
          <wp:inline distT="0" distB="0" distL="114300" distR="114300">
            <wp:extent cx="5039995" cy="5010150"/>
            <wp:effectExtent l="0" t="0" r="14605" b="190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10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4B5A2">
      <w:pPr>
        <w:spacing w:before="0" w:after="0" w:line="360" w:lineRule="auto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Рисунок 2. Область 18 и положение процессора</w:t>
      </w:r>
    </w:p>
    <w:p w14:paraId="252E2C23">
      <w:pPr>
        <w:spacing w:before="0" w:after="0" w:line="360" w:lineRule="auto"/>
        <w:jc w:val="center"/>
      </w:pPr>
      <w:r>
        <w:drawing>
          <wp:inline distT="0" distB="0" distL="114300" distR="114300">
            <wp:extent cx="5039995" cy="5010150"/>
            <wp:effectExtent l="0" t="0" r="14605" b="190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10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502EF">
      <w:pPr>
        <w:spacing w:before="0" w:after="0" w:line="360" w:lineRule="auto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Рисунок 3. Конечноэлементная сетка области 18</w:t>
      </w:r>
    </w:p>
    <w:p w14:paraId="638B8618">
      <w:pPr>
        <w:spacing w:before="0" w:after="0" w:line="360" w:lineRule="auto"/>
        <w:jc w:val="center"/>
        <w:rPr>
          <w:rFonts w:ascii="Times New Roman" w:hAnsi="Times New Roman" w:eastAsia="Times New Roman"/>
          <w:b/>
          <w:color w:val="000000"/>
          <w:sz w:val="28"/>
        </w:rPr>
      </w:pPr>
    </w:p>
    <w:p w14:paraId="595A870C">
      <w:pPr>
        <w:spacing w:before="0" w:after="0" w:line="360" w:lineRule="auto"/>
        <w:jc w:val="center"/>
        <w:rPr>
          <w:rFonts w:ascii="Times New Roman" w:hAnsi="Times New Roman" w:eastAsia="Times New Roman"/>
          <w:b/>
          <w:color w:val="000000"/>
          <w:sz w:val="28"/>
        </w:rPr>
      </w:pPr>
    </w:p>
    <w:p w14:paraId="3FFBF8F1">
      <w:pPr>
        <w:spacing w:before="0" w:after="0" w:line="360" w:lineRule="auto"/>
        <w:jc w:val="center"/>
        <w:rPr>
          <w:rFonts w:ascii="Times New Roman" w:hAnsi="Times New Roman" w:eastAsia="Times New Roman"/>
          <w:b/>
          <w:color w:val="000000"/>
          <w:sz w:val="28"/>
        </w:rPr>
      </w:pPr>
    </w:p>
    <w:p w14:paraId="269EE5F5">
      <w:pPr>
        <w:spacing w:before="0" w:after="0" w:line="360" w:lineRule="auto"/>
        <w:jc w:val="center"/>
        <w:rPr>
          <w:rFonts w:ascii="Times New Roman" w:hAnsi="Times New Roman" w:eastAsia="Times New Roman"/>
          <w:b/>
          <w:color w:val="000000"/>
          <w:sz w:val="28"/>
        </w:rPr>
      </w:pPr>
    </w:p>
    <w:p w14:paraId="67F25D4D">
      <w:pPr>
        <w:spacing w:before="0" w:after="0" w:line="360" w:lineRule="auto"/>
        <w:jc w:val="center"/>
        <w:rPr>
          <w:rFonts w:ascii="Times New Roman" w:hAnsi="Times New Roman" w:eastAsia="Times New Roman"/>
          <w:b/>
          <w:color w:val="000000"/>
          <w:sz w:val="28"/>
        </w:rPr>
      </w:pPr>
    </w:p>
    <w:p w14:paraId="137C35FA">
      <w:pPr>
        <w:spacing w:before="0" w:after="0" w:line="360" w:lineRule="auto"/>
        <w:jc w:val="center"/>
        <w:rPr>
          <w:rFonts w:ascii="Times New Roman" w:hAnsi="Times New Roman" w:eastAsia="Times New Roman"/>
          <w:b/>
          <w:color w:val="000000"/>
          <w:sz w:val="28"/>
        </w:rPr>
      </w:pPr>
    </w:p>
    <w:p w14:paraId="593B7ADF">
      <w:pPr>
        <w:spacing w:before="0" w:after="0" w:line="360" w:lineRule="auto"/>
        <w:jc w:val="center"/>
        <w:rPr>
          <w:rFonts w:ascii="Times New Roman" w:hAnsi="Times New Roman" w:eastAsia="Times New Roman"/>
          <w:b/>
          <w:color w:val="000000"/>
          <w:sz w:val="28"/>
        </w:rPr>
      </w:pPr>
    </w:p>
    <w:p w14:paraId="6891E3AF">
      <w:pPr>
        <w:spacing w:before="0" w:after="0" w:line="360" w:lineRule="auto"/>
        <w:jc w:val="center"/>
        <w:rPr>
          <w:rFonts w:ascii="Times New Roman" w:hAnsi="Times New Roman" w:eastAsia="Times New Roman"/>
          <w:b/>
          <w:color w:val="000000"/>
          <w:sz w:val="28"/>
        </w:rPr>
      </w:pPr>
    </w:p>
    <w:p w14:paraId="2929434E">
      <w:pPr>
        <w:spacing w:before="0" w:after="0" w:line="360" w:lineRule="auto"/>
        <w:jc w:val="center"/>
        <w:rPr>
          <w:rFonts w:ascii="Times New Roman" w:hAnsi="Times New Roman" w:eastAsia="Times New Roman"/>
          <w:b/>
          <w:color w:val="000000"/>
          <w:sz w:val="28"/>
        </w:rPr>
      </w:pPr>
    </w:p>
    <w:p w14:paraId="041905E0">
      <w:pPr>
        <w:spacing w:before="0" w:after="0" w:line="360" w:lineRule="auto"/>
        <w:jc w:val="center"/>
        <w:rPr>
          <w:rFonts w:ascii="Times New Roman" w:hAnsi="Times New Roman" w:eastAsia="Times New Roman"/>
          <w:b/>
          <w:color w:val="000000"/>
          <w:sz w:val="28"/>
        </w:rPr>
      </w:pPr>
    </w:p>
    <w:p w14:paraId="5BFF7A33">
      <w:pPr>
        <w:spacing w:before="0" w:after="0" w:line="360" w:lineRule="auto"/>
        <w:jc w:val="center"/>
        <w:rPr>
          <w:rFonts w:ascii="Times New Roman" w:hAnsi="Times New Roman" w:eastAsia="Times New Roman"/>
          <w:b/>
          <w:color w:val="000000"/>
          <w:sz w:val="28"/>
        </w:rPr>
      </w:pPr>
    </w:p>
    <w:p w14:paraId="4DF26405">
      <w:pPr>
        <w:spacing w:before="0" w:after="0" w:line="360" w:lineRule="auto"/>
        <w:jc w:val="center"/>
        <w:rPr>
          <w:rFonts w:ascii="Times New Roman" w:hAnsi="Times New Roman" w:eastAsia="Times New Roman"/>
          <w:b/>
          <w:color w:val="000000"/>
          <w:sz w:val="28"/>
        </w:rPr>
      </w:pPr>
    </w:p>
    <w:p w14:paraId="1F5F5DCA">
      <w:pPr>
        <w:spacing w:before="0" w:after="0" w:line="360" w:lineRule="auto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Граничные условия и расчет температурного поля</w:t>
      </w:r>
    </w:p>
    <w:p w14:paraId="6E843F8B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Для границы №2 задано условие теплоизоляции. На остальных внешних границах задавалась температура внешней среды. Были рассмотрены два предельных режима: -20 °C и +20 °C. Температура процессора в обоих случаях оставалась равной 40 °C.</w:t>
      </w:r>
    </w:p>
    <w:p w14:paraId="7CCF6F09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Температурные поля построены в общей шкале, чтобы сравнение двух режимов было корректным. Более теплое внешнее условие является критичным для верхней границы допустимой температуры микросхемы.</w:t>
      </w:r>
    </w:p>
    <w:p w14:paraId="1594A4EF">
      <w:pPr>
        <w:spacing w:before="0" w:after="0" w:line="360" w:lineRule="auto"/>
        <w:jc w:val="center"/>
      </w:pPr>
      <w:r>
        <w:drawing>
          <wp:inline distT="0" distB="0" distL="114300" distR="114300">
            <wp:extent cx="5507990" cy="2246630"/>
            <wp:effectExtent l="0" t="0" r="3810" b="139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2246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421F7">
      <w:pPr>
        <w:spacing w:before="0" w:after="0" w:line="360" w:lineRule="auto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Рисунок 4. Температурные поля для двух предельных внешних условий</w:t>
      </w:r>
    </w:p>
    <w:p w14:paraId="578D3C57">
      <w:pPr>
        <w:spacing w:before="0" w:after="0" w:line="360" w:lineRule="auto"/>
        <w:jc w:val="center"/>
      </w:pPr>
      <w:r>
        <w:drawing>
          <wp:inline distT="0" distB="0" distL="114300" distR="114300">
            <wp:extent cx="5507990" cy="2548255"/>
            <wp:effectExtent l="0" t="0" r="3810" b="171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2548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899A6">
      <w:pPr>
        <w:spacing w:before="0" w:after="0" w:line="360" w:lineRule="auto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Рисунок 5. Изотермы допустимого диапазона температуры чипа</w:t>
      </w:r>
    </w:p>
    <w:p w14:paraId="141E5490">
      <w:pPr>
        <w:spacing w:before="0" w:after="0" w:line="360" w:lineRule="auto"/>
        <w:jc w:val="center"/>
        <w:rPr>
          <w:rFonts w:ascii="Times New Roman" w:hAnsi="Times New Roman" w:eastAsia="Times New Roman"/>
          <w:b/>
          <w:color w:val="000000"/>
          <w:sz w:val="28"/>
        </w:rPr>
      </w:pPr>
    </w:p>
    <w:p w14:paraId="782B1238">
      <w:pPr>
        <w:spacing w:before="0" w:after="0" w:line="360" w:lineRule="auto"/>
        <w:jc w:val="center"/>
        <w:rPr>
          <w:rFonts w:ascii="Times New Roman" w:hAnsi="Times New Roman" w:eastAsia="Times New Roman"/>
          <w:b/>
          <w:color w:val="000000"/>
          <w:sz w:val="28"/>
        </w:rPr>
      </w:pPr>
    </w:p>
    <w:p w14:paraId="24CD76EF">
      <w:pPr>
        <w:spacing w:before="0" w:after="0" w:line="360" w:lineRule="auto"/>
        <w:jc w:val="center"/>
        <w:rPr>
          <w:rFonts w:ascii="Times New Roman" w:hAnsi="Times New Roman" w:eastAsia="Times New Roman"/>
          <w:b/>
          <w:color w:val="000000"/>
          <w:sz w:val="28"/>
        </w:rPr>
      </w:pPr>
    </w:p>
    <w:p w14:paraId="60FC15E9">
      <w:pPr>
        <w:spacing w:before="0" w:after="0" w:line="360" w:lineRule="auto"/>
        <w:jc w:val="center"/>
        <w:rPr>
          <w:rFonts w:ascii="Times New Roman" w:hAnsi="Times New Roman" w:eastAsia="Times New Roman"/>
          <w:b/>
          <w:color w:val="000000"/>
          <w:sz w:val="28"/>
        </w:rPr>
      </w:pPr>
    </w:p>
    <w:p w14:paraId="3D38223C">
      <w:pPr>
        <w:spacing w:before="0" w:after="0" w:line="360" w:lineRule="auto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Поиск места для размещения чипа</w:t>
      </w:r>
    </w:p>
    <w:p w14:paraId="51BD4976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Для проверки положения чипа использовался прямоугольник 1 x 1 см со сторонами, параллельными осям координат. Кандидат считался допустимым, если весь прямоугольник находится внутри платы, не пересекает процессор и во всех контрольных точках температура при обоих режимах лежит в диапазоне от -10 °C до +30 °C.</w:t>
      </w:r>
    </w:p>
    <w:p w14:paraId="1A5C1044">
      <w:pPr>
        <w:spacing w:before="0" w:after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/>
          <w:sz w:val="28"/>
        </w:rPr>
      </w:pPr>
      <w:r>
        <w:rPr>
          <w:rFonts w:ascii="Times New Roman" w:hAnsi="Times New Roman" w:eastAsia="Times New Roman"/>
          <w:b w:val="0"/>
          <w:color w:val="000000"/>
          <w:sz w:val="28"/>
        </w:rPr>
        <w:t>Всего программная проверка нашла 1197 допустимых положений на расчетной сетке. Для отчета выбраны два разнесенных варианта. Критерий выбора: минимальная средняя температура в зоне чипа при внешней температуре +20 °C.</w:t>
      </w:r>
    </w:p>
    <w:p w14:paraId="106E8E09">
      <w:pPr>
        <w:spacing w:before="0" w:after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/>
          <w:sz w:val="28"/>
        </w:rPr>
      </w:pP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0"/>
        <w:gridCol w:w="1566"/>
        <w:gridCol w:w="2192"/>
        <w:gridCol w:w="2192"/>
        <w:gridCol w:w="1931"/>
      </w:tblGrid>
      <w:tr w14:paraId="38748D6C">
        <w:trPr>
          <w:jc w:val="center"/>
        </w:trPr>
        <w:tc>
          <w:tcPr>
            <w:tcW w:w="18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C9F8E7A">
            <w:pPr>
              <w:spacing w:before="0" w:after="0" w:line="36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8"/>
              </w:rPr>
              <w:t>Вариант</w:t>
            </w:r>
          </w:p>
        </w:tc>
        <w:tc>
          <w:tcPr>
            <w:tcW w:w="18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5DAC7CD">
            <w:pPr>
              <w:spacing w:before="0" w:after="0" w:line="36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8"/>
              </w:rPr>
              <w:t>Координаты углов чипа, см</w:t>
            </w:r>
          </w:p>
        </w:tc>
        <w:tc>
          <w:tcPr>
            <w:tcW w:w="18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38D1B8E">
            <w:pPr>
              <w:spacing w:before="0" w:after="0" w:line="36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8"/>
              </w:rPr>
              <w:t>Tmin/Tmax/Tср при -20 °C</w:t>
            </w:r>
          </w:p>
        </w:tc>
        <w:tc>
          <w:tcPr>
            <w:tcW w:w="18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8BB3FFA">
            <w:pPr>
              <w:spacing w:before="0" w:after="0" w:line="36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8"/>
              </w:rPr>
              <w:t>Tmin/Tmax/Tср при +20 °C</w:t>
            </w:r>
          </w:p>
        </w:tc>
        <w:tc>
          <w:tcPr>
            <w:tcW w:w="18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C06A100">
            <w:pPr>
              <w:spacing w:before="0" w:after="0" w:line="36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8"/>
              </w:rPr>
              <w:t>Критерий, °C</w:t>
            </w:r>
          </w:p>
        </w:tc>
      </w:tr>
      <w:tr w14:paraId="3B2931C7">
        <w:trPr>
          <w:jc w:val="center"/>
        </w:trPr>
        <w:tc>
          <w:tcPr>
            <w:tcW w:w="18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2CFE338">
            <w:pPr>
              <w:spacing w:before="0" w:after="0" w:line="36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8"/>
              </w:rPr>
              <w:t>1</w:t>
            </w:r>
          </w:p>
        </w:tc>
        <w:tc>
          <w:tcPr>
            <w:tcW w:w="18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F1F488C">
            <w:pPr>
              <w:spacing w:before="0" w:after="0" w:line="36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8"/>
              </w:rPr>
              <w:t>(1.90; 4.10) - (2.90; 5.10)</w:t>
            </w:r>
          </w:p>
        </w:tc>
        <w:tc>
          <w:tcPr>
            <w:tcW w:w="18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6572208">
            <w:pPr>
              <w:spacing w:before="0" w:after="0" w:line="36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8"/>
              </w:rPr>
              <w:t>-9.99 / -8.60 / -9.62</w:t>
            </w:r>
          </w:p>
        </w:tc>
        <w:tc>
          <w:tcPr>
            <w:tcW w:w="18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7D42BE0">
            <w:pPr>
              <w:spacing w:before="0" w:after="0" w:line="36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8"/>
              </w:rPr>
              <w:t>23.34 / 23.80 / 23.46</w:t>
            </w:r>
          </w:p>
        </w:tc>
        <w:tc>
          <w:tcPr>
            <w:tcW w:w="18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BE6D2D5">
            <w:pPr>
              <w:spacing w:before="0" w:after="0" w:line="36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8"/>
              </w:rPr>
              <w:t>23.46</w:t>
            </w:r>
          </w:p>
        </w:tc>
      </w:tr>
      <w:tr w14:paraId="4EC5D472">
        <w:trPr>
          <w:jc w:val="center"/>
        </w:trPr>
        <w:tc>
          <w:tcPr>
            <w:tcW w:w="18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2AB0FBA">
            <w:pPr>
              <w:spacing w:before="0" w:after="0" w:line="36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8"/>
              </w:rPr>
              <w:t>2</w:t>
            </w:r>
          </w:p>
        </w:tc>
        <w:tc>
          <w:tcPr>
            <w:tcW w:w="18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D2A98CC">
            <w:pPr>
              <w:spacing w:before="0" w:after="0" w:line="36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8"/>
              </w:rPr>
              <w:t>(1.60; 2.10) - (2.60; 3.10)</w:t>
            </w:r>
          </w:p>
        </w:tc>
        <w:tc>
          <w:tcPr>
            <w:tcW w:w="18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C867E12">
            <w:pPr>
              <w:spacing w:before="0" w:after="0" w:line="36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8"/>
              </w:rPr>
              <w:t>-9.94 / -4.39 / -7.39</w:t>
            </w:r>
          </w:p>
        </w:tc>
        <w:tc>
          <w:tcPr>
            <w:tcW w:w="18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672C596">
            <w:pPr>
              <w:spacing w:before="0" w:after="0" w:line="36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8"/>
              </w:rPr>
              <w:t>23.35 / 25.20 / 24.20</w:t>
            </w:r>
          </w:p>
        </w:tc>
        <w:tc>
          <w:tcPr>
            <w:tcW w:w="18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20E54DF">
            <w:pPr>
              <w:spacing w:before="0" w:after="0" w:line="36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8"/>
              </w:rPr>
              <w:t>24.20</w:t>
            </w:r>
          </w:p>
        </w:tc>
      </w:tr>
    </w:tbl>
    <w:p w14:paraId="12C4B9D8">
      <w:pPr>
        <w:spacing w:before="0" w:after="0" w:line="360" w:lineRule="auto"/>
        <w:jc w:val="center"/>
      </w:pPr>
      <w:r>
        <w:drawing>
          <wp:inline distT="0" distB="0" distL="114300" distR="114300">
            <wp:extent cx="5183505" cy="5039995"/>
            <wp:effectExtent l="0" t="0" r="23495" b="146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5040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FA563">
      <w:pPr>
        <w:spacing w:before="0" w:after="0" w:line="360" w:lineRule="auto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Рисунок 6. Два допустимых положения чипа на расчетной области</w:t>
      </w:r>
    </w:p>
    <w:p w14:paraId="78A09EA7">
      <w:pPr>
        <w:spacing w:before="0" w:after="0" w:line="360" w:lineRule="auto"/>
        <w:jc w:val="center"/>
        <w:rPr>
          <w:rFonts w:ascii="Times New Roman" w:hAnsi="Times New Roman" w:eastAsia="Times New Roman"/>
          <w:b/>
          <w:color w:val="000000"/>
          <w:sz w:val="28"/>
        </w:rPr>
      </w:pPr>
    </w:p>
    <w:p w14:paraId="606CEED8">
      <w:pPr>
        <w:spacing w:before="0" w:after="0" w:line="360" w:lineRule="auto"/>
        <w:jc w:val="center"/>
        <w:rPr>
          <w:rFonts w:ascii="Times New Roman" w:hAnsi="Times New Roman" w:eastAsia="Times New Roman"/>
          <w:b/>
          <w:color w:val="000000"/>
          <w:sz w:val="28"/>
        </w:rPr>
      </w:pPr>
    </w:p>
    <w:p w14:paraId="36B9FAE9">
      <w:pPr>
        <w:spacing w:before="0" w:after="0" w:line="360" w:lineRule="auto"/>
        <w:jc w:val="center"/>
        <w:rPr>
          <w:rFonts w:ascii="Times New Roman" w:hAnsi="Times New Roman" w:eastAsia="Times New Roman"/>
          <w:b/>
          <w:color w:val="000000"/>
          <w:sz w:val="28"/>
        </w:rPr>
      </w:pPr>
    </w:p>
    <w:p w14:paraId="138BE78E">
      <w:pPr>
        <w:spacing w:before="0" w:after="0" w:line="360" w:lineRule="auto"/>
        <w:jc w:val="center"/>
        <w:rPr>
          <w:rFonts w:ascii="Times New Roman" w:hAnsi="Times New Roman" w:eastAsia="Times New Roman"/>
          <w:b/>
          <w:color w:val="000000"/>
          <w:sz w:val="28"/>
        </w:rPr>
      </w:pPr>
    </w:p>
    <w:p w14:paraId="455C91DC">
      <w:pPr>
        <w:spacing w:before="0" w:after="0" w:line="360" w:lineRule="auto"/>
        <w:jc w:val="center"/>
        <w:rPr>
          <w:rFonts w:ascii="Times New Roman" w:hAnsi="Times New Roman" w:eastAsia="Times New Roman"/>
          <w:b/>
          <w:color w:val="000000"/>
          <w:sz w:val="28"/>
        </w:rPr>
      </w:pPr>
    </w:p>
    <w:p w14:paraId="72F31A5E">
      <w:pPr>
        <w:spacing w:before="0" w:after="0" w:line="360" w:lineRule="auto"/>
        <w:jc w:val="center"/>
        <w:rPr>
          <w:rFonts w:ascii="Times New Roman" w:hAnsi="Times New Roman" w:eastAsia="Times New Roman"/>
          <w:b/>
          <w:color w:val="000000"/>
          <w:sz w:val="28"/>
        </w:rPr>
      </w:pPr>
    </w:p>
    <w:p w14:paraId="5CCE6060">
      <w:pPr>
        <w:spacing w:before="0" w:after="0" w:line="360" w:lineRule="auto"/>
        <w:jc w:val="center"/>
        <w:rPr>
          <w:rFonts w:ascii="Times New Roman" w:hAnsi="Times New Roman" w:eastAsia="Times New Roman"/>
          <w:b/>
          <w:color w:val="000000"/>
          <w:sz w:val="28"/>
        </w:rPr>
      </w:pPr>
    </w:p>
    <w:p w14:paraId="6CB443D8">
      <w:pPr>
        <w:spacing w:before="0" w:after="0" w:line="360" w:lineRule="auto"/>
        <w:jc w:val="center"/>
        <w:rPr>
          <w:rFonts w:ascii="Times New Roman" w:hAnsi="Times New Roman" w:eastAsia="Times New Roman"/>
          <w:b/>
          <w:color w:val="000000"/>
          <w:sz w:val="28"/>
        </w:rPr>
      </w:pPr>
    </w:p>
    <w:p w14:paraId="377005D9">
      <w:pPr>
        <w:spacing w:before="0" w:after="0" w:line="360" w:lineRule="auto"/>
        <w:jc w:val="center"/>
        <w:rPr>
          <w:rFonts w:ascii="Times New Roman" w:hAnsi="Times New Roman" w:eastAsia="Times New Roman"/>
          <w:b/>
          <w:color w:val="000000"/>
          <w:sz w:val="28"/>
        </w:rPr>
      </w:pPr>
    </w:p>
    <w:p w14:paraId="44F5ED79">
      <w:pPr>
        <w:spacing w:before="0" w:after="0" w:line="360" w:lineRule="auto"/>
        <w:jc w:val="center"/>
        <w:rPr>
          <w:rFonts w:ascii="Times New Roman" w:hAnsi="Times New Roman" w:eastAsia="Times New Roman"/>
          <w:b/>
          <w:color w:val="000000"/>
          <w:sz w:val="28"/>
        </w:rPr>
      </w:pPr>
    </w:p>
    <w:p w14:paraId="20B55D8D">
      <w:pPr>
        <w:spacing w:before="0" w:after="0" w:line="360" w:lineRule="auto"/>
        <w:jc w:val="center"/>
        <w:rPr>
          <w:rFonts w:ascii="Times New Roman" w:hAnsi="Times New Roman" w:eastAsia="Times New Roman"/>
          <w:b/>
          <w:color w:val="000000"/>
          <w:sz w:val="28"/>
        </w:rPr>
      </w:pPr>
    </w:p>
    <w:p w14:paraId="1C69C2A6">
      <w:pPr>
        <w:spacing w:before="0" w:after="0" w:line="360" w:lineRule="auto"/>
        <w:jc w:val="center"/>
        <w:rPr>
          <w:rFonts w:ascii="Times New Roman" w:hAnsi="Times New Roman" w:eastAsia="Times New Roman"/>
          <w:b/>
          <w:color w:val="000000"/>
          <w:sz w:val="28"/>
        </w:rPr>
      </w:pPr>
    </w:p>
    <w:p w14:paraId="7A825D32">
      <w:pPr>
        <w:spacing w:before="0" w:after="0" w:line="360" w:lineRule="auto"/>
        <w:jc w:val="center"/>
      </w:pPr>
      <w:bookmarkStart w:id="2" w:name="_GoBack"/>
      <w:bookmarkEnd w:id="2"/>
      <w:r>
        <w:rPr>
          <w:rFonts w:ascii="Times New Roman" w:hAnsi="Times New Roman" w:eastAsia="Times New Roman"/>
          <w:b/>
          <w:color w:val="000000"/>
          <w:sz w:val="28"/>
        </w:rPr>
        <w:t>Выбор лучшего варианта</w:t>
      </w:r>
    </w:p>
    <w:p w14:paraId="5DE49DBB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Оба положения удовлетворяют температурному ограничению. Лучшим по принятому критерию является вариант 1: средняя температура в зоне чипа при внешней температуре +20 °C равна 23.46 °C. Для варианта 2 это значение равно 24.20 °C.</w:t>
      </w:r>
    </w:p>
    <w:p w14:paraId="33CDB4DA">
      <w:pPr>
        <w:spacing w:before="0" w:after="0" w:line="360" w:lineRule="auto"/>
        <w:jc w:val="center"/>
        <w:rPr>
          <w:rFonts w:ascii="Times New Roman" w:hAnsi="Times New Roman" w:eastAsia="Times New Roman"/>
          <w:b/>
          <w:color w:val="000000"/>
          <w:sz w:val="28"/>
        </w:rPr>
      </w:pPr>
    </w:p>
    <w:p w14:paraId="2FFF9047">
      <w:pPr>
        <w:spacing w:before="0" w:after="0" w:line="360" w:lineRule="auto"/>
        <w:jc w:val="center"/>
        <w:rPr>
          <w:rFonts w:ascii="Times New Roman" w:hAnsi="Times New Roman" w:eastAsia="Times New Roman"/>
          <w:b/>
          <w:color w:val="000000"/>
          <w:sz w:val="28"/>
        </w:rPr>
      </w:pPr>
    </w:p>
    <w:p w14:paraId="3EF3A5A3">
      <w:pPr>
        <w:spacing w:before="0" w:after="0" w:line="360" w:lineRule="auto"/>
        <w:jc w:val="center"/>
        <w:rPr>
          <w:rFonts w:ascii="Times New Roman" w:hAnsi="Times New Roman" w:eastAsia="Times New Roman"/>
          <w:b/>
          <w:color w:val="000000"/>
          <w:sz w:val="28"/>
        </w:rPr>
      </w:pPr>
    </w:p>
    <w:p w14:paraId="59326B0C">
      <w:pPr>
        <w:spacing w:before="0" w:after="0" w:line="360" w:lineRule="auto"/>
        <w:jc w:val="center"/>
        <w:rPr>
          <w:rFonts w:ascii="Times New Roman" w:hAnsi="Times New Roman" w:eastAsia="Times New Roman"/>
          <w:b/>
          <w:color w:val="000000"/>
          <w:sz w:val="28"/>
        </w:rPr>
      </w:pPr>
    </w:p>
    <w:p w14:paraId="0713524D">
      <w:pPr>
        <w:spacing w:before="0" w:after="0" w:line="360" w:lineRule="auto"/>
        <w:jc w:val="center"/>
        <w:rPr>
          <w:rFonts w:ascii="Times New Roman" w:hAnsi="Times New Roman" w:eastAsia="Times New Roman"/>
          <w:b/>
          <w:color w:val="000000"/>
          <w:sz w:val="28"/>
        </w:rPr>
      </w:pPr>
    </w:p>
    <w:p w14:paraId="36FDE7B5">
      <w:pPr>
        <w:spacing w:before="0" w:after="0" w:line="360" w:lineRule="auto"/>
        <w:jc w:val="center"/>
        <w:rPr>
          <w:rFonts w:ascii="Times New Roman" w:hAnsi="Times New Roman" w:eastAsia="Times New Roman"/>
          <w:b/>
          <w:color w:val="000000"/>
          <w:sz w:val="28"/>
        </w:rPr>
      </w:pPr>
    </w:p>
    <w:p w14:paraId="5B945F66">
      <w:pPr>
        <w:spacing w:before="0" w:after="0" w:line="360" w:lineRule="auto"/>
        <w:jc w:val="center"/>
        <w:rPr>
          <w:rFonts w:ascii="Times New Roman" w:hAnsi="Times New Roman" w:eastAsia="Times New Roman"/>
          <w:b/>
          <w:color w:val="000000"/>
          <w:sz w:val="28"/>
        </w:rPr>
      </w:pPr>
    </w:p>
    <w:p w14:paraId="40D577ED">
      <w:pPr>
        <w:spacing w:before="0" w:after="0" w:line="360" w:lineRule="auto"/>
        <w:jc w:val="center"/>
        <w:rPr>
          <w:rFonts w:ascii="Times New Roman" w:hAnsi="Times New Roman" w:eastAsia="Times New Roman"/>
          <w:b/>
          <w:color w:val="000000"/>
          <w:sz w:val="28"/>
        </w:rPr>
      </w:pPr>
    </w:p>
    <w:p w14:paraId="5A8453C8">
      <w:pPr>
        <w:spacing w:before="0" w:after="0" w:line="360" w:lineRule="auto"/>
        <w:jc w:val="center"/>
        <w:rPr>
          <w:rFonts w:ascii="Times New Roman" w:hAnsi="Times New Roman" w:eastAsia="Times New Roman"/>
          <w:b/>
          <w:color w:val="000000"/>
          <w:sz w:val="28"/>
        </w:rPr>
      </w:pPr>
    </w:p>
    <w:p w14:paraId="3E56CA76">
      <w:pPr>
        <w:spacing w:before="0" w:after="0" w:line="360" w:lineRule="auto"/>
        <w:jc w:val="center"/>
        <w:rPr>
          <w:rFonts w:ascii="Times New Roman" w:hAnsi="Times New Roman" w:eastAsia="Times New Roman"/>
          <w:b/>
          <w:color w:val="000000"/>
          <w:sz w:val="28"/>
        </w:rPr>
      </w:pPr>
    </w:p>
    <w:p w14:paraId="274C98CA">
      <w:pPr>
        <w:spacing w:before="0" w:after="0" w:line="360" w:lineRule="auto"/>
        <w:jc w:val="center"/>
        <w:rPr>
          <w:rFonts w:ascii="Times New Roman" w:hAnsi="Times New Roman" w:eastAsia="Times New Roman"/>
          <w:b/>
          <w:color w:val="000000"/>
          <w:sz w:val="28"/>
        </w:rPr>
      </w:pPr>
    </w:p>
    <w:p w14:paraId="06A49650">
      <w:pPr>
        <w:spacing w:before="0" w:after="0" w:line="360" w:lineRule="auto"/>
        <w:jc w:val="center"/>
        <w:rPr>
          <w:rFonts w:ascii="Times New Roman" w:hAnsi="Times New Roman" w:eastAsia="Times New Roman"/>
          <w:b/>
          <w:color w:val="000000"/>
          <w:sz w:val="28"/>
        </w:rPr>
      </w:pPr>
    </w:p>
    <w:p w14:paraId="77D7C1F2">
      <w:pPr>
        <w:spacing w:before="0" w:after="0" w:line="360" w:lineRule="auto"/>
        <w:jc w:val="center"/>
        <w:rPr>
          <w:rFonts w:ascii="Times New Roman" w:hAnsi="Times New Roman" w:eastAsia="Times New Roman"/>
          <w:b/>
          <w:color w:val="000000"/>
          <w:sz w:val="28"/>
        </w:rPr>
      </w:pPr>
    </w:p>
    <w:p w14:paraId="41D7F1FE">
      <w:pPr>
        <w:spacing w:before="0" w:after="0" w:line="360" w:lineRule="auto"/>
        <w:jc w:val="center"/>
        <w:rPr>
          <w:rFonts w:ascii="Times New Roman" w:hAnsi="Times New Roman" w:eastAsia="Times New Roman"/>
          <w:b/>
          <w:color w:val="000000"/>
          <w:sz w:val="28"/>
        </w:rPr>
      </w:pPr>
    </w:p>
    <w:p w14:paraId="3C61D4EA">
      <w:pPr>
        <w:spacing w:before="0" w:after="0" w:line="360" w:lineRule="auto"/>
        <w:jc w:val="center"/>
        <w:rPr>
          <w:rFonts w:ascii="Times New Roman" w:hAnsi="Times New Roman" w:eastAsia="Times New Roman"/>
          <w:b/>
          <w:color w:val="000000"/>
          <w:sz w:val="28"/>
        </w:rPr>
      </w:pPr>
    </w:p>
    <w:p w14:paraId="0EF523C6">
      <w:pPr>
        <w:spacing w:before="0" w:after="0" w:line="360" w:lineRule="auto"/>
        <w:jc w:val="center"/>
        <w:rPr>
          <w:rFonts w:ascii="Times New Roman" w:hAnsi="Times New Roman" w:eastAsia="Times New Roman"/>
          <w:b/>
          <w:color w:val="000000"/>
          <w:sz w:val="28"/>
        </w:rPr>
      </w:pPr>
    </w:p>
    <w:p w14:paraId="0966EC11">
      <w:pPr>
        <w:spacing w:before="0" w:after="0" w:line="360" w:lineRule="auto"/>
        <w:jc w:val="center"/>
        <w:rPr>
          <w:rFonts w:ascii="Times New Roman" w:hAnsi="Times New Roman" w:eastAsia="Times New Roman"/>
          <w:b/>
          <w:color w:val="000000"/>
          <w:sz w:val="28"/>
        </w:rPr>
      </w:pPr>
    </w:p>
    <w:p w14:paraId="1D703C7B">
      <w:pPr>
        <w:spacing w:before="0" w:after="0" w:line="360" w:lineRule="auto"/>
        <w:jc w:val="center"/>
        <w:rPr>
          <w:rFonts w:ascii="Times New Roman" w:hAnsi="Times New Roman" w:eastAsia="Times New Roman"/>
          <w:b/>
          <w:color w:val="000000"/>
          <w:sz w:val="28"/>
        </w:rPr>
      </w:pPr>
    </w:p>
    <w:p w14:paraId="552DB8E4">
      <w:pPr>
        <w:spacing w:before="0" w:after="0" w:line="360" w:lineRule="auto"/>
        <w:jc w:val="center"/>
        <w:rPr>
          <w:rFonts w:ascii="Times New Roman" w:hAnsi="Times New Roman" w:eastAsia="Times New Roman"/>
          <w:b/>
          <w:color w:val="000000"/>
          <w:sz w:val="28"/>
        </w:rPr>
      </w:pPr>
    </w:p>
    <w:p w14:paraId="3FA9EEE3">
      <w:pPr>
        <w:spacing w:before="0" w:after="0" w:line="360" w:lineRule="auto"/>
        <w:jc w:val="center"/>
        <w:rPr>
          <w:rFonts w:ascii="Times New Roman" w:hAnsi="Times New Roman" w:eastAsia="Times New Roman"/>
          <w:b/>
          <w:color w:val="000000"/>
          <w:sz w:val="28"/>
        </w:rPr>
      </w:pPr>
    </w:p>
    <w:p w14:paraId="56BFA8D6">
      <w:pPr>
        <w:spacing w:before="0" w:after="0" w:line="360" w:lineRule="auto"/>
        <w:jc w:val="center"/>
        <w:rPr>
          <w:rFonts w:ascii="Times New Roman" w:hAnsi="Times New Roman" w:eastAsia="Times New Roman"/>
          <w:b/>
          <w:color w:val="000000"/>
          <w:sz w:val="28"/>
        </w:rPr>
      </w:pPr>
    </w:p>
    <w:p w14:paraId="19147CBD">
      <w:pPr>
        <w:spacing w:before="0" w:after="0" w:line="360" w:lineRule="auto"/>
        <w:jc w:val="center"/>
        <w:rPr>
          <w:rFonts w:ascii="Times New Roman" w:hAnsi="Times New Roman" w:eastAsia="Times New Roman"/>
          <w:b/>
          <w:color w:val="000000"/>
          <w:sz w:val="28"/>
        </w:rPr>
      </w:pPr>
    </w:p>
    <w:p w14:paraId="42D4F0C6">
      <w:pPr>
        <w:spacing w:before="0" w:after="0" w:line="360" w:lineRule="auto"/>
        <w:jc w:val="center"/>
        <w:rPr>
          <w:rFonts w:ascii="Times New Roman" w:hAnsi="Times New Roman" w:eastAsia="Times New Roman"/>
          <w:b/>
          <w:color w:val="000000"/>
          <w:sz w:val="28"/>
        </w:rPr>
      </w:pPr>
    </w:p>
    <w:p w14:paraId="1B9C3EEA">
      <w:pPr>
        <w:spacing w:before="0" w:after="0" w:line="360" w:lineRule="auto"/>
        <w:jc w:val="center"/>
        <w:rPr>
          <w:rFonts w:ascii="Times New Roman" w:hAnsi="Times New Roman" w:eastAsia="Times New Roman"/>
          <w:b/>
          <w:color w:val="000000"/>
          <w:sz w:val="28"/>
        </w:rPr>
      </w:pPr>
    </w:p>
    <w:p w14:paraId="7A5D5DD7">
      <w:pPr>
        <w:spacing w:before="0" w:after="0" w:line="360" w:lineRule="auto"/>
        <w:jc w:val="both"/>
        <w:rPr>
          <w:rFonts w:ascii="Times New Roman" w:hAnsi="Times New Roman" w:eastAsia="Times New Roman"/>
          <w:b/>
          <w:color w:val="000000"/>
          <w:sz w:val="28"/>
        </w:rPr>
      </w:pPr>
    </w:p>
    <w:p w14:paraId="03B56A5B">
      <w:pPr>
        <w:spacing w:before="0" w:after="0" w:line="360" w:lineRule="auto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Заключение</w:t>
      </w:r>
    </w:p>
    <w:p w14:paraId="161A718A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В ходе работы была построена расчетная область для варианта 18, сформирована конечноэлементная сетка и выполнены два расчета стационарного температурного поля. Размещение чипа памяти при исходных условиях возможно. Найдены два допустимых варианта положения чипа, для каждого рассчитаны минимальная, максимальная и средняя температуры при внешних условиях -20 °C и +20 °C.</w:t>
      </w:r>
    </w:p>
    <w:p w14:paraId="69B9D1AC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По критерию минимальной средней температуры выбран первый вариант размещения. Выполнение работы позволило закрепить построение геометрии, задание граничных условий Дирихле и Неймана, анализ результатов конечноэлементного решения и программный поиск допустимой зоны размещения элемента.</w:t>
      </w:r>
    </w:p>
    <w:sectPr>
      <w:footerReference r:id="rId5" w:type="default"/>
      <w:pgSz w:w="11906" w:h="16838"/>
      <w:pgMar w:top="1134" w:right="850" w:bottom="1134" w:left="1701" w:header="709" w:footer="709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AEF" w:usb1="C0007841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Symbol">
    <w:altName w:val="Kingsoft Sign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Cambria">
    <w:altName w:val="Helvetica Neue"/>
    <w:panose1 w:val="02040503050406030204"/>
    <w:charset w:val="CC"/>
    <w:family w:val="roman"/>
    <w:pitch w:val="default"/>
    <w:sig w:usb0="00000000" w:usb1="00000000" w:usb2="02000000" w:usb3="00000000" w:csb0="0000019F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431FCE">
    <w:pPr>
      <w:pStyle w:val="18"/>
      <w:jc w:val="center"/>
    </w:pPr>
    <w:r>
      <w:rPr>
        <w:rFonts w:ascii="Times New Roman" w:hAnsi="Times New Roman" w:eastAsia="Times New Roman"/>
        <w:b w:val="0"/>
        <w:color w:val="000000"/>
        <w:sz w:val="28"/>
      </w:rPr>
      <w:fldChar w:fldCharType="begin"/>
    </w:r>
    <w:r>
      <w:rPr>
        <w:rFonts w:ascii="Times New Roman" w:hAnsi="Times New Roman" w:eastAsia="Times New Roman"/>
        <w:b w:val="0"/>
        <w:color w:val="000000"/>
        <w:sz w:val="28"/>
      </w:rPr>
      <w:instrText xml:space="preserve">PAGE</w:instrText>
    </w:r>
    <w:r>
      <w:rPr>
        <w:rFonts w:ascii="Times New Roman" w:hAnsi="Times New Roman" w:eastAsia="Times New Roman"/>
        <w:b w:val="0"/>
        <w:color w:val="000000"/>
        <w:sz w:val="2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7795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Times New Roman" w:cstheme="minorBidi"/>
      <w:color w:val="000000"/>
      <w:sz w:val="28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  <w:style w:type="character" w:customStyle="1" w:styleId="164">
    <w:name w:val="normaltextrun"/>
    <w:basedOn w:val="11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wmf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numbering" Target="numbering.xml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2013-12-23T15:15:00Z</dcterms:created>
  <dc:creator>python-docx</dc:creator>
  <dc:description>generated by python-docx</dc:description>
  <cp:lastModifiedBy>Антон Иванов</cp:lastModifiedBy>
  <dcterms:modified xsi:type="dcterms:W3CDTF">2026-05-12T10:45:14Z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1033-12.1.25895.25895</vt:lpwstr>
  </property>
  <property fmtid="{D5CDD505-2E9C-101B-9397-08002B2CF9AE}" pid="3" name="ICV">
    <vt:lpwstr>DCFE524C3E522B8A2A67036A15D58952_42</vt:lpwstr>
  </property>
</Properties>
</file>