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Ingreso al sistema: </w:t>
      </w:r>
      <w:r w:rsidDel="00000000" w:rsidR="00000000" w:rsidRPr="00000000">
        <w:rPr>
          <w:rtl w:val="0"/>
        </w:rPr>
        <w:t xml:space="preserve">A continuación debes dar clic en el siguiente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enlace</w:t>
        </w:r>
      </w:hyperlink>
      <w:r w:rsidDel="00000000" w:rsidR="00000000" w:rsidRPr="00000000">
        <w:rPr>
          <w:rtl w:val="0"/>
        </w:rPr>
        <w:t xml:space="preserve"> para acceder a la pantalla principal de nuestro aplicativo.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882900"/>
            <wp:effectExtent b="0" l="0" r="0" t="0"/>
            <wp:docPr id="1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Ofertas del sistema: </w:t>
      </w:r>
      <w:r w:rsidDel="00000000" w:rsidR="00000000" w:rsidRPr="00000000">
        <w:rPr>
          <w:rtl w:val="0"/>
        </w:rPr>
        <w:t xml:space="preserve">Una vez hayas abierto el link encontrarás una venta emergente en la que encontrarás las mejores ofertas de la tienda podrás verlas dando clic en el botón “VER OFERTAS” o directamente en el catalogo.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895600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 dar clic en el botón ofertas, podrás ver los productos que están en oferta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33700"/>
            <wp:effectExtent b="0" l="0" r="0" t="0"/>
            <wp:docPr id="2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Clasificación de catálogo: </w:t>
      </w:r>
      <w:r w:rsidDel="00000000" w:rsidR="00000000" w:rsidRPr="00000000">
        <w:rPr>
          <w:rtl w:val="0"/>
        </w:rPr>
        <w:t xml:space="preserve">Si deseas ver el catálogo completo, en la sesión de clasificación, podrás encontrar diversas opciones en las que están.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Ofertas: 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895600"/>
            <wp:effectExtent b="0" l="0" r="0" t="0"/>
            <wp:docPr id="2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Más vendidos:</w:t>
      </w:r>
    </w:p>
    <w:p w:rsidR="00000000" w:rsidDel="00000000" w:rsidP="00000000" w:rsidRDefault="00000000" w:rsidRPr="00000000" w14:paraId="00000021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895600"/>
            <wp:effectExtent b="0" l="0" r="0" t="0"/>
            <wp:docPr id="39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Nuevos:</w:t>
      </w:r>
    </w:p>
    <w:p w:rsidR="00000000" w:rsidDel="00000000" w:rsidP="00000000" w:rsidRDefault="00000000" w:rsidRPr="00000000" w14:paraId="00000024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08300"/>
            <wp:effectExtent b="0" l="0" r="0" t="0"/>
            <wp:docPr id="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Ultimas unidades:</w:t>
      </w:r>
    </w:p>
    <w:p w:rsidR="00000000" w:rsidDel="00000000" w:rsidP="00000000" w:rsidRDefault="00000000" w:rsidRPr="00000000" w14:paraId="00000032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210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Todos:</w:t>
      </w:r>
    </w:p>
    <w:p w:rsidR="00000000" w:rsidDel="00000000" w:rsidP="00000000" w:rsidRDefault="00000000" w:rsidRPr="00000000" w14:paraId="00000035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895600"/>
            <wp:effectExtent b="0" l="0" r="0" t="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Carrito de compras: </w:t>
      </w:r>
      <w:r w:rsidDel="00000000" w:rsidR="00000000" w:rsidRPr="00000000">
        <w:rPr>
          <w:rtl w:val="0"/>
        </w:rPr>
        <w:t xml:space="preserve">Una vez hayas elegido el producto del catálogo que desees, comprar los vas a seleccionar un clic.</w:t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08300"/>
            <wp:effectExtent b="0" l="0" r="0" t="0"/>
            <wp:docPr id="3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  <w:t xml:space="preserve">Una vez seleccionado el producto que deseas comprar, vas a dar clic en “Agregar al carrito”.</w:t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  <w:t xml:space="preserve">Al pulsar el botón te dirigirá al panel de inicio de sesión.</w:t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882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  <w:t xml:space="preserve">Si ya tienes un usuario registrado, saltate al paso 6, si aun no lo tienes, continua al  paso 5.</w:t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Registro de usuario: </w:t>
      </w:r>
      <w:r w:rsidDel="00000000" w:rsidR="00000000" w:rsidRPr="00000000">
        <w:rPr>
          <w:rtl w:val="0"/>
        </w:rPr>
        <w:t xml:space="preserve">Para registrarte pulsa el botón “Registrarse” en el banner del sistema.</w:t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895600"/>
            <wp:effectExtent b="0" l="0" r="0" t="0"/>
            <wp:docPr id="2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  <w:t xml:space="preserve">Allí en contreras el formulario de registro.</w:t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21000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  <w:t xml:space="preserve">Llena cada recuadro con tus datos personales.</w:t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>
          <w:rtl w:val="0"/>
        </w:rPr>
        <w:t xml:space="preserve">Una vez llenados todos los campos, pulsa en el botón “Registrarse”.</w:t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083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Inicio de sesión: </w:t>
      </w:r>
      <w:r w:rsidDel="00000000" w:rsidR="00000000" w:rsidRPr="00000000">
        <w:rPr>
          <w:rtl w:val="0"/>
        </w:rPr>
        <w:t xml:space="preserve">(Si ya tienes tu usuario registrado, puedes saltar el paso 5 y pasar directamente a este paso).</w:t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tl w:val="0"/>
        </w:rPr>
        <w:t xml:space="preserve">Ingresa al apartado “iniciar sesión” ubicado en el banner de nuestro sistema:</w:t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895600"/>
            <wp:effectExtent b="0" l="0" r="0" t="0"/>
            <wp:docPr id="1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720" w:firstLine="0"/>
        <w:rPr/>
      </w:pPr>
      <w:r w:rsidDel="00000000" w:rsidR="00000000" w:rsidRPr="00000000">
        <w:rPr>
          <w:rtl w:val="0"/>
        </w:rPr>
        <w:t xml:space="preserve">Allí encontrarás el formulario de inicio de sesión, solo ingresa tu correo electrónico y contraseña que pusiste en el formulario de registro</w:t>
      </w:r>
    </w:p>
    <w:p w:rsidR="00000000" w:rsidDel="00000000" w:rsidP="00000000" w:rsidRDefault="00000000" w:rsidRPr="00000000" w14:paraId="0000006E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33700"/>
            <wp:effectExtent b="0" l="0" r="0" t="0"/>
            <wp:docPr id="3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720" w:firstLine="0"/>
        <w:rPr/>
      </w:pPr>
      <w:r w:rsidDel="00000000" w:rsidR="00000000" w:rsidRPr="00000000">
        <w:rPr>
          <w:rtl w:val="0"/>
        </w:rPr>
        <w:t xml:space="preserve">Una vez ingresados, da clic en el botón “Ingresar”.</w:t>
      </w:r>
    </w:p>
    <w:p w:rsidR="00000000" w:rsidDel="00000000" w:rsidP="00000000" w:rsidRDefault="00000000" w:rsidRPr="00000000" w14:paraId="0000007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720" w:firstLine="0"/>
        <w:rPr/>
      </w:pPr>
      <w:r w:rsidDel="00000000" w:rsidR="00000000" w:rsidRPr="00000000">
        <w:rPr>
          <w:rtl w:val="0"/>
        </w:rPr>
        <w:t xml:space="preserve">Una vez iniciada tu sesión podrás continuar con el proceso de compra.</w:t>
      </w:r>
    </w:p>
    <w:p w:rsidR="00000000" w:rsidDel="00000000" w:rsidP="00000000" w:rsidRDefault="00000000" w:rsidRPr="00000000" w14:paraId="00000072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08300"/>
            <wp:effectExtent b="0" l="0" r="0" t="0"/>
            <wp:docPr id="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Proceso de compra: </w:t>
      </w:r>
      <w:r w:rsidDel="00000000" w:rsidR="00000000" w:rsidRPr="00000000">
        <w:rPr>
          <w:rtl w:val="0"/>
        </w:rPr>
        <w:t xml:space="preserve">En el banner superior encontrarás el logo de carrito de compras, en donde encontrarás el o los productos que hayas ingresado allí, en el paso 4</w:t>
      </w:r>
    </w:p>
    <w:p w:rsidR="00000000" w:rsidDel="00000000" w:rsidP="00000000" w:rsidRDefault="00000000" w:rsidRPr="00000000" w14:paraId="0000007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21000"/>
            <wp:effectExtent b="0" l="0" r="0" t="0"/>
            <wp:docPr id="2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720"/>
        <w:rPr/>
      </w:pPr>
      <w:r w:rsidDel="00000000" w:rsidR="00000000" w:rsidRPr="00000000">
        <w:rPr>
          <w:rtl w:val="0"/>
        </w:rPr>
        <w:t xml:space="preserve">Una vez en el carrito encontrarás el producto que hayas seleccionado, ahí </w:t>
        <w:tab/>
      </w:r>
    </w:p>
    <w:p w:rsidR="00000000" w:rsidDel="00000000" w:rsidP="00000000" w:rsidRDefault="00000000" w:rsidRPr="00000000" w14:paraId="0000007F">
      <w:pPr>
        <w:ind w:left="720" w:firstLine="0"/>
        <w:rPr/>
      </w:pPr>
      <w:r w:rsidDel="00000000" w:rsidR="00000000" w:rsidRPr="00000000">
        <w:rPr>
          <w:rtl w:val="0"/>
        </w:rPr>
        <w:t xml:space="preserve">podrás aumentar o disminuir la cantidad de producto que quieras llevar.</w:t>
      </w:r>
    </w:p>
    <w:p w:rsidR="00000000" w:rsidDel="00000000" w:rsidP="00000000" w:rsidRDefault="00000000" w:rsidRPr="00000000" w14:paraId="00000080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083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720" w:firstLine="0"/>
        <w:rPr/>
      </w:pPr>
      <w:r w:rsidDel="00000000" w:rsidR="00000000" w:rsidRPr="00000000">
        <w:rPr>
          <w:rtl w:val="0"/>
        </w:rPr>
        <w:t xml:space="preserve">Una vez estés listo para realizar tu pedido, podrás generar tu ticket dando clic en “Generar Ticket del pedido”, el sistema te generará tu ticket. </w:t>
      </w:r>
    </w:p>
    <w:p w:rsidR="00000000" w:rsidDel="00000000" w:rsidP="00000000" w:rsidRDefault="00000000" w:rsidRPr="00000000" w14:paraId="0000008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895600"/>
            <wp:effectExtent b="0" l="0" r="0" t="0"/>
            <wp:docPr id="33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720" w:firstLine="0"/>
        <w:rPr/>
      </w:pPr>
      <w:r w:rsidDel="00000000" w:rsidR="00000000" w:rsidRPr="00000000">
        <w:rPr>
          <w:rtl w:val="0"/>
        </w:rPr>
        <w:t xml:space="preserve">Una vez valides que tu ticket está correcto con datos tuyos y de la compra, podrás imprimirlo o descargarlo para mayor seguridad, o volver al inicio.</w:t>
      </w:r>
    </w:p>
    <w:p w:rsidR="00000000" w:rsidDel="00000000" w:rsidP="00000000" w:rsidRDefault="00000000" w:rsidRPr="00000000" w14:paraId="0000008D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895600"/>
            <wp:effectExtent b="0" l="0" r="0" t="0"/>
            <wp:docPr id="32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720" w:firstLine="0"/>
        <w:rPr/>
      </w:pPr>
      <w:r w:rsidDel="00000000" w:rsidR="00000000" w:rsidRPr="00000000">
        <w:rPr>
          <w:rtl w:val="0"/>
        </w:rPr>
        <w:t xml:space="preserve">Felicitaciones, has realizado un pedido en nuestro sistema.</w:t>
      </w:r>
    </w:p>
    <w:p w:rsidR="00000000" w:rsidDel="00000000" w:rsidP="00000000" w:rsidRDefault="00000000" w:rsidRPr="00000000" w14:paraId="0000008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720" w:firstLine="0"/>
        <w:rPr/>
      </w:pPr>
      <w:r w:rsidDel="00000000" w:rsidR="00000000" w:rsidRPr="00000000">
        <w:rPr>
          <w:rtl w:val="0"/>
        </w:rPr>
        <w:t xml:space="preserve">Podrás ver la notificación de tu pedido en la sección de notificaciones en el banner superior.</w:t>
      </w:r>
    </w:p>
    <w:p w:rsidR="00000000" w:rsidDel="00000000" w:rsidP="00000000" w:rsidRDefault="00000000" w:rsidRPr="00000000" w14:paraId="00000098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895600"/>
            <wp:effectExtent b="0" l="0" r="0" t="0"/>
            <wp:docPr id="40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21000"/>
            <wp:effectExtent b="0" l="0" r="0" t="0"/>
            <wp:docPr id="3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720" w:firstLine="0"/>
        <w:rPr/>
      </w:pPr>
      <w:r w:rsidDel="00000000" w:rsidR="00000000" w:rsidRPr="00000000">
        <w:rPr>
          <w:rtl w:val="0"/>
        </w:rPr>
        <w:t xml:space="preserve">Si tienes algún inconveniente, o deseas hacer ajustes en tu perfil, continua leyendo este manual.</w:t>
      </w:r>
    </w:p>
    <w:p w:rsidR="00000000" w:rsidDel="00000000" w:rsidP="00000000" w:rsidRDefault="00000000" w:rsidRPr="00000000" w14:paraId="0000009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Perfil: </w:t>
      </w:r>
      <w:r w:rsidDel="00000000" w:rsidR="00000000" w:rsidRPr="00000000">
        <w:rPr>
          <w:rtl w:val="0"/>
        </w:rPr>
        <w:t xml:space="preserve">En nuestro banner, encontrará el logo de perfil.</w:t>
      </w:r>
    </w:p>
    <w:p w:rsidR="00000000" w:rsidDel="00000000" w:rsidP="00000000" w:rsidRDefault="00000000" w:rsidRPr="00000000" w14:paraId="000000A7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210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720" w:firstLine="0"/>
        <w:rPr/>
      </w:pPr>
      <w:r w:rsidDel="00000000" w:rsidR="00000000" w:rsidRPr="00000000">
        <w:rPr>
          <w:rtl w:val="0"/>
        </w:rPr>
        <w:t xml:space="preserve">Al entrar allí, encontrarás tus datos personales, y tres funciones que te las explicamos a continuación en los siguientes pasos.</w:t>
      </w:r>
    </w:p>
    <w:p w:rsidR="00000000" w:rsidDel="00000000" w:rsidP="00000000" w:rsidRDefault="00000000" w:rsidRPr="00000000" w14:paraId="000000A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457700"/>
            <wp:effectExtent b="0" l="0" r="0" t="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Cambiar datos: </w:t>
      </w:r>
      <w:r w:rsidDel="00000000" w:rsidR="00000000" w:rsidRPr="00000000">
        <w:rPr>
          <w:rtl w:val="0"/>
        </w:rPr>
        <w:t xml:space="preserve">En esta sección encontrarás todos tus datos personales.</w:t>
      </w:r>
    </w:p>
    <w:p w:rsidR="00000000" w:rsidDel="00000000" w:rsidP="00000000" w:rsidRDefault="00000000" w:rsidRPr="00000000" w14:paraId="000000AF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210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720" w:firstLine="0"/>
        <w:rPr/>
      </w:pPr>
      <w:r w:rsidDel="00000000" w:rsidR="00000000" w:rsidRPr="00000000">
        <w:rPr>
          <w:rtl w:val="0"/>
        </w:rPr>
        <w:t xml:space="preserve">Aquí en este formulario podrás editarlos en caso de que alguno de ellos este erróneo.</w:t>
      </w:r>
    </w:p>
    <w:p w:rsidR="00000000" w:rsidDel="00000000" w:rsidP="00000000" w:rsidRDefault="00000000" w:rsidRPr="00000000" w14:paraId="000000B2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21000"/>
            <wp:effectExtent b="0" l="0" r="0" t="0"/>
            <wp:docPr id="2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720" w:firstLine="0"/>
        <w:rPr/>
      </w:pPr>
      <w:r w:rsidDel="00000000" w:rsidR="00000000" w:rsidRPr="00000000">
        <w:rPr>
          <w:rtl w:val="0"/>
        </w:rPr>
        <w:t xml:space="preserve">Una vez actualizados tus datos da clic en el botón “Guardar”.</w:t>
      </w:r>
    </w:p>
    <w:p w:rsidR="00000000" w:rsidDel="00000000" w:rsidP="00000000" w:rsidRDefault="00000000" w:rsidRPr="00000000" w14:paraId="000000BF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895600"/>
            <wp:effectExtent b="0" l="0" r="0" t="0"/>
            <wp:docPr id="2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720" w:firstLine="0"/>
        <w:rPr/>
      </w:pPr>
      <w:r w:rsidDel="00000000" w:rsidR="00000000" w:rsidRPr="00000000">
        <w:rPr>
          <w:rtl w:val="0"/>
        </w:rPr>
        <w:t xml:space="preserve">Y válida en “Perfil” que se hayan actualizado correctamente tus datos.</w:t>
      </w:r>
    </w:p>
    <w:p w:rsidR="00000000" w:rsidDel="00000000" w:rsidP="00000000" w:rsidRDefault="00000000" w:rsidRPr="00000000" w14:paraId="000000C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Cambiar contraseña: </w:t>
      </w:r>
      <w:r w:rsidDel="00000000" w:rsidR="00000000" w:rsidRPr="00000000">
        <w:rPr>
          <w:rtl w:val="0"/>
        </w:rPr>
        <w:t xml:space="preserve">Esta opción está diseñada para que cambies tu contraseña si deseas cambiarla por opinión propia o seguridad.</w:t>
      </w:r>
    </w:p>
    <w:p w:rsidR="00000000" w:rsidDel="00000000" w:rsidP="00000000" w:rsidRDefault="00000000" w:rsidRPr="00000000" w14:paraId="000000C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720" w:firstLine="0"/>
        <w:rPr/>
      </w:pPr>
      <w:r w:rsidDel="00000000" w:rsidR="00000000" w:rsidRPr="00000000">
        <w:rPr>
          <w:rtl w:val="0"/>
        </w:rPr>
        <w:t xml:space="preserve">Para hacerlo, da clic en el botón “Cambiar contraseña” en la sección de tu perfil.</w:t>
      </w:r>
    </w:p>
    <w:p w:rsidR="00000000" w:rsidDel="00000000" w:rsidP="00000000" w:rsidRDefault="00000000" w:rsidRPr="00000000" w14:paraId="000000C5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882900"/>
            <wp:effectExtent b="0" l="0" r="0" t="0"/>
            <wp:docPr id="2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720" w:firstLine="0"/>
        <w:rPr/>
      </w:pPr>
      <w:r w:rsidDel="00000000" w:rsidR="00000000" w:rsidRPr="00000000">
        <w:rPr>
          <w:rtl w:val="0"/>
        </w:rPr>
        <w:t xml:space="preserve">Una vez des clic, encontrarás el siguiente formulario:</w:t>
      </w:r>
    </w:p>
    <w:p w:rsidR="00000000" w:rsidDel="00000000" w:rsidP="00000000" w:rsidRDefault="00000000" w:rsidRPr="00000000" w14:paraId="000000D0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882900"/>
            <wp:effectExtent b="0" l="0" r="0" t="0"/>
            <wp:docPr id="2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720" w:firstLine="0"/>
        <w:rPr/>
      </w:pPr>
      <w:r w:rsidDel="00000000" w:rsidR="00000000" w:rsidRPr="00000000">
        <w:rPr>
          <w:rtl w:val="0"/>
        </w:rPr>
        <w:t xml:space="preserve">Por favor llena con tu contraseña actual, la nueva contraseña que quieres poner, y por favor confirma la misma.</w:t>
      </w:r>
    </w:p>
    <w:p w:rsidR="00000000" w:rsidDel="00000000" w:rsidP="00000000" w:rsidRDefault="00000000" w:rsidRPr="00000000" w14:paraId="000000D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720" w:firstLine="0"/>
        <w:rPr/>
      </w:pPr>
      <w:r w:rsidDel="00000000" w:rsidR="00000000" w:rsidRPr="00000000">
        <w:rPr>
          <w:rtl w:val="0"/>
        </w:rPr>
        <w:t xml:space="preserve">Una vez hecho esto, da clic en el botón “Cambiar contraseña”.</w:t>
      </w:r>
    </w:p>
    <w:p w:rsidR="00000000" w:rsidDel="00000000" w:rsidP="00000000" w:rsidRDefault="00000000" w:rsidRPr="00000000" w14:paraId="000000D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882900"/>
            <wp:effectExtent b="0" l="0" r="0" t="0"/>
            <wp:docPr id="3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Foto de perfil: </w:t>
      </w:r>
      <w:r w:rsidDel="00000000" w:rsidR="00000000" w:rsidRPr="00000000">
        <w:rPr>
          <w:rtl w:val="0"/>
        </w:rPr>
        <w:t xml:space="preserve">Si deseas poner una foto de perfil, da clic en el círculo de perfil en la sección de la misma.</w:t>
      </w:r>
    </w:p>
    <w:p w:rsidR="00000000" w:rsidDel="00000000" w:rsidP="00000000" w:rsidRDefault="00000000" w:rsidRPr="00000000" w14:paraId="000000E0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08300"/>
            <wp:effectExtent b="0" l="0" r="0" t="0"/>
            <wp:docPr id="3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720" w:firstLine="0"/>
        <w:rPr/>
      </w:pPr>
      <w:r w:rsidDel="00000000" w:rsidR="00000000" w:rsidRPr="00000000">
        <w:rPr>
          <w:rtl w:val="0"/>
        </w:rPr>
        <w:t xml:space="preserve">El sistema abrirá el explorador de archivos de tu dispositivo, busca allí la foto de perfil que deseas poner. </w:t>
      </w:r>
    </w:p>
    <w:p w:rsidR="00000000" w:rsidDel="00000000" w:rsidP="00000000" w:rsidRDefault="00000000" w:rsidRPr="00000000" w14:paraId="000000E3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left="720" w:firstLine="0"/>
        <w:rPr/>
      </w:pPr>
      <w:r w:rsidDel="00000000" w:rsidR="00000000" w:rsidRPr="00000000">
        <w:rPr>
          <w:rtl w:val="0"/>
        </w:rPr>
        <w:t xml:space="preserve">Una vez la encuentres, selecciona la foto y da clic en el botón “Abrir”.</w:t>
      </w:r>
    </w:p>
    <w:p w:rsidR="00000000" w:rsidDel="00000000" w:rsidP="00000000" w:rsidRDefault="00000000" w:rsidRPr="00000000" w14:paraId="000000EF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720" w:firstLine="0"/>
        <w:rPr/>
      </w:pPr>
      <w:r w:rsidDel="00000000" w:rsidR="00000000" w:rsidRPr="00000000">
        <w:rPr>
          <w:rtl w:val="0"/>
        </w:rPr>
        <w:t xml:space="preserve">Una vez el archivo cague da clic en el botón “Confirmar subida”.</w:t>
      </w:r>
    </w:p>
    <w:p w:rsidR="00000000" w:rsidDel="00000000" w:rsidP="00000000" w:rsidRDefault="00000000" w:rsidRPr="00000000" w14:paraId="000000F2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21000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ind w:left="720" w:firstLine="0"/>
        <w:rPr/>
      </w:pPr>
      <w:r w:rsidDel="00000000" w:rsidR="00000000" w:rsidRPr="00000000">
        <w:rPr>
          <w:rtl w:val="0"/>
        </w:rPr>
        <w:t xml:space="preserve">Felicidades, agregaste tu foto de perfil:</w:t>
      </w:r>
    </w:p>
    <w:p w:rsidR="00000000" w:rsidDel="00000000" w:rsidP="00000000" w:rsidRDefault="00000000" w:rsidRPr="00000000" w14:paraId="000000FF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21000"/>
            <wp:effectExtent b="0" l="0" r="0" t="0"/>
            <wp:docPr id="1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Cierre de sesión: </w:t>
      </w:r>
      <w:r w:rsidDel="00000000" w:rsidR="00000000" w:rsidRPr="00000000">
        <w:rPr>
          <w:rtl w:val="0"/>
        </w:rPr>
        <w:t xml:space="preserve">Cuando hayas disfrutado de nuestro catálogo, y hayas hecho tu compra, por seguridad, cierra la sesión con el botón “Cerrar sesión” que tienes en el apartado de perfil:</w:t>
      </w:r>
    </w:p>
    <w:p w:rsidR="00000000" w:rsidDel="00000000" w:rsidP="00000000" w:rsidRDefault="00000000" w:rsidRPr="00000000" w14:paraId="00000102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21000"/>
            <wp:effectExtent b="0" l="0" r="0" t="0"/>
            <wp:docPr id="28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ind w:left="720" w:firstLine="0"/>
        <w:rPr/>
      </w:pPr>
      <w:r w:rsidDel="00000000" w:rsidR="00000000" w:rsidRPr="00000000">
        <w:rPr>
          <w:rtl w:val="0"/>
        </w:rPr>
        <w:t xml:space="preserve">Una vez hecho esto, el sistema te devolverá al inicio de nuestra página. Con ello garantizas la seguridad de tu perfil, y podrás iniciarla nuevamente cuando desees hacer otra compra, puedes hacerlo en el botón “iniciar sesión" ubicado en el banner y siguiendo en el paso a paso de la sección 6 de este manual.</w:t>
      </w:r>
    </w:p>
    <w:p w:rsidR="00000000" w:rsidDel="00000000" w:rsidP="00000000" w:rsidRDefault="00000000" w:rsidRPr="00000000" w14:paraId="0000010D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895600"/>
            <wp:effectExtent b="0" l="0" r="0" t="0"/>
            <wp:docPr id="3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Olvidé mi contraseña: </w:t>
      </w:r>
      <w:r w:rsidDel="00000000" w:rsidR="00000000" w:rsidRPr="00000000">
        <w:rPr>
          <w:rtl w:val="0"/>
        </w:rPr>
        <w:t xml:space="preserve">Si olvidaste tu contraseña, no te asustes, dirígete a la opción “iniciar sesión” que la encuentras en nuestro banner en la página inicial.</w:t>
      </w:r>
    </w:p>
    <w:p w:rsidR="00000000" w:rsidDel="00000000" w:rsidP="00000000" w:rsidRDefault="00000000" w:rsidRPr="00000000" w14:paraId="00000110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89560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ind w:left="720" w:firstLine="0"/>
        <w:rPr/>
      </w:pPr>
      <w:r w:rsidDel="00000000" w:rsidR="00000000" w:rsidRPr="00000000">
        <w:rPr>
          <w:rtl w:val="0"/>
        </w:rPr>
        <w:t xml:space="preserve">Una vez en el panel de inicio de sesión, da clic en el enlace “¿Olvidó su contraseña?”.</w:t>
      </w:r>
    </w:p>
    <w:p w:rsidR="00000000" w:rsidDel="00000000" w:rsidP="00000000" w:rsidRDefault="00000000" w:rsidRPr="00000000" w14:paraId="00000119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21000"/>
            <wp:effectExtent b="0" l="0" r="0" t="0"/>
            <wp:docPr id="2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ind w:left="720" w:firstLine="0"/>
        <w:rPr/>
      </w:pPr>
      <w:r w:rsidDel="00000000" w:rsidR="00000000" w:rsidRPr="00000000">
        <w:rPr>
          <w:rtl w:val="0"/>
        </w:rPr>
        <w:t xml:space="preserve">El sistema te redirigirá al al siguiente panel:</w:t>
      </w:r>
    </w:p>
    <w:p w:rsidR="00000000" w:rsidDel="00000000" w:rsidP="00000000" w:rsidRDefault="00000000" w:rsidRPr="00000000" w14:paraId="0000011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870200"/>
            <wp:effectExtent b="0" l="0" r="0" t="0"/>
            <wp:docPr id="3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ind w:left="720" w:firstLine="0"/>
        <w:rPr/>
      </w:pPr>
      <w:r w:rsidDel="00000000" w:rsidR="00000000" w:rsidRPr="00000000">
        <w:rPr>
          <w:rtl w:val="0"/>
        </w:rPr>
        <w:t xml:space="preserve">Por favor ingresa el correo con el cual te registraste y da clic en el botón “Enviar código”.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5.png"/><Relationship Id="rId20" Type="http://schemas.openxmlformats.org/officeDocument/2006/relationships/image" Target="media/image19.png"/><Relationship Id="rId42" Type="http://schemas.openxmlformats.org/officeDocument/2006/relationships/image" Target="media/image30.png"/><Relationship Id="rId41" Type="http://schemas.openxmlformats.org/officeDocument/2006/relationships/image" Target="media/image22.png"/><Relationship Id="rId22" Type="http://schemas.openxmlformats.org/officeDocument/2006/relationships/image" Target="media/image23.png"/><Relationship Id="rId44" Type="http://schemas.openxmlformats.org/officeDocument/2006/relationships/image" Target="media/image20.png"/><Relationship Id="rId21" Type="http://schemas.openxmlformats.org/officeDocument/2006/relationships/image" Target="media/image25.png"/><Relationship Id="rId43" Type="http://schemas.openxmlformats.org/officeDocument/2006/relationships/image" Target="media/image11.png"/><Relationship Id="rId24" Type="http://schemas.openxmlformats.org/officeDocument/2006/relationships/image" Target="media/image6.png"/><Relationship Id="rId23" Type="http://schemas.openxmlformats.org/officeDocument/2006/relationships/image" Target="media/image3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26" Type="http://schemas.openxmlformats.org/officeDocument/2006/relationships/image" Target="media/image37.png"/><Relationship Id="rId25" Type="http://schemas.openxmlformats.org/officeDocument/2006/relationships/image" Target="media/image36.png"/><Relationship Id="rId28" Type="http://schemas.openxmlformats.org/officeDocument/2006/relationships/image" Target="media/image32.png"/><Relationship Id="rId27" Type="http://schemas.openxmlformats.org/officeDocument/2006/relationships/image" Target="media/image34.png"/><Relationship Id="rId5" Type="http://schemas.openxmlformats.org/officeDocument/2006/relationships/styles" Target="styles.xml"/><Relationship Id="rId6" Type="http://schemas.openxmlformats.org/officeDocument/2006/relationships/hyperlink" Target="http://localhost:5173/" TargetMode="External"/><Relationship Id="rId29" Type="http://schemas.openxmlformats.org/officeDocument/2006/relationships/image" Target="media/image3.png"/><Relationship Id="rId7" Type="http://schemas.openxmlformats.org/officeDocument/2006/relationships/image" Target="media/image18.png"/><Relationship Id="rId8" Type="http://schemas.openxmlformats.org/officeDocument/2006/relationships/image" Target="media/image14.png"/><Relationship Id="rId31" Type="http://schemas.openxmlformats.org/officeDocument/2006/relationships/image" Target="media/image7.png"/><Relationship Id="rId30" Type="http://schemas.openxmlformats.org/officeDocument/2006/relationships/image" Target="media/image16.png"/><Relationship Id="rId11" Type="http://schemas.openxmlformats.org/officeDocument/2006/relationships/image" Target="media/image35.png"/><Relationship Id="rId33" Type="http://schemas.openxmlformats.org/officeDocument/2006/relationships/image" Target="media/image8.png"/><Relationship Id="rId10" Type="http://schemas.openxmlformats.org/officeDocument/2006/relationships/image" Target="media/image13.png"/><Relationship Id="rId32" Type="http://schemas.openxmlformats.org/officeDocument/2006/relationships/image" Target="media/image21.png"/><Relationship Id="rId13" Type="http://schemas.openxmlformats.org/officeDocument/2006/relationships/image" Target="media/image10.png"/><Relationship Id="rId35" Type="http://schemas.openxmlformats.org/officeDocument/2006/relationships/image" Target="media/image26.png"/><Relationship Id="rId12" Type="http://schemas.openxmlformats.org/officeDocument/2006/relationships/image" Target="media/image38.png"/><Relationship Id="rId34" Type="http://schemas.openxmlformats.org/officeDocument/2006/relationships/image" Target="media/image27.png"/><Relationship Id="rId15" Type="http://schemas.openxmlformats.org/officeDocument/2006/relationships/image" Target="media/image28.png"/><Relationship Id="rId37" Type="http://schemas.openxmlformats.org/officeDocument/2006/relationships/image" Target="media/image24.png"/><Relationship Id="rId14" Type="http://schemas.openxmlformats.org/officeDocument/2006/relationships/image" Target="media/image17.png"/><Relationship Id="rId36" Type="http://schemas.openxmlformats.org/officeDocument/2006/relationships/image" Target="media/image29.png"/><Relationship Id="rId17" Type="http://schemas.openxmlformats.org/officeDocument/2006/relationships/image" Target="media/image33.png"/><Relationship Id="rId39" Type="http://schemas.openxmlformats.org/officeDocument/2006/relationships/image" Target="media/image4.png"/><Relationship Id="rId16" Type="http://schemas.openxmlformats.org/officeDocument/2006/relationships/image" Target="media/image2.png"/><Relationship Id="rId38" Type="http://schemas.openxmlformats.org/officeDocument/2006/relationships/image" Target="media/image12.png"/><Relationship Id="rId19" Type="http://schemas.openxmlformats.org/officeDocument/2006/relationships/image" Target="media/image9.png"/><Relationship Id="rId1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