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43aee72a11455e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№10</w:t>
      </w:r>
    </w:p>
    <w:p>
      <w:r>
        <w:rPr>
          <w:sz w:val="40"/>
        </w:rPr>
        <w:t>Дата формирования отчёта: 13.04.2025 15:17:12</w:t>
      </w:r>
    </w:p>
    <w:p>
      <w:r>
        <w:rPr>
          <w:sz w:val="40"/>
        </w:rPr>
        <w:t>Пользователь: Егор Смолов</w:t>
      </w:r>
    </w:p>
    <w:p>
      <w:r>
        <w:rPr>
          <w:sz w:val="40"/>
        </w:rPr>
        <w:t>Тип отчёта: Поставки</w:t>
      </w:r>
    </w:p>
    <w:p>
      <w:r>
        <w:rPr>
          <w:sz w:val="40"/>
        </w:rPr>
        <w:t>Дата поставки: 07.04.2025 0:00:00</w:t>
      </w:r>
    </w:p>
    <w:p>
      <w:r>
        <w:rPr>
          <w:sz w:val="40"/>
        </w:rPr>
        <w:t>Ответственный: Егор Смолов</w:t>
      </w:r>
    </w:p>
    <w:p>
      <w:r>
        <w:rPr>
          <w:sz w:val="40"/>
        </w:rPr>
        <w:t>Сумма поставки: 1025,00 руб.</w:t>
      </w:r>
    </w:p>
    <w:p>
      <w:r>
        <w:rPr>
          <w:b/>
          <w:sz w:val="40"/>
        </w:rPr>
        <w:t>Сырьё в поставке: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Сырьё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Молоко пастеризованное "Буренка"</w:t>
            </w:r>
          </w:p>
        </w:tc>
        <w:tc>
          <w:p>
            <w:r>
              <w:t>5</w:t>
            </w:r>
          </w:p>
        </w:tc>
        <w:tc>
          <w:p>
            <w:r>
              <w:t>275,00 руб.</w:t>
            </w:r>
          </w:p>
        </w:tc>
      </w:tr>
      <w:tr>
        <w:tc>
          <w:p>
            <w:r>
              <w:t>Мука Пшеничная</w:t>
            </w:r>
          </w:p>
        </w:tc>
        <w:tc>
          <w:p>
            <w:r>
              <w:t>3</w:t>
            </w:r>
          </w:p>
        </w:tc>
        <w:tc>
          <w:p>
            <w:r>
              <w:t>750,00 руб.</w:t>
            </w:r>
          </w:p>
        </w:tc>
      </w:tr>
    </w:tbl>
  </w:body>
</w:document>
</file>