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03f852bec34366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№44</w:t>
      </w:r>
    </w:p>
    <w:p>
      <w:r>
        <w:rPr>
          <w:sz w:val="40"/>
        </w:rPr>
        <w:t>Дата формирования: 14.04.2025 19:21:17</w:t>
      </w:r>
    </w:p>
    <w:p>
      <w:r>
        <w:rPr>
          <w:sz w:val="40"/>
        </w:rPr>
        <w:t>Тип отчёта: Продажи</w:t>
      </w:r>
    </w:p>
    <w:p>
      <w:r>
        <w:rPr>
          <w:sz w:val="40"/>
        </w:rPr>
        <w:t>Сформировал: Егор Смолов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13.04.2025 1:13:14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13.04.2025 16:44:18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13.04.2025 16:59:15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13.04.2025 16:59:33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13.04.2025 23:30:04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13.04.2025 23:36:00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13.04.2025 23:38:00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13.04.2025 23:56:00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14.04.2025 0:36:00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14.04.2025 0:49:00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14.04.2025 0:56:00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Итоговый доход за период: 792,00 руб.</w:t>
      </w:r>
    </w:p>
  </w:body>
</w:document>
</file>