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90c88e7cf7f40aa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№104</w:t>
      </w:r>
    </w:p>
    <w:p>
      <w:r>
        <w:rPr>
          <w:sz w:val="40"/>
        </w:rPr>
        <w:t>Дата формирования: 19.05.2025 10:03:01</w:t>
      </w:r>
    </w:p>
    <w:p>
      <w:r>
        <w:rPr>
          <w:sz w:val="40"/>
        </w:rPr>
        <w:t>Тип отчёта: Продажи</w:t>
      </w:r>
    </w:p>
    <w:p>
      <w:r>
        <w:rPr>
          <w:sz w:val="40"/>
        </w:rPr>
        <w:t>Сформировал: Егор Смолов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06.05.2025 14:08:46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сумма: 60,00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13.05.2025 14:25:43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сумма: 50,00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Слойка с вишней (200 г.)</w:t>
            </w:r>
          </w:p>
        </w:tc>
        <w:tc>
          <w:p>
            <w:r>
              <w:t>1</w:t>
            </w:r>
          </w:p>
        </w:tc>
        <w:tc>
          <w:p>
            <w:r>
              <w:t>50,00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13.05.2025 15:10:00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60,00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14.05.2025 10:35:00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270,00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  <w:tr>
        <w:tc>
          <w:p>
            <w:r>
              <w:t>Чебурек с мясом (220 г.)</w:t>
            </w:r>
          </w:p>
        </w:tc>
        <w:tc>
          <w:p>
            <w:r>
              <w:t>2</w:t>
            </w:r>
          </w:p>
        </w:tc>
        <w:tc>
          <w:p>
            <w:r>
              <w:t>150,00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14.05.2025 10:54:00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150,00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Чебурек с мясом (220 г.)</w:t>
            </w:r>
          </w:p>
        </w:tc>
        <w:tc>
          <w:p>
            <w:r>
              <w:t>2</w:t>
            </w:r>
          </w:p>
        </w:tc>
        <w:tc>
          <w:p>
            <w:r>
              <w:t>150,00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14.05.2025 11:10:00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75,00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Чебурек с мясом (220 г.)</w:t>
            </w:r>
          </w:p>
        </w:tc>
        <w:tc>
          <w:p>
            <w:r>
              <w:t>1</w:t>
            </w:r>
          </w:p>
        </w:tc>
        <w:tc>
          <w:p>
            <w:r>
              <w:t>75,00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16.05.2025 19:19:00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96,00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18.05.2025 11:58:00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60,00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18.05.2025 12:29:00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120,00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Итоговый доход за период: 941,00 руб.</w:t>
      </w:r>
    </w:p>
  </w:body>
</w:document>
</file>