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1b9968cd65472e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Автоматический отчет по инвентаризации</w:t>
      </w:r>
    </w:p>
    <w:p>
      <w:r>
        <w:rPr>
          <w:sz w:val="40"/>
        </w:rPr>
        <w:t>Дата формирования отчёта: 13.05.2025 20:00:01</w:t>
      </w:r>
    </w:p>
    <w:p>
      <w:r>
        <w:rPr>
          <w:sz w:val="40"/>
        </w:rPr>
        <w:t>Пользователь: СИСТЕМА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0 руб.</w:t>
      </w:r>
    </w:p>
  </w:body>
</w:document>
</file>