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70" w:rsidRDefault="00A65646">
      <w:pPr>
        <w:shd w:val="clear" w:color="auto" w:fill="00B0F0"/>
        <w:jc w:val="center"/>
        <w:rPr>
          <w:sz w:val="48"/>
          <w:szCs w:val="48"/>
        </w:rPr>
      </w:pPr>
      <w:r>
        <w:rPr>
          <w:sz w:val="48"/>
          <w:szCs w:val="48"/>
        </w:rPr>
        <w:t>Capstone presentation</w:t>
      </w:r>
    </w:p>
    <w:p w:rsidR="00357470" w:rsidRPr="004042EA" w:rsidRDefault="00A65646" w:rsidP="004042EA">
      <w:pPr>
        <w:shd w:val="clear" w:color="auto" w:fill="D9E2F3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2 – </w:t>
      </w:r>
      <w:r>
        <w:rPr>
          <w:b/>
          <w:sz w:val="48"/>
          <w:szCs w:val="48"/>
        </w:rPr>
        <w:t>Speech content</w:t>
      </w:r>
    </w:p>
    <w:p w:rsidR="00357470" w:rsidRDefault="003574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57470" w:rsidRDefault="00A656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Choose the structure of your presentation</w:t>
      </w:r>
    </w:p>
    <w:p w:rsidR="00357470" w:rsidRDefault="00A656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Find your main </w:t>
      </w:r>
      <w:r>
        <w:rPr>
          <w:b/>
          <w:color w:val="000000"/>
        </w:rPr>
        <w:t>arguments</w:t>
      </w:r>
      <w:r>
        <w:rPr>
          <w:color w:val="000000"/>
        </w:rPr>
        <w:t xml:space="preserve">, </w:t>
      </w:r>
      <w:r>
        <w:rPr>
          <w:b/>
          <w:color w:val="000000"/>
        </w:rPr>
        <w:t>facts</w:t>
      </w:r>
    </w:p>
    <w:p w:rsidR="00357470" w:rsidRDefault="00A656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Organize your speech using a </w:t>
      </w:r>
      <w:r>
        <w:rPr>
          <w:b/>
          <w:color w:val="000000"/>
        </w:rPr>
        <w:t>pyramid</w:t>
      </w:r>
    </w:p>
    <w:p w:rsidR="00357470" w:rsidRDefault="003574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color w:val="000000"/>
        </w:rPr>
      </w:pPr>
    </w:p>
    <w:p w:rsidR="00357470" w:rsidRDefault="00A656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Choose your persuasible language</w:t>
      </w:r>
    </w:p>
    <w:p w:rsidR="00357470" w:rsidRDefault="00A656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strong </w:t>
      </w:r>
      <w:r>
        <w:rPr>
          <w:b/>
          <w:color w:val="000000"/>
        </w:rPr>
        <w:t>opening</w:t>
      </w:r>
    </w:p>
    <w:p w:rsidR="00357470" w:rsidRDefault="00A656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topic </w:t>
      </w:r>
      <w:r>
        <w:rPr>
          <w:b/>
          <w:color w:val="000000"/>
        </w:rPr>
        <w:t>transitions</w:t>
      </w:r>
    </w:p>
    <w:p w:rsidR="00357470" w:rsidRDefault="00A656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strong </w:t>
      </w:r>
      <w:r>
        <w:rPr>
          <w:b/>
          <w:color w:val="000000"/>
        </w:rPr>
        <w:t>closing</w:t>
      </w:r>
    </w:p>
    <w:p w:rsidR="00357470" w:rsidRDefault="00A656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.</w:t>
      </w:r>
    </w:p>
    <w:p w:rsidR="00357470" w:rsidRDefault="00357470">
      <w:bookmarkStart w:id="0" w:name="_gjdgxs" w:colFirst="0" w:colLast="0"/>
      <w:bookmarkEnd w:id="0"/>
    </w:p>
    <w:p w:rsidR="00357470" w:rsidRDefault="00A65646">
      <w:pPr>
        <w:pStyle w:val="Heading1"/>
        <w:ind w:hanging="450"/>
      </w:pPr>
      <w:r>
        <w:t>1 - Instructions</w:t>
      </w:r>
    </w:p>
    <w:p w:rsidR="00357470" w:rsidRDefault="00A656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F1F1F"/>
        </w:rPr>
      </w:pPr>
      <w:r>
        <w:rPr>
          <w:b/>
          <w:color w:val="1F1F1F"/>
        </w:rPr>
        <w:t>BEFORE START: Copy your table about the topic and strategy</w:t>
      </w:r>
      <w:r>
        <w:rPr>
          <w:color w:val="1F1F1F"/>
        </w:rPr>
        <w:t xml:space="preserve"> for your capstone presentation</w:t>
      </w:r>
    </w:p>
    <w:p w:rsidR="00357470" w:rsidRDefault="00A65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i/>
          <w:color w:val="1F1F1F"/>
        </w:rPr>
        <w:t>Note: if you change your mind about your presentation, you need to update this table</w:t>
      </w:r>
      <w:r>
        <w:rPr>
          <w:b/>
          <w:i/>
          <w:color w:val="1F1F1F"/>
        </w:rPr>
        <w:t xml:space="preserve"> </w:t>
      </w:r>
    </w:p>
    <w:p w:rsidR="00357470" w:rsidRDefault="00357470"/>
    <w:p w:rsidR="00357470" w:rsidRDefault="00A656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1F1F1F"/>
        </w:rPr>
      </w:pPr>
      <w:r>
        <w:rPr>
          <w:b/>
          <w:color w:val="1F1F1F"/>
        </w:rPr>
        <w:t xml:space="preserve">Step 1: </w:t>
      </w:r>
      <w:r>
        <w:rPr>
          <w:color w:val="1F1F1F"/>
        </w:rPr>
        <w:t>Define the</w:t>
      </w:r>
      <w:r>
        <w:rPr>
          <w:b/>
          <w:color w:val="1F1F1F"/>
        </w:rPr>
        <w:t xml:space="preserve"> main parts </w:t>
      </w:r>
      <w:r>
        <w:rPr>
          <w:color w:val="1F1F1F"/>
        </w:rPr>
        <w:t>of your presentation</w:t>
      </w:r>
    </w:p>
    <w:p w:rsidR="00357470" w:rsidRDefault="00A65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Using pieces of paper (sticky notes),</w:t>
      </w:r>
      <w:r>
        <w:rPr>
          <w:b/>
          <w:color w:val="000000"/>
        </w:rPr>
        <w:t xml:space="preserve"> brainstorm what specific points you want to talk </w:t>
      </w:r>
      <w:r>
        <w:rPr>
          <w:color w:val="000000"/>
        </w:rPr>
        <w:t xml:space="preserve">about. </w:t>
      </w:r>
    </w:p>
    <w:p w:rsidR="00357470" w:rsidRDefault="00A656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>Just let yourself think freely. Brainstorming is about simply throwing ideas on the wall.</w:t>
      </w:r>
    </w:p>
    <w:p w:rsidR="00357470" w:rsidRDefault="003574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360"/>
        <w:rPr>
          <w:i/>
          <w:color w:val="000000"/>
        </w:rPr>
      </w:pPr>
    </w:p>
    <w:p w:rsidR="00357470" w:rsidRDefault="00A65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Group similar </w:t>
      </w:r>
      <w:r>
        <w:rPr>
          <w:b/>
          <w:color w:val="000000"/>
        </w:rPr>
        <w:t>ideas together</w:t>
      </w:r>
    </w:p>
    <w:p w:rsidR="00357470" w:rsidRDefault="003574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360"/>
        <w:rPr>
          <w:color w:val="000000"/>
        </w:rPr>
      </w:pPr>
    </w:p>
    <w:p w:rsidR="00357470" w:rsidRDefault="00A65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Summarize each of your groups with one sentence or a phrase. </w:t>
      </w:r>
    </w:p>
    <w:p w:rsidR="00357470" w:rsidRDefault="00A656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Write these down and place them above your groupings. </w:t>
      </w:r>
      <w:r>
        <w:rPr>
          <w:i/>
          <w:color w:val="000000"/>
        </w:rPr>
        <w:t>(Are any of them part of a larger point you want to make? Move things around.)</w:t>
      </w:r>
      <w:r>
        <w:rPr>
          <w:color w:val="000000"/>
        </w:rPr>
        <w:t xml:space="preserve"> These will be your </w:t>
      </w:r>
      <w:r>
        <w:rPr>
          <w:b/>
          <w:color w:val="000000"/>
        </w:rPr>
        <w:t>Main Arguments</w:t>
      </w:r>
      <w:r>
        <w:rPr>
          <w:color w:val="000000"/>
        </w:rPr>
        <w:t xml:space="preserve"> supporting your Key Message</w:t>
      </w:r>
      <w:r>
        <w:rPr>
          <w:color w:val="000000"/>
        </w:rPr>
        <w:t>.</w:t>
      </w:r>
    </w:p>
    <w:p w:rsidR="00357470" w:rsidRDefault="00357470"/>
    <w:p w:rsidR="00357470" w:rsidRDefault="00A656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1F1F1F"/>
        </w:rPr>
      </w:pPr>
      <w:r>
        <w:rPr>
          <w:b/>
          <w:color w:val="1F1F1F"/>
        </w:rPr>
        <w:t>Step 2</w:t>
      </w:r>
      <w:r>
        <w:rPr>
          <w:color w:val="1F1F1F"/>
        </w:rPr>
        <w:t xml:space="preserve">: Find </w:t>
      </w:r>
      <w:r>
        <w:rPr>
          <w:b/>
          <w:color w:val="1F1F1F"/>
        </w:rPr>
        <w:t>arguments</w:t>
      </w:r>
      <w:r>
        <w:rPr>
          <w:color w:val="1F1F1F"/>
        </w:rPr>
        <w:t>: evidence, fact, and statistic to support your ideas</w:t>
      </w:r>
    </w:p>
    <w:p w:rsidR="00357470" w:rsidRDefault="00A65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Find examples, evidence, facts, or statistics I need to make my </w:t>
      </w:r>
      <w:r>
        <w:rPr>
          <w:b/>
          <w:color w:val="000000"/>
        </w:rPr>
        <w:t>Main Argument</w:t>
      </w:r>
    </w:p>
    <w:p w:rsidR="00357470" w:rsidRDefault="00A65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Choose your supporting points from each group, or add other supporting information, numbers, stories, or examples.</w:t>
      </w:r>
    </w:p>
    <w:p w:rsidR="00357470" w:rsidRDefault="00A65646">
      <w:r>
        <w:t xml:space="preserve"> </w:t>
      </w:r>
    </w:p>
    <w:p w:rsidR="00357470" w:rsidRDefault="00A65646">
      <w:r>
        <w:rPr>
          <w:b/>
          <w:color w:val="1F1F1F"/>
        </w:rPr>
        <w:t>Step 3</w:t>
      </w:r>
      <w:r>
        <w:rPr>
          <w:color w:val="1F1F1F"/>
        </w:rPr>
        <w:t xml:space="preserve">: </w:t>
      </w:r>
      <w:r>
        <w:t>Sketch your argument in a pyramid format on paper.</w:t>
      </w:r>
    </w:p>
    <w:p w:rsidR="00357470" w:rsidRDefault="00A65646">
      <w:pPr>
        <w:jc w:val="center"/>
      </w:pPr>
      <w:r>
        <w:rPr>
          <w:noProof/>
        </w:rPr>
        <w:lastRenderedPageBreak/>
        <w:drawing>
          <wp:inline distT="0" distB="0" distL="0" distR="0">
            <wp:extent cx="2117990" cy="15884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990" cy="1588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7470" w:rsidRDefault="00357470"/>
    <w:p w:rsidR="00357470" w:rsidRDefault="00A65646">
      <w:r>
        <w:rPr>
          <w:b/>
          <w:color w:val="1F1F1F"/>
        </w:rPr>
        <w:t>Step 4</w:t>
      </w:r>
      <w:r>
        <w:rPr>
          <w:color w:val="1F1F1F"/>
        </w:rPr>
        <w:t xml:space="preserve">: </w:t>
      </w:r>
      <w:r>
        <w:t xml:space="preserve"> Check the logic of your presentation</w:t>
      </w:r>
    </w:p>
    <w:p w:rsidR="00357470" w:rsidRDefault="00A65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Can you deliver your </w:t>
      </w:r>
      <w:r>
        <w:rPr>
          <w:b/>
          <w:color w:val="000000"/>
        </w:rPr>
        <w:t>Key Messag</w:t>
      </w:r>
      <w:r>
        <w:rPr>
          <w:b/>
          <w:color w:val="000000"/>
        </w:rPr>
        <w:t>e</w:t>
      </w:r>
      <w:r>
        <w:rPr>
          <w:color w:val="000000"/>
        </w:rPr>
        <w:t xml:space="preserve"> and all </w:t>
      </w:r>
      <w:r>
        <w:rPr>
          <w:b/>
          <w:color w:val="000000"/>
        </w:rPr>
        <w:t>Main Arguments</w:t>
      </w:r>
      <w:r>
        <w:rPr>
          <w:color w:val="000000"/>
        </w:rPr>
        <w:t xml:space="preserve"> in the allowed time?</w:t>
      </w:r>
    </w:p>
    <w:p w:rsidR="00357470" w:rsidRDefault="00A65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Is your presentation clear, and easy to follow? </w:t>
      </w:r>
    </w:p>
    <w:p w:rsidR="00357470" w:rsidRDefault="00357470">
      <w:pPr>
        <w:ind w:left="90"/>
      </w:pPr>
    </w:p>
    <w:p w:rsidR="00357470" w:rsidRDefault="00A65646">
      <w:pPr>
        <w:ind w:left="90"/>
        <w:rPr>
          <w:i/>
        </w:rPr>
      </w:pPr>
      <w:r>
        <w:rPr>
          <w:i/>
        </w:rPr>
        <w:t xml:space="preserve">If NO: move your points around, add or subtract ideas. You will start seeing what needs to be said and what does not. </w:t>
      </w:r>
    </w:p>
    <w:p w:rsidR="00357470" w:rsidRDefault="003574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360"/>
        <w:rPr>
          <w:color w:val="000000"/>
        </w:rPr>
      </w:pPr>
    </w:p>
    <w:p w:rsidR="00357470" w:rsidRDefault="00357470"/>
    <w:p w:rsidR="00357470" w:rsidRDefault="00A65646">
      <w:r>
        <w:rPr>
          <w:b/>
          <w:color w:val="1F1F1F"/>
        </w:rPr>
        <w:t>Step 5</w:t>
      </w:r>
      <w:r>
        <w:rPr>
          <w:color w:val="1F1F1F"/>
        </w:rPr>
        <w:t xml:space="preserve">: </w:t>
      </w:r>
      <w:r>
        <w:t xml:space="preserve"> Choose your </w:t>
      </w:r>
      <w:r>
        <w:rPr>
          <w:b/>
        </w:rPr>
        <w:t>persuasible language</w:t>
      </w:r>
    </w:p>
    <w:p w:rsidR="00357470" w:rsidRDefault="00A65646">
      <w:r>
        <w:t>Write your</w:t>
      </w:r>
    </w:p>
    <w:p w:rsidR="00357470" w:rsidRDefault="00A656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Interesting opening</w:t>
      </w:r>
    </w:p>
    <w:p w:rsidR="00357470" w:rsidRDefault="00A656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Detailed bullet points supporting your </w:t>
      </w:r>
      <w:r>
        <w:rPr>
          <w:b/>
          <w:color w:val="000000"/>
        </w:rPr>
        <w:t>Main Arguments:</w:t>
      </w:r>
      <w:r>
        <w:rPr>
          <w:color w:val="000000"/>
        </w:rPr>
        <w:t xml:space="preserve"> What exactly will you say (remember persuasion, language choices, and storytelling)</w:t>
      </w:r>
    </w:p>
    <w:p w:rsidR="00357470" w:rsidRDefault="00A656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Transitions</w:t>
      </w:r>
    </w:p>
    <w:p w:rsidR="00357470" w:rsidRDefault="00A656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Closing</w:t>
      </w:r>
    </w:p>
    <w:p w:rsidR="00357470" w:rsidRDefault="00A65646">
      <w:r>
        <w:t xml:space="preserve"> </w:t>
      </w:r>
    </w:p>
    <w:p w:rsidR="00357470" w:rsidRDefault="00A65646">
      <w:r>
        <w:rPr>
          <w:b/>
        </w:rPr>
        <w:t xml:space="preserve"> </w:t>
      </w:r>
    </w:p>
    <w:p w:rsidR="00357470" w:rsidRDefault="00A65646">
      <w:pPr>
        <w:pStyle w:val="Heading1"/>
        <w:ind w:hanging="450"/>
      </w:pPr>
      <w:bookmarkStart w:id="1" w:name="_30j0zll" w:colFirst="0" w:colLast="0"/>
      <w:bookmarkEnd w:id="1"/>
      <w:r>
        <w:br w:type="page"/>
      </w:r>
      <w:r>
        <w:lastRenderedPageBreak/>
        <w:t>A – Your T</w:t>
      </w:r>
      <w:r>
        <w:rPr>
          <w:b/>
        </w:rPr>
        <w:t>opic &amp; strategy</w:t>
      </w:r>
    </w:p>
    <w:p w:rsidR="00357470" w:rsidRDefault="00357470"/>
    <w:tbl>
      <w:tblPr>
        <w:tblStyle w:val="a"/>
        <w:tblW w:w="1152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7"/>
        <w:gridCol w:w="5513"/>
      </w:tblGrid>
      <w:tr w:rsidR="00357470">
        <w:trPr>
          <w:trHeight w:val="1379"/>
        </w:trPr>
        <w:tc>
          <w:tcPr>
            <w:tcW w:w="6007" w:type="dxa"/>
          </w:tcPr>
          <w:p w:rsidR="00357470" w:rsidRDefault="00A65646">
            <w:bookmarkStart w:id="2" w:name="_1fob9te" w:colFirst="0" w:colLast="0"/>
            <w:bookmarkEnd w:id="2"/>
            <w:r>
              <w:t>What is the t</w:t>
            </w:r>
            <w:r>
              <w:t xml:space="preserve">opic of the presentation? </w:t>
            </w:r>
          </w:p>
          <w:p w:rsidR="00357470" w:rsidRDefault="003574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57470" w:rsidRDefault="00A6564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Briefly describe </w:t>
            </w:r>
            <w:r>
              <w:rPr>
                <w:b/>
                <w:color w:val="000000"/>
              </w:rPr>
              <w:t>the topic</w:t>
            </w:r>
            <w:r>
              <w:rPr>
                <w:color w:val="000000"/>
              </w:rPr>
              <w:t xml:space="preserve"> of your presentation.</w:t>
            </w:r>
          </w:p>
          <w:p w:rsidR="00357470" w:rsidRDefault="00A6564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Why</w:t>
            </w:r>
            <w:r>
              <w:rPr>
                <w:color w:val="000000"/>
              </w:rPr>
              <w:t xml:space="preserve"> did you decide to talk about this topic?</w:t>
            </w:r>
          </w:p>
          <w:p w:rsidR="00357470" w:rsidRDefault="00357470"/>
        </w:tc>
        <w:tc>
          <w:tcPr>
            <w:tcW w:w="5513" w:type="dxa"/>
          </w:tcPr>
          <w:p w:rsidR="00357470" w:rsidRDefault="00357470">
            <w:bookmarkStart w:id="3" w:name="_GoBack"/>
            <w:bookmarkEnd w:id="3"/>
          </w:p>
          <w:p w:rsidR="00357470" w:rsidRDefault="00357470"/>
          <w:p w:rsidR="00357470" w:rsidRDefault="00357470"/>
        </w:tc>
      </w:tr>
      <w:tr w:rsidR="00357470">
        <w:trPr>
          <w:trHeight w:val="2576"/>
        </w:trPr>
        <w:tc>
          <w:tcPr>
            <w:tcW w:w="6007" w:type="dxa"/>
          </w:tcPr>
          <w:p w:rsidR="00357470" w:rsidRDefault="00A65646">
            <w:r>
              <w:t>What is your objective?</w:t>
            </w:r>
          </w:p>
          <w:p w:rsidR="00357470" w:rsidRDefault="00A656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What do you want from this presentation? </w:t>
            </w:r>
          </w:p>
          <w:p w:rsidR="00357470" w:rsidRDefault="00A65646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Are you </w:t>
            </w:r>
            <w:r>
              <w:rPr>
                <w:b/>
                <w:color w:val="000000"/>
              </w:rPr>
              <w:t>informing</w:t>
            </w:r>
            <w:r>
              <w:rPr>
                <w:color w:val="000000"/>
              </w:rPr>
              <w:t xml:space="preserve"> about something?</w:t>
            </w:r>
          </w:p>
          <w:p w:rsidR="00357470" w:rsidRDefault="00A65646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Are you </w:t>
            </w:r>
            <w:r>
              <w:rPr>
                <w:b/>
                <w:color w:val="000000"/>
              </w:rPr>
              <w:t>persuading</w:t>
            </w:r>
            <w:r>
              <w:rPr>
                <w:color w:val="000000"/>
              </w:rPr>
              <w:t xml:space="preserve"> that something needs to be done?</w:t>
            </w:r>
          </w:p>
          <w:p w:rsidR="00357470" w:rsidRDefault="00357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360"/>
              <w:rPr>
                <w:color w:val="000000"/>
              </w:rPr>
            </w:pPr>
          </w:p>
          <w:p w:rsidR="00357470" w:rsidRDefault="00A656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What immediate result or response do you want from your audience? (“as a result of this presentation, my audience will _____”) </w:t>
            </w:r>
          </w:p>
          <w:p w:rsidR="00357470" w:rsidRDefault="003574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13" w:type="dxa"/>
          </w:tcPr>
          <w:p w:rsidR="00357470" w:rsidRDefault="00357470"/>
          <w:p w:rsidR="00357470" w:rsidRDefault="00357470"/>
          <w:p w:rsidR="00357470" w:rsidRDefault="00357470"/>
          <w:p w:rsidR="00357470" w:rsidRDefault="00357470"/>
          <w:p w:rsidR="00357470" w:rsidRDefault="00357470"/>
          <w:p w:rsidR="00357470" w:rsidRDefault="00357470"/>
          <w:p w:rsidR="00357470" w:rsidRDefault="00357470"/>
        </w:tc>
      </w:tr>
      <w:tr w:rsidR="00357470">
        <w:trPr>
          <w:trHeight w:val="3716"/>
        </w:trPr>
        <w:tc>
          <w:tcPr>
            <w:tcW w:w="6007" w:type="dxa"/>
          </w:tcPr>
          <w:p w:rsidR="00357470" w:rsidRDefault="00A65646">
            <w:r>
              <w:t xml:space="preserve">Who is your audience? </w:t>
            </w:r>
          </w:p>
          <w:p w:rsidR="00357470" w:rsidRDefault="00A65646">
            <w:r>
              <w:t xml:space="preserve"> </w:t>
            </w:r>
          </w:p>
          <w:p w:rsidR="00357470" w:rsidRDefault="003574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57470" w:rsidRDefault="00A6564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Who</w:t>
            </w:r>
            <w:r>
              <w:rPr>
                <w:color w:val="000000"/>
              </w:rPr>
              <w:t xml:space="preserve"> will listen to your presentation?   </w:t>
            </w:r>
          </w:p>
          <w:p w:rsidR="00357470" w:rsidRDefault="003574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57470" w:rsidRDefault="00A6564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What do they need to </w:t>
            </w:r>
            <w:r>
              <w:rPr>
                <w:b/>
                <w:color w:val="000000"/>
              </w:rPr>
              <w:t>know</w:t>
            </w:r>
            <w:r>
              <w:rPr>
                <w:color w:val="000000"/>
              </w:rPr>
              <w:t xml:space="preserve">? </w:t>
            </w:r>
          </w:p>
          <w:p w:rsidR="00357470" w:rsidRDefault="00357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</w:rPr>
            </w:pPr>
          </w:p>
          <w:p w:rsidR="00357470" w:rsidRDefault="00A6564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What information is needed to achieve the goal of your presentation?  </w:t>
            </w:r>
          </w:p>
        </w:tc>
        <w:tc>
          <w:tcPr>
            <w:tcW w:w="5513" w:type="dxa"/>
          </w:tcPr>
          <w:p w:rsidR="00357470" w:rsidRDefault="00357470"/>
          <w:p w:rsidR="00357470" w:rsidRDefault="00357470"/>
          <w:p w:rsidR="00357470" w:rsidRDefault="00357470"/>
          <w:p w:rsidR="00357470" w:rsidRDefault="00357470"/>
          <w:p w:rsidR="00357470" w:rsidRDefault="00357470"/>
          <w:p w:rsidR="00357470" w:rsidRDefault="00357470"/>
          <w:p w:rsidR="00357470" w:rsidRDefault="00357470"/>
          <w:p w:rsidR="00357470" w:rsidRDefault="00357470"/>
          <w:p w:rsidR="00357470" w:rsidRDefault="00357470"/>
          <w:p w:rsidR="00357470" w:rsidRDefault="00357470"/>
          <w:p w:rsidR="00357470" w:rsidRDefault="00357470"/>
          <w:p w:rsidR="00357470" w:rsidRDefault="00357470"/>
          <w:p w:rsidR="00357470" w:rsidRDefault="00357470"/>
          <w:p w:rsidR="00357470" w:rsidRDefault="00357470"/>
        </w:tc>
      </w:tr>
      <w:tr w:rsidR="00357470">
        <w:trPr>
          <w:trHeight w:val="74"/>
        </w:trPr>
        <w:tc>
          <w:tcPr>
            <w:tcW w:w="6007" w:type="dxa"/>
          </w:tcPr>
          <w:p w:rsidR="00357470" w:rsidRDefault="00A65646">
            <w:r>
              <w:t>What is your key message?</w:t>
            </w:r>
          </w:p>
          <w:p w:rsidR="00357470" w:rsidRDefault="003574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57470" w:rsidRDefault="00A6564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Write a sentence that clearly states your </w:t>
            </w:r>
            <w:r>
              <w:rPr>
                <w:b/>
                <w:color w:val="000000"/>
              </w:rPr>
              <w:t>Key Message</w:t>
            </w:r>
            <w:r>
              <w:rPr>
                <w:color w:val="000000"/>
              </w:rPr>
              <w:t xml:space="preserve">.  </w:t>
            </w:r>
          </w:p>
          <w:p w:rsidR="00357470" w:rsidRDefault="003574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57470" w:rsidRDefault="00A6564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For example, if anyone asks my listeners what was this presentation about, I want them to say… </w:t>
            </w:r>
          </w:p>
          <w:p w:rsidR="00357470" w:rsidRDefault="00357470"/>
        </w:tc>
        <w:tc>
          <w:tcPr>
            <w:tcW w:w="5513" w:type="dxa"/>
          </w:tcPr>
          <w:p w:rsidR="00357470" w:rsidRDefault="00357470"/>
          <w:p w:rsidR="00357470" w:rsidRDefault="00357470"/>
          <w:p w:rsidR="00357470" w:rsidRDefault="00357470"/>
          <w:p w:rsidR="00357470" w:rsidRDefault="00357470"/>
          <w:p w:rsidR="00357470" w:rsidRDefault="00357470"/>
          <w:p w:rsidR="00357470" w:rsidRDefault="00357470"/>
        </w:tc>
      </w:tr>
    </w:tbl>
    <w:p w:rsidR="00357470" w:rsidRDefault="00357470"/>
    <w:p w:rsidR="00357470" w:rsidRDefault="00357470"/>
    <w:p w:rsidR="00357470" w:rsidRDefault="00357470"/>
    <w:p w:rsidR="00357470" w:rsidRDefault="00357470"/>
    <w:p w:rsidR="00357470" w:rsidRDefault="00357470">
      <w:bookmarkStart w:id="4" w:name="_3znysh7" w:colFirst="0" w:colLast="0"/>
      <w:bookmarkEnd w:id="4"/>
    </w:p>
    <w:p w:rsidR="00357470" w:rsidRDefault="00A65646">
      <w:pPr>
        <w:pStyle w:val="Heading1"/>
        <w:ind w:hanging="450"/>
      </w:pPr>
      <w:r>
        <w:lastRenderedPageBreak/>
        <w:t xml:space="preserve">B– Your presentation </w:t>
      </w:r>
      <w:r>
        <w:rPr>
          <w:b/>
        </w:rPr>
        <w:t>pyramid content</w:t>
      </w:r>
    </w:p>
    <w:p w:rsidR="00357470" w:rsidRDefault="00357470"/>
    <w:p w:rsidR="00357470" w:rsidRDefault="00A656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Sketch your arguments in a pyramid format.</w:t>
      </w:r>
    </w:p>
    <w:p w:rsidR="00357470" w:rsidRDefault="00357470"/>
    <w:p w:rsidR="00357470" w:rsidRDefault="00A65646">
      <w:pPr>
        <w:jc w:val="center"/>
      </w:pPr>
      <w:r>
        <w:rPr>
          <w:noProof/>
        </w:rPr>
        <w:drawing>
          <wp:inline distT="0" distB="0" distL="0" distR="0">
            <wp:extent cx="2387191" cy="179039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191" cy="1790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7470" w:rsidRDefault="00A65646">
      <w:r>
        <w:br w:type="page"/>
      </w:r>
    </w:p>
    <w:p w:rsidR="00357470" w:rsidRDefault="00A65646">
      <w:pPr>
        <w:pStyle w:val="Heading1"/>
        <w:ind w:hanging="450"/>
        <w:rPr>
          <w:b/>
        </w:rPr>
      </w:pPr>
      <w:r>
        <w:lastRenderedPageBreak/>
        <w:t xml:space="preserve">C– Your presentation </w:t>
      </w:r>
      <w:r>
        <w:rPr>
          <w:b/>
        </w:rPr>
        <w:t>structure</w:t>
      </w:r>
    </w:p>
    <w:p w:rsidR="00357470" w:rsidRDefault="00357470"/>
    <w:tbl>
      <w:tblPr>
        <w:tblStyle w:val="a0"/>
        <w:tblW w:w="112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13"/>
      </w:tblGrid>
      <w:tr w:rsidR="00357470">
        <w:trPr>
          <w:jc w:val="center"/>
        </w:trPr>
        <w:tc>
          <w:tcPr>
            <w:tcW w:w="11213" w:type="dxa"/>
            <w:shd w:val="clear" w:color="auto" w:fill="FFFFFF"/>
          </w:tcPr>
          <w:p w:rsidR="00357470" w:rsidRDefault="00A65646">
            <w:r>
              <w:t xml:space="preserve">Write in your </w:t>
            </w:r>
            <w:r>
              <w:rPr>
                <w:b/>
              </w:rPr>
              <w:t>opening</w:t>
            </w:r>
            <w:r>
              <w:t xml:space="preserve"> “Hook”</w:t>
            </w:r>
          </w:p>
          <w:p w:rsidR="00357470" w:rsidRDefault="00357470"/>
          <w:p w:rsidR="00357470" w:rsidRDefault="00357470"/>
          <w:p w:rsidR="00357470" w:rsidRDefault="00357470"/>
        </w:tc>
      </w:tr>
      <w:tr w:rsidR="00357470">
        <w:trPr>
          <w:jc w:val="center"/>
        </w:trPr>
        <w:tc>
          <w:tcPr>
            <w:tcW w:w="11213" w:type="dxa"/>
            <w:shd w:val="clear" w:color="auto" w:fill="FFFFFF"/>
          </w:tcPr>
          <w:p w:rsidR="00357470" w:rsidRDefault="00A65646">
            <w:r>
              <w:t xml:space="preserve">My </w:t>
            </w:r>
            <w:r>
              <w:rPr>
                <w:b/>
              </w:rPr>
              <w:t>first</w:t>
            </w:r>
            <w:r>
              <w:t xml:space="preserve"> </w:t>
            </w:r>
            <w:r>
              <w:rPr>
                <w:b/>
              </w:rPr>
              <w:t>Main Argument</w:t>
            </w:r>
            <w:r>
              <w:t xml:space="preserve"> is:</w:t>
            </w:r>
          </w:p>
          <w:p w:rsidR="00357470" w:rsidRDefault="00357470"/>
          <w:p w:rsidR="00357470" w:rsidRDefault="00A65646">
            <w:r>
              <w:t xml:space="preserve">I will support my first Main Argument using these, explanations, examples, stories, data…  (Provide </w:t>
            </w:r>
            <w:r>
              <w:rPr>
                <w:u w:val="single"/>
              </w:rPr>
              <w:t>detailed</w:t>
            </w:r>
            <w:r>
              <w:t xml:space="preserve"> bullet points in order you plan to discuss them.)</w:t>
            </w:r>
          </w:p>
          <w:p w:rsidR="00357470" w:rsidRDefault="00357470"/>
          <w:p w:rsidR="00357470" w:rsidRDefault="00A65646">
            <w:r>
              <w:t xml:space="preserve">My </w:t>
            </w:r>
            <w:r>
              <w:rPr>
                <w:b/>
              </w:rPr>
              <w:t>transition</w:t>
            </w:r>
            <w:r>
              <w:t xml:space="preserve"> to the next Main Argument is:</w:t>
            </w:r>
          </w:p>
          <w:p w:rsidR="00357470" w:rsidRDefault="00357470"/>
        </w:tc>
      </w:tr>
      <w:tr w:rsidR="00357470">
        <w:trPr>
          <w:jc w:val="center"/>
        </w:trPr>
        <w:tc>
          <w:tcPr>
            <w:tcW w:w="11213" w:type="dxa"/>
            <w:shd w:val="clear" w:color="auto" w:fill="FFFFFF"/>
          </w:tcPr>
          <w:p w:rsidR="00357470" w:rsidRDefault="00A65646">
            <w:r>
              <w:t xml:space="preserve">My </w:t>
            </w:r>
            <w:r>
              <w:rPr>
                <w:b/>
              </w:rPr>
              <w:t>second Main Arg</w:t>
            </w:r>
            <w:r>
              <w:rPr>
                <w:b/>
              </w:rPr>
              <w:t>ument</w:t>
            </w:r>
            <w:r>
              <w:t xml:space="preserve"> is: </w:t>
            </w:r>
          </w:p>
          <w:p w:rsidR="00357470" w:rsidRDefault="00357470"/>
          <w:p w:rsidR="00357470" w:rsidRDefault="00A65646">
            <w:r>
              <w:t xml:space="preserve">I will support the second Main Argument using these, explanations, examples, stories, data…  (Provide </w:t>
            </w:r>
            <w:r>
              <w:rPr>
                <w:u w:val="single"/>
              </w:rPr>
              <w:t>detailed</w:t>
            </w:r>
            <w:r>
              <w:t xml:space="preserve"> bullet points in order you plan to discuss them.)</w:t>
            </w:r>
          </w:p>
          <w:p w:rsidR="00357470" w:rsidRDefault="00357470"/>
          <w:p w:rsidR="00357470" w:rsidRDefault="00357470"/>
          <w:p w:rsidR="00357470" w:rsidRDefault="00A65646">
            <w:r>
              <w:t xml:space="preserve">My </w:t>
            </w:r>
            <w:r>
              <w:rPr>
                <w:b/>
              </w:rPr>
              <w:t>transition</w:t>
            </w:r>
            <w:r>
              <w:t xml:space="preserve"> to the next Main Argument is:</w:t>
            </w:r>
          </w:p>
          <w:p w:rsidR="00357470" w:rsidRDefault="00357470"/>
          <w:p w:rsidR="00357470" w:rsidRDefault="00357470"/>
        </w:tc>
      </w:tr>
      <w:tr w:rsidR="00357470">
        <w:trPr>
          <w:jc w:val="center"/>
        </w:trPr>
        <w:tc>
          <w:tcPr>
            <w:tcW w:w="11213" w:type="dxa"/>
            <w:shd w:val="clear" w:color="auto" w:fill="FFFFFF"/>
          </w:tcPr>
          <w:p w:rsidR="00357470" w:rsidRDefault="00A65646">
            <w:r>
              <w:t xml:space="preserve">My </w:t>
            </w:r>
            <w:r>
              <w:rPr>
                <w:b/>
              </w:rPr>
              <w:t>third Main Argument</w:t>
            </w:r>
            <w:r>
              <w:t xml:space="preserve"> is:</w:t>
            </w:r>
          </w:p>
          <w:p w:rsidR="00357470" w:rsidRDefault="00357470"/>
          <w:p w:rsidR="00357470" w:rsidRDefault="00A65646">
            <w:r>
              <w:t xml:space="preserve">I will support the third Main Argument using these, explanations, examples, stories, data…  (Provide </w:t>
            </w:r>
            <w:r>
              <w:rPr>
                <w:u w:val="single"/>
              </w:rPr>
              <w:t>detailed</w:t>
            </w:r>
            <w:r>
              <w:t xml:space="preserve"> bullet points in order you plan to discuss them.)</w:t>
            </w:r>
          </w:p>
          <w:p w:rsidR="00357470" w:rsidRDefault="00357470"/>
          <w:p w:rsidR="00357470" w:rsidRDefault="00357470"/>
          <w:p w:rsidR="00357470" w:rsidRDefault="00A65646">
            <w:r>
              <w:t xml:space="preserve">My </w:t>
            </w:r>
            <w:r>
              <w:rPr>
                <w:b/>
              </w:rPr>
              <w:t>transition</w:t>
            </w:r>
            <w:r>
              <w:t xml:space="preserve"> to the next Main Argument is:</w:t>
            </w:r>
          </w:p>
          <w:p w:rsidR="00357470" w:rsidRDefault="00357470"/>
          <w:p w:rsidR="00357470" w:rsidRDefault="00357470"/>
        </w:tc>
      </w:tr>
      <w:tr w:rsidR="00357470">
        <w:trPr>
          <w:jc w:val="center"/>
        </w:trPr>
        <w:tc>
          <w:tcPr>
            <w:tcW w:w="11213" w:type="dxa"/>
            <w:shd w:val="clear" w:color="auto" w:fill="FFFFFF"/>
          </w:tcPr>
          <w:p w:rsidR="00357470" w:rsidRDefault="00A65646">
            <w:r>
              <w:t xml:space="preserve">Keep adding Main Arguments if you want to make </w:t>
            </w:r>
            <w:r>
              <w:t>more than three, but don’t make your presentation too long. You may want to use internal hooks to wake up the audience...</w:t>
            </w:r>
          </w:p>
          <w:p w:rsidR="00357470" w:rsidRDefault="00357470"/>
          <w:p w:rsidR="00357470" w:rsidRDefault="00357470"/>
        </w:tc>
      </w:tr>
      <w:tr w:rsidR="00357470">
        <w:trPr>
          <w:jc w:val="center"/>
        </w:trPr>
        <w:tc>
          <w:tcPr>
            <w:tcW w:w="11213" w:type="dxa"/>
            <w:shd w:val="clear" w:color="auto" w:fill="FFFFFF"/>
          </w:tcPr>
          <w:p w:rsidR="00357470" w:rsidRDefault="00A65646">
            <w:r>
              <w:t xml:space="preserve">My strong </w:t>
            </w:r>
            <w:r>
              <w:rPr>
                <w:b/>
              </w:rPr>
              <w:t>conclusion</w:t>
            </w:r>
            <w:r>
              <w:t xml:space="preserve"> is:</w:t>
            </w:r>
          </w:p>
          <w:p w:rsidR="00357470" w:rsidRDefault="00357470"/>
          <w:p w:rsidR="00357470" w:rsidRDefault="00357470"/>
          <w:p w:rsidR="00357470" w:rsidRDefault="00357470"/>
        </w:tc>
      </w:tr>
    </w:tbl>
    <w:p w:rsidR="00357470" w:rsidRDefault="00357470"/>
    <w:p w:rsidR="00357470" w:rsidRDefault="00357470"/>
    <w:p w:rsidR="00357470" w:rsidRDefault="00357470"/>
    <w:p w:rsidR="00357470" w:rsidRDefault="00357470"/>
    <w:sectPr w:rsidR="00357470">
      <w:pgSz w:w="12240" w:h="15840"/>
      <w:pgMar w:top="72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3031A"/>
    <w:multiLevelType w:val="multilevel"/>
    <w:tmpl w:val="6D4682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FDC7D67"/>
    <w:multiLevelType w:val="multilevel"/>
    <w:tmpl w:val="7A2C83FA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CA2512"/>
    <w:multiLevelType w:val="multilevel"/>
    <w:tmpl w:val="C576BED6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392421"/>
    <w:multiLevelType w:val="multilevel"/>
    <w:tmpl w:val="78805A2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AD23C4"/>
    <w:multiLevelType w:val="multilevel"/>
    <w:tmpl w:val="A3C2E32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2749EB"/>
    <w:multiLevelType w:val="multilevel"/>
    <w:tmpl w:val="E476395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A91C10"/>
    <w:multiLevelType w:val="multilevel"/>
    <w:tmpl w:val="6C346184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70"/>
    <w:rsid w:val="00357470"/>
    <w:rsid w:val="004042EA"/>
    <w:rsid w:val="00A6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FED2"/>
  <w15:docId w15:val="{51498A1F-1802-4B74-8B75-5B4AACE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ind w:left="-45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2</cp:revision>
  <dcterms:created xsi:type="dcterms:W3CDTF">2023-05-28T06:24:00Z</dcterms:created>
  <dcterms:modified xsi:type="dcterms:W3CDTF">2023-05-28T06:24:00Z</dcterms:modified>
</cp:coreProperties>
</file>