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F44C7" w:rsidRDefault="002954D3">
      <w:pPr>
        <w:jc w:val="center"/>
        <w:rPr>
          <w:b/>
        </w:rPr>
      </w:pPr>
      <w:r>
        <w:rPr>
          <w:b/>
        </w:rPr>
        <w:t>IT Glossary of Class …</w:t>
      </w:r>
    </w:p>
    <w:p w14:paraId="00000002" w14:textId="77777777" w:rsidR="00DF44C7" w:rsidRDefault="00DF44C7"/>
    <w:p w14:paraId="00000003" w14:textId="77777777" w:rsidR="00DF44C7" w:rsidRDefault="00DF44C7"/>
    <w:p w14:paraId="00000004" w14:textId="77777777" w:rsidR="00DF44C7" w:rsidRDefault="002954D3">
      <w:r>
        <w:t>A</w:t>
      </w:r>
    </w:p>
    <w:p w14:paraId="00000006" w14:textId="7484ECC9" w:rsidR="00DF44C7" w:rsidRDefault="00FE5D8E">
      <w:r>
        <w:tab/>
      </w:r>
    </w:p>
    <w:p w14:paraId="00000007" w14:textId="77777777" w:rsidR="00DF44C7" w:rsidRDefault="002954D3">
      <w:r>
        <w:t>B</w:t>
      </w:r>
    </w:p>
    <w:p w14:paraId="00000008" w14:textId="77777777" w:rsidR="00DF44C7" w:rsidRDefault="00DF44C7"/>
    <w:p w14:paraId="00000009" w14:textId="77777777" w:rsidR="00DF44C7" w:rsidRDefault="00DF44C7"/>
    <w:p w14:paraId="0000000A" w14:textId="77777777" w:rsidR="00DF44C7" w:rsidRDefault="002954D3">
      <w:r>
        <w:t>C</w:t>
      </w:r>
    </w:p>
    <w:p w14:paraId="0000000B" w14:textId="77777777" w:rsidR="00DF44C7" w:rsidRDefault="00DF44C7"/>
    <w:p w14:paraId="0000000C" w14:textId="77777777" w:rsidR="00DF44C7" w:rsidRDefault="00DF44C7"/>
    <w:p w14:paraId="0000000D" w14:textId="77777777" w:rsidR="00DF44C7" w:rsidRDefault="002954D3">
      <w:r>
        <w:t>D</w:t>
      </w:r>
    </w:p>
    <w:p w14:paraId="7EB7CD1F" w14:textId="420E6B34" w:rsidR="00FE5D8E" w:rsidRPr="00FE5D8E" w:rsidRDefault="00FE5D8E" w:rsidP="00FE5D8E">
      <w:pPr>
        <w:ind w:left="720"/>
        <w:rPr>
          <w:color w:val="FF0000"/>
          <w:shd w:val="clear" w:color="auto" w:fill="FFFFFF"/>
        </w:rPr>
      </w:pPr>
      <w:r>
        <w:rPr>
          <w:color w:val="FF0000"/>
          <w:shd w:val="clear" w:color="auto" w:fill="FFFFFF"/>
        </w:rPr>
        <w:t xml:space="preserve">1,     </w:t>
      </w:r>
      <w:r w:rsidRPr="00FE5D8E">
        <w:rPr>
          <w:color w:val="FF0000"/>
          <w:shd w:val="clear" w:color="auto" w:fill="FFFFFF"/>
        </w:rPr>
        <w:t>Digital interfact</w:t>
      </w:r>
      <w:r>
        <w:rPr>
          <w:color w:val="FF0000"/>
          <w:shd w:val="clear" w:color="auto" w:fill="FFFFFF"/>
        </w:rPr>
        <w:t xml:space="preserve"> </w:t>
      </w:r>
      <w:r w:rsidRPr="00FE5D8E">
        <w:rPr>
          <w:color w:val="FF0000"/>
          <w:shd w:val="clear" w:color="auto" w:fill="FFFFFF"/>
        </w:rPr>
        <w:t>(adj)</w:t>
      </w:r>
    </w:p>
    <w:p w14:paraId="2A7CE3EA" w14:textId="6C1D39E3" w:rsidR="00FE5D8E" w:rsidRDefault="00FE5D8E" w:rsidP="00FE5D8E">
      <w:pPr>
        <w:ind w:left="720"/>
        <w:rPr>
          <w:color w:val="333333"/>
          <w:shd w:val="clear" w:color="auto" w:fill="FFFFFF"/>
        </w:rPr>
      </w:pPr>
      <w:r>
        <w:rPr>
          <w:color w:val="333333"/>
          <w:shd w:val="clear" w:color="auto" w:fill="FFFFFF"/>
        </w:rPr>
        <w:t>A digital interface is the medium through which humans interact with computers. Interfaces represent an amalgamation of visual, auditory, and functional components that people see, hear, touch, or talk to as they interact with computers (digital devices).</w:t>
      </w:r>
    </w:p>
    <w:p w14:paraId="3842AA3C" w14:textId="77777777" w:rsidR="00C003FE" w:rsidRDefault="00C003FE" w:rsidP="00FE5D8E">
      <w:pPr>
        <w:ind w:left="720"/>
        <w:rPr>
          <w:color w:val="333333"/>
          <w:shd w:val="clear" w:color="auto" w:fill="FFFFFF"/>
        </w:rPr>
      </w:pPr>
    </w:p>
    <w:p w14:paraId="5729876F" w14:textId="5C3A756C" w:rsidR="00FE5D8E" w:rsidRPr="00C003FE" w:rsidRDefault="00C003FE" w:rsidP="00FE5D8E">
      <w:pPr>
        <w:ind w:left="720"/>
        <w:rPr>
          <w:color w:val="FF0000"/>
        </w:rPr>
      </w:pPr>
      <w:r w:rsidRPr="00C003FE">
        <w:rPr>
          <w:color w:val="FF0000"/>
        </w:rPr>
        <w:t>2, Design</w:t>
      </w:r>
    </w:p>
    <w:p w14:paraId="0000000F" w14:textId="550C6CF4" w:rsidR="00DF44C7" w:rsidRDefault="00C003FE" w:rsidP="00C003FE">
      <w:pPr>
        <w:ind w:left="720"/>
      </w:pPr>
      <w:r>
        <w:rPr>
          <w:color w:val="202122"/>
          <w:sz w:val="21"/>
          <w:szCs w:val="21"/>
          <w:shd w:val="clear" w:color="auto" w:fill="FFFFFF"/>
        </w:rPr>
        <w:t>A </w:t>
      </w:r>
      <w:r>
        <w:rPr>
          <w:b/>
          <w:bCs/>
          <w:color w:val="202122"/>
          <w:sz w:val="21"/>
          <w:szCs w:val="21"/>
          <w:shd w:val="clear" w:color="auto" w:fill="FFFFFF"/>
        </w:rPr>
        <w:t>design</w:t>
      </w:r>
      <w:r>
        <w:rPr>
          <w:color w:val="202122"/>
          <w:sz w:val="21"/>
          <w:szCs w:val="21"/>
          <w:shd w:val="clear" w:color="auto" w:fill="FFFFFF"/>
        </w:rPr>
        <w:t> is a concept of either an object, a process, or a system that is specific and, in most cases, detailed.</w:t>
      </w:r>
    </w:p>
    <w:p w14:paraId="00000010" w14:textId="77777777" w:rsidR="00DF44C7" w:rsidRDefault="002954D3">
      <w:r>
        <w:t>E</w:t>
      </w:r>
    </w:p>
    <w:p w14:paraId="00000011" w14:textId="77777777" w:rsidR="00DF44C7" w:rsidRDefault="00DF44C7"/>
    <w:p w14:paraId="00000012" w14:textId="77777777" w:rsidR="00DF44C7" w:rsidRDefault="00DF44C7"/>
    <w:p w14:paraId="00000013" w14:textId="77777777" w:rsidR="00DF44C7" w:rsidRDefault="002954D3">
      <w:r>
        <w:t>F</w:t>
      </w:r>
    </w:p>
    <w:p w14:paraId="00000014" w14:textId="77777777" w:rsidR="00DF44C7" w:rsidRDefault="00DF44C7"/>
    <w:p w14:paraId="00000015" w14:textId="77777777" w:rsidR="00DF44C7" w:rsidRDefault="00DF44C7"/>
    <w:p w14:paraId="00000016" w14:textId="77777777" w:rsidR="00DF44C7" w:rsidRDefault="002954D3">
      <w:r>
        <w:t>G</w:t>
      </w:r>
    </w:p>
    <w:p w14:paraId="00000017" w14:textId="77777777" w:rsidR="00DF44C7" w:rsidRDefault="00DF44C7"/>
    <w:p w14:paraId="00000018" w14:textId="77777777" w:rsidR="00DF44C7" w:rsidRDefault="00DF44C7"/>
    <w:p w14:paraId="00000019" w14:textId="77777777" w:rsidR="00DF44C7" w:rsidRDefault="002954D3">
      <w:r>
        <w:t>H</w:t>
      </w:r>
    </w:p>
    <w:p w14:paraId="0000001A" w14:textId="77777777" w:rsidR="00DF44C7" w:rsidRDefault="00DF44C7"/>
    <w:p w14:paraId="0000001B" w14:textId="77777777" w:rsidR="00DF44C7" w:rsidRDefault="00DF44C7"/>
    <w:p w14:paraId="0000001C" w14:textId="77777777" w:rsidR="00DF44C7" w:rsidRDefault="002954D3">
      <w:r>
        <w:t>I</w:t>
      </w:r>
    </w:p>
    <w:p w14:paraId="0000001D" w14:textId="77777777" w:rsidR="00DF44C7" w:rsidRDefault="00DF44C7"/>
    <w:p w14:paraId="0000001E" w14:textId="77777777" w:rsidR="00DF44C7" w:rsidRDefault="00DF44C7"/>
    <w:p w14:paraId="0000001F" w14:textId="77777777" w:rsidR="00DF44C7" w:rsidRDefault="002954D3">
      <w:r>
        <w:t>J</w:t>
      </w:r>
    </w:p>
    <w:p w14:paraId="00000020" w14:textId="77777777" w:rsidR="00DF44C7" w:rsidRDefault="00DF44C7"/>
    <w:p w14:paraId="00000021" w14:textId="77777777" w:rsidR="00DF44C7" w:rsidRDefault="00DF44C7"/>
    <w:p w14:paraId="00000022" w14:textId="77777777" w:rsidR="00DF44C7" w:rsidRDefault="002954D3">
      <w:r>
        <w:t>K</w:t>
      </w:r>
    </w:p>
    <w:p w14:paraId="00000023" w14:textId="77777777" w:rsidR="00DF44C7" w:rsidRDefault="00DF44C7"/>
    <w:p w14:paraId="00000024" w14:textId="77777777" w:rsidR="00DF44C7" w:rsidRDefault="00DF44C7"/>
    <w:p w14:paraId="00000025" w14:textId="77777777" w:rsidR="00DF44C7" w:rsidRDefault="002954D3">
      <w:r>
        <w:t>L</w:t>
      </w:r>
    </w:p>
    <w:p w14:paraId="00000026" w14:textId="77777777" w:rsidR="00DF44C7" w:rsidRDefault="00DF44C7"/>
    <w:p w14:paraId="00000027" w14:textId="77777777" w:rsidR="00DF44C7" w:rsidRDefault="00DF44C7"/>
    <w:p w14:paraId="00000028" w14:textId="76B26853" w:rsidR="00DF44C7" w:rsidRPr="00C003FE" w:rsidRDefault="002954D3">
      <w:pPr>
        <w:rPr>
          <w:color w:val="FF0000"/>
        </w:rPr>
      </w:pPr>
      <w:r>
        <w:lastRenderedPageBreak/>
        <w:t>M</w:t>
      </w:r>
    </w:p>
    <w:p w14:paraId="35592A0B" w14:textId="50E775B2" w:rsidR="00C820E0" w:rsidRPr="00C003FE" w:rsidRDefault="00C003FE" w:rsidP="00C003FE">
      <w:pPr>
        <w:pStyle w:val="ListParagraph"/>
        <w:numPr>
          <w:ilvl w:val="0"/>
          <w:numId w:val="1"/>
        </w:numPr>
        <w:rPr>
          <w:color w:val="FF0000"/>
        </w:rPr>
      </w:pPr>
      <w:r w:rsidRPr="00C003FE">
        <w:rPr>
          <w:color w:val="FF0000"/>
        </w:rPr>
        <w:t>Mobile Phone:</w:t>
      </w:r>
    </w:p>
    <w:p w14:paraId="23D8FA35" w14:textId="021F82AE" w:rsidR="00C820E0" w:rsidRPr="006B5007" w:rsidRDefault="00C820E0" w:rsidP="00C003FE">
      <w:pPr>
        <w:ind w:left="720"/>
      </w:pPr>
      <w:r w:rsidRPr="006B5007">
        <w:rPr>
          <w:sz w:val="21"/>
          <w:szCs w:val="21"/>
          <w:shd w:val="clear" w:color="auto" w:fill="FFFFFF"/>
        </w:rPr>
        <w:t>A </w:t>
      </w:r>
      <w:r w:rsidRPr="006B5007">
        <w:rPr>
          <w:b/>
          <w:bCs/>
          <w:sz w:val="21"/>
          <w:szCs w:val="21"/>
          <w:shd w:val="clear" w:color="auto" w:fill="FFFFFF"/>
        </w:rPr>
        <w:t>mobile phone</w:t>
      </w:r>
      <w:r w:rsidRPr="006B5007">
        <w:rPr>
          <w:sz w:val="21"/>
          <w:szCs w:val="21"/>
          <w:shd w:val="clear" w:color="auto" w:fill="FFFFFF"/>
        </w:rPr>
        <w:t> is a portable </w:t>
      </w:r>
      <w:hyperlink r:id="rId5" w:tooltip="Telephone" w:history="1">
        <w:r w:rsidRPr="006B5007">
          <w:rPr>
            <w:rStyle w:val="Hyperlink"/>
            <w:color w:val="auto"/>
            <w:sz w:val="21"/>
            <w:szCs w:val="21"/>
            <w:u w:val="none"/>
            <w:shd w:val="clear" w:color="auto" w:fill="FFFFFF"/>
          </w:rPr>
          <w:t>telephone</w:t>
        </w:r>
      </w:hyperlink>
      <w:r w:rsidRPr="006B5007">
        <w:rPr>
          <w:sz w:val="21"/>
          <w:szCs w:val="21"/>
          <w:shd w:val="clear" w:color="auto" w:fill="FFFFFF"/>
        </w:rPr>
        <w:t> that can make and receive </w:t>
      </w:r>
      <w:hyperlink r:id="rId6" w:tooltip="Telephone call" w:history="1">
        <w:r w:rsidRPr="006B5007">
          <w:rPr>
            <w:rStyle w:val="Hyperlink"/>
            <w:color w:val="auto"/>
            <w:sz w:val="21"/>
            <w:szCs w:val="21"/>
            <w:u w:val="none"/>
            <w:shd w:val="clear" w:color="auto" w:fill="FFFFFF"/>
          </w:rPr>
          <w:t>calls</w:t>
        </w:r>
      </w:hyperlink>
      <w:r w:rsidRPr="006B5007">
        <w:rPr>
          <w:sz w:val="21"/>
          <w:szCs w:val="21"/>
          <w:shd w:val="clear" w:color="auto" w:fill="FFFFFF"/>
        </w:rPr>
        <w:t> over a </w:t>
      </w:r>
      <w:hyperlink r:id="rId7" w:tooltip="Radio frequency" w:history="1">
        <w:r w:rsidRPr="006B5007">
          <w:rPr>
            <w:rStyle w:val="Hyperlink"/>
            <w:color w:val="auto"/>
            <w:sz w:val="21"/>
            <w:szCs w:val="21"/>
            <w:u w:val="none"/>
            <w:shd w:val="clear" w:color="auto" w:fill="FFFFFF"/>
          </w:rPr>
          <w:t xml:space="preserve">radio </w:t>
        </w:r>
        <w:r w:rsidR="00C003FE" w:rsidRPr="006B5007">
          <w:rPr>
            <w:rStyle w:val="Hyperlink"/>
            <w:color w:val="auto"/>
            <w:sz w:val="21"/>
            <w:szCs w:val="21"/>
            <w:u w:val="none"/>
            <w:shd w:val="clear" w:color="auto" w:fill="FFFFFF"/>
          </w:rPr>
          <w:t xml:space="preserve"> </w:t>
        </w:r>
        <w:r w:rsidRPr="006B5007">
          <w:rPr>
            <w:rStyle w:val="Hyperlink"/>
            <w:color w:val="auto"/>
            <w:sz w:val="21"/>
            <w:szCs w:val="21"/>
            <w:u w:val="none"/>
            <w:shd w:val="clear" w:color="auto" w:fill="FFFFFF"/>
          </w:rPr>
          <w:t>frequency</w:t>
        </w:r>
      </w:hyperlink>
      <w:r w:rsidRPr="006B5007">
        <w:rPr>
          <w:sz w:val="21"/>
          <w:szCs w:val="21"/>
          <w:shd w:val="clear" w:color="auto" w:fill="FFFFFF"/>
        </w:rPr>
        <w:t> link while the user is moving within a telephone service area, as opposed to a fixed-location phone .</w:t>
      </w:r>
    </w:p>
    <w:p w14:paraId="00000029" w14:textId="77777777" w:rsidR="00DF44C7" w:rsidRDefault="00DF44C7">
      <w:bookmarkStart w:id="0" w:name="_GoBack"/>
      <w:bookmarkEnd w:id="0"/>
    </w:p>
    <w:p w14:paraId="0000002A" w14:textId="77777777" w:rsidR="00DF44C7" w:rsidRDefault="00DF44C7"/>
    <w:p w14:paraId="0000002B" w14:textId="77777777" w:rsidR="00DF44C7" w:rsidRDefault="002954D3">
      <w:r>
        <w:t>N</w:t>
      </w:r>
    </w:p>
    <w:p w14:paraId="0000002C" w14:textId="77777777" w:rsidR="00DF44C7" w:rsidRDefault="00DF44C7"/>
    <w:p w14:paraId="0000002D" w14:textId="77777777" w:rsidR="00DF44C7" w:rsidRDefault="00DF44C7"/>
    <w:p w14:paraId="0000002E" w14:textId="77777777" w:rsidR="00DF44C7" w:rsidRDefault="002954D3">
      <w:r>
        <w:t>O</w:t>
      </w:r>
    </w:p>
    <w:p w14:paraId="0000002F" w14:textId="77777777" w:rsidR="00DF44C7" w:rsidRDefault="00DF44C7"/>
    <w:p w14:paraId="00000030" w14:textId="77777777" w:rsidR="00DF44C7" w:rsidRDefault="00DF44C7"/>
    <w:p w14:paraId="00000031" w14:textId="77777777" w:rsidR="00DF44C7" w:rsidRDefault="002954D3">
      <w:r>
        <w:t>P</w:t>
      </w:r>
    </w:p>
    <w:p w14:paraId="00000032" w14:textId="77777777" w:rsidR="00DF44C7" w:rsidRDefault="00DF44C7"/>
    <w:p w14:paraId="00000033" w14:textId="77777777" w:rsidR="00DF44C7" w:rsidRDefault="00DF44C7"/>
    <w:p w14:paraId="00000034" w14:textId="77777777" w:rsidR="00DF44C7" w:rsidRDefault="002954D3">
      <w:r>
        <w:t>Q</w:t>
      </w:r>
    </w:p>
    <w:p w14:paraId="00000035" w14:textId="77777777" w:rsidR="00DF44C7" w:rsidRDefault="00DF44C7"/>
    <w:p w14:paraId="00000036" w14:textId="77777777" w:rsidR="00DF44C7" w:rsidRDefault="00DF44C7"/>
    <w:p w14:paraId="00000037" w14:textId="77777777" w:rsidR="00DF44C7" w:rsidRDefault="002954D3">
      <w:r>
        <w:t>R</w:t>
      </w:r>
    </w:p>
    <w:p w14:paraId="00000038" w14:textId="1B63F853" w:rsidR="00DF44C7" w:rsidRPr="006B5007" w:rsidRDefault="006B5007">
      <w:pPr>
        <w:rPr>
          <w:sz w:val="21"/>
          <w:szCs w:val="21"/>
          <w:shd w:val="clear" w:color="auto" w:fill="FFFFFF"/>
        </w:rPr>
      </w:pPr>
      <w:r>
        <w:tab/>
      </w:r>
      <w:r>
        <w:rPr>
          <w:color w:val="202122"/>
          <w:sz w:val="21"/>
          <w:szCs w:val="21"/>
          <w:shd w:val="clear" w:color="auto" w:fill="FFFFFF"/>
        </w:rPr>
        <w:t> </w:t>
      </w:r>
      <w:r w:rsidRPr="006B5007">
        <w:rPr>
          <w:color w:val="FF0000"/>
          <w:sz w:val="21"/>
          <w:szCs w:val="21"/>
          <w:shd w:val="clear" w:color="auto" w:fill="FFFFFF"/>
        </w:rPr>
        <w:t>1,</w:t>
      </w:r>
      <w:r>
        <w:rPr>
          <w:color w:val="202122"/>
          <w:sz w:val="21"/>
          <w:szCs w:val="21"/>
          <w:shd w:val="clear" w:color="auto" w:fill="FFFFFF"/>
        </w:rPr>
        <w:t xml:space="preserve">   </w:t>
      </w:r>
      <w:r w:rsidRPr="006B5007">
        <w:rPr>
          <w:color w:val="FF0000"/>
          <w:sz w:val="21"/>
          <w:szCs w:val="21"/>
          <w:shd w:val="clear" w:color="auto" w:fill="FFFFFF"/>
        </w:rPr>
        <w:t>rational model</w:t>
      </w:r>
    </w:p>
    <w:p w14:paraId="653A3CAD" w14:textId="51267B58" w:rsidR="006B5007" w:rsidRPr="006B5007" w:rsidRDefault="006B5007" w:rsidP="006B5007">
      <w:pPr>
        <w:ind w:left="720"/>
      </w:pPr>
      <w:r w:rsidRPr="006B5007">
        <w:rPr>
          <w:sz w:val="21"/>
          <w:szCs w:val="21"/>
          <w:shd w:val="clear" w:color="auto" w:fill="FFFFFF"/>
        </w:rPr>
        <w:t>The rational model is based on a </w:t>
      </w:r>
      <w:hyperlink r:id="rId8" w:tooltip="Rationalism" w:history="1">
        <w:r w:rsidRPr="006B5007">
          <w:rPr>
            <w:rStyle w:val="Hyperlink"/>
            <w:color w:val="auto"/>
            <w:sz w:val="21"/>
            <w:szCs w:val="21"/>
            <w:u w:val="none"/>
            <w:shd w:val="clear" w:color="auto" w:fill="FFFFFF"/>
          </w:rPr>
          <w:t>rationalist philosophy</w:t>
        </w:r>
      </w:hyperlink>
      <w:r w:rsidRPr="006B5007">
        <w:rPr>
          <w:sz w:val="21"/>
          <w:szCs w:val="21"/>
          <w:shd w:val="clear" w:color="auto" w:fill="FFFFFF"/>
        </w:rPr>
        <w:t> and underlies the </w:t>
      </w:r>
      <w:hyperlink r:id="rId9" w:tooltip="Waterfall model" w:history="1">
        <w:r w:rsidRPr="006B5007">
          <w:rPr>
            <w:rStyle w:val="Hyperlink"/>
            <w:color w:val="auto"/>
            <w:sz w:val="21"/>
            <w:szCs w:val="21"/>
            <w:u w:val="none"/>
            <w:shd w:val="clear" w:color="auto" w:fill="FFFFFF"/>
          </w:rPr>
          <w:t>waterfall model</w:t>
        </w:r>
      </w:hyperlink>
      <w:r w:rsidRPr="006B5007">
        <w:rPr>
          <w:sz w:val="21"/>
          <w:szCs w:val="21"/>
          <w:shd w:val="clear" w:color="auto" w:fill="FFFFFF"/>
        </w:rPr>
        <w:t>,</w:t>
      </w:r>
      <w:r w:rsidRPr="006B5007">
        <w:rPr>
          <w:sz w:val="17"/>
          <w:szCs w:val="17"/>
          <w:shd w:val="clear" w:color="auto" w:fill="FFFFFF"/>
          <w:vertAlign w:val="superscript"/>
        </w:rPr>
        <w:t xml:space="preserve"> </w:t>
      </w:r>
      <w:r w:rsidRPr="006B5007">
        <w:t xml:space="preserve"> </w:t>
      </w:r>
      <w:hyperlink r:id="rId10" w:tooltip="Systems development life cycle" w:history="1">
        <w:r w:rsidRPr="006B5007">
          <w:rPr>
            <w:rStyle w:val="Hyperlink"/>
            <w:color w:val="auto"/>
            <w:sz w:val="21"/>
            <w:szCs w:val="21"/>
            <w:u w:val="none"/>
            <w:shd w:val="clear" w:color="auto" w:fill="FFFFFF"/>
          </w:rPr>
          <w:t>systems development life cycle</w:t>
        </w:r>
      </w:hyperlink>
      <w:r w:rsidRPr="006B5007">
        <w:rPr>
          <w:sz w:val="21"/>
          <w:szCs w:val="21"/>
          <w:shd w:val="clear" w:color="auto" w:fill="FFFFFF"/>
        </w:rPr>
        <w:t>,</w:t>
      </w:r>
      <w:hyperlink r:id="rId11" w:anchor="cite_note-Bourque-19" w:history="1">
        <w:r w:rsidRPr="006B5007">
          <w:rPr>
            <w:rStyle w:val="Hyperlink"/>
            <w:color w:val="auto"/>
            <w:sz w:val="17"/>
            <w:szCs w:val="17"/>
            <w:u w:val="none"/>
            <w:shd w:val="clear" w:color="auto" w:fill="FFFFFF"/>
            <w:vertAlign w:val="superscript"/>
          </w:rPr>
          <w:t>[19]</w:t>
        </w:r>
      </w:hyperlink>
      <w:r w:rsidRPr="006B5007">
        <w:rPr>
          <w:sz w:val="21"/>
          <w:szCs w:val="21"/>
          <w:shd w:val="clear" w:color="auto" w:fill="FFFFFF"/>
        </w:rPr>
        <w:t> and much of the </w:t>
      </w:r>
      <w:hyperlink r:id="rId12" w:tooltip="Engineering design" w:history="1">
        <w:r w:rsidRPr="006B5007">
          <w:rPr>
            <w:rStyle w:val="Hyperlink"/>
            <w:color w:val="auto"/>
            <w:sz w:val="21"/>
            <w:szCs w:val="21"/>
            <w:u w:val="none"/>
            <w:shd w:val="clear" w:color="auto" w:fill="FFFFFF"/>
          </w:rPr>
          <w:t>engineering design</w:t>
        </w:r>
      </w:hyperlink>
      <w:r w:rsidRPr="006B5007">
        <w:rPr>
          <w:sz w:val="21"/>
          <w:szCs w:val="21"/>
          <w:shd w:val="clear" w:color="auto" w:fill="FFFFFF"/>
        </w:rPr>
        <w:t> literature</w:t>
      </w:r>
    </w:p>
    <w:p w14:paraId="00000039" w14:textId="77777777" w:rsidR="00DF44C7" w:rsidRDefault="00DF44C7"/>
    <w:p w14:paraId="0000003A" w14:textId="77777777" w:rsidR="00DF44C7" w:rsidRDefault="002954D3">
      <w:r>
        <w:t>S</w:t>
      </w:r>
    </w:p>
    <w:p w14:paraId="0000003B" w14:textId="77777777" w:rsidR="00DF44C7" w:rsidRDefault="00DF44C7"/>
    <w:p w14:paraId="0000003C" w14:textId="77777777" w:rsidR="00DF44C7" w:rsidRDefault="00DF44C7"/>
    <w:p w14:paraId="0000003D" w14:textId="77777777" w:rsidR="00DF44C7" w:rsidRDefault="002954D3">
      <w:r>
        <w:t>T</w:t>
      </w:r>
    </w:p>
    <w:p w14:paraId="0000003E" w14:textId="77777777" w:rsidR="00DF44C7" w:rsidRDefault="00DF44C7"/>
    <w:p w14:paraId="0000003F" w14:textId="77777777" w:rsidR="00DF44C7" w:rsidRDefault="00DF44C7"/>
    <w:p w14:paraId="00000040" w14:textId="11F1E8D6" w:rsidR="00DF44C7" w:rsidRDefault="002954D3">
      <w:r>
        <w:t>U</w:t>
      </w:r>
      <w:r w:rsidR="00FE5D8E">
        <w:tab/>
      </w:r>
    </w:p>
    <w:p w14:paraId="4C964B09" w14:textId="77777777" w:rsidR="00FE5D8E" w:rsidRDefault="00FE5D8E">
      <w:r>
        <w:tab/>
      </w:r>
      <w:r>
        <w:tab/>
      </w:r>
    </w:p>
    <w:p w14:paraId="087E07E7" w14:textId="0F6A353B" w:rsidR="00FE5D8E" w:rsidRPr="00C003FE" w:rsidRDefault="00FE5D8E" w:rsidP="00C003FE">
      <w:pPr>
        <w:pStyle w:val="ListParagraph"/>
        <w:numPr>
          <w:ilvl w:val="0"/>
          <w:numId w:val="2"/>
        </w:numPr>
        <w:rPr>
          <w:color w:val="FF0000"/>
        </w:rPr>
      </w:pPr>
      <w:r w:rsidRPr="00C003FE">
        <w:rPr>
          <w:color w:val="FF0000"/>
        </w:rPr>
        <w:t xml:space="preserve">User experince : </w:t>
      </w:r>
    </w:p>
    <w:p w14:paraId="00000041" w14:textId="4532BD99" w:rsidR="00DF44C7" w:rsidRDefault="00FE5D8E" w:rsidP="00FE5D8E">
      <w:pPr>
        <w:ind w:left="720"/>
      </w:pPr>
      <w:r>
        <w:rPr>
          <w:color w:val="202122"/>
          <w:sz w:val="21"/>
          <w:szCs w:val="21"/>
          <w:shd w:val="clear" w:color="auto" w:fill="FFFFFF"/>
        </w:rPr>
        <w:t>The </w:t>
      </w:r>
      <w:r>
        <w:rPr>
          <w:b/>
          <w:bCs/>
          <w:color w:val="202122"/>
          <w:sz w:val="21"/>
          <w:szCs w:val="21"/>
          <w:shd w:val="clear" w:color="auto" w:fill="FFFFFF"/>
        </w:rPr>
        <w:t>user experience</w:t>
      </w:r>
      <w:r>
        <w:rPr>
          <w:color w:val="202122"/>
          <w:sz w:val="21"/>
          <w:szCs w:val="21"/>
          <w:shd w:val="clear" w:color="auto" w:fill="FFFFFF"/>
        </w:rPr>
        <w:t> (</w:t>
      </w:r>
      <w:r>
        <w:rPr>
          <w:b/>
          <w:bCs/>
          <w:color w:val="202122"/>
          <w:sz w:val="21"/>
          <w:szCs w:val="21"/>
          <w:shd w:val="clear" w:color="auto" w:fill="FFFFFF"/>
        </w:rPr>
        <w:t>UX</w:t>
      </w:r>
      <w:r>
        <w:rPr>
          <w:color w:val="202122"/>
          <w:sz w:val="21"/>
          <w:szCs w:val="21"/>
          <w:shd w:val="clear" w:color="auto" w:fill="FFFFFF"/>
        </w:rPr>
        <w:t>) is how a user interacts with and experiences a </w:t>
      </w:r>
      <w:hyperlink r:id="rId13" w:tooltip="Product (business)" w:history="1">
        <w:r w:rsidRPr="006B5007">
          <w:rPr>
            <w:rStyle w:val="Hyperlink"/>
            <w:color w:val="auto"/>
            <w:sz w:val="21"/>
            <w:szCs w:val="21"/>
            <w:u w:val="none"/>
            <w:shd w:val="clear" w:color="auto" w:fill="FFFFFF"/>
          </w:rPr>
          <w:t>product</w:t>
        </w:r>
      </w:hyperlink>
      <w:r w:rsidRPr="006B5007">
        <w:rPr>
          <w:sz w:val="21"/>
          <w:szCs w:val="21"/>
          <w:shd w:val="clear" w:color="auto" w:fill="FFFFFF"/>
        </w:rPr>
        <w:t>, </w:t>
      </w:r>
      <w:hyperlink r:id="rId14" w:tooltip="System" w:history="1">
        <w:r w:rsidRPr="006B5007">
          <w:rPr>
            <w:rStyle w:val="Hyperlink"/>
            <w:color w:val="auto"/>
            <w:sz w:val="21"/>
            <w:szCs w:val="21"/>
            <w:u w:val="none"/>
            <w:shd w:val="clear" w:color="auto" w:fill="FFFFFF"/>
          </w:rPr>
          <w:t>system</w:t>
        </w:r>
      </w:hyperlink>
      <w:r w:rsidRPr="006B5007">
        <w:rPr>
          <w:sz w:val="21"/>
          <w:szCs w:val="21"/>
          <w:shd w:val="clear" w:color="auto" w:fill="FFFFFF"/>
        </w:rPr>
        <w:t> or </w:t>
      </w:r>
      <w:hyperlink r:id="rId15" w:tooltip="Service (business)" w:history="1">
        <w:r w:rsidRPr="006B5007">
          <w:rPr>
            <w:rStyle w:val="Hyperlink"/>
            <w:color w:val="auto"/>
            <w:sz w:val="21"/>
            <w:szCs w:val="21"/>
            <w:u w:val="none"/>
            <w:shd w:val="clear" w:color="auto" w:fill="FFFFFF"/>
          </w:rPr>
          <w:t>service</w:t>
        </w:r>
      </w:hyperlink>
      <w:r w:rsidRPr="006B5007">
        <w:rPr>
          <w:sz w:val="21"/>
          <w:szCs w:val="21"/>
          <w:shd w:val="clear" w:color="auto" w:fill="FFFFFF"/>
        </w:rPr>
        <w:t>. It includes a person's perceptions of </w:t>
      </w:r>
      <w:hyperlink r:id="rId16" w:tooltip="Utility" w:history="1">
        <w:r w:rsidRPr="006B5007">
          <w:rPr>
            <w:rStyle w:val="Hyperlink"/>
            <w:color w:val="auto"/>
            <w:sz w:val="21"/>
            <w:szCs w:val="21"/>
            <w:u w:val="none"/>
            <w:shd w:val="clear" w:color="auto" w:fill="FFFFFF"/>
          </w:rPr>
          <w:t>utility</w:t>
        </w:r>
      </w:hyperlink>
      <w:r w:rsidRPr="006B5007">
        <w:rPr>
          <w:sz w:val="21"/>
          <w:szCs w:val="21"/>
          <w:shd w:val="clear" w:color="auto" w:fill="FFFFFF"/>
        </w:rPr>
        <w:t>, </w:t>
      </w:r>
      <w:hyperlink r:id="rId17" w:tooltip="Ease of use" w:history="1">
        <w:r w:rsidRPr="006B5007">
          <w:rPr>
            <w:rStyle w:val="Hyperlink"/>
            <w:color w:val="auto"/>
            <w:sz w:val="21"/>
            <w:szCs w:val="21"/>
            <w:u w:val="none"/>
            <w:shd w:val="clear" w:color="auto" w:fill="FFFFFF"/>
          </w:rPr>
          <w:t>ease of use</w:t>
        </w:r>
      </w:hyperlink>
      <w:r w:rsidRPr="006B5007">
        <w:rPr>
          <w:sz w:val="21"/>
          <w:szCs w:val="21"/>
          <w:shd w:val="clear" w:color="auto" w:fill="FFFFFF"/>
        </w:rPr>
        <w:t>, and </w:t>
      </w:r>
      <w:hyperlink r:id="rId18" w:tooltip="Efficiency" w:history="1">
        <w:r w:rsidRPr="006B5007">
          <w:rPr>
            <w:rStyle w:val="Hyperlink"/>
            <w:color w:val="auto"/>
            <w:sz w:val="21"/>
            <w:szCs w:val="21"/>
            <w:u w:val="none"/>
            <w:shd w:val="clear" w:color="auto" w:fill="FFFFFF"/>
          </w:rPr>
          <w:t>efficiency</w:t>
        </w:r>
      </w:hyperlink>
      <w:r w:rsidRPr="006B5007">
        <w:rPr>
          <w:sz w:val="21"/>
          <w:szCs w:val="21"/>
          <w:shd w:val="clear" w:color="auto" w:fill="FFFFFF"/>
        </w:rPr>
        <w:t>. </w:t>
      </w:r>
    </w:p>
    <w:p w14:paraId="00000042" w14:textId="77777777" w:rsidR="00DF44C7" w:rsidRDefault="00DF44C7"/>
    <w:p w14:paraId="00000043" w14:textId="77777777" w:rsidR="00DF44C7" w:rsidRDefault="002954D3">
      <w:r>
        <w:t>V</w:t>
      </w:r>
    </w:p>
    <w:p w14:paraId="00000044" w14:textId="77777777" w:rsidR="00DF44C7" w:rsidRDefault="00DF44C7"/>
    <w:p w14:paraId="00000045" w14:textId="77777777" w:rsidR="00DF44C7" w:rsidRDefault="00DF44C7"/>
    <w:p w14:paraId="00000046" w14:textId="77777777" w:rsidR="00DF44C7" w:rsidRDefault="002954D3">
      <w:r>
        <w:t>W</w:t>
      </w:r>
    </w:p>
    <w:p w14:paraId="00000047" w14:textId="77777777" w:rsidR="00DF44C7" w:rsidRDefault="00DF44C7"/>
    <w:p w14:paraId="00000048" w14:textId="77777777" w:rsidR="00DF44C7" w:rsidRDefault="00DF44C7"/>
    <w:p w14:paraId="00000049" w14:textId="77777777" w:rsidR="00DF44C7" w:rsidRDefault="002954D3">
      <w:r>
        <w:t>X</w:t>
      </w:r>
    </w:p>
    <w:p w14:paraId="0000004A" w14:textId="77777777" w:rsidR="00DF44C7" w:rsidRDefault="00DF44C7"/>
    <w:p w14:paraId="0000004B" w14:textId="77777777" w:rsidR="00DF44C7" w:rsidRDefault="00DF44C7"/>
    <w:p w14:paraId="0000004C" w14:textId="77777777" w:rsidR="00DF44C7" w:rsidRDefault="002954D3">
      <w:r>
        <w:t>Y</w:t>
      </w:r>
    </w:p>
    <w:p w14:paraId="0000004D" w14:textId="77777777" w:rsidR="00DF44C7" w:rsidRDefault="00DF44C7"/>
    <w:p w14:paraId="0000004E" w14:textId="77777777" w:rsidR="00DF44C7" w:rsidRDefault="00DF44C7"/>
    <w:p w14:paraId="0000004F" w14:textId="77777777" w:rsidR="00DF44C7" w:rsidRDefault="002954D3">
      <w:r>
        <w:t>Z</w:t>
      </w:r>
    </w:p>
    <w:sectPr w:rsidR="00DF4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10697"/>
    <w:multiLevelType w:val="hybridMultilevel"/>
    <w:tmpl w:val="C3E0DCF0"/>
    <w:lvl w:ilvl="0" w:tplc="35626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87324B"/>
    <w:multiLevelType w:val="hybridMultilevel"/>
    <w:tmpl w:val="06CACB3C"/>
    <w:lvl w:ilvl="0" w:tplc="5DF8782A">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4C7"/>
    <w:rsid w:val="002954D3"/>
    <w:rsid w:val="006B5007"/>
    <w:rsid w:val="00C003FE"/>
    <w:rsid w:val="00C820E0"/>
    <w:rsid w:val="00DF44C7"/>
    <w:rsid w:val="00FE5D8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415D"/>
  <w15:docId w15:val="{90E24139-0697-4CE1-8D86-02818182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km-K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FE5D8E"/>
    <w:rPr>
      <w:color w:val="0000FF"/>
      <w:u w:val="single"/>
    </w:rPr>
  </w:style>
  <w:style w:type="paragraph" w:styleId="ListParagraph">
    <w:name w:val="List Paragraph"/>
    <w:basedOn w:val="Normal"/>
    <w:uiPriority w:val="34"/>
    <w:qFormat/>
    <w:rsid w:val="00C003FE"/>
    <w:pPr>
      <w:ind w:left="720"/>
      <w:contextualSpacing/>
    </w:pPr>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Rationalism" TargetMode="External"/><Relationship Id="rId13" Type="http://schemas.openxmlformats.org/officeDocument/2006/relationships/hyperlink" Target="https://en.wikipedia.org/wiki/Product_(business)" TargetMode="External"/><Relationship Id="rId18" Type="http://schemas.openxmlformats.org/officeDocument/2006/relationships/hyperlink" Target="https://en.wikipedia.org/wiki/Efficiency" TargetMode="External"/><Relationship Id="rId3" Type="http://schemas.openxmlformats.org/officeDocument/2006/relationships/settings" Target="settings.xml"/><Relationship Id="rId7" Type="http://schemas.openxmlformats.org/officeDocument/2006/relationships/hyperlink" Target="https://en.wikipedia.org/wiki/Radio_frequency" TargetMode="External"/><Relationship Id="rId12" Type="http://schemas.openxmlformats.org/officeDocument/2006/relationships/hyperlink" Target="https://en.wikipedia.org/wiki/Engineering_design" TargetMode="External"/><Relationship Id="rId17" Type="http://schemas.openxmlformats.org/officeDocument/2006/relationships/hyperlink" Target="https://en.wikipedia.org/wiki/Ease_of_use" TargetMode="External"/><Relationship Id="rId2" Type="http://schemas.openxmlformats.org/officeDocument/2006/relationships/styles" Target="styles.xml"/><Relationship Id="rId16" Type="http://schemas.openxmlformats.org/officeDocument/2006/relationships/hyperlink" Target="https://en.wikipedia.org/wiki/Util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elephone_call" TargetMode="External"/><Relationship Id="rId11" Type="http://schemas.openxmlformats.org/officeDocument/2006/relationships/hyperlink" Target="https://en.wikipedia.org/wiki/Design" TargetMode="External"/><Relationship Id="rId5" Type="http://schemas.openxmlformats.org/officeDocument/2006/relationships/hyperlink" Target="https://en.wikipedia.org/wiki/Telephone" TargetMode="External"/><Relationship Id="rId15" Type="http://schemas.openxmlformats.org/officeDocument/2006/relationships/hyperlink" Target="https://en.wikipedia.org/wiki/Service_(business)" TargetMode="External"/><Relationship Id="rId10" Type="http://schemas.openxmlformats.org/officeDocument/2006/relationships/hyperlink" Target="https://en.wikipedia.org/wiki/Systems_development_life_cyc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aterfall_model" TargetMode="External"/><Relationship Id="rId14" Type="http://schemas.openxmlformats.org/officeDocument/2006/relationships/hyperlink" Target="https://en.wikipedia.org/wiki/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SENGHAK.CHHUN</dc:creator>
  <cp:lastModifiedBy>SENGHAK.CHHUN</cp:lastModifiedBy>
  <cp:revision>4</cp:revision>
  <dcterms:created xsi:type="dcterms:W3CDTF">2023-07-19T10:36:00Z</dcterms:created>
  <dcterms:modified xsi:type="dcterms:W3CDTF">2023-07-26T12:46:00Z</dcterms:modified>
</cp:coreProperties>
</file>