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2.png"/>
            <a:graphic>
              <a:graphicData uri="http://schemas.openxmlformats.org/drawingml/2006/picture">
                <pic:pic>
                  <pic:nvPicPr>
                    <pic:cNvPr descr="Hộp Văn bản" id="0" name="image2.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2.png"/>
            <a:graphic>
              <a:graphicData uri="http://schemas.openxmlformats.org/drawingml/2006/picture">
                <pic:pic>
                  <pic:nvPicPr>
                    <pic:cNvPr descr="Hộp Văn bản" id="0" name="image2.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Hoàng Thu Hà</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haht43@fpt.edu.vn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10"/>
            <w:gridCol w:w="2545"/>
            <w:gridCol w:w="1528"/>
            <w:gridCol w:w="1528"/>
            <w:gridCol w:w="3055"/>
            <w:gridCol w:w="101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Đặng Minh Hoàng</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SE193626</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0979091813</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Calibri" w:cs="Calibri" w:eastAsia="Calibri" w:hAnsi="Calibri"/>
                <w:color w:val="000000"/>
                <w:rtl w:val="0"/>
              </w:rPr>
              <w:t xml:space="preserve">Hoangsusp@gmail.com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Nguyễn Trần Việt An</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SE184889</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0774477767</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Calibri" w:cs="Calibri" w:eastAsia="Calibri" w:hAnsi="Calibri"/>
                <w:color w:val="000000"/>
                <w:rtl w:val="0"/>
              </w:rPr>
              <w:t xml:space="preserve">AnNTVSE184889@fpt.edu.vn</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Nguyễn Anh Khôi</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SE192491</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0909642416</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Calibri" w:cs="Calibri" w:eastAsia="Calibri" w:hAnsi="Calibri"/>
                <w:color w:val="000000"/>
                <w:rtl w:val="0"/>
              </w:rPr>
              <w:t xml:space="preserve">khoinguyenanh205@gmail.com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Trần An Quốc</w:t>
            </w: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color w:val="000000"/>
                <w:rtl w:val="0"/>
              </w:rPr>
              <w:t xml:space="preserve">SE182280</w:t>
            </w: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0357557029</w:t>
            </w: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Calibri" w:cs="Calibri" w:eastAsia="Calibri" w:hAnsi="Calibri"/>
                <w:color w:val="000000"/>
                <w:rtl w:val="0"/>
              </w:rPr>
              <w:t xml:space="preserve">QuocTASE182280@fpt.edu.vn</w:t>
            </w: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3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t xml:space="preserve">3.1.1. English: </w:t>
      </w:r>
      <w:r w:rsidDel="00000000" w:rsidR="00000000" w:rsidRPr="00000000">
        <w:rPr>
          <w:b w:val="1"/>
          <w:bCs w:val="1"/>
          <w:i w:val="1"/>
          <w:iCs w:val="1"/>
          <w:u w:val="single"/>
          <w:rtl w:val="0"/>
        </w:rPr>
        <w:t xml:space="preserve">Knowledge Graph-Based Adaptive Learning and Competency Intelligence Platform</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t xml:space="preserve">3.1.2. Vietnamese: </w:t>
      </w:r>
      <w:r w:rsidDel="00000000" w:rsidR="00000000" w:rsidRPr="00000000">
        <w:rPr>
          <w:b w:val="1"/>
          <w:bCs w:val="1"/>
          <w:i w:val="1"/>
          <w:iCs w:val="1"/>
          <w:u w:val="single"/>
          <w:rtl w:val="0"/>
        </w:rPr>
        <w:t xml:space="preserve">Nền tảng học tập thích ứng và phát triển năng lực cá nhân dựa trên biểu đồ tri thức</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b w:val="1"/>
          <w:bCs w:val="1"/>
          <w:rtl w:val="0"/>
        </w:rPr>
        <w:t xml:space="preserve">Abbreviation: Adapt-Learn-Graph</w:t>
      </w:r>
      <w:r w:rsidDel="00000000" w:rsidR="00000000" w:rsidRPr="00000000">
        <w:rPr>
          <w:rtl w:val="0"/>
        </w:rPr>
      </w:r>
    </w:p>
    <w:p w:rsidR="00000000" w:rsidDel="00000000" w:rsidP="00000000" w:rsidRDefault="00000000" w:rsidRPr="00000000" w14:paraId="00000039">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3.2. Main proposal content (including result and product)   </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b w:val="1"/>
          <w:bCs w:val="1"/>
          <w:rtl w:val="0"/>
        </w:rPr>
        <w:t xml:space="preserve">a) Context:</w:t>
      </w:r>
      <w:r w:rsidDel="00000000" w:rsidR="00000000" w:rsidRPr="00000000">
        <w:rPr>
          <w:rtl w:val="0"/>
        </w:rPr>
      </w:r>
    </w:p>
    <w:p w:rsidR="00000000" w:rsidDel="00000000" w:rsidP="00000000" w:rsidRDefault="00000000" w:rsidRPr="00000000" w14:paraId="0000003B">
      <w:pPr>
        <w:ind w:firstLine="180"/>
        <w:jc w:val="both"/>
        <w:rPr>
          <w:rFonts w:ascii="Times New Roman" w:cs="Times New Roman" w:eastAsia="Times New Roman" w:hAnsi="Times New Roman"/>
          <w:sz w:val="24"/>
          <w:szCs w:val="24"/>
        </w:rPr>
      </w:pPr>
      <w:r w:rsidDel="00000000" w:rsidR="00000000" w:rsidRPr="00000000">
        <w:rPr>
          <w:rtl w:val="0"/>
        </w:rPr>
        <w:t xml:space="preserve">Corporate Learning &amp; Development (L&amp;D) and executive education currently rely on rigid Learning Management Systems (LMS). These platforms push static, one-size-fits-all course structures to employees regardless of their existing skills, learning pace, or specific competency gaps. This approach leads to low engagement, wasted training hours, and an inability to align learning outcomes with actual business requirements.</w:t>
      </w:r>
      <w:r w:rsidDel="00000000" w:rsidR="00000000" w:rsidRPr="00000000">
        <w:rPr>
          <w:rtl w:val="0"/>
        </w:rPr>
      </w:r>
    </w:p>
    <w:p w:rsidR="00000000" w:rsidDel="00000000" w:rsidP="00000000" w:rsidRDefault="00000000" w:rsidRPr="00000000" w14:paraId="0000003C">
      <w:pPr>
        <w:ind w:firstLine="180"/>
        <w:jc w:val="both"/>
        <w:rPr>
          <w:rFonts w:ascii="Times New Roman" w:cs="Times New Roman" w:eastAsia="Times New Roman" w:hAnsi="Times New Roman"/>
          <w:sz w:val="24"/>
          <w:szCs w:val="24"/>
        </w:rPr>
      </w:pPr>
      <w:r w:rsidDel="00000000" w:rsidR="00000000" w:rsidRPr="00000000">
        <w:rPr>
          <w:rtl w:val="0"/>
        </w:rPr>
        <w:t xml:space="preserve">The core software engineering and data science gap lies in the absence of a dynamic recommendation system that maps the relationships between human competencies, organizational roles, and learning materials.</w:t>
      </w:r>
      <w:r w:rsidDel="00000000" w:rsidR="00000000" w:rsidRPr="00000000">
        <w:rPr>
          <w:rtl w:val="0"/>
        </w:rPr>
      </w:r>
    </w:p>
    <w:p w:rsidR="00000000" w:rsidDel="00000000" w:rsidP="00000000" w:rsidRDefault="00000000" w:rsidRPr="00000000" w14:paraId="0000003D">
      <w:pPr>
        <w:ind w:firstLine="180"/>
        <w:jc w:val="both"/>
        <w:rPr>
          <w:rFonts w:ascii="Times New Roman" w:cs="Times New Roman" w:eastAsia="Times New Roman" w:hAnsi="Times New Roman"/>
          <w:sz w:val="24"/>
          <w:szCs w:val="24"/>
        </w:rPr>
      </w:pPr>
      <w:r w:rsidDel="00000000" w:rsidR="00000000" w:rsidRPr="00000000">
        <w:rPr>
          <w:rtl w:val="0"/>
        </w:rPr>
        <w:t xml:space="preserve">This project addresses this gap by engineering an Adaptive Learning Platform driven by a Knowledge Graph and Knowledge Tracing methodology. The system evaluates an individual's current competency profile, identifies specific capability gaps compared to target role requirements, and utilizes a graph-traversal recommendation algorithm to generate a highly personalized, dynamic learning pathway.</w:t>
      </w:r>
      <w:r w:rsidDel="00000000" w:rsidR="00000000" w:rsidRPr="00000000">
        <w:rPr>
          <w:rtl w:val="0"/>
        </w:rPr>
      </w:r>
    </w:p>
    <w:p w:rsidR="00000000" w:rsidDel="00000000" w:rsidP="00000000" w:rsidRDefault="00000000" w:rsidRPr="00000000" w14:paraId="0000003E">
      <w:pPr>
        <w:ind w:firstLine="180"/>
        <w:jc w:val="both"/>
        <w:rPr>
          <w:rFonts w:ascii="Times New Roman" w:cs="Times New Roman" w:eastAsia="Times New Roman" w:hAnsi="Times New Roman"/>
          <w:sz w:val="24"/>
          <w:szCs w:val="24"/>
        </w:rPr>
      </w:pPr>
      <w:r w:rsidDel="00000000" w:rsidR="00000000" w:rsidRPr="00000000">
        <w:rPr>
          <w:rtl w:val="0"/>
        </w:rPr>
        <w:t xml:space="preserve">The five specific gaps this project addresses are:</w:t>
      </w:r>
      <w:r w:rsidDel="00000000" w:rsidR="00000000" w:rsidRPr="00000000">
        <w:rPr>
          <w:rtl w:val="0"/>
        </w:rPr>
      </w:r>
    </w:p>
    <w:p w:rsidR="00000000" w:rsidDel="00000000" w:rsidP="00000000" w:rsidRDefault="00000000" w:rsidRPr="00000000" w14:paraId="0000003F">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Static Pathways:</w:t>
      </w:r>
      <w:r w:rsidDel="00000000" w:rsidR="00000000" w:rsidRPr="00000000">
        <w:rPr>
          <w:rtl w:val="0"/>
        </w:rPr>
        <w:t xml:space="preserve"> Traditional LMS cannot adapt learning routes based on real-time user performance.</w:t>
      </w:r>
      <w:r w:rsidDel="00000000" w:rsidR="00000000" w:rsidRPr="00000000">
        <w:rPr>
          <w:rtl w:val="0"/>
        </w:rPr>
      </w:r>
    </w:p>
    <w:p w:rsidR="00000000" w:rsidDel="00000000" w:rsidP="00000000" w:rsidRDefault="00000000" w:rsidRPr="00000000" w14:paraId="00000040">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Disconnect between Assessment and Learning:</w:t>
      </w:r>
      <w:r w:rsidDel="00000000" w:rsidR="00000000" w:rsidRPr="00000000">
        <w:rPr>
          <w:rtl w:val="0"/>
        </w:rPr>
        <w:t xml:space="preserve"> Competency evaluations and training content live in separate, disconnected systems.</w:t>
      </w:r>
      <w:r w:rsidDel="00000000" w:rsidR="00000000" w:rsidRPr="00000000">
        <w:rPr>
          <w:rtl w:val="0"/>
        </w:rPr>
      </w:r>
    </w:p>
    <w:p w:rsidR="00000000" w:rsidDel="00000000" w:rsidP="00000000" w:rsidRDefault="00000000" w:rsidRPr="00000000" w14:paraId="00000041">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Lack of Semantic Mapping:</w:t>
      </w:r>
      <w:r w:rsidDel="00000000" w:rsidR="00000000" w:rsidRPr="00000000">
        <w:rPr>
          <w:rtl w:val="0"/>
        </w:rPr>
        <w:t xml:space="preserve"> Standard relational databases struggle to map the complex, multi-layered relationships between macro-skills, micro-skills, roles, and course modules.</w:t>
      </w:r>
      <w:r w:rsidDel="00000000" w:rsidR="00000000" w:rsidRPr="00000000">
        <w:rPr>
          <w:rtl w:val="0"/>
        </w:rPr>
      </w:r>
    </w:p>
    <w:p w:rsidR="00000000" w:rsidDel="00000000" w:rsidP="00000000" w:rsidRDefault="00000000" w:rsidRPr="00000000" w14:paraId="00000042">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Inefficient Training:</w:t>
      </w:r>
      <w:r w:rsidDel="00000000" w:rsidR="00000000" w:rsidRPr="00000000">
        <w:rPr>
          <w:rtl w:val="0"/>
        </w:rPr>
        <w:t xml:space="preserve"> Employees waste time studying concepts they have already mastered because the system cannot identify granular knowledge gaps.</w:t>
      </w:r>
      <w:r w:rsidDel="00000000" w:rsidR="00000000" w:rsidRPr="00000000">
        <w:rPr>
          <w:rtl w:val="0"/>
        </w:rPr>
      </w:r>
    </w:p>
    <w:p w:rsidR="00000000" w:rsidDel="00000000" w:rsidP="00000000" w:rsidRDefault="00000000" w:rsidRPr="00000000" w14:paraId="00000043">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No Predictive Upskilling:</w:t>
      </w:r>
      <w:r w:rsidDel="00000000" w:rsidR="00000000" w:rsidRPr="00000000">
        <w:rPr>
          <w:rtl w:val="0"/>
        </w:rPr>
        <w:t xml:space="preserve"> Organizations cannot forecast which training modules will yield the highest ROI for transitioning an employee to a new role.</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b w:val="1"/>
          <w:bCs w:val="1"/>
          <w:rtl w:val="0"/>
        </w:rPr>
        <w:t xml:space="preserve">b) Proposed Solutions:</w:t>
      </w:r>
      <w:r w:rsidDel="00000000" w:rsidR="00000000" w:rsidRPr="00000000">
        <w:rPr>
          <w:rtl w:val="0"/>
        </w:rPr>
      </w:r>
    </w:p>
    <w:p w:rsidR="00000000" w:rsidDel="00000000" w:rsidP="00000000" w:rsidRDefault="00000000" w:rsidRPr="00000000" w14:paraId="00000046">
      <w:pPr>
        <w:ind w:firstLine="180"/>
        <w:jc w:val="both"/>
        <w:rPr/>
      </w:pPr>
      <w:r w:rsidDel="00000000" w:rsidR="00000000" w:rsidRPr="00000000">
        <w:rPr>
          <w:rtl w:val="0"/>
        </w:rPr>
        <w:t xml:space="preserve">Adapt-Learn-Graph connects competency assessment, role requirements, and learning modules in a subscription-based, multi-organization web platform. It serves six actors: Guest, Platform Administrator, System Administrator, L&amp;D Manager, Expert, and Employee.</w:t>
      </w:r>
    </w:p>
    <w:p w:rsidR="00000000" w:rsidDel="00000000" w:rsidP="00000000" w:rsidRDefault="00000000" w:rsidRPr="00000000" w14:paraId="00000047">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The proposed solution combines three architectural pillars:</w:t>
      </w:r>
      <w:r w:rsidDel="00000000" w:rsidR="00000000" w:rsidRPr="00000000">
        <w:rPr>
          <w:rtl w:val="0"/>
        </w:rPr>
      </w:r>
    </w:p>
    <w:p w:rsidR="00000000" w:rsidDel="00000000" w:rsidP="00000000" w:rsidRDefault="00000000" w:rsidRPr="00000000" w14:paraId="00000048">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Competency Intelligence Engine:</w:t>
      </w:r>
      <w:r w:rsidDel="00000000" w:rsidR="00000000" w:rsidRPr="00000000">
        <w:rPr>
          <w:rtl w:val="0"/>
        </w:rPr>
        <w:t xml:space="preserve"> Uses baseline and module assessment evidence to estimate employee competencies and identify gaps against a target role. RIASEC interests support AI-assisted role guidance, while skill mastery remains grounded in assessment evidence.</w:t>
      </w:r>
      <w:r w:rsidDel="00000000" w:rsidR="00000000" w:rsidRPr="00000000">
        <w:rPr>
          <w:rtl w:val="0"/>
        </w:rPr>
      </w:r>
    </w:p>
    <w:p w:rsidR="00000000" w:rsidDel="00000000" w:rsidP="00000000" w:rsidRDefault="00000000" w:rsidRPr="00000000" w14:paraId="00000049">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Knowledge Graph Core:</w:t>
      </w:r>
      <w:r w:rsidDel="00000000" w:rsidR="00000000" w:rsidRPr="00000000">
        <w:rPr>
          <w:rtl w:val="0"/>
        </w:rPr>
        <w:t xml:space="preserve"> Represents occupations, target roles, competencies, micro-skills, prerequisites, and learning modules in Neo4j. Explicit relationships connect role requirements to suitable learning content, including modules that teach multiple skills and skills covered by multiple modules.</w:t>
      </w:r>
    </w:p>
    <w:p w:rsidR="00000000" w:rsidDel="00000000" w:rsidP="00000000" w:rsidRDefault="00000000" w:rsidRPr="00000000" w14:paraId="0000004A">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Adaptive Recommendation Algorithm:</w:t>
      </w:r>
      <w:r w:rsidDel="00000000" w:rsidR="00000000" w:rsidRPr="00000000">
        <w:rPr>
          <w:rtl w:val="0"/>
        </w:rPr>
        <w:t xml:space="preserve"> Recommends modules based on skill gaps, prerequisites, and learning coverage. An Expert reviews the initial pathway; subsequent assessment results update mastery estimates through knowledge tracing and automatically recalculate the remaining pathway.</w:t>
      </w:r>
    </w:p>
    <w:p w:rsidR="00000000" w:rsidDel="00000000" w:rsidP="00000000" w:rsidRDefault="00000000" w:rsidRPr="00000000" w14:paraId="0000004B">
      <w:pPr>
        <w:ind w:firstLine="180"/>
        <w:jc w:val="both"/>
        <w:rPr>
          <w:rFonts w:ascii="Times New Roman" w:cs="Times New Roman" w:eastAsia="Times New Roman" w:hAnsi="Times New Roman"/>
          <w:sz w:val="24"/>
          <w:szCs w:val="24"/>
        </w:rPr>
      </w:pPr>
      <w:r w:rsidDel="00000000" w:rsidR="00000000" w:rsidRPr="00000000">
        <w:rPr>
          <w:rtl w:val="0"/>
        </w:rPr>
        <w:t xml:space="preserve">Self-service registration, subscription payment, and automatic workspace provisioning provide each organization with private data and learning content. Role configuration and content approval workflows support organizational oversight. Employee and department dashboards combine competency gaps, assessment outcomes, learning progress, and training ROI calculated from recorded costs and monetary benefits.</w:t>
      </w:r>
      <w:r w:rsidDel="00000000" w:rsidR="00000000" w:rsidRPr="00000000">
        <w:rPr>
          <w:rtl w:val="0"/>
        </w:rPr>
      </w:r>
    </w:p>
    <w:p w:rsidR="00000000" w:rsidDel="00000000" w:rsidP="00000000" w:rsidRDefault="00000000" w:rsidRPr="00000000" w14:paraId="0000004C">
      <w:pPr>
        <w:ind w:firstLine="180"/>
        <w:jc w:val="both"/>
        <w:rPr>
          <w:rFonts w:ascii="Times New Roman" w:cs="Times New Roman" w:eastAsia="Times New Roman" w:hAnsi="Times New Roman"/>
          <w:sz w:val="24"/>
          <w:szCs w:val="24"/>
        </w:rPr>
      </w:pPr>
      <w:r w:rsidDel="00000000" w:rsidR="00000000" w:rsidRPr="00000000">
        <w:rPr>
          <w:rtl w:val="0"/>
        </w:rPr>
        <w:t xml:space="preserve">Technology stack:</w:t>
      </w:r>
      <w:r w:rsidDel="00000000" w:rsidR="00000000" w:rsidRPr="00000000">
        <w:rPr>
          <w:rtl w:val="0"/>
        </w:rPr>
      </w:r>
    </w:p>
    <w:p w:rsidR="00000000" w:rsidDel="00000000" w:rsidP="00000000" w:rsidRDefault="00000000" w:rsidRPr="00000000" w14:paraId="0000004D">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Backend Core:</w:t>
      </w:r>
      <w:r w:rsidDel="00000000" w:rsidR="00000000" w:rsidRPr="00000000">
        <w:rPr>
          <w:rtl w:val="0"/>
        </w:rPr>
        <w:t xml:space="preserve"> Java (Spring Boot) for business APIs and backend services.</w:t>
      </w:r>
      <w:r w:rsidDel="00000000" w:rsidR="00000000" w:rsidRPr="00000000">
        <w:rPr>
          <w:rtl w:val="0"/>
        </w:rPr>
      </w:r>
    </w:p>
    <w:p w:rsidR="00000000" w:rsidDel="00000000" w:rsidP="00000000" w:rsidRDefault="00000000" w:rsidRPr="00000000" w14:paraId="0000004E">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Database Layer:</w:t>
      </w:r>
      <w:r w:rsidDel="00000000" w:rsidR="00000000" w:rsidRPr="00000000">
        <w:rPr>
          <w:rtl w:val="0"/>
        </w:rPr>
        <w:t xml:space="preserve"> PostgreSQL for organizations, registration state, subscription plans and purchased plan versions, payment orders, workspace status, employee-seat entitlements, user memberships, departments, employee department assignments, occupation-to-department links, training cost and benefit records, workflows, learning module and content metadata, assessments, and progress; Neo4j for organization-scoped competency relationships and graph traversal.</w:t>
      </w:r>
      <w:r w:rsidDel="00000000" w:rsidR="00000000" w:rsidRPr="00000000">
        <w:rPr>
          <w:rtl w:val="0"/>
        </w:rPr>
      </w:r>
    </w:p>
    <w:p w:rsidR="00000000" w:rsidDel="00000000" w:rsidP="00000000" w:rsidRDefault="00000000" w:rsidRPr="00000000" w14:paraId="0000004F">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File Storage:</w:t>
      </w:r>
      <w:r w:rsidDel="00000000" w:rsidR="00000000" w:rsidRPr="00000000">
        <w:rPr>
          <w:rtl w:val="0"/>
        </w:rPr>
        <w:t xml:space="preserve"> MinIO for private learning content and uploaded files, with organization-scoped access controlled by the backend.</w:t>
      </w:r>
      <w:r w:rsidDel="00000000" w:rsidR="00000000" w:rsidRPr="00000000">
        <w:rPr>
          <w:rtl w:val="0"/>
        </w:rPr>
      </w:r>
    </w:p>
    <w:p w:rsidR="00000000" w:rsidDel="00000000" w:rsidP="00000000" w:rsidRDefault="00000000" w:rsidRPr="00000000" w14:paraId="00000050">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Recommendation Engine:</w:t>
      </w:r>
      <w:r w:rsidDel="00000000" w:rsidR="00000000" w:rsidRPr="00000000">
        <w:rPr>
          <w:rtl w:val="0"/>
        </w:rPr>
        <w:t xml:space="preserve"> Custom graph traversal and knowledge-tracing logic, compared with a Content-Based Filtering baseline implemented against the same dataset.</w:t>
      </w:r>
      <w:r w:rsidDel="00000000" w:rsidR="00000000" w:rsidRPr="00000000">
        <w:rPr>
          <w:rtl w:val="0"/>
        </w:rPr>
      </w:r>
    </w:p>
    <w:p w:rsidR="00000000" w:rsidDel="00000000" w:rsidP="00000000" w:rsidRDefault="00000000" w:rsidRPr="00000000" w14:paraId="00000051">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Frontend:</w:t>
      </w:r>
      <w:r w:rsidDel="00000000" w:rsidR="00000000" w:rsidRPr="00000000">
        <w:rPr>
          <w:rtl w:val="0"/>
        </w:rPr>
        <w:t xml:space="preserve"> React with D3.js or vis.js for competency and pathway visualization.</w:t>
      </w:r>
    </w:p>
    <w:p w:rsidR="00000000" w:rsidDel="00000000" w:rsidP="00000000" w:rsidRDefault="00000000" w:rsidRPr="00000000" w14:paraId="00000052">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Payment Integration:</w:t>
      </w:r>
      <w:r w:rsidDel="00000000" w:rsidR="00000000" w:rsidRPr="00000000">
        <w:rPr>
          <w:rtl w:val="0"/>
        </w:rPr>
        <w:t xml:space="preserve"> payOS for subscription checkout, payment-status queries, and signature-verified webhooks.</w:t>
      </w:r>
    </w:p>
    <w:p w:rsidR="00000000" w:rsidDel="00000000" w:rsidP="00000000" w:rsidRDefault="00000000" w:rsidRPr="00000000" w14:paraId="00000053">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Email Notifications:</w:t>
      </w:r>
      <w:r w:rsidDel="00000000" w:rsidR="00000000" w:rsidRPr="00000000">
        <w:rPr>
          <w:rtl w:val="0"/>
        </w:rPr>
        <w:t xml:space="preserve"> SMTP via Gmail for account verification and email notifications.</w:t>
      </w:r>
    </w:p>
    <w:p w:rsidR="00000000" w:rsidDel="00000000" w:rsidP="00000000" w:rsidRDefault="00000000" w:rsidRPr="00000000" w14:paraId="00000054">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Local LLM:</w:t>
      </w:r>
      <w:r w:rsidDel="00000000" w:rsidR="00000000" w:rsidRPr="00000000">
        <w:rPr>
          <w:rtl w:val="0"/>
        </w:rPr>
        <w:t xml:space="preserve"> A locally hosted language model, accessed through an internal inference API, for AI-assisted target role guidance.</w:t>
      </w:r>
    </w:p>
    <w:p w:rsidR="00000000" w:rsidDel="00000000" w:rsidP="00000000" w:rsidRDefault="00000000" w:rsidRPr="00000000" w14:paraId="00000055">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DevOps:</w:t>
      </w:r>
      <w:r w:rsidDel="00000000" w:rsidR="00000000" w:rsidRPr="00000000">
        <w:rPr>
          <w:rtl w:val="0"/>
        </w:rPr>
        <w:t xml:space="preserve"> On-premises deployment with Docker Compose, Nginx for web serving and reverse proxying, and GitHub Actions for CI/CD.</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b w:val="1"/>
          <w:bCs w:val="1"/>
          <w:rtl w:val="0"/>
        </w:rPr>
        <w:t xml:space="preserve">c) Functional Requirements:</w:t>
      </w:r>
      <w:r w:rsidDel="00000000" w:rsidR="00000000" w:rsidRPr="00000000">
        <w:rPr>
          <w:rtl w:val="0"/>
        </w:rPr>
      </w:r>
    </w:p>
    <w:p w:rsidR="00000000" w:rsidDel="00000000" w:rsidP="00000000" w:rsidRDefault="00000000" w:rsidRPr="00000000" w14:paraId="00000058">
      <w:pPr>
        <w:tabs>
          <w:tab w:val="left" w:leader="none" w:pos="360"/>
        </w:tabs>
        <w:ind w:left="0" w:firstLine="0"/>
        <w:jc w:val="both"/>
        <w:rPr/>
      </w:pPr>
      <w:r w:rsidDel="00000000" w:rsidR="00000000" w:rsidRPr="00000000">
        <w:rPr>
          <w:rtl w:val="0"/>
        </w:rPr>
        <w:t xml:space="preserve">-</w:t>
        <w:tab/>
      </w:r>
      <w:r w:rsidDel="00000000" w:rsidR="00000000" w:rsidRPr="00000000">
        <w:rPr>
          <w:b w:val="1"/>
          <w:bCs w:val="1"/>
          <w:rtl w:val="0"/>
        </w:rPr>
        <w:t xml:space="preserve">Guest</w:t>
      </w:r>
      <w:r w:rsidDel="00000000" w:rsidR="00000000" w:rsidRPr="00000000">
        <w:rPr>
          <w:rtl w:val="0"/>
        </w:rPr>
      </w:r>
    </w:p>
    <w:p w:rsidR="00000000" w:rsidDel="00000000" w:rsidP="00000000" w:rsidRDefault="00000000" w:rsidRPr="00000000" w14:paraId="00000059">
      <w:pPr>
        <w:numPr>
          <w:ilvl w:val="0"/>
          <w:numId w:val="1"/>
        </w:numPr>
        <w:tabs>
          <w:tab w:val="left" w:leader="none" w:pos="720"/>
        </w:tabs>
        <w:ind w:left="720" w:hanging="360"/>
        <w:jc w:val="both"/>
        <w:rPr/>
      </w:pPr>
      <w:r w:rsidDel="00000000" w:rsidR="00000000" w:rsidRPr="00000000">
        <w:rPr>
          <w:b w:val="1"/>
          <w:bCs w:val="1"/>
          <w:rtl w:val="0"/>
        </w:rPr>
        <w:t xml:space="preserve">Register an organization:</w:t>
      </w:r>
      <w:r w:rsidDel="00000000" w:rsidR="00000000" w:rsidRPr="00000000">
        <w:rPr>
          <w:rtl w:val="0"/>
        </w:rPr>
        <w:t xml:space="preserve"> The Guest shall submit organization and contact details, create an administrator account, verify the account email, and resume an incomplete registration.</w:t>
      </w:r>
    </w:p>
    <w:p w:rsidR="00000000" w:rsidDel="00000000" w:rsidP="00000000" w:rsidRDefault="00000000" w:rsidRPr="00000000" w14:paraId="0000005A">
      <w:pPr>
        <w:numPr>
          <w:ilvl w:val="0"/>
          <w:numId w:val="1"/>
        </w:numPr>
        <w:tabs>
          <w:tab w:val="left" w:leader="none" w:pos="720"/>
        </w:tabs>
        <w:ind w:left="720" w:hanging="360"/>
        <w:jc w:val="both"/>
        <w:rPr/>
      </w:pPr>
      <w:r w:rsidDel="00000000" w:rsidR="00000000" w:rsidRPr="00000000">
        <w:rPr>
          <w:b w:val="1"/>
          <w:bCs w:val="1"/>
          <w:rtl w:val="0"/>
        </w:rPr>
        <w:t xml:space="preserve">Select a subscription:</w:t>
      </w:r>
      <w:r w:rsidDel="00000000" w:rsidR="00000000" w:rsidRPr="00000000">
        <w:rPr>
          <w:rtl w:val="0"/>
        </w:rPr>
        <w:t xml:space="preserve"> The Guest shall view existing subscription plans, compare their price, currency, duration, and allocated Employee seats, and select a plan.</w:t>
      </w:r>
    </w:p>
    <w:p w:rsidR="00000000" w:rsidDel="00000000" w:rsidP="00000000" w:rsidRDefault="00000000" w:rsidRPr="00000000" w14:paraId="0000005B">
      <w:pPr>
        <w:numPr>
          <w:ilvl w:val="0"/>
          <w:numId w:val="1"/>
        </w:numPr>
        <w:tabs>
          <w:tab w:val="left" w:leader="none" w:pos="720"/>
        </w:tabs>
        <w:ind w:left="720" w:hanging="360"/>
        <w:jc w:val="both"/>
        <w:rPr/>
      </w:pPr>
      <w:r w:rsidDel="00000000" w:rsidR="00000000" w:rsidRPr="00000000">
        <w:rPr>
          <w:b w:val="1"/>
          <w:bCs w:val="1"/>
          <w:rtl w:val="0"/>
        </w:rPr>
        <w:t xml:space="preserve">Pay for a subscription:</w:t>
      </w:r>
      <w:r w:rsidDel="00000000" w:rsidR="00000000" w:rsidRPr="00000000">
        <w:rPr>
          <w:rtl w:val="0"/>
        </w:rPr>
        <w:t xml:space="preserve"> The Guest shall pay for the selected subscription, view payment status, and retry an unsuccessful payment.</w:t>
      </w:r>
    </w:p>
    <w:p w:rsidR="00000000" w:rsidDel="00000000" w:rsidP="00000000" w:rsidRDefault="00000000" w:rsidRPr="00000000" w14:paraId="0000005C">
      <w:pPr>
        <w:numPr>
          <w:ilvl w:val="0"/>
          <w:numId w:val="1"/>
        </w:numPr>
        <w:tabs>
          <w:tab w:val="left" w:leader="none" w:pos="720"/>
        </w:tabs>
        <w:ind w:left="720" w:hanging="360"/>
        <w:jc w:val="both"/>
        <w:rPr/>
      </w:pPr>
      <w:r w:rsidDel="00000000" w:rsidR="00000000" w:rsidRPr="00000000">
        <w:rPr>
          <w:b w:val="1"/>
          <w:bCs w:val="1"/>
          <w:rtl w:val="0"/>
        </w:rPr>
        <w:t xml:space="preserve">Track onboarding and access the workspace:</w:t>
      </w:r>
      <w:r w:rsidDel="00000000" w:rsidR="00000000" w:rsidRPr="00000000">
        <w:rPr>
          <w:rtl w:val="0"/>
        </w:rPr>
        <w:t xml:space="preserve"> The Guest shall view registration, payment, and workspace setup status and access the organization workspace.</w:t>
      </w:r>
    </w:p>
    <w:p w:rsidR="00000000" w:rsidDel="00000000" w:rsidP="00000000" w:rsidRDefault="00000000" w:rsidRPr="00000000" w14:paraId="0000005D">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Platform Administrator</w:t>
      </w:r>
      <w:r w:rsidDel="00000000" w:rsidR="00000000" w:rsidRPr="00000000">
        <w:rPr>
          <w:rtl w:val="0"/>
        </w:rPr>
      </w:r>
    </w:p>
    <w:p w:rsidR="00000000" w:rsidDel="00000000" w:rsidP="00000000" w:rsidRDefault="00000000" w:rsidRPr="00000000" w14:paraId="0000005E">
      <w:pPr>
        <w:numPr>
          <w:ilvl w:val="0"/>
          <w:numId w:val="3"/>
        </w:numPr>
        <w:tabs>
          <w:tab w:val="left" w:leader="none" w:pos="720"/>
        </w:tabs>
        <w:ind w:left="720" w:hanging="360"/>
        <w:jc w:val="both"/>
        <w:rPr/>
      </w:pPr>
      <w:r w:rsidDel="00000000" w:rsidR="00000000" w:rsidRPr="00000000">
        <w:rPr>
          <w:b w:val="1"/>
          <w:bCs w:val="1"/>
          <w:rtl w:val="0"/>
        </w:rPr>
        <w:t xml:space="preserve">Manage organizations:</w:t>
      </w:r>
      <w:r w:rsidDel="00000000" w:rsidR="00000000" w:rsidRPr="00000000">
        <w:rPr>
          <w:rtl w:val="0"/>
        </w:rPr>
        <w:t xml:space="preserve"> The Platform Administrator shall view registered organizations, workspace and subscription status, and designated organization administrators; update organization details; and suspend or reactivate workspaces.</w:t>
      </w:r>
    </w:p>
    <w:p w:rsidR="00000000" w:rsidDel="00000000" w:rsidP="00000000" w:rsidRDefault="00000000" w:rsidRPr="00000000" w14:paraId="0000005F">
      <w:pPr>
        <w:numPr>
          <w:ilvl w:val="0"/>
          <w:numId w:val="3"/>
        </w:numPr>
        <w:tabs>
          <w:tab w:val="left" w:leader="none" w:pos="720"/>
        </w:tabs>
        <w:ind w:left="720" w:hanging="360"/>
        <w:jc w:val="both"/>
        <w:rPr/>
      </w:pPr>
      <w:r w:rsidDel="00000000" w:rsidR="00000000" w:rsidRPr="00000000">
        <w:rPr>
          <w:b w:val="1"/>
          <w:bCs w:val="1"/>
          <w:rtl w:val="0"/>
        </w:rPr>
        <w:t xml:space="preserve">Configure subscriptions:</w:t>
      </w:r>
      <w:r w:rsidDel="00000000" w:rsidR="00000000" w:rsidRPr="00000000">
        <w:rPr>
          <w:rtl w:val="0"/>
        </w:rPr>
        <w:t xml:space="preserve"> The Platform Administrator shall update existing subscription plans’ name, description, price, currency, duration, and allocated Employee-seat limit.</w:t>
      </w:r>
    </w:p>
    <w:p w:rsidR="00000000" w:rsidDel="00000000" w:rsidP="00000000" w:rsidRDefault="00000000" w:rsidRPr="00000000" w14:paraId="00000060">
      <w:pPr>
        <w:numPr>
          <w:ilvl w:val="0"/>
          <w:numId w:val="3"/>
        </w:numPr>
        <w:tabs>
          <w:tab w:val="left" w:leader="none" w:pos="720"/>
        </w:tabs>
        <w:ind w:left="720" w:hanging="360"/>
        <w:jc w:val="both"/>
        <w:rPr/>
      </w:pPr>
      <w:r w:rsidDel="00000000" w:rsidR="00000000" w:rsidRPr="00000000">
        <w:rPr>
          <w:b w:val="1"/>
          <w:bCs w:val="1"/>
          <w:rtl w:val="0"/>
        </w:rPr>
        <w:t xml:space="preserve">Monitor platform activity:</w:t>
      </w:r>
      <w:r w:rsidDel="00000000" w:rsidR="00000000" w:rsidRPr="00000000">
        <w:rPr>
          <w:rtl w:val="0"/>
        </w:rPr>
        <w:t xml:space="preserve"> The Platform Administrator shall view registration and workspace setup outcomes, organization and subscription counts, payment status and amounts, service errors, and administrative audit events.</w:t>
      </w:r>
    </w:p>
    <w:p w:rsidR="00000000" w:rsidDel="00000000" w:rsidP="00000000" w:rsidRDefault="00000000" w:rsidRPr="00000000" w14:paraId="00000061">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System Administrator</w:t>
      </w:r>
      <w:r w:rsidDel="00000000" w:rsidR="00000000" w:rsidRPr="00000000">
        <w:rPr>
          <w:rtl w:val="0"/>
        </w:rPr>
      </w:r>
    </w:p>
    <w:p w:rsidR="00000000" w:rsidDel="00000000" w:rsidP="00000000" w:rsidRDefault="00000000" w:rsidRPr="00000000" w14:paraId="00000062">
      <w:pPr>
        <w:numPr>
          <w:ilvl w:val="0"/>
          <w:numId w:val="1"/>
        </w:numPr>
        <w:tabs>
          <w:tab w:val="left" w:leader="none" w:pos="720"/>
        </w:tabs>
        <w:ind w:left="720" w:hanging="360"/>
        <w:jc w:val="both"/>
        <w:rPr/>
      </w:pPr>
      <w:r w:rsidDel="00000000" w:rsidR="00000000" w:rsidRPr="00000000">
        <w:rPr>
          <w:b w:val="1"/>
          <w:bCs w:val="1"/>
          <w:rtl w:val="0"/>
        </w:rPr>
        <w:t xml:space="preserve">Manage user accounts:</w:t>
      </w:r>
      <w:r w:rsidDel="00000000" w:rsidR="00000000" w:rsidRPr="00000000">
        <w:rPr>
          <w:rtl w:val="0"/>
        </w:rPr>
        <w:t xml:space="preserve"> The System Administrator shall create, view, and update user accounts and activate or deactivate organization memberships.</w:t>
      </w:r>
    </w:p>
    <w:p w:rsidR="00000000" w:rsidDel="00000000" w:rsidP="00000000" w:rsidRDefault="00000000" w:rsidRPr="00000000" w14:paraId="00000063">
      <w:pPr>
        <w:numPr>
          <w:ilvl w:val="0"/>
          <w:numId w:val="1"/>
        </w:numPr>
        <w:tabs>
          <w:tab w:val="left" w:leader="none" w:pos="720"/>
        </w:tabs>
        <w:ind w:left="720" w:hanging="360"/>
        <w:jc w:val="both"/>
        <w:rPr/>
      </w:pPr>
      <w:r w:rsidDel="00000000" w:rsidR="00000000" w:rsidRPr="00000000">
        <w:rPr>
          <w:b w:val="1"/>
          <w:bCs w:val="1"/>
          <w:rtl w:val="0"/>
        </w:rPr>
        <w:t xml:space="preserve">Manage departments:</w:t>
      </w:r>
      <w:r w:rsidDel="00000000" w:rsidR="00000000" w:rsidRPr="00000000">
        <w:rPr>
          <w:rtl w:val="0"/>
        </w:rPr>
        <w:t xml:space="preserve"> The System Administrator shall create, view, update, and delete departments and assign or reassign employees to departments within the organization.</w:t>
      </w:r>
    </w:p>
    <w:p w:rsidR="00000000" w:rsidDel="00000000" w:rsidP="00000000" w:rsidRDefault="00000000" w:rsidRPr="00000000" w14:paraId="00000064">
      <w:pPr>
        <w:numPr>
          <w:ilvl w:val="0"/>
          <w:numId w:val="1"/>
        </w:numPr>
        <w:tabs>
          <w:tab w:val="left" w:leader="none" w:pos="720"/>
        </w:tabs>
        <w:ind w:left="720" w:hanging="360"/>
        <w:jc w:val="both"/>
        <w:rPr/>
      </w:pPr>
      <w:r w:rsidDel="00000000" w:rsidR="00000000" w:rsidRPr="00000000">
        <w:rPr>
          <w:b w:val="1"/>
          <w:bCs w:val="1"/>
          <w:rtl w:val="0"/>
        </w:rPr>
        <w:t xml:space="preserve">Manage roles and permissions:</w:t>
      </w:r>
      <w:r w:rsidDel="00000000" w:rsidR="00000000" w:rsidRPr="00000000">
        <w:rPr>
          <w:rtl w:val="0"/>
        </w:rPr>
        <w:t xml:space="preserve"> The System Administrator shall assign or remove organization-side roles and manage workspace access permissions.</w:t>
      </w:r>
    </w:p>
    <w:p w:rsidR="00000000" w:rsidDel="00000000" w:rsidP="00000000" w:rsidRDefault="00000000" w:rsidRPr="00000000" w14:paraId="00000065">
      <w:pPr>
        <w:numPr>
          <w:ilvl w:val="0"/>
          <w:numId w:val="1"/>
        </w:numPr>
        <w:tabs>
          <w:tab w:val="left" w:leader="none" w:pos="720"/>
        </w:tabs>
        <w:ind w:left="720" w:hanging="360"/>
        <w:jc w:val="both"/>
        <w:rPr/>
      </w:pPr>
      <w:r w:rsidDel="00000000" w:rsidR="00000000" w:rsidRPr="00000000">
        <w:rPr>
          <w:b w:val="1"/>
          <w:bCs w:val="1"/>
          <w:rtl w:val="0"/>
        </w:rPr>
        <w:t xml:space="preserve">Manage system configuration:</w:t>
      </w:r>
      <w:r w:rsidDel="00000000" w:rsidR="00000000" w:rsidRPr="00000000">
        <w:rPr>
          <w:rtl w:val="0"/>
        </w:rPr>
        <w:t xml:space="preserve"> The System Administrator shall view and update organization profile details and workspace settings.</w:t>
      </w:r>
    </w:p>
    <w:p w:rsidR="00000000" w:rsidDel="00000000" w:rsidP="00000000" w:rsidRDefault="00000000" w:rsidRPr="00000000" w14:paraId="00000066">
      <w:pPr>
        <w:numPr>
          <w:ilvl w:val="0"/>
          <w:numId w:val="3"/>
        </w:numPr>
        <w:tabs>
          <w:tab w:val="left" w:leader="none" w:pos="720"/>
        </w:tabs>
        <w:ind w:left="720" w:hanging="360"/>
        <w:jc w:val="both"/>
        <w:rPr/>
      </w:pPr>
      <w:r w:rsidDel="00000000" w:rsidR="00000000" w:rsidRPr="00000000">
        <w:rPr>
          <w:b w:val="1"/>
          <w:bCs w:val="1"/>
          <w:rtl w:val="0"/>
        </w:rPr>
        <w:t xml:space="preserve">Monitor system activity:</w:t>
      </w:r>
      <w:r w:rsidDel="00000000" w:rsidR="00000000" w:rsidRPr="00000000">
        <w:rPr>
          <w:rtl w:val="0"/>
        </w:rPr>
        <w:t xml:space="preserve"> The System Administrator shall view workspace activity and audit records, including role and content changes, approvals, publications, assessment submissions, and pathway reviews.</w:t>
      </w:r>
    </w:p>
    <w:p w:rsidR="00000000" w:rsidDel="00000000" w:rsidP="00000000" w:rsidRDefault="00000000" w:rsidRPr="00000000" w14:paraId="00000067">
      <w:pPr>
        <w:numPr>
          <w:ilvl w:val="0"/>
          <w:numId w:val="3"/>
        </w:numPr>
        <w:ind w:left="720" w:hanging="360"/>
        <w:jc w:val="both"/>
        <w:rPr/>
      </w:pPr>
      <w:r w:rsidDel="00000000" w:rsidR="00000000" w:rsidRPr="00000000">
        <w:rPr>
          <w:b w:val="1"/>
          <w:bCs w:val="1"/>
          <w:rtl w:val="0"/>
        </w:rPr>
        <w:t xml:space="preserve">Manage organization subscription:</w:t>
      </w:r>
      <w:r w:rsidDel="00000000" w:rsidR="00000000" w:rsidRPr="00000000">
        <w:rPr>
          <w:rtl w:val="0"/>
        </w:rPr>
        <w:t xml:space="preserve"> The System Administrator shall view subscription details, the paid period, allocated and used Employee seats, and payment history; select an existing plan for renewal; and pay to renew the subscription.</w:t>
      </w:r>
      <w:r w:rsidDel="00000000" w:rsidR="00000000" w:rsidRPr="00000000">
        <w:rPr>
          <w:rtl w:val="0"/>
        </w:rPr>
      </w:r>
    </w:p>
    <w:p w:rsidR="00000000" w:rsidDel="00000000" w:rsidP="00000000" w:rsidRDefault="00000000" w:rsidRPr="00000000" w14:paraId="00000068">
      <w:pPr>
        <w:tabs>
          <w:tab w:val="left" w:leader="none" w:pos="360"/>
        </w:tabs>
        <w:ind w:left="0" w:firstLine="0"/>
        <w:jc w:val="both"/>
        <w:rPr/>
      </w:pPr>
      <w:r w:rsidDel="00000000" w:rsidR="00000000" w:rsidRPr="00000000">
        <w:rPr>
          <w:rtl w:val="0"/>
        </w:rPr>
        <w:t xml:space="preserve">-</w:t>
        <w:tab/>
      </w:r>
      <w:r w:rsidDel="00000000" w:rsidR="00000000" w:rsidRPr="00000000">
        <w:rPr>
          <w:b w:val="1"/>
          <w:bCs w:val="1"/>
          <w:rtl w:val="0"/>
        </w:rPr>
        <w:t xml:space="preserve">L&amp;D Manager</w:t>
      </w:r>
      <w:r w:rsidDel="00000000" w:rsidR="00000000" w:rsidRPr="00000000">
        <w:rPr>
          <w:rtl w:val="0"/>
        </w:rPr>
      </w:r>
    </w:p>
    <w:p w:rsidR="00000000" w:rsidDel="00000000" w:rsidP="00000000" w:rsidRDefault="00000000" w:rsidRPr="00000000" w14:paraId="00000069">
      <w:pPr>
        <w:numPr>
          <w:ilvl w:val="0"/>
          <w:numId w:val="3"/>
        </w:numPr>
        <w:tabs>
          <w:tab w:val="left" w:leader="none" w:pos="720"/>
        </w:tabs>
        <w:ind w:left="720" w:hanging="360"/>
        <w:jc w:val="both"/>
        <w:rPr/>
      </w:pPr>
      <w:r w:rsidDel="00000000" w:rsidR="00000000" w:rsidRPr="00000000">
        <w:rPr>
          <w:b w:val="1"/>
          <w:bCs w:val="1"/>
          <w:rtl w:val="0"/>
        </w:rPr>
        <w:t xml:space="preserve">Manage occupations:</w:t>
      </w:r>
      <w:r w:rsidDel="00000000" w:rsidR="00000000" w:rsidRPr="00000000">
        <w:rPr>
          <w:rtl w:val="0"/>
        </w:rPr>
        <w:t xml:space="preserve"> The L&amp;D Manager shall create, view, update, and deactivate occupations, attach an occupation to a department during creation, and update its department association.</w:t>
      </w:r>
    </w:p>
    <w:p w:rsidR="00000000" w:rsidDel="00000000" w:rsidP="00000000" w:rsidRDefault="00000000" w:rsidRPr="00000000" w14:paraId="0000006A">
      <w:pPr>
        <w:numPr>
          <w:ilvl w:val="0"/>
          <w:numId w:val="3"/>
        </w:numPr>
        <w:tabs>
          <w:tab w:val="left" w:leader="none" w:pos="720"/>
        </w:tabs>
        <w:ind w:left="720" w:hanging="360"/>
        <w:jc w:val="both"/>
        <w:rPr/>
      </w:pPr>
      <w:r w:rsidDel="00000000" w:rsidR="00000000" w:rsidRPr="00000000">
        <w:rPr>
          <w:b w:val="1"/>
          <w:bCs w:val="1"/>
          <w:rtl w:val="0"/>
        </w:rPr>
        <w:t xml:space="preserve">Assign Experts:</w:t>
      </w:r>
      <w:r w:rsidDel="00000000" w:rsidR="00000000" w:rsidRPr="00000000">
        <w:rPr>
          <w:rtl w:val="0"/>
        </w:rPr>
        <w:t xml:space="preserve"> The L&amp;D Manager shall assign or remove Experts from occupations and view their current assignments.</w:t>
      </w:r>
    </w:p>
    <w:p w:rsidR="00000000" w:rsidDel="00000000" w:rsidP="00000000" w:rsidRDefault="00000000" w:rsidRPr="00000000" w14:paraId="0000006B">
      <w:pPr>
        <w:numPr>
          <w:ilvl w:val="0"/>
          <w:numId w:val="3"/>
        </w:numPr>
        <w:tabs>
          <w:tab w:val="left" w:leader="none" w:pos="720"/>
        </w:tabs>
        <w:ind w:left="720" w:hanging="360"/>
        <w:jc w:val="both"/>
        <w:rPr/>
      </w:pPr>
      <w:r w:rsidDel="00000000" w:rsidR="00000000" w:rsidRPr="00000000">
        <w:rPr>
          <w:b w:val="1"/>
          <w:bCs w:val="1"/>
          <w:rtl w:val="0"/>
        </w:rPr>
        <w:t xml:space="preserve">Manage target roles:</w:t>
      </w:r>
      <w:r w:rsidDel="00000000" w:rsidR="00000000" w:rsidRPr="00000000">
        <w:rPr>
          <w:rtl w:val="0"/>
        </w:rPr>
        <w:t xml:space="preserve"> The L&amp;D Manager shall create and update target role details within occupations, assign target roles to Experts, and monitor configuration status.</w:t>
      </w:r>
    </w:p>
    <w:p w:rsidR="00000000" w:rsidDel="00000000" w:rsidP="00000000" w:rsidRDefault="00000000" w:rsidRPr="00000000" w14:paraId="0000006C">
      <w:pPr>
        <w:numPr>
          <w:ilvl w:val="0"/>
          <w:numId w:val="3"/>
        </w:numPr>
        <w:tabs>
          <w:tab w:val="left" w:leader="none" w:pos="720"/>
        </w:tabs>
        <w:ind w:left="720" w:hanging="360"/>
        <w:jc w:val="both"/>
        <w:rPr/>
      </w:pPr>
      <w:r w:rsidDel="00000000" w:rsidR="00000000" w:rsidRPr="00000000">
        <w:rPr>
          <w:b w:val="1"/>
          <w:bCs w:val="1"/>
          <w:rtl w:val="0"/>
        </w:rPr>
        <w:t xml:space="preserve">Manage target role publication:</w:t>
      </w:r>
      <w:r w:rsidDel="00000000" w:rsidR="00000000" w:rsidRPr="00000000">
        <w:rPr>
          <w:rtl w:val="0"/>
        </w:rPr>
        <w:t xml:space="preserve"> The L&amp;D Manager shall review submitted target role configurations, publish or unpublish target roles, and return configurations to Experts for revision.</w:t>
      </w:r>
    </w:p>
    <w:p w:rsidR="00000000" w:rsidDel="00000000" w:rsidP="00000000" w:rsidRDefault="00000000" w:rsidRPr="00000000" w14:paraId="0000006D">
      <w:pPr>
        <w:numPr>
          <w:ilvl w:val="0"/>
          <w:numId w:val="3"/>
        </w:numPr>
        <w:tabs>
          <w:tab w:val="left" w:leader="none" w:pos="720"/>
        </w:tabs>
        <w:ind w:left="720" w:hanging="360"/>
        <w:jc w:val="both"/>
        <w:rPr/>
      </w:pPr>
      <w:r w:rsidDel="00000000" w:rsidR="00000000" w:rsidRPr="00000000">
        <w:rPr>
          <w:b w:val="1"/>
          <w:bCs w:val="1"/>
          <w:rtl w:val="0"/>
        </w:rPr>
        <w:t xml:space="preserve">Manage baseline assessment configuration:</w:t>
      </w:r>
      <w:r w:rsidDel="00000000" w:rsidR="00000000" w:rsidRPr="00000000">
        <w:rPr>
          <w:rtl w:val="0"/>
        </w:rPr>
        <w:t xml:space="preserve"> The L&amp;D Manager shall configure baseline competency coverage, question-selection rules, and scoring rules.</w:t>
      </w:r>
    </w:p>
    <w:p w:rsidR="00000000" w:rsidDel="00000000" w:rsidP="00000000" w:rsidRDefault="00000000" w:rsidRPr="00000000" w14:paraId="0000006E">
      <w:pPr>
        <w:numPr>
          <w:ilvl w:val="0"/>
          <w:numId w:val="3"/>
        </w:numPr>
        <w:tabs>
          <w:tab w:val="left" w:leader="none" w:pos="720"/>
        </w:tabs>
        <w:ind w:left="720" w:hanging="360"/>
        <w:jc w:val="both"/>
        <w:rPr/>
      </w:pPr>
      <w:r w:rsidDel="00000000" w:rsidR="00000000" w:rsidRPr="00000000">
        <w:rPr>
          <w:b w:val="1"/>
          <w:bCs w:val="1"/>
          <w:rtl w:val="0"/>
        </w:rPr>
        <w:t xml:space="preserve">Approve learning offerings:</w:t>
      </w:r>
      <w:r w:rsidDel="00000000" w:rsidR="00000000" w:rsidRPr="00000000">
        <w:rPr>
          <w:rtl w:val="0"/>
        </w:rPr>
        <w:t xml:space="preserve"> The L&amp;D Manager shall review submitted learning modules, learning content, and module assessments; approve them; or return them to Experts for revision.</w:t>
      </w:r>
    </w:p>
    <w:p w:rsidR="00000000" w:rsidDel="00000000" w:rsidP="00000000" w:rsidRDefault="00000000" w:rsidRPr="00000000" w14:paraId="0000006F">
      <w:pPr>
        <w:numPr>
          <w:ilvl w:val="0"/>
          <w:numId w:val="3"/>
        </w:numPr>
        <w:ind w:left="720" w:hanging="360"/>
        <w:jc w:val="both"/>
        <w:rPr/>
      </w:pPr>
      <w:r w:rsidDel="00000000" w:rsidR="00000000" w:rsidRPr="00000000">
        <w:rPr>
          <w:b w:val="1"/>
          <w:bCs w:val="1"/>
          <w:rtl w:val="0"/>
        </w:rPr>
        <w:t xml:space="preserve">Monitor employee development:</w:t>
      </w:r>
      <w:r w:rsidDel="00000000" w:rsidR="00000000" w:rsidRPr="00000000">
        <w:rPr>
          <w:rtl w:val="0"/>
        </w:rPr>
        <w:t xml:space="preserve"> The L&amp;D Manager shall view employee competency profiles, skill gaps, assessment outcomes, learning progress, training ROI, and department development summaries; filter results by department, occupation, and reporting period; and record or update training costs and monetary benefits with their period, currency, and supporting basis.</w:t>
      </w:r>
    </w:p>
    <w:p w:rsidR="00000000" w:rsidDel="00000000" w:rsidP="00000000" w:rsidRDefault="00000000" w:rsidRPr="00000000" w14:paraId="00000070">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Expert</w:t>
      </w:r>
      <w:r w:rsidDel="00000000" w:rsidR="00000000" w:rsidRPr="00000000">
        <w:rPr>
          <w:rtl w:val="0"/>
        </w:rPr>
      </w:r>
    </w:p>
    <w:p w:rsidR="00000000" w:rsidDel="00000000" w:rsidP="00000000" w:rsidRDefault="00000000" w:rsidRPr="00000000" w14:paraId="00000071">
      <w:pPr>
        <w:numPr>
          <w:ilvl w:val="0"/>
          <w:numId w:val="2"/>
        </w:numPr>
        <w:tabs>
          <w:tab w:val="left" w:leader="none" w:pos="720"/>
        </w:tabs>
        <w:ind w:left="720" w:hanging="360"/>
        <w:jc w:val="both"/>
        <w:rPr/>
      </w:pPr>
      <w:r w:rsidDel="00000000" w:rsidR="00000000" w:rsidRPr="00000000">
        <w:rPr>
          <w:b w:val="1"/>
          <w:bCs w:val="1"/>
          <w:rtl w:val="0"/>
        </w:rPr>
        <w:t xml:space="preserve">Manage micro-skills:</w:t>
      </w:r>
      <w:r w:rsidDel="00000000" w:rsidR="00000000" w:rsidRPr="00000000">
        <w:rPr>
          <w:rtl w:val="0"/>
        </w:rPr>
        <w:t xml:space="preserve"> The Expert shall create, view, update, and deactivate micro-skills within assigned occupations, including descriptions and proficiency levels.</w:t>
      </w:r>
    </w:p>
    <w:p w:rsidR="00000000" w:rsidDel="00000000" w:rsidP="00000000" w:rsidRDefault="00000000" w:rsidRPr="00000000" w14:paraId="00000072">
      <w:pPr>
        <w:numPr>
          <w:ilvl w:val="0"/>
          <w:numId w:val="2"/>
        </w:numPr>
        <w:tabs>
          <w:tab w:val="left" w:leader="none" w:pos="720"/>
        </w:tabs>
        <w:ind w:left="720" w:hanging="360"/>
        <w:jc w:val="both"/>
        <w:rPr/>
      </w:pPr>
      <w:r w:rsidDel="00000000" w:rsidR="00000000" w:rsidRPr="00000000">
        <w:rPr>
          <w:b w:val="1"/>
          <w:bCs w:val="1"/>
          <w:rtl w:val="0"/>
        </w:rPr>
        <w:t xml:space="preserve">Manage role competency requirements:</w:t>
      </w:r>
      <w:r w:rsidDel="00000000" w:rsidR="00000000" w:rsidRPr="00000000">
        <w:rPr>
          <w:rtl w:val="0"/>
        </w:rPr>
        <w:t xml:space="preserve"> The Expert shall add or remove required competencies and micro-skills for assigned target roles and set required proficiency levels and relative importance.</w:t>
      </w:r>
    </w:p>
    <w:p w:rsidR="00000000" w:rsidDel="00000000" w:rsidP="00000000" w:rsidRDefault="00000000" w:rsidRPr="00000000" w14:paraId="00000073">
      <w:pPr>
        <w:numPr>
          <w:ilvl w:val="0"/>
          <w:numId w:val="2"/>
        </w:numPr>
        <w:tabs>
          <w:tab w:val="left" w:leader="none" w:pos="720"/>
        </w:tabs>
        <w:ind w:left="720" w:hanging="360"/>
        <w:jc w:val="both"/>
        <w:rPr/>
      </w:pPr>
      <w:r w:rsidDel="00000000" w:rsidR="00000000" w:rsidRPr="00000000">
        <w:rPr>
          <w:b w:val="1"/>
          <w:bCs w:val="1"/>
          <w:rtl w:val="0"/>
        </w:rPr>
        <w:t xml:space="preserve">Submit completed target role configurations:</w:t>
      </w:r>
      <w:r w:rsidDel="00000000" w:rsidR="00000000" w:rsidRPr="00000000">
        <w:rPr>
          <w:rtl w:val="0"/>
        </w:rPr>
        <w:t xml:space="preserve"> The Expert shall submit completed target role competency configurations to the L&amp;D Manager and revise returned configurations.</w:t>
      </w:r>
    </w:p>
    <w:p w:rsidR="00000000" w:rsidDel="00000000" w:rsidP="00000000" w:rsidRDefault="00000000" w:rsidRPr="00000000" w14:paraId="00000074">
      <w:pPr>
        <w:numPr>
          <w:ilvl w:val="0"/>
          <w:numId w:val="2"/>
        </w:numPr>
        <w:tabs>
          <w:tab w:val="left" w:leader="none" w:pos="720"/>
        </w:tabs>
        <w:ind w:left="720" w:hanging="360"/>
        <w:jc w:val="both"/>
        <w:rPr/>
      </w:pPr>
      <w:r w:rsidDel="00000000" w:rsidR="00000000" w:rsidRPr="00000000">
        <w:rPr>
          <w:b w:val="1"/>
          <w:bCs w:val="1"/>
          <w:rtl w:val="0"/>
        </w:rPr>
        <w:t xml:space="preserve">Manage skill prerequisites:</w:t>
      </w:r>
      <w:r w:rsidDel="00000000" w:rsidR="00000000" w:rsidRPr="00000000">
        <w:rPr>
          <w:rtl w:val="0"/>
        </w:rPr>
        <w:t xml:space="preserve"> The Expert shall define, update, and remove prerequisite relationships between micro-skills.</w:t>
      </w:r>
    </w:p>
    <w:p w:rsidR="00000000" w:rsidDel="00000000" w:rsidP="00000000" w:rsidRDefault="00000000" w:rsidRPr="00000000" w14:paraId="00000075">
      <w:pPr>
        <w:numPr>
          <w:ilvl w:val="0"/>
          <w:numId w:val="2"/>
        </w:numPr>
        <w:tabs>
          <w:tab w:val="left" w:leader="none" w:pos="720"/>
        </w:tabs>
        <w:ind w:left="720" w:hanging="360"/>
        <w:jc w:val="both"/>
        <w:rPr/>
      </w:pPr>
      <w:r w:rsidDel="00000000" w:rsidR="00000000" w:rsidRPr="00000000">
        <w:rPr>
          <w:b w:val="1"/>
          <w:bCs w:val="1"/>
          <w:rtl w:val="0"/>
        </w:rPr>
        <w:t xml:space="preserve">Manage learning modules:</w:t>
      </w:r>
      <w:r w:rsidDel="00000000" w:rsidR="00000000" w:rsidRPr="00000000">
        <w:rPr>
          <w:rtl w:val="0"/>
        </w:rPr>
        <w:t xml:space="preserve"> The Expert shall create, update, and organize learning modules, map modules to micro-skills, and add, update, organize, or remove learning content within each module.</w:t>
      </w:r>
    </w:p>
    <w:p w:rsidR="00000000" w:rsidDel="00000000" w:rsidP="00000000" w:rsidRDefault="00000000" w:rsidRPr="00000000" w14:paraId="00000076">
      <w:pPr>
        <w:numPr>
          <w:ilvl w:val="0"/>
          <w:numId w:val="2"/>
        </w:numPr>
        <w:tabs>
          <w:tab w:val="left" w:leader="none" w:pos="720"/>
        </w:tabs>
        <w:ind w:left="720" w:hanging="360"/>
        <w:jc w:val="both"/>
        <w:rPr/>
      </w:pPr>
      <w:r w:rsidDel="00000000" w:rsidR="00000000" w:rsidRPr="00000000">
        <w:rPr>
          <w:b w:val="1"/>
          <w:bCs w:val="1"/>
          <w:rtl w:val="0"/>
        </w:rPr>
        <w:t xml:space="preserve">Manage module assessments:</w:t>
      </w:r>
      <w:r w:rsidDel="00000000" w:rsidR="00000000" w:rsidRPr="00000000">
        <w:rPr>
          <w:rtl w:val="0"/>
        </w:rPr>
        <w:t xml:space="preserve"> The Expert shall create and update questions for assigned modules, classify questions by micro-skill and difficulty, and configure question-selection and scoring rules.</w:t>
      </w:r>
    </w:p>
    <w:p w:rsidR="00000000" w:rsidDel="00000000" w:rsidP="00000000" w:rsidRDefault="00000000" w:rsidRPr="00000000" w14:paraId="00000077">
      <w:pPr>
        <w:numPr>
          <w:ilvl w:val="0"/>
          <w:numId w:val="2"/>
        </w:numPr>
        <w:tabs>
          <w:tab w:val="left" w:leader="none" w:pos="720"/>
        </w:tabs>
        <w:ind w:left="720" w:hanging="360"/>
        <w:jc w:val="both"/>
        <w:rPr/>
      </w:pPr>
      <w:r w:rsidDel="00000000" w:rsidR="00000000" w:rsidRPr="00000000">
        <w:rPr>
          <w:b w:val="1"/>
          <w:bCs w:val="1"/>
          <w:rtl w:val="0"/>
        </w:rPr>
        <w:t xml:space="preserve">Review initial learning pathways:</w:t>
      </w:r>
      <w:r w:rsidDel="00000000" w:rsidR="00000000" w:rsidRPr="00000000">
        <w:rPr>
          <w:rtl w:val="0"/>
        </w:rPr>
        <w:t xml:space="preserve"> The Expert shall review initial learning pathways, include or exclude suggested modules, and confirm the pathways.</w:t>
      </w:r>
    </w:p>
    <w:p w:rsidR="00000000" w:rsidDel="00000000" w:rsidP="00000000" w:rsidRDefault="00000000" w:rsidRPr="00000000" w14:paraId="00000078">
      <w:pPr>
        <w:numPr>
          <w:ilvl w:val="0"/>
          <w:numId w:val="2"/>
        </w:numPr>
        <w:ind w:left="720" w:hanging="360"/>
        <w:jc w:val="both"/>
        <w:rPr/>
      </w:pPr>
      <w:r w:rsidDel="00000000" w:rsidR="00000000" w:rsidRPr="00000000">
        <w:rPr>
          <w:b w:val="1"/>
          <w:bCs w:val="1"/>
          <w:rtl w:val="0"/>
        </w:rPr>
        <w:t xml:space="preserve">Submit content for approval:</w:t>
      </w:r>
      <w:r w:rsidDel="00000000" w:rsidR="00000000" w:rsidRPr="00000000">
        <w:rPr>
          <w:rtl w:val="0"/>
        </w:rPr>
        <w:t xml:space="preserve"> The Expert shall submit new or revised learning modules, including their learning content and module assessments, to the L&amp;D Manager for approval.</w:t>
      </w:r>
    </w:p>
    <w:p w:rsidR="00000000" w:rsidDel="00000000" w:rsidP="00000000" w:rsidRDefault="00000000" w:rsidRPr="00000000" w14:paraId="00000079">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Employee</w:t>
      </w:r>
      <w:r w:rsidDel="00000000" w:rsidR="00000000" w:rsidRPr="00000000">
        <w:rPr>
          <w:rtl w:val="0"/>
        </w:rPr>
      </w:r>
    </w:p>
    <w:p w:rsidR="00000000" w:rsidDel="00000000" w:rsidP="00000000" w:rsidRDefault="00000000" w:rsidRPr="00000000" w14:paraId="0000007A">
      <w:pPr>
        <w:numPr>
          <w:ilvl w:val="0"/>
          <w:numId w:val="4"/>
        </w:numPr>
        <w:tabs>
          <w:tab w:val="left" w:leader="none" w:pos="720"/>
        </w:tabs>
        <w:ind w:left="720" w:hanging="360"/>
        <w:jc w:val="both"/>
        <w:rPr/>
      </w:pPr>
      <w:r w:rsidDel="00000000" w:rsidR="00000000" w:rsidRPr="00000000">
        <w:rPr>
          <w:b w:val="1"/>
          <w:bCs w:val="1"/>
          <w:rtl w:val="0"/>
        </w:rPr>
        <w:t xml:space="preserve">Manage personal profile:</w:t>
      </w:r>
      <w:r w:rsidDel="00000000" w:rsidR="00000000" w:rsidRPr="00000000">
        <w:rPr>
          <w:rtl w:val="0"/>
        </w:rPr>
        <w:t xml:space="preserve"> The Employee shall view and update personal and work-related profile information.</w:t>
      </w:r>
    </w:p>
    <w:p w:rsidR="00000000" w:rsidDel="00000000" w:rsidP="00000000" w:rsidRDefault="00000000" w:rsidRPr="00000000" w14:paraId="0000007B">
      <w:pPr>
        <w:numPr>
          <w:ilvl w:val="0"/>
          <w:numId w:val="4"/>
        </w:numPr>
        <w:tabs>
          <w:tab w:val="left" w:leader="none" w:pos="720"/>
        </w:tabs>
        <w:ind w:left="720" w:hanging="360"/>
        <w:jc w:val="both"/>
        <w:rPr/>
      </w:pPr>
      <w:r w:rsidDel="00000000" w:rsidR="00000000" w:rsidRPr="00000000">
        <w:rPr>
          <w:b w:val="1"/>
          <w:bCs w:val="1"/>
          <w:rtl w:val="0"/>
        </w:rPr>
        <w:t xml:space="preserve">Complete baseline assessment:</w:t>
      </w:r>
      <w:r w:rsidDel="00000000" w:rsidR="00000000" w:rsidRPr="00000000">
        <w:rPr>
          <w:rtl w:val="0"/>
        </w:rPr>
        <w:t xml:space="preserve"> The Employee shall take the baseline assessment and submit answers.</w:t>
      </w:r>
    </w:p>
    <w:p w:rsidR="00000000" w:rsidDel="00000000" w:rsidP="00000000" w:rsidRDefault="00000000" w:rsidRPr="00000000" w14:paraId="0000007C">
      <w:pPr>
        <w:numPr>
          <w:ilvl w:val="0"/>
          <w:numId w:val="4"/>
        </w:numPr>
        <w:tabs>
          <w:tab w:val="left" w:leader="none" w:pos="720"/>
        </w:tabs>
        <w:ind w:left="720" w:hanging="360"/>
        <w:jc w:val="both"/>
        <w:rPr/>
      </w:pPr>
      <w:r w:rsidDel="00000000" w:rsidR="00000000" w:rsidRPr="00000000">
        <w:rPr>
          <w:b w:val="1"/>
          <w:bCs w:val="1"/>
          <w:rtl w:val="0"/>
        </w:rPr>
        <w:t xml:space="preserve">Complete RIASEC assessment:</w:t>
      </w:r>
      <w:r w:rsidDel="00000000" w:rsidR="00000000" w:rsidRPr="00000000">
        <w:rPr>
          <w:rtl w:val="0"/>
        </w:rPr>
        <w:t xml:space="preserve"> The Employee shall complete the RIASEC interest assessment and submit answers.</w:t>
      </w:r>
    </w:p>
    <w:p w:rsidR="00000000" w:rsidDel="00000000" w:rsidP="00000000" w:rsidRDefault="00000000" w:rsidRPr="00000000" w14:paraId="0000007D">
      <w:pPr>
        <w:numPr>
          <w:ilvl w:val="0"/>
          <w:numId w:val="4"/>
        </w:numPr>
        <w:tabs>
          <w:tab w:val="left" w:leader="none" w:pos="720"/>
        </w:tabs>
        <w:ind w:left="720" w:hanging="360"/>
        <w:jc w:val="both"/>
        <w:rPr/>
      </w:pPr>
      <w:r w:rsidDel="00000000" w:rsidR="00000000" w:rsidRPr="00000000">
        <w:rPr>
          <w:b w:val="1"/>
          <w:bCs w:val="1"/>
          <w:rtl w:val="0"/>
        </w:rPr>
        <w:t xml:space="preserve">Review target role guidance:</w:t>
      </w:r>
      <w:r w:rsidDel="00000000" w:rsidR="00000000" w:rsidRPr="00000000">
        <w:rPr>
          <w:rtl w:val="0"/>
        </w:rPr>
        <w:t xml:space="preserve"> The Employee shall view AI-generated role suggestions and comments and select or confirm a published target role within the organization.</w:t>
      </w:r>
    </w:p>
    <w:p w:rsidR="00000000" w:rsidDel="00000000" w:rsidP="00000000" w:rsidRDefault="00000000" w:rsidRPr="00000000" w14:paraId="0000007E">
      <w:pPr>
        <w:numPr>
          <w:ilvl w:val="0"/>
          <w:numId w:val="4"/>
        </w:numPr>
        <w:tabs>
          <w:tab w:val="left" w:leader="none" w:pos="720"/>
        </w:tabs>
        <w:ind w:left="720" w:hanging="360"/>
        <w:jc w:val="both"/>
        <w:rPr/>
      </w:pPr>
      <w:r w:rsidDel="00000000" w:rsidR="00000000" w:rsidRPr="00000000">
        <w:rPr>
          <w:b w:val="1"/>
          <w:bCs w:val="1"/>
          <w:rtl w:val="0"/>
        </w:rPr>
        <w:t xml:space="preserve">Review competency profile and gaps:</w:t>
      </w:r>
      <w:r w:rsidDel="00000000" w:rsidR="00000000" w:rsidRPr="00000000">
        <w:rPr>
          <w:rtl w:val="0"/>
        </w:rPr>
        <w:t xml:space="preserve"> The Employee shall view the current competency profile and skill gaps against the selected target role.</w:t>
      </w:r>
    </w:p>
    <w:p w:rsidR="00000000" w:rsidDel="00000000" w:rsidP="00000000" w:rsidRDefault="00000000" w:rsidRPr="00000000" w14:paraId="0000007F">
      <w:pPr>
        <w:numPr>
          <w:ilvl w:val="0"/>
          <w:numId w:val="4"/>
        </w:numPr>
        <w:tabs>
          <w:tab w:val="left" w:leader="none" w:pos="720"/>
        </w:tabs>
        <w:ind w:left="720" w:hanging="360"/>
        <w:jc w:val="both"/>
        <w:rPr/>
      </w:pPr>
      <w:r w:rsidDel="00000000" w:rsidR="00000000" w:rsidRPr="00000000">
        <w:rPr>
          <w:b w:val="1"/>
          <w:bCs w:val="1"/>
          <w:rtl w:val="0"/>
        </w:rPr>
        <w:t xml:space="preserve">Follow a learning pathway:</w:t>
      </w:r>
      <w:r w:rsidDel="00000000" w:rsidR="00000000" w:rsidRPr="00000000">
        <w:rPr>
          <w:rtl w:val="0"/>
        </w:rPr>
        <w:t xml:space="preserve"> The Employee shall view and follow their learning pathway, access its recommended modules, and view pathway updates.</w:t>
      </w:r>
    </w:p>
    <w:p w:rsidR="00000000" w:rsidDel="00000000" w:rsidP="00000000" w:rsidRDefault="00000000" w:rsidRPr="00000000" w14:paraId="00000080">
      <w:pPr>
        <w:numPr>
          <w:ilvl w:val="0"/>
          <w:numId w:val="4"/>
        </w:numPr>
        <w:tabs>
          <w:tab w:val="left" w:leader="none" w:pos="720"/>
        </w:tabs>
        <w:ind w:left="720" w:hanging="360"/>
        <w:jc w:val="both"/>
        <w:rPr/>
      </w:pPr>
      <w:r w:rsidDel="00000000" w:rsidR="00000000" w:rsidRPr="00000000">
        <w:rPr>
          <w:b w:val="1"/>
          <w:bCs w:val="1"/>
          <w:rtl w:val="0"/>
        </w:rPr>
        <w:t xml:space="preserve">Learn an individual skill:</w:t>
      </w:r>
      <w:r w:rsidDel="00000000" w:rsidR="00000000" w:rsidRPr="00000000">
        <w:rPr>
          <w:rtl w:val="0"/>
        </w:rPr>
        <w:t xml:space="preserve"> The Employee shall browse available micro-skills, select a skill for independent learning, and access its mapped learning modules and content.</w:t>
      </w:r>
    </w:p>
    <w:p w:rsidR="00000000" w:rsidDel="00000000" w:rsidP="00000000" w:rsidRDefault="00000000" w:rsidRPr="00000000" w14:paraId="00000081">
      <w:pPr>
        <w:numPr>
          <w:ilvl w:val="0"/>
          <w:numId w:val="4"/>
        </w:numPr>
        <w:tabs>
          <w:tab w:val="left" w:leader="none" w:pos="720"/>
        </w:tabs>
        <w:ind w:left="720" w:hanging="360"/>
        <w:jc w:val="both"/>
        <w:rPr/>
      </w:pPr>
      <w:r w:rsidDel="00000000" w:rsidR="00000000" w:rsidRPr="00000000">
        <w:rPr>
          <w:b w:val="1"/>
          <w:bCs w:val="1"/>
          <w:rtl w:val="0"/>
        </w:rPr>
        <w:t xml:space="preserve">Complete learning and assessments:</w:t>
      </w:r>
      <w:r w:rsidDel="00000000" w:rsidR="00000000" w:rsidRPr="00000000">
        <w:rPr>
          <w:rtl w:val="0"/>
        </w:rPr>
        <w:t xml:space="preserve"> The Employee shall access learning modules and their learning content, take module assessments, and submit answers.</w:t>
      </w:r>
    </w:p>
    <w:p w:rsidR="00000000" w:rsidDel="00000000" w:rsidP="00000000" w:rsidRDefault="00000000" w:rsidRPr="00000000" w14:paraId="00000082">
      <w:pPr>
        <w:numPr>
          <w:ilvl w:val="0"/>
          <w:numId w:val="4"/>
        </w:numPr>
        <w:ind w:left="720" w:hanging="360"/>
        <w:jc w:val="both"/>
        <w:rPr/>
      </w:pPr>
      <w:r w:rsidDel="00000000" w:rsidR="00000000" w:rsidRPr="00000000">
        <w:rPr>
          <w:b w:val="1"/>
          <w:bCs w:val="1"/>
          <w:rtl w:val="0"/>
        </w:rPr>
        <w:t xml:space="preserve">Track learning progress:</w:t>
      </w:r>
      <w:r w:rsidDel="00000000" w:rsidR="00000000" w:rsidRPr="00000000">
        <w:rPr>
          <w:rtl w:val="0"/>
        </w:rPr>
        <w:t xml:space="preserve"> The Employee shall view completed learning activities, assessment outcomes, competency progress, and pathway status.</w:t>
      </w:r>
      <w:r w:rsidDel="00000000" w:rsidR="00000000" w:rsidRPr="00000000">
        <w:rPr>
          <w:rtl w:val="0"/>
        </w:rPr>
      </w:r>
    </w:p>
    <w:p w:rsidR="00000000" w:rsidDel="00000000" w:rsidP="00000000" w:rsidRDefault="00000000" w:rsidRPr="00000000" w14:paraId="00000083">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System</w:t>
      </w:r>
      <w:r w:rsidDel="00000000" w:rsidR="00000000" w:rsidRPr="00000000">
        <w:rPr>
          <w:rtl w:val="0"/>
        </w:rPr>
      </w:r>
    </w:p>
    <w:p w:rsidR="00000000" w:rsidDel="00000000" w:rsidP="00000000" w:rsidRDefault="00000000" w:rsidRPr="00000000" w14:paraId="00000084">
      <w:pPr>
        <w:numPr>
          <w:ilvl w:val="0"/>
          <w:numId w:val="4"/>
        </w:numPr>
        <w:tabs>
          <w:tab w:val="left" w:leader="none" w:pos="720"/>
        </w:tabs>
        <w:ind w:left="720" w:hanging="360"/>
        <w:jc w:val="both"/>
        <w:rPr/>
      </w:pPr>
      <w:r w:rsidDel="00000000" w:rsidR="00000000" w:rsidRPr="00000000">
        <w:rPr>
          <w:b w:val="1"/>
          <w:bCs w:val="1"/>
          <w:rtl w:val="0"/>
        </w:rPr>
        <w:t xml:space="preserve">Authenticate users and authorize access:</w:t>
      </w:r>
      <w:r w:rsidDel="00000000" w:rsidR="00000000" w:rsidRPr="00000000">
        <w:rPr>
          <w:rtl w:val="0"/>
        </w:rPr>
        <w:t xml:space="preserve"> The System shall authenticate users, manage sign-in sessions, and authorize access to platform and organization functions.</w:t>
      </w:r>
    </w:p>
    <w:p w:rsidR="00000000" w:rsidDel="00000000" w:rsidP="00000000" w:rsidRDefault="00000000" w:rsidRPr="00000000" w14:paraId="00000085">
      <w:pPr>
        <w:numPr>
          <w:ilvl w:val="0"/>
          <w:numId w:val="4"/>
        </w:numPr>
        <w:tabs>
          <w:tab w:val="left" w:leader="none" w:pos="720"/>
        </w:tabs>
        <w:ind w:left="720" w:hanging="360"/>
        <w:jc w:val="both"/>
        <w:rPr/>
      </w:pPr>
      <w:r w:rsidDel="00000000" w:rsidR="00000000" w:rsidRPr="00000000">
        <w:rPr>
          <w:b w:val="1"/>
          <w:bCs w:val="1"/>
          <w:rtl w:val="0"/>
        </w:rPr>
        <w:t xml:space="preserve">Process subscription payments:</w:t>
      </w:r>
      <w:r w:rsidDel="00000000" w:rsidR="00000000" w:rsidRPr="00000000">
        <w:rPr>
          <w:rtl w:val="0"/>
        </w:rPr>
        <w:t xml:space="preserve"> The System shall create payment requests, verify payment outcomes, and record payment status and transaction history.</w:t>
      </w:r>
    </w:p>
    <w:p w:rsidR="00000000" w:rsidDel="00000000" w:rsidP="00000000" w:rsidRDefault="00000000" w:rsidRPr="00000000" w14:paraId="00000086">
      <w:pPr>
        <w:numPr>
          <w:ilvl w:val="0"/>
          <w:numId w:val="4"/>
        </w:numPr>
        <w:tabs>
          <w:tab w:val="left" w:leader="none" w:pos="720"/>
        </w:tabs>
        <w:ind w:left="720" w:hanging="360"/>
        <w:jc w:val="both"/>
        <w:rPr/>
      </w:pPr>
      <w:r w:rsidDel="00000000" w:rsidR="00000000" w:rsidRPr="00000000">
        <w:rPr>
          <w:b w:val="1"/>
          <w:bCs w:val="1"/>
          <w:rtl w:val="0"/>
        </w:rPr>
        <w:t xml:space="preserve">Provision organization workspaces:</w:t>
      </w:r>
      <w:r w:rsidDel="00000000" w:rsidR="00000000" w:rsidRPr="00000000">
        <w:rPr>
          <w:rtl w:val="0"/>
        </w:rPr>
        <w:t xml:space="preserve"> The System shall create organization workspaces, activate subscriptions, and assign the initial System Administrator.</w:t>
      </w:r>
    </w:p>
    <w:p w:rsidR="00000000" w:rsidDel="00000000" w:rsidP="00000000" w:rsidRDefault="00000000" w:rsidRPr="00000000" w14:paraId="00000087">
      <w:pPr>
        <w:numPr>
          <w:ilvl w:val="0"/>
          <w:numId w:val="4"/>
        </w:numPr>
        <w:tabs>
          <w:tab w:val="left" w:leader="none" w:pos="720"/>
        </w:tabs>
        <w:ind w:left="720" w:hanging="360"/>
        <w:jc w:val="both"/>
        <w:rPr/>
      </w:pPr>
      <w:r w:rsidDel="00000000" w:rsidR="00000000" w:rsidRPr="00000000">
        <w:rPr>
          <w:b w:val="1"/>
          <w:bCs w:val="1"/>
          <w:rtl w:val="0"/>
        </w:rPr>
        <w:t xml:space="preserve">Maintain subscription entitlements:</w:t>
      </w:r>
      <w:r w:rsidDel="00000000" w:rsidR="00000000" w:rsidRPr="00000000">
        <w:rPr>
          <w:rtl w:val="0"/>
        </w:rPr>
        <w:t xml:space="preserve"> The System shall update subscription and renewal status, track allocated and used Employee seats, and control workspace access.</w:t>
      </w:r>
    </w:p>
    <w:p w:rsidR="00000000" w:rsidDel="00000000" w:rsidP="00000000" w:rsidRDefault="00000000" w:rsidRPr="00000000" w14:paraId="00000088">
      <w:pPr>
        <w:numPr>
          <w:ilvl w:val="0"/>
          <w:numId w:val="4"/>
        </w:numPr>
        <w:tabs>
          <w:tab w:val="left" w:leader="none" w:pos="720"/>
        </w:tabs>
        <w:ind w:left="720" w:hanging="360"/>
        <w:jc w:val="both"/>
        <w:rPr/>
      </w:pPr>
      <w:r w:rsidDel="00000000" w:rsidR="00000000" w:rsidRPr="00000000">
        <w:rPr>
          <w:b w:val="1"/>
          <w:bCs w:val="1"/>
          <w:rtl w:val="0"/>
        </w:rPr>
        <w:t xml:space="preserve">Generate and evaluate assessments:</w:t>
      </w:r>
      <w:r w:rsidDel="00000000" w:rsidR="00000000" w:rsidRPr="00000000">
        <w:rPr>
          <w:rtl w:val="0"/>
        </w:rPr>
        <w:t xml:space="preserve"> The System shall generate baseline and module assessments, score submitted answers, and calculate RIASEC interest profiles.</w:t>
      </w:r>
    </w:p>
    <w:p w:rsidR="00000000" w:rsidDel="00000000" w:rsidP="00000000" w:rsidRDefault="00000000" w:rsidRPr="00000000" w14:paraId="00000089">
      <w:pPr>
        <w:numPr>
          <w:ilvl w:val="0"/>
          <w:numId w:val="4"/>
        </w:numPr>
        <w:tabs>
          <w:tab w:val="left" w:leader="none" w:pos="720"/>
        </w:tabs>
        <w:ind w:left="720" w:hanging="360"/>
        <w:jc w:val="both"/>
        <w:rPr/>
      </w:pPr>
      <w:r w:rsidDel="00000000" w:rsidR="00000000" w:rsidRPr="00000000">
        <w:rPr>
          <w:b w:val="1"/>
          <w:bCs w:val="1"/>
          <w:rtl w:val="0"/>
        </w:rPr>
        <w:t xml:space="preserve">Update competency profiles and gaps:</w:t>
      </w:r>
      <w:r w:rsidDel="00000000" w:rsidR="00000000" w:rsidRPr="00000000">
        <w:rPr>
          <w:rtl w:val="0"/>
        </w:rPr>
        <w:t xml:space="preserve"> The System shall update employee mastery estimates and competency profiles and calculate gaps against selected target roles.</w:t>
      </w:r>
    </w:p>
    <w:p w:rsidR="00000000" w:rsidDel="00000000" w:rsidP="00000000" w:rsidRDefault="00000000" w:rsidRPr="00000000" w14:paraId="0000008A">
      <w:pPr>
        <w:numPr>
          <w:ilvl w:val="0"/>
          <w:numId w:val="4"/>
        </w:numPr>
        <w:tabs>
          <w:tab w:val="left" w:leader="none" w:pos="720"/>
        </w:tabs>
        <w:ind w:left="720" w:hanging="360"/>
        <w:jc w:val="both"/>
        <w:rPr/>
      </w:pPr>
      <w:r w:rsidDel="00000000" w:rsidR="00000000" w:rsidRPr="00000000">
        <w:rPr>
          <w:b w:val="1"/>
          <w:bCs w:val="1"/>
          <w:rtl w:val="0"/>
        </w:rPr>
        <w:t xml:space="preserve">Generate target role guidance:</w:t>
      </w:r>
      <w:r w:rsidDel="00000000" w:rsidR="00000000" w:rsidRPr="00000000">
        <w:rPr>
          <w:rtl w:val="0"/>
        </w:rPr>
        <w:t xml:space="preserve"> The System shall generate AI-assisted target role suggestions and explanations for Employees.</w:t>
      </w:r>
    </w:p>
    <w:p w:rsidR="00000000" w:rsidDel="00000000" w:rsidP="00000000" w:rsidRDefault="00000000" w:rsidRPr="00000000" w14:paraId="0000008B">
      <w:pPr>
        <w:numPr>
          <w:ilvl w:val="0"/>
          <w:numId w:val="4"/>
        </w:numPr>
        <w:tabs>
          <w:tab w:val="left" w:leader="none" w:pos="720"/>
        </w:tabs>
        <w:ind w:left="720" w:hanging="360"/>
        <w:jc w:val="both"/>
        <w:rPr/>
      </w:pPr>
      <w:r w:rsidDel="00000000" w:rsidR="00000000" w:rsidRPr="00000000">
        <w:rPr>
          <w:b w:val="1"/>
          <w:bCs w:val="1"/>
          <w:rtl w:val="0"/>
        </w:rPr>
        <w:t xml:space="preserve">Generate and adapt learning pathways:</w:t>
      </w:r>
      <w:r w:rsidDel="00000000" w:rsidR="00000000" w:rsidRPr="00000000">
        <w:rPr>
          <w:rtl w:val="0"/>
        </w:rPr>
        <w:t xml:space="preserve"> The System shall recommend learning modules, generate initial learning pathways, and recalculate remaining pathways from updated assessment results.</w:t>
      </w:r>
    </w:p>
    <w:p w:rsidR="00000000" w:rsidDel="00000000" w:rsidP="00000000" w:rsidRDefault="00000000" w:rsidRPr="00000000" w14:paraId="0000008C">
      <w:pPr>
        <w:numPr>
          <w:ilvl w:val="0"/>
          <w:numId w:val="4"/>
        </w:numPr>
        <w:tabs>
          <w:tab w:val="left" w:leader="none" w:pos="720"/>
        </w:tabs>
        <w:ind w:left="720" w:hanging="360"/>
        <w:jc w:val="both"/>
        <w:rPr/>
      </w:pPr>
      <w:r w:rsidDel="00000000" w:rsidR="00000000" w:rsidRPr="00000000">
        <w:rPr>
          <w:b w:val="1"/>
          <w:bCs w:val="1"/>
          <w:rtl w:val="0"/>
        </w:rPr>
        <w:t xml:space="preserve">Generate development summaries and ROI:</w:t>
      </w:r>
      <w:r w:rsidDel="00000000" w:rsidR="00000000" w:rsidRPr="00000000">
        <w:rPr>
          <w:rtl w:val="0"/>
        </w:rPr>
        <w:t xml:space="preserve"> The System shall aggregate employee and department development results and calculate training ROI from recorded costs and monetary benefits.</w:t>
      </w:r>
    </w:p>
    <w:p w:rsidR="00000000" w:rsidDel="00000000" w:rsidP="00000000" w:rsidRDefault="00000000" w:rsidRPr="00000000" w14:paraId="0000008D">
      <w:pPr>
        <w:numPr>
          <w:ilvl w:val="0"/>
          <w:numId w:val="4"/>
        </w:numPr>
        <w:tabs>
          <w:tab w:val="left" w:leader="none" w:pos="720"/>
        </w:tabs>
        <w:ind w:left="720" w:hanging="360"/>
        <w:jc w:val="both"/>
        <w:rPr/>
      </w:pPr>
      <w:r w:rsidDel="00000000" w:rsidR="00000000" w:rsidRPr="00000000">
        <w:rPr>
          <w:b w:val="1"/>
          <w:bCs w:val="1"/>
          <w:rtl w:val="0"/>
        </w:rPr>
        <w:t xml:space="preserve">Send email notifications:</w:t>
      </w:r>
      <w:r w:rsidDel="00000000" w:rsidR="00000000" w:rsidRPr="00000000">
        <w:rPr>
          <w:rtl w:val="0"/>
        </w:rPr>
        <w:t xml:space="preserve"> The System shall send account-verification emails and notifications about payment status and workflow updates.</w:t>
      </w:r>
    </w:p>
    <w:p w:rsidR="00000000" w:rsidDel="00000000" w:rsidP="00000000" w:rsidRDefault="00000000" w:rsidRPr="00000000" w14:paraId="0000008E">
      <w:pPr>
        <w:numPr>
          <w:ilvl w:val="0"/>
          <w:numId w:val="4"/>
        </w:numPr>
        <w:tabs>
          <w:tab w:val="left" w:leader="none" w:pos="720"/>
        </w:tabs>
        <w:ind w:left="720" w:hanging="360"/>
        <w:jc w:val="both"/>
        <w:rPr/>
      </w:pPr>
      <w:r w:rsidDel="00000000" w:rsidR="00000000" w:rsidRPr="00000000">
        <w:rPr>
          <w:b w:val="1"/>
          <w:bCs w:val="1"/>
          <w:rtl w:val="0"/>
        </w:rPr>
        <w:t xml:space="preserve">Record system activity:</w:t>
      </w:r>
      <w:r w:rsidDel="00000000" w:rsidR="00000000" w:rsidRPr="00000000">
        <w:rPr>
          <w:rtl w:val="0"/>
        </w:rPr>
        <w:t xml:space="preserve"> The System shall record administrative actions, payment events, content and role changes, assessment submissions, and pathway updates.</w:t>
      </w:r>
    </w:p>
    <w:p w:rsidR="00000000" w:rsidDel="00000000" w:rsidP="00000000" w:rsidRDefault="00000000" w:rsidRPr="00000000" w14:paraId="0000008F">
      <w:pPr>
        <w:tabs>
          <w:tab w:val="left" w:leader="none" w:pos="720"/>
        </w:tabs>
        <w:ind w:left="0" w:firstLine="0"/>
        <w:jc w:val="both"/>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b w:val="1"/>
          <w:bCs w:val="1"/>
          <w:rtl w:val="0"/>
        </w:rPr>
        <w:t xml:space="preserve">d) Non-Functional Requirements:</w:t>
      </w:r>
      <w:r w:rsidDel="00000000" w:rsidR="00000000" w:rsidRPr="00000000">
        <w:rPr>
          <w:rtl w:val="0"/>
        </w:rPr>
      </w:r>
    </w:p>
    <w:p w:rsidR="00000000" w:rsidDel="00000000" w:rsidP="00000000" w:rsidRDefault="00000000" w:rsidRPr="00000000" w14:paraId="00000091">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Recommendation Relevance:</w:t>
      </w:r>
      <w:r w:rsidDel="00000000" w:rsidR="00000000" w:rsidRPr="00000000">
        <w:rPr>
          <w:rFonts w:ascii="Arial Unicode MS" w:cs="Arial Unicode MS" w:eastAsia="Arial Unicode MS" w:hAnsi="Arial Unicode MS"/>
          <w:rtl w:val="0"/>
        </w:rPr>
        <w:t xml:space="preserve"> The adaptive recommendation algorithm shall achieve a Hit Rate@5 ≥ 80% measured against an expert-annotated baseline dataset.</w:t>
      </w:r>
      <w:r w:rsidDel="00000000" w:rsidR="00000000" w:rsidRPr="00000000">
        <w:rPr>
          <w:rtl w:val="0"/>
        </w:rPr>
      </w:r>
    </w:p>
    <w:p w:rsidR="00000000" w:rsidDel="00000000" w:rsidP="00000000" w:rsidRDefault="00000000" w:rsidRPr="00000000" w14:paraId="00000092">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Graph Query Latency:</w:t>
      </w:r>
      <w:r w:rsidDel="00000000" w:rsidR="00000000" w:rsidRPr="00000000">
        <w:rPr>
          <w:rFonts w:ascii="Arial Unicode MS" w:cs="Arial Unicode MS" w:eastAsia="Arial Unicode MS" w:hAnsi="Arial Unicode MS"/>
          <w:rtl w:val="0"/>
        </w:rPr>
        <w:t xml:space="preserve"> Complex graph traversals (e.g., finding the shortest learning path between User current state and Target Role) shall execute in ≤ 150 ms in Neo4j.</w:t>
      </w:r>
      <w:r w:rsidDel="00000000" w:rsidR="00000000" w:rsidRPr="00000000">
        <w:rPr>
          <w:rtl w:val="0"/>
        </w:rPr>
      </w:r>
    </w:p>
    <w:p w:rsidR="00000000" w:rsidDel="00000000" w:rsidP="00000000" w:rsidRDefault="00000000" w:rsidRPr="00000000" w14:paraId="00000093">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System Scalability:</w:t>
      </w:r>
      <w:r w:rsidDel="00000000" w:rsidR="00000000" w:rsidRPr="00000000">
        <w:rPr>
          <w:rFonts w:ascii="Arial Unicode MS" w:cs="Arial Unicode MS" w:eastAsia="Arial Unicode MS" w:hAnsi="Arial Unicode MS"/>
          <w:rtl w:val="0"/>
        </w:rPr>
        <w:t xml:space="preserve"> The backend API shall support ≥ 300 concurrent learner interactions (module completions, quiz submissions) with response times ≤ 500 ms.</w:t>
      </w:r>
      <w:r w:rsidDel="00000000" w:rsidR="00000000" w:rsidRPr="00000000">
        <w:rPr>
          <w:rtl w:val="0"/>
        </w:rPr>
      </w:r>
    </w:p>
    <w:p w:rsidR="00000000" w:rsidDel="00000000" w:rsidP="00000000" w:rsidRDefault="00000000" w:rsidRPr="00000000" w14:paraId="00000094">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Reproducibility:</w:t>
      </w:r>
      <w:r w:rsidDel="00000000" w:rsidR="00000000" w:rsidRPr="00000000">
        <w:rPr>
          <w:rtl w:val="0"/>
        </w:rPr>
        <w:t xml:space="preserve"> Version datasets, mappings, assessment rules, algorithm parameters, and experiment seeds. Separate development data from held-out evaluation data and retain benchmark outputs.</w:t>
      </w:r>
    </w:p>
    <w:p w:rsidR="00000000" w:rsidDel="00000000" w:rsidP="00000000" w:rsidRDefault="00000000" w:rsidRPr="00000000" w14:paraId="00000095">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Product Performance:</w:t>
      </w:r>
      <w:r w:rsidDel="00000000" w:rsidR="00000000" w:rsidRPr="00000000">
        <w:rPr>
          <w:rtl w:val="0"/>
        </w:rPr>
        <w:t xml:space="preserve"> Target a P95 response time of 2 seconds or less for ordinary interactive requests with 30 concurrent users across at least two organization workspaces in the documented test environment. Measure LLM inference, payment processing, and file transfers separately.</w:t>
      </w:r>
    </w:p>
    <w:p w:rsidR="00000000" w:rsidDel="00000000" w:rsidP="00000000" w:rsidRDefault="00000000" w:rsidRPr="00000000" w14:paraId="00000096">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Usability:</w:t>
      </w:r>
      <w:r w:rsidDel="00000000" w:rsidR="00000000" w:rsidRPr="00000000">
        <w:rPr>
          <w:rtl w:val="0"/>
        </w:rPr>
        <w:t xml:space="preserve"> Forms shall identify missing or invalid inputs, preserve entered values after validation errors, and display clear success, pending, and failure messages for registration, payments, assessments, and content submissions.</w:t>
      </w:r>
    </w:p>
    <w:p w:rsidR="00000000" w:rsidDel="00000000" w:rsidP="00000000" w:rsidRDefault="00000000" w:rsidRPr="00000000" w14:paraId="00000097">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Security and Organization Isolation:</w:t>
      </w:r>
      <w:r w:rsidDel="00000000" w:rsidR="00000000" w:rsidRPr="00000000">
        <w:rPr>
          <w:rtl w:val="0"/>
        </w:rPr>
        <w:t xml:space="preserve"> Protected functions and learning content shall be accessible only to authenticated users with the required role and organization access. Cross-organization access shall be denied. Credentials and payment information shall be protected, and administrative changes and payment events shall be auditable.</w:t>
      </w:r>
    </w:p>
    <w:p w:rsidR="00000000" w:rsidDel="00000000" w:rsidP="00000000" w:rsidRDefault="00000000" w:rsidRPr="00000000" w14:paraId="00000098">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Data Integrity and Recovery:</w:t>
      </w:r>
      <w:r w:rsidDel="00000000" w:rsidR="00000000" w:rsidRPr="00000000">
        <w:rPr>
          <w:rtl w:val="0"/>
        </w:rPr>
        <w:t xml:space="preserve"> Saved records shall remain consistent across related data stores. Failed operations shall be recoverable without losing committed data; retries and duplicate payment notifications shall not create duplicate payments, subscriptions, workspaces, or assessment submissions.</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b w:val="1"/>
          <w:bCs w:val="1"/>
          <w:rtl w:val="0"/>
        </w:rPr>
        <w:t xml:space="preserve">e) Theory &amp; Practical:</w:t>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b w:val="1"/>
          <w:bCs w:val="1"/>
          <w:rtl w:val="0"/>
        </w:rPr>
        <w:t xml:space="preserve">Theory</w:t>
      </w:r>
      <w:r w:rsidDel="00000000" w:rsidR="00000000" w:rsidRPr="00000000">
        <w:rPr>
          <w:rtl w:val="0"/>
        </w:rPr>
      </w:r>
    </w:p>
    <w:p w:rsidR="00000000" w:rsidDel="00000000" w:rsidP="00000000" w:rsidRDefault="00000000" w:rsidRPr="00000000" w14:paraId="0000009C">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Knowledge Graphs (Ontologies):</w:t>
      </w:r>
      <w:r w:rsidDel="00000000" w:rsidR="00000000" w:rsidRPr="00000000">
        <w:rPr>
          <w:rtl w:val="0"/>
        </w:rPr>
        <w:t xml:space="preserve"> Model role requirements, competencies, micro-skills, prerequisite dependencies, and learning coverage as explicit entities and relationships suitable for multi-hop traversal.</w:t>
      </w:r>
      <w:r w:rsidDel="00000000" w:rsidR="00000000" w:rsidRPr="00000000">
        <w:rPr>
          <w:rtl w:val="0"/>
        </w:rPr>
      </w:r>
    </w:p>
    <w:p w:rsidR="00000000" w:rsidDel="00000000" w:rsidP="00000000" w:rsidRDefault="00000000" w:rsidRPr="00000000" w14:paraId="0000009D">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Knowledge Tracing / Adaptive Learning:</w:t>
      </w:r>
      <w:r w:rsidDel="00000000" w:rsidR="00000000" w:rsidRPr="00000000">
        <w:rPr>
          <w:rtl w:val="0"/>
        </w:rPr>
        <w:t xml:space="preserve"> Maintain an estimated mastery state for each micro-skill from assessment evidence over time. Use a documented update model and distinguish observed performance from inferred mastery.</w:t>
      </w:r>
      <w:r w:rsidDel="00000000" w:rsidR="00000000" w:rsidRPr="00000000">
        <w:rPr>
          <w:rtl w:val="0"/>
        </w:rPr>
      </w:r>
    </w:p>
    <w:p w:rsidR="00000000" w:rsidDel="00000000" w:rsidP="00000000" w:rsidRDefault="00000000" w:rsidRPr="00000000" w14:paraId="0000009E">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Recommendation Systems:</w:t>
      </w:r>
      <w:r w:rsidDel="00000000" w:rsidR="00000000" w:rsidRPr="00000000">
        <w:rPr>
          <w:rtl w:val="0"/>
        </w:rPr>
        <w:t xml:space="preserve"> Compare prerequisite-aware graph traversal with Content-Based Filtering. Evaluate relevance separately from pathway efficiency so that shorter pathways are not rewarded for skipping required skills.</w:t>
      </w:r>
      <w:r w:rsidDel="00000000" w:rsidR="00000000" w:rsidRPr="00000000">
        <w:rPr>
          <w:rtl w:val="0"/>
        </w:rPr>
      </w:r>
    </w:p>
    <w:p w:rsidR="00000000" w:rsidDel="00000000" w:rsidP="00000000" w:rsidRDefault="00000000" w:rsidRPr="00000000" w14:paraId="0000009F">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Software Architecture:</w:t>
      </w:r>
      <w:r w:rsidDel="00000000" w:rsidR="00000000" w:rsidRPr="00000000">
        <w:rPr>
          <w:rtl w:val="0"/>
        </w:rPr>
        <w:t xml:space="preserve"> Combine relational transactions with graph traversal using explicit data ownership, versioned projections, synchronization, and recovery. Apply organization-scoped authorization to shared platform services, including data access, graph queries, file retrieval, and background processing.</w:t>
      </w:r>
    </w:p>
    <w:p w:rsidR="00000000" w:rsidDel="00000000" w:rsidP="00000000" w:rsidRDefault="00000000" w:rsidRPr="00000000" w14:paraId="000000A0">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Interest-Based Role Guidance:</w:t>
      </w:r>
      <w:r w:rsidDel="00000000" w:rsidR="00000000" w:rsidRPr="00000000">
        <w:rPr>
          <w:rtl w:val="0"/>
        </w:rPr>
        <w:t xml:space="preserve"> Use RIASEC results as an interest signal alongside competency evidence. Employees can view AI-generated explanations directly and choose a published target role; interest scores do not establish skill mastery.</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b w:val="1"/>
          <w:bCs w:val="1"/>
          <w:rtl w:val="0"/>
        </w:rPr>
        <w:t xml:space="preserve">Practical</w:t>
      </w:r>
      <w:r w:rsidDel="00000000" w:rsidR="00000000" w:rsidRPr="00000000">
        <w:rPr>
          <w:rtl w:val="0"/>
        </w:rPr>
      </w:r>
    </w:p>
    <w:p w:rsidR="00000000" w:rsidDel="00000000" w:rsidP="00000000" w:rsidRDefault="00000000" w:rsidRPr="00000000" w14:paraId="000000A3">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Design a bounded Software Engineering competency ontology and document sources, mapping assumptions, proficiency rules, and Expert review decisions.</w:t>
      </w:r>
      <w:r w:rsidDel="00000000" w:rsidR="00000000" w:rsidRPr="00000000">
        <w:rPr>
          <w:rtl w:val="0"/>
        </w:rPr>
      </w:r>
    </w:p>
    <w:p w:rsidR="00000000" w:rsidDel="00000000" w:rsidP="00000000" w:rsidRDefault="00000000" w:rsidRPr="00000000" w14:paraId="000000A4">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Implement self-service organization registration, email verification, plan selection, payment checkout, confirmed-payment handling, automatic workspace provisioning, Employee-seat enforcement, and subscription renewal. Demonstrate separate data and permissions in at least two organization workspaces.</w:t>
      </w:r>
      <w:r w:rsidDel="00000000" w:rsidR="00000000" w:rsidRPr="00000000">
        <w:rPr>
          <w:rtl w:val="0"/>
        </w:rPr>
      </w:r>
    </w:p>
    <w:p w:rsidR="00000000" w:rsidDel="00000000" w:rsidP="00000000" w:rsidRDefault="00000000" w:rsidRPr="00000000" w14:paraId="000000A5">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Implement the target role handoff from L&amp;D creation and assignment through Expert configuration and completion to L&amp;D publication.</w:t>
      </w:r>
      <w:r w:rsidDel="00000000" w:rsidR="00000000" w:rsidRPr="00000000">
        <w:rPr>
          <w:rtl w:val="0"/>
        </w:rPr>
      </w:r>
    </w:p>
    <w:p w:rsidR="00000000" w:rsidDel="00000000" w:rsidP="00000000" w:rsidRDefault="00000000" w:rsidRPr="00000000" w14:paraId="000000A6">
      <w:pPr>
        <w:tabs>
          <w:tab w:val="left" w:leader="none" w:pos="360"/>
        </w:tabs>
        <w:jc w:val="both"/>
        <w:rPr/>
      </w:pPr>
      <w:r w:rsidDel="00000000" w:rsidR="00000000" w:rsidRPr="00000000">
        <w:rPr>
          <w:rtl w:val="0"/>
        </w:rPr>
        <w:t xml:space="preserve">-</w:t>
        <w:tab/>
        <w:t xml:space="preserve">Implement baseline and module assessments, private workspace learning module and content management, content approval, gap analysis, initial pathway review, and individual micro-skill learning.</w:t>
      </w:r>
    </w:p>
    <w:p w:rsidR="00000000" w:rsidDel="00000000" w:rsidP="00000000" w:rsidRDefault="00000000" w:rsidRPr="00000000" w14:paraId="000000A7">
      <w:pPr>
        <w:tabs>
          <w:tab w:val="left" w:leader="none" w:pos="360"/>
        </w:tabs>
        <w:jc w:val="both"/>
        <w:rPr/>
      </w:pPr>
      <w:r w:rsidDel="00000000" w:rsidR="00000000" w:rsidRPr="00000000">
        <w:rPr>
          <w:rtl w:val="0"/>
        </w:rPr>
        <w:t xml:space="preserve">-</w:t>
        <w:tab/>
        <w:t xml:space="preserve">Implement optimized Cypher queries, assessment-driven mastery updates, and recalculation of the remaining pathway.</w:t>
      </w:r>
    </w:p>
    <w:p w:rsidR="00000000" w:rsidDel="00000000" w:rsidP="00000000" w:rsidRDefault="00000000" w:rsidRPr="00000000" w14:paraId="000000A8">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Build employee and department development dashboards with ROI summaries and competency/pathway visualizations, then evaluate algorithms with frozen datasets and repeatable experiments.</w:t>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b w:val="1"/>
          <w:bCs w:val="1"/>
          <w:rtl w:val="0"/>
        </w:rPr>
        <w:t xml:space="preserve">f) Products (Expected Deliverables):</w:t>
      </w:r>
      <w:r w:rsidDel="00000000" w:rsidR="00000000" w:rsidRPr="00000000">
        <w:rPr>
          <w:rtl w:val="0"/>
        </w:rPr>
      </w:r>
    </w:p>
    <w:p w:rsidR="00000000" w:rsidDel="00000000" w:rsidP="00000000" w:rsidRDefault="00000000" w:rsidRPr="00000000" w14:paraId="000000AB">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Knowledge Graph Database:</w:t>
      </w:r>
      <w:r w:rsidDel="00000000" w:rsidR="00000000" w:rsidRPr="00000000">
        <w:rPr>
          <w:rtl w:val="0"/>
        </w:rPr>
        <w:t xml:space="preserve"> An organization-scoped Neo4j competency graph covering target roles, micro-skills, prerequisites, and learning modules, with reproducible data-loading scripts.</w:t>
      </w:r>
      <w:r w:rsidDel="00000000" w:rsidR="00000000" w:rsidRPr="00000000">
        <w:rPr>
          <w:rtl w:val="0"/>
        </w:rPr>
      </w:r>
    </w:p>
    <w:p w:rsidR="00000000" w:rsidDel="00000000" w:rsidP="00000000" w:rsidRDefault="00000000" w:rsidRPr="00000000" w14:paraId="000000AC">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Adaptive Backend Service:</w:t>
      </w:r>
      <w:r w:rsidDel="00000000" w:rsidR="00000000" w:rsidRPr="00000000">
        <w:rPr>
          <w:rtl w:val="0"/>
        </w:rPr>
        <w:t xml:space="preserve"> Java Spring Boot APIs for platform and organization management, subscriptions and payments, learning and assessments, competency analysis, adaptive recommendations, and development/ROI reporting, backed by PostgreSQL and Neo4j.</w:t>
      </w:r>
      <w:r w:rsidDel="00000000" w:rsidR="00000000" w:rsidRPr="00000000">
        <w:rPr>
          <w:rtl w:val="0"/>
        </w:rPr>
      </w:r>
    </w:p>
    <w:p w:rsidR="00000000" w:rsidDel="00000000" w:rsidP="00000000" w:rsidRDefault="00000000" w:rsidRPr="00000000" w14:paraId="000000AD">
      <w:pPr>
        <w:tabs>
          <w:tab w:val="left" w:leader="none" w:pos="360"/>
        </w:tabs>
        <w:jc w:val="both"/>
        <w:rPr/>
      </w:pPr>
      <w:r w:rsidDel="00000000" w:rsidR="00000000" w:rsidRPr="00000000">
        <w:rPr>
          <w:rtl w:val="0"/>
        </w:rPr>
        <w:t xml:space="preserve">-</w:t>
        <w:tab/>
      </w:r>
      <w:r w:rsidDel="00000000" w:rsidR="00000000" w:rsidRPr="00000000">
        <w:rPr>
          <w:b w:val="1"/>
          <w:bCs w:val="1"/>
          <w:rtl w:val="0"/>
        </w:rPr>
        <w:t xml:space="preserve">Web Interfaces &amp; Dashboards:</w:t>
      </w:r>
      <w:r w:rsidDel="00000000" w:rsidR="00000000" w:rsidRPr="00000000">
        <w:rPr>
          <w:rtl w:val="0"/>
        </w:rPr>
        <w:t xml:space="preserve"> Interfaces for all six actors, covering self-service onboarding, administration, content approval, employee learning, and employee/department development monitoring with ROI and graph visualizations.</w:t>
      </w:r>
    </w:p>
    <w:p w:rsidR="00000000" w:rsidDel="00000000" w:rsidP="00000000" w:rsidRDefault="00000000" w:rsidRPr="00000000" w14:paraId="000000AE">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Internal Learning Content:</w:t>
      </w:r>
      <w:r w:rsidDel="00000000" w:rsidR="00000000" w:rsidRPr="00000000">
        <w:rPr>
          <w:rtl w:val="0"/>
        </w:rPr>
        <w:t xml:space="preserve"> Representative learning modules with embedded learning content and assessment questions for at least two isolated demo organizations.</w:t>
      </w:r>
      <w:r w:rsidDel="00000000" w:rsidR="00000000" w:rsidRPr="00000000">
        <w:rPr>
          <w:rtl w:val="0"/>
        </w:rPr>
      </w:r>
    </w:p>
    <w:p w:rsidR="00000000" w:rsidDel="00000000" w:rsidP="00000000" w:rsidRDefault="00000000" w:rsidRPr="00000000" w14:paraId="000000AF">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Evaluation Benchmark:</w:t>
      </w:r>
      <w:r w:rsidDel="00000000" w:rsidR="00000000" w:rsidRPr="00000000">
        <w:rPr>
          <w:rtl w:val="0"/>
        </w:rPr>
        <w:t xml:space="preserve"> Versioned datasets, experiment scripts, raw results, and analysis for RQ1 recommendation relevance, RQ2 graph query latency, and RQ3 simulated pathway adaptation.</w:t>
      </w:r>
      <w:r w:rsidDel="00000000" w:rsidR="00000000" w:rsidRPr="00000000">
        <w:rPr>
          <w:rtl w:val="0"/>
        </w:rPr>
      </w:r>
    </w:p>
    <w:p w:rsidR="00000000" w:rsidDel="00000000" w:rsidP="00000000" w:rsidRDefault="00000000" w:rsidRPr="00000000" w14:paraId="000000B0">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Technical Documentation &amp; Source Code:</w:t>
      </w:r>
      <w:r w:rsidDel="00000000" w:rsidR="00000000" w:rsidRPr="00000000">
        <w:rPr>
          <w:rtl w:val="0"/>
        </w:rPr>
        <w:t xml:space="preserve"> Complete source code, SRS, architecture and database designs, API documentation, test evidence, user guidance, and on-premises Docker Compose, Nginx, and CI/CD deployment configurations.</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b w:val="1"/>
          <w:bCs w:val="1"/>
          <w:rtl w:val="0"/>
        </w:rPr>
        <w:t xml:space="preserve">g) Proposed Tasks:</w:t>
      </w:r>
      <w:r w:rsidDel="00000000" w:rsidR="00000000" w:rsidRPr="00000000">
        <w:rPr>
          <w:rtl w:val="0"/>
        </w:rPr>
      </w:r>
    </w:p>
    <w:p w:rsidR="00000000" w:rsidDel="00000000" w:rsidP="00000000" w:rsidRDefault="00000000" w:rsidRPr="00000000" w14:paraId="000000B3">
      <w:pPr>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Work Packages (WP):</w:t>
      </w:r>
      <w:r w:rsidDel="00000000" w:rsidR="00000000" w:rsidRPr="00000000">
        <w:rPr>
          <w:rtl w:val="0"/>
        </w:rPr>
      </w:r>
    </w:p>
    <w:p w:rsidR="00000000" w:rsidDel="00000000" w:rsidP="00000000" w:rsidRDefault="00000000" w:rsidRPr="00000000" w14:paraId="000000B4">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WP1 - Requirements, Architecture &amp; Data Design:</w:t>
      </w:r>
      <w:r w:rsidDel="00000000" w:rsidR="00000000" w:rsidRPr="00000000">
        <w:rPr>
          <w:rtl w:val="0"/>
        </w:rPr>
        <w:t xml:space="preserve"> Define the six actors, permissions, business workflows, subscription and workspace lifecycle, department and occupation relationships, assessment boundaries, and ROI reporting inputs. Design the Spring Boot service interfaces, PostgreSQL schema, Neo4j ontology, private content storage, and synchronization contracts. Specify initial subscription seed data and acceptance criteria.</w:t>
      </w:r>
      <w:r w:rsidDel="00000000" w:rsidR="00000000" w:rsidRPr="00000000">
        <w:rPr>
          <w:rtl w:val="0"/>
        </w:rPr>
      </w:r>
    </w:p>
    <w:p w:rsidR="00000000" w:rsidDel="00000000" w:rsidP="00000000" w:rsidRDefault="00000000" w:rsidRPr="00000000" w14:paraId="000000B5">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WP2 - Platform, Learning &amp; Assessment Services:</w:t>
      </w:r>
      <w:r w:rsidDel="00000000" w:rsidR="00000000" w:rsidRPr="00000000">
        <w:rPr>
          <w:rtl w:val="0"/>
        </w:rPr>
        <w:t xml:space="preserve"> Implement Spring Boot APIs for registration, email verification, users, departments, occupations, target roles, subscriptions, payments, workspace provisioning, and administration. Implement learning modules and their content, approval workflows, question banks, baseline configuration, assessment delivery and scoring, RIASEC and AI role guidance, employee/department reporting, and ROI. Include subscription renewal, seat limits, and content access.</w:t>
      </w:r>
      <w:r w:rsidDel="00000000" w:rsidR="00000000" w:rsidRPr="00000000">
        <w:rPr>
          <w:rtl w:val="0"/>
        </w:rPr>
      </w:r>
    </w:p>
    <w:p w:rsidR="00000000" w:rsidDel="00000000" w:rsidP="00000000" w:rsidRDefault="00000000" w:rsidRPr="00000000" w14:paraId="000000B6">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WP3 - Knowledge Graph &amp; Adaptive Recommendation:</w:t>
      </w:r>
      <w:r w:rsidDel="00000000" w:rsidR="00000000" w:rsidRPr="00000000">
        <w:rPr>
          <w:rtl w:val="0"/>
        </w:rPr>
        <w:t xml:space="preserve"> Implement organization-scoped ontology data and prerequisite management, graph ingestion and synchronization logic, competency estimation, gap analysis, knowledge tracing, graph traversal, and the Content-Based Filtering baseline. Implement initial pathway review, adaptive recalculation, and Cypher query optimization. Expose the algorithm services needed by WP2 and WP4.</w:t>
      </w:r>
      <w:r w:rsidDel="00000000" w:rsidR="00000000" w:rsidRPr="00000000">
        <w:rPr>
          <w:rtl w:val="0"/>
        </w:rPr>
      </w:r>
    </w:p>
    <w:p w:rsidR="00000000" w:rsidDel="00000000" w:rsidP="00000000" w:rsidRDefault="00000000" w:rsidRPr="00000000" w14:paraId="000000B7">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WP4 - Frontend &amp; Data Visualization:</w:t>
      </w:r>
      <w:r w:rsidDel="00000000" w:rsidR="00000000" w:rsidRPr="00000000">
        <w:rPr>
          <w:rtl w:val="0"/>
        </w:rPr>
        <w:t xml:space="preserve"> Implement interfaces for all six actors, including Guest registration and checkout, platform administration, organization and department administration, occupation and target role workflows, learning modules and approvals, and employee assessments and learning. Integrate backend APIs and provide employee/department development dashboards, ROI summaries, and competency/pathway visualizations.</w:t>
      </w:r>
      <w:r w:rsidDel="00000000" w:rsidR="00000000" w:rsidRPr="00000000">
        <w:rPr>
          <w:rtl w:val="0"/>
        </w:rPr>
      </w:r>
    </w:p>
    <w:p w:rsidR="00000000" w:rsidDel="00000000" w:rsidP="00000000" w:rsidRDefault="00000000" w:rsidRPr="00000000" w14:paraId="000000B8">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WP5 - Integration &amp; System Testing:</w:t>
      </w:r>
      <w:r w:rsidDel="00000000" w:rsidR="00000000" w:rsidRPr="00000000">
        <w:rPr>
          <w:rtl w:val="0"/>
        </w:rPr>
        <w:t xml:space="preserve"> Connect the frontend, backend services, payment gateway, content storage, PostgreSQL, and Neo4j. Verify complete onboarding, subscription, content-approval, assessment, and adaptive-learning flows. Test authorization and organization isolation, synchronization and recovery, payment failures and duplicate notifications, department/occupation links, ROI edge cases, and the product performance, usability, security, and data-integrity NFRs.</w:t>
      </w:r>
      <w:r w:rsidDel="00000000" w:rsidR="00000000" w:rsidRPr="00000000">
        <w:rPr>
          <w:rtl w:val="0"/>
        </w:rPr>
      </w:r>
    </w:p>
    <w:p w:rsidR="00000000" w:rsidDel="00000000" w:rsidP="00000000" w:rsidRDefault="00000000" w:rsidRPr="00000000" w14:paraId="000000B9">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WP6 - Research Evaluation &amp; Deployment:</w:t>
      </w:r>
      <w:r w:rsidDel="00000000" w:rsidR="00000000" w:rsidRPr="00000000">
        <w:rPr>
          <w:rtl w:val="0"/>
        </w:rPr>
        <w:t xml:space="preserve"> Freeze datasets, parameters, and experiment seeds; run RQ1 recommendation comparisons, RQ2 graph-latency benchmarks, and RQ3 pathway simulations. Analyze results and limitations, retain reproducible outputs, configure on-premises Docker deployment, Nginx, and CI/CD, and complete technical documentation and demo preparation.</w:t>
      </w:r>
      <w:r w:rsidDel="00000000" w:rsidR="00000000" w:rsidRPr="00000000">
        <w:rPr>
          <w:rtl w:val="0"/>
        </w:rPr>
      </w:r>
    </w:p>
    <w:p w:rsidR="00000000" w:rsidDel="00000000" w:rsidP="00000000" w:rsidRDefault="00000000" w:rsidRPr="00000000" w14:paraId="000000BA">
      <w:pPr>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Team Allocation &amp; Technical Ownership:</w:t>
      </w:r>
      <w:r w:rsidDel="00000000" w:rsidR="00000000" w:rsidRPr="00000000">
        <w:rPr>
          <w:rtl w:val="0"/>
        </w:rPr>
      </w:r>
    </w:p>
    <w:p w:rsidR="00000000" w:rsidDel="00000000" w:rsidP="00000000" w:rsidRDefault="00000000" w:rsidRPr="00000000" w14:paraId="000000BB">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S1 (Platform Backend &amp; Relational Data):</w:t>
      </w:r>
      <w:r w:rsidDel="00000000" w:rsidR="00000000" w:rsidRPr="00000000">
        <w:rPr>
          <w:rtl w:val="0"/>
        </w:rPr>
        <w:t xml:space="preserve"> Own the Spring Boot foundation, shared PostgreSQL schema conventions, organization/user/department management, employee department assignments, authorization, subscriptions, payments, workspace provisioning, and platform administration. Lead architecture and backend integration, relational integration, and application deployment; provide the shared private-storage integration (WP1, WP2, WP5, WP6).</w:t>
      </w:r>
      <w:r w:rsidDel="00000000" w:rsidR="00000000" w:rsidRPr="00000000">
        <w:rPr>
          <w:rtl w:val="0"/>
        </w:rPr>
      </w:r>
    </w:p>
    <w:p w:rsidR="00000000" w:rsidDel="00000000" w:rsidP="00000000" w:rsidRDefault="00000000" w:rsidRPr="00000000" w14:paraId="000000BC">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S2 (Competency &amp; Graph Algorithms):</w:t>
      </w:r>
      <w:r w:rsidDel="00000000" w:rsidR="00000000" w:rsidRPr="00000000">
        <w:rPr>
          <w:rtl w:val="0"/>
        </w:rPr>
        <w:t xml:space="preserve"> Own Neo4j ontology and prerequisite management, graph synchronization logic, assessment scoring and RIASEC interpretation, AI role guidance, competency estimation, gap analysis, knowledge tracing, graph recommendation, the CBF baseline, and initial/adaptive pathway logic. Supply the algorithms evaluated in RQ1–RQ3 and jointly interpret results with S4 (WP1, WP2, WP3, WP5, WP6).</w:t>
      </w:r>
      <w:r w:rsidDel="00000000" w:rsidR="00000000" w:rsidRPr="00000000">
        <w:rPr>
          <w:rtl w:val="0"/>
        </w:rPr>
      </w:r>
    </w:p>
    <w:p w:rsidR="00000000" w:rsidDel="00000000" w:rsidP="00000000" w:rsidRDefault="00000000" w:rsidRPr="00000000" w14:paraId="000000BD">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S3 (Frontend &amp; Visualization):</w:t>
      </w:r>
      <w:r w:rsidDel="00000000" w:rsidR="00000000" w:rsidRPr="00000000">
        <w:rPr>
          <w:rtl w:val="0"/>
        </w:rPr>
        <w:t xml:space="preserve"> Own the interfaces for all six actors, frontend API integration, registration and subscription screens, organization and learning workflows, employee/department development and ROI dashboards, and graph/pathway visualization. Verify frontend behavior, usability, and complete user journeys with the backend owners (WP1, WP4, WP5).</w:t>
      </w:r>
      <w:r w:rsidDel="00000000" w:rsidR="00000000" w:rsidRPr="00000000">
        <w:rPr>
          <w:rtl w:val="0"/>
        </w:rPr>
      </w:r>
    </w:p>
    <w:p w:rsidR="00000000" w:rsidDel="00000000" w:rsidP="00000000" w:rsidRDefault="00000000" w:rsidRPr="00000000" w14:paraId="000000BE">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S4 (Learning Services, Data &amp; Evaluation):</w:t>
      </w:r>
      <w:r w:rsidDel="00000000" w:rsidR="00000000" w:rsidRPr="00000000">
        <w:rPr>
          <w:rtl w:val="0"/>
        </w:rPr>
        <w:t xml:space="preserve"> Own occupation and target-role workflow APIs, module/content and approval APIs, assessment question banks, baseline configuration and assessment delivery, and ROI/reporting APIs. Own datasets for at least two demo organizations, data versioning, benchmark execution, the evaluation harness, and reproducibility records. Coordinate system-test evidence and support CI/CD and experiment environments (WP1, WP2, WP5, WP6).</w:t>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b w:val="1"/>
          <w:bCs w:val="1"/>
          <w:rtl w:val="0"/>
        </w:rPr>
        <w:t xml:space="preserve">3.3. Research Information</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b w:val="1"/>
          <w:bCs w:val="1"/>
          <w:rtl w:val="0"/>
        </w:rPr>
        <w:t xml:space="preserve">a. Research Problem / Research Question</w:t>
      </w:r>
      <w:r w:rsidDel="00000000" w:rsidR="00000000" w:rsidRPr="00000000">
        <w:rPr>
          <w:rtl w:val="0"/>
        </w:rPr>
      </w:r>
    </w:p>
    <w:p w:rsidR="00000000" w:rsidDel="00000000" w:rsidP="00000000" w:rsidRDefault="00000000" w:rsidRPr="00000000" w14:paraId="000000C2">
      <w:pPr>
        <w:ind w:firstLine="180"/>
        <w:jc w:val="both"/>
        <w:rPr>
          <w:rFonts w:ascii="Times New Roman" w:cs="Times New Roman" w:eastAsia="Times New Roman" w:hAnsi="Times New Roman"/>
          <w:sz w:val="24"/>
          <w:szCs w:val="24"/>
        </w:rPr>
      </w:pPr>
      <w:r w:rsidDel="00000000" w:rsidR="00000000" w:rsidRPr="00000000">
        <w:rPr>
          <w:rtl w:val="0"/>
        </w:rPr>
        <w:t xml:space="preserve">Static recommendation systems (like Collaborative Filtering) suffer from the "cold start" problem and lack semantic understanding of prerequisite skill dependencies. Using a Knowledge Graph can solve this, but query performance and recommendation relevance must be empirically validated in a learning context.</w:t>
      </w:r>
      <w:r w:rsidDel="00000000" w:rsidR="00000000" w:rsidRPr="00000000">
        <w:rPr>
          <w:rtl w:val="0"/>
        </w:rPr>
      </w:r>
    </w:p>
    <w:p w:rsidR="00000000" w:rsidDel="00000000" w:rsidP="00000000" w:rsidRDefault="00000000" w:rsidRPr="00000000" w14:paraId="000000C3">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RQ1:</w:t>
      </w:r>
      <w:r w:rsidDel="00000000" w:rsidR="00000000" w:rsidRPr="00000000">
        <w:rPr>
          <w:rtl w:val="0"/>
        </w:rPr>
        <w:t xml:space="preserve"> How does the Recommendation Relevance (Hit Rate@5) of the Graph-Traversal algorithm compare to a baseline Content-Based Filtering approach for matching learning modules to skill gaps?</w:t>
      </w:r>
      <w:r w:rsidDel="00000000" w:rsidR="00000000" w:rsidRPr="00000000">
        <w:rPr>
          <w:rtl w:val="0"/>
        </w:rPr>
      </w:r>
    </w:p>
    <w:p w:rsidR="00000000" w:rsidDel="00000000" w:rsidP="00000000" w:rsidRDefault="00000000" w:rsidRPr="00000000" w14:paraId="000000C4">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RQ2:</w:t>
      </w:r>
      <w:r w:rsidDel="00000000" w:rsidR="00000000" w:rsidRPr="00000000">
        <w:rPr>
          <w:rtl w:val="0"/>
        </w:rPr>
        <w:t xml:space="preserve"> What is the query latency of deep pathfinding operations in Neo4j (e.g., 3-hop to 5-hop depth) as the number of nodes/edges in the competency ontology scales from 1,000 to 10,000?</w:t>
      </w:r>
      <w:r w:rsidDel="00000000" w:rsidR="00000000" w:rsidRPr="00000000">
        <w:rPr>
          <w:rtl w:val="0"/>
        </w:rPr>
      </w:r>
    </w:p>
    <w:p w:rsidR="00000000" w:rsidDel="00000000" w:rsidP="00000000" w:rsidRDefault="00000000" w:rsidRPr="00000000" w14:paraId="000000C5">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RQ3:</w:t>
      </w:r>
      <w:r w:rsidDel="00000000" w:rsidR="00000000" w:rsidRPr="00000000">
        <w:rPr>
          <w:rtl w:val="0"/>
        </w:rPr>
        <w:t xml:space="preserve"> Does dynamic pathway recalculation (Knowledge Tracing) result in a mathematically shorter distance to the Target Role profile compared to static predefined pathways?</w:t>
      </w: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b w:val="1"/>
          <w:bCs w:val="1"/>
          <w:rtl w:val="0"/>
        </w:rPr>
        <w:t xml:space="preserve">b. Research Objectives</w:t>
      </w:r>
      <w:r w:rsidDel="00000000" w:rsidR="00000000" w:rsidRPr="00000000">
        <w:rPr>
          <w:rtl w:val="0"/>
        </w:rPr>
      </w:r>
    </w:p>
    <w:p w:rsidR="00000000" w:rsidDel="00000000" w:rsidP="00000000" w:rsidRDefault="00000000" w:rsidRPr="00000000" w14:paraId="000000C8">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Implement and compare a Graph-based recommendation engine against a traditional baseline algorithm.</w:t>
      </w:r>
      <w:r w:rsidDel="00000000" w:rsidR="00000000" w:rsidRPr="00000000">
        <w:rPr>
          <w:rtl w:val="0"/>
        </w:rPr>
      </w:r>
    </w:p>
    <w:p w:rsidR="00000000" w:rsidDel="00000000" w:rsidP="00000000" w:rsidRDefault="00000000" w:rsidRPr="00000000" w14:paraId="000000C9">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Benchmark the scalability and query execution time of Neo4j for hierarchical competency mapping.</w:t>
      </w:r>
      <w:r w:rsidDel="00000000" w:rsidR="00000000" w:rsidRPr="00000000">
        <w:rPr>
          <w:rtl w:val="0"/>
        </w:rPr>
      </w:r>
    </w:p>
    <w:p w:rsidR="00000000" w:rsidDel="00000000" w:rsidP="00000000" w:rsidRDefault="00000000" w:rsidRPr="00000000" w14:paraId="000000CA">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Prove the algorithmic efficiency of dynamic Knowledge Tracing in reducing the total number of required learning modules for a user.</w:t>
      </w: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b w:val="1"/>
          <w:bCs w:val="1"/>
          <w:rtl w:val="0"/>
        </w:rPr>
        <w:t xml:space="preserve">c. Research Scope &amp; Methodology</w:t>
      </w:r>
      <w:r w:rsidDel="00000000" w:rsidR="00000000" w:rsidRPr="00000000">
        <w:rPr>
          <w:rtl w:val="0"/>
        </w:rPr>
      </w:r>
    </w:p>
    <w:p w:rsidR="00000000" w:rsidDel="00000000" w:rsidP="00000000" w:rsidRDefault="00000000" w:rsidRPr="00000000" w14:paraId="000000CD">
      <w:pPr>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In scope:</w:t>
      </w:r>
      <w:r w:rsidDel="00000000" w:rsidR="00000000" w:rsidRPr="00000000">
        <w:rPr>
          <w:rtl w:val="0"/>
        </w:rPr>
        <w:t xml:space="preserve"> Neo4j graph construction; Graph-traversal algorithms; Polyglot database architecture; Recommendation benchmarking. </w:t>
      </w:r>
      <w:r w:rsidDel="00000000" w:rsidR="00000000" w:rsidRPr="00000000">
        <w:rPr>
          <w:b w:val="1"/>
          <w:bCs w:val="1"/>
          <w:rtl w:val="0"/>
        </w:rPr>
        <w:t xml:space="preserve">Out of scope:</w:t>
      </w:r>
      <w:r w:rsidDel="00000000" w:rsidR="00000000" w:rsidRPr="00000000">
        <w:rPr>
          <w:rtl w:val="0"/>
        </w:rPr>
        <w:t xml:space="preserve"> Generative AI for content creation; Video streaming infrastructure; LMS SCORM compliance.</w:t>
      </w:r>
      <w:r w:rsidDel="00000000" w:rsidR="00000000" w:rsidRPr="00000000">
        <w:rPr>
          <w:rtl w:val="0"/>
        </w:rPr>
      </w:r>
    </w:p>
    <w:p w:rsidR="00000000" w:rsidDel="00000000" w:rsidP="00000000" w:rsidRDefault="00000000" w:rsidRPr="00000000" w14:paraId="000000CE">
      <w:pPr>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CF">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Experiment 1 (RQ1 - Accuracy):</w:t>
      </w:r>
      <w:r w:rsidDel="00000000" w:rsidR="00000000" w:rsidRPr="00000000">
        <w:rPr>
          <w:rtl w:val="0"/>
        </w:rPr>
        <w:t xml:space="preserve"> Create a synthetic dataset of 500 users with varying skill gaps. Ask subject matter experts to annotate the "correct" top 5 learning modules for 50 sample profiles. Compare the Graph Algorithm output vs Baseline output against this golden set.</w:t>
      </w:r>
      <w:r w:rsidDel="00000000" w:rsidR="00000000" w:rsidRPr="00000000">
        <w:rPr>
          <w:rtl w:val="0"/>
        </w:rPr>
      </w:r>
    </w:p>
    <w:p w:rsidR="00000000" w:rsidDel="00000000" w:rsidP="00000000" w:rsidRDefault="00000000" w:rsidRPr="00000000" w14:paraId="000000D0">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Experiment 2 (RQ2 - Graph Latency):</w:t>
      </w:r>
      <w:r w:rsidDel="00000000" w:rsidR="00000000" w:rsidRPr="00000000">
        <w:rPr>
          <w:rtl w:val="0"/>
        </w:rPr>
        <w:t xml:space="preserve"> Populate Neo4j with synthetic ontologies of increasing size (1k, 5k, 10k nodes). Execute the shortest-path learning recommendation query 1,000 times per size and record latency (Mean, P95).</w:t>
      </w:r>
      <w:r w:rsidDel="00000000" w:rsidR="00000000" w:rsidRPr="00000000">
        <w:rPr>
          <w:rtl w:val="0"/>
        </w:rPr>
      </w:r>
    </w:p>
    <w:p w:rsidR="00000000" w:rsidDel="00000000" w:rsidP="00000000" w:rsidRDefault="00000000" w:rsidRPr="00000000" w14:paraId="000000D1">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r>
      <w:r w:rsidDel="00000000" w:rsidR="00000000" w:rsidRPr="00000000">
        <w:rPr>
          <w:b w:val="1"/>
          <w:bCs w:val="1"/>
          <w:rtl w:val="0"/>
        </w:rPr>
        <w:t xml:space="preserve">Experiment 3 (RQ3 - Pathway Efficiency):</w:t>
      </w:r>
      <w:r w:rsidDel="00000000" w:rsidR="00000000" w:rsidRPr="00000000">
        <w:rPr>
          <w:rtl w:val="0"/>
        </w:rPr>
        <w:t xml:space="preserve"> Simulate 100 learners failing random modules. Calculate the total number of remedial modules assigned by the adaptive graph algorithm vs a static curriculum approach.</w:t>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b w:val="1"/>
          <w:bCs w:val="1"/>
          <w:rtl w:val="0"/>
        </w:rPr>
        <w:t xml:space="preserve">d. Expected Scientific Contribution</w:t>
      </w:r>
      <w:r w:rsidDel="00000000" w:rsidR="00000000" w:rsidRPr="00000000">
        <w:rPr>
          <w:rtl w:val="0"/>
        </w:rPr>
      </w:r>
    </w:p>
    <w:p w:rsidR="00000000" w:rsidDel="00000000" w:rsidP="00000000" w:rsidRDefault="00000000" w:rsidRPr="00000000" w14:paraId="000000D4">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Empirical evaluation of Knowledge Graph traversal algorithms for adaptive learning recommendations.</w:t>
      </w:r>
      <w:r w:rsidDel="00000000" w:rsidR="00000000" w:rsidRPr="00000000">
        <w:rPr>
          <w:rtl w:val="0"/>
        </w:rPr>
      </w:r>
    </w:p>
    <w:p w:rsidR="00000000" w:rsidDel="00000000" w:rsidP="00000000" w:rsidRDefault="00000000" w:rsidRPr="00000000" w14:paraId="000000D5">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Scalability benchmarks for applying Neo4j to highly relational educational ontologies.</w:t>
      </w:r>
      <w:r w:rsidDel="00000000" w:rsidR="00000000" w:rsidRPr="00000000">
        <w:rPr>
          <w:rtl w:val="0"/>
        </w:rPr>
      </w:r>
    </w:p>
    <w:p w:rsidR="00000000" w:rsidDel="00000000" w:rsidP="00000000" w:rsidRDefault="00000000" w:rsidRPr="00000000" w14:paraId="000000D6">
      <w:pPr>
        <w:tabs>
          <w:tab w:val="left" w:leader="none" w:pos="360"/>
        </w:tabs>
        <w:jc w:val="both"/>
        <w:rPr>
          <w:rFonts w:ascii="Times New Roman" w:cs="Times New Roman" w:eastAsia="Times New Roman" w:hAnsi="Times New Roman"/>
          <w:sz w:val="24"/>
          <w:szCs w:val="24"/>
        </w:rPr>
      </w:pPr>
      <w:r w:rsidDel="00000000" w:rsidR="00000000" w:rsidRPr="00000000">
        <w:rPr>
          <w:rtl w:val="0"/>
        </w:rPr>
        <w:t xml:space="preserve">-</w:t>
        <w:tab/>
        <w:t xml:space="preserve">A functional software architecture blueprint combining relational and graph databases for intelligent HR tech applications.</w:t>
      </w:r>
      <w:r w:rsidDel="00000000" w:rsidR="00000000" w:rsidRPr="00000000">
        <w:rPr>
          <w:rtl w:val="0"/>
        </w:rPr>
      </w:r>
    </w:p>
    <w:p w:rsidR="00000000" w:rsidDel="00000000" w:rsidP="00000000" w:rsidRDefault="00000000" w:rsidRPr="00000000" w14:paraId="000000D7">
      <w:pPr>
        <w:ind w:firstLine="180"/>
        <w:jc w:val="both"/>
        <w:rPr>
          <w:rFonts w:ascii="Times New Roman" w:cs="Times New Roman" w:eastAsia="Times New Roman" w:hAnsi="Times New Roman"/>
          <w:sz w:val="24"/>
          <w:szCs w:val="24"/>
        </w:rPr>
      </w:pPr>
      <w:r w:rsidDel="00000000" w:rsidR="00000000" w:rsidRPr="00000000">
        <w:rPr>
          <w:rtl w:val="0"/>
        </w:rPr>
        <w:t xml:space="preserve">Other Comments:</w:t>
      </w:r>
      <w:r w:rsidDel="00000000" w:rsidR="00000000" w:rsidRPr="00000000">
        <w:rPr>
          <w:rtl w:val="0"/>
        </w:rPr>
      </w:r>
    </w:p>
    <w:p w:rsidR="00000000" w:rsidDel="00000000" w:rsidP="00000000" w:rsidRDefault="00000000" w:rsidRPr="00000000" w14:paraId="000000D8">
      <w:pPr>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SE Specialization - Data-Intensive &amp; Algorithmic Systems:</w:t>
      </w:r>
      <w:r w:rsidDel="00000000" w:rsidR="00000000" w:rsidRPr="00000000">
        <w:rPr>
          <w:rtl w:val="0"/>
        </w:rPr>
        <w:t xml:space="preserve"> The primary academic deliverables are the polyglot database architecture (Neo4j + PostgreSQL) and the graph-traversal recommendation algorithm.</w:t>
      </w:r>
      <w:r w:rsidDel="00000000" w:rsidR="00000000" w:rsidRPr="00000000">
        <w:rPr>
          <w:rtl w:val="0"/>
        </w:rPr>
      </w:r>
    </w:p>
    <w:p w:rsidR="00000000" w:rsidDel="00000000" w:rsidP="00000000" w:rsidRDefault="00000000" w:rsidRPr="00000000" w14:paraId="000000D9">
      <w:pPr>
        <w:ind w:firstLine="180"/>
        <w:jc w:val="both"/>
        <w:rPr>
          <w:b w:val="1"/>
          <w:bCs w:val="1"/>
        </w:rPr>
      </w:pPr>
      <w:r w:rsidDel="00000000" w:rsidR="00000000" w:rsidRPr="00000000">
        <w:rPr>
          <w:b w:val="1"/>
          <w:bCs w:val="1"/>
          <w:rtl w:val="0"/>
        </w:rPr>
        <w:t xml:space="preserve">Content &amp; Demo Constraints: </w:t>
      </w:r>
      <w:r w:rsidDel="00000000" w:rsidR="00000000" w:rsidRPr="00000000">
        <w:rPr>
          <w:rtl w:val="0"/>
        </w:rPr>
        <w:t xml:space="preserve">Creating actual educational content (recording videos, building SCORM packages, writing detailed course syllabi) is strictly out of scope. The evaluation will be conducted using a curated, synthetic dataset of skills and dummy learning modules to mathematically prove the algorithmic correctness and latency of the Knowledge Graph traversal. The system is a proof-of-concept for the recommendation engine, not a fully featured Learning Management System (LMS) intended to immediately replace commercial platforms.</w:t>
      </w:r>
      <w:r w:rsidDel="00000000" w:rsidR="00000000" w:rsidRPr="00000000">
        <w:rPr>
          <w:rtl w:val="0"/>
        </w:rPr>
      </w:r>
    </w:p>
    <w:p w:rsidR="00000000" w:rsidDel="00000000" w:rsidP="00000000" w:rsidRDefault="00000000" w:rsidRPr="00000000" w14:paraId="000000DA">
      <w:pPr>
        <w:shd w:fill="ffffff" w:val="clear"/>
        <w:spacing w:before="240" w:lineRule="auto"/>
        <w:jc w:val="both"/>
        <w:rPr>
          <w:rFonts w:ascii="Times New Roman" w:cs="Times New Roman" w:eastAsia="Times New Roman" w:hAnsi="Times New Roman"/>
          <w:sz w:val="24"/>
          <w:szCs w:val="24"/>
        </w:rPr>
      </w:pPr>
      <w:r w:rsidDel="00000000" w:rsidR="00000000" w:rsidRPr="00000000">
        <w:rPr>
          <w:b w:val="1"/>
          <w:bCs w:val="1"/>
          <w:rtl w:val="0"/>
        </w:rPr>
        <w:t xml:space="preserve">4. Other comments (propose all relative things if have): </w:t>
      </w:r>
      <w:r w:rsidDel="00000000" w:rsidR="00000000" w:rsidRPr="00000000">
        <w:rPr>
          <w:rtl w:val="0"/>
        </w:rPr>
      </w:r>
    </w:p>
    <w:p w:rsidR="00000000" w:rsidDel="00000000" w:rsidP="00000000" w:rsidRDefault="00000000" w:rsidRPr="00000000" w14:paraId="000000DB">
      <w:pPr>
        <w:ind w:firstLine="180"/>
        <w:jc w:val="both"/>
        <w:rPr/>
      </w:pPr>
      <w:r w:rsidDel="00000000" w:rsidR="00000000" w:rsidRPr="00000000">
        <w:rPr>
          <w:rtl w:val="0"/>
        </w:rPr>
        <w:t xml:space="preserve">The system supports storing sample learning materials, including PDF documents, text-based materials, and sample lecture materials, in MinIO to demonstrate multi-organization learning workflows; however, professional video production and SCORM compliance are outside the project scope.</w:t>
      </w:r>
    </w:p>
    <w:p w:rsidR="00000000" w:rsidDel="00000000" w:rsidP="00000000" w:rsidRDefault="00000000" w:rsidRPr="00000000" w14:paraId="000000DC">
      <w:pPr>
        <w:ind w:firstLine="180"/>
        <w:jc w:val="both"/>
        <w:rPr/>
      </w:pPr>
      <w:r w:rsidDel="00000000" w:rsidR="00000000" w:rsidRPr="00000000">
        <w:rPr>
          <w:rtl w:val="0"/>
        </w:rPr>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E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18/10/2026 </w:t>
            </w:r>
          </w:p>
          <w:p w:rsidR="00000000" w:rsidDel="00000000" w:rsidP="00000000" w:rsidRDefault="00000000" w:rsidRPr="00000000" w14:paraId="000000E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5">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