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bookmarkStart w:colFirst="0" w:colLast="0" w:name="_heading=h.iyjlc3wwqki" w:id="0"/>
      <w:bookmarkEnd w:id="0"/>
      <w:r w:rsidDel="00000000" w:rsidR="00000000" w:rsidRPr="00000000">
        <w:rPr>
          <w:rtl w:val="0"/>
        </w:rPr>
      </w:r>
    </w:p>
    <w:p w:rsidR="00000000" w:rsidDel="00000000" w:rsidP="00000000" w:rsidRDefault="00000000" w:rsidRPr="00000000" w14:paraId="00000002">
      <w:pPr>
        <w:rPr>
          <w:i w:val="1"/>
          <w:iCs w:val="1"/>
          <w:color w:val="0000ff"/>
        </w:rPr>
      </w:pPr>
      <w:bookmarkStart w:colFirst="0" w:colLast="0" w:name="_heading=h.4av7wsgy4d9l" w:id="1"/>
      <w:bookmarkEnd w:id="1"/>
      <w:r w:rsidDel="00000000" w:rsidR="00000000" w:rsidRPr="00000000">
        <w:rPr>
          <w:i w:val="1"/>
          <w:iCs w:val="1"/>
          <w:color w:val="0000ff"/>
          <w:rtl w:val="0"/>
        </w:rPr>
        <w:t xml:space="preserve">// Mỗi tuần thêm 1 cục vào phía trên, để tiện follow </w:t>
      </w:r>
    </w:p>
    <w:p w:rsidR="00000000" w:rsidDel="00000000" w:rsidP="00000000" w:rsidRDefault="00000000" w:rsidRPr="00000000" w14:paraId="00000003">
      <w:pPr>
        <w:rPr>
          <w:i w:val="1"/>
          <w:iCs w:val="1"/>
          <w:color w:val="0000ff"/>
        </w:rPr>
      </w:pPr>
      <w:r w:rsidDel="00000000" w:rsidR="00000000" w:rsidRPr="00000000">
        <w:rPr>
          <w:i w:val="1"/>
          <w:iCs w:val="1"/>
          <w:color w:val="0000ff"/>
          <w:rtl w:val="0"/>
        </w:rPr>
        <w:t xml:space="preserve">// Có thể viết luôn meeting notes vào file này luôn, </w:t>
      </w:r>
    </w:p>
    <w:p w:rsidR="00000000" w:rsidDel="00000000" w:rsidP="00000000" w:rsidRDefault="00000000" w:rsidRPr="00000000" w14:paraId="00000004">
      <w:pPr>
        <w:rPr>
          <w:i w:val="1"/>
          <w:iCs w:val="1"/>
          <w:color w:val="0000ff"/>
        </w:rPr>
      </w:pPr>
      <w:r w:rsidDel="00000000" w:rsidR="00000000" w:rsidRPr="00000000">
        <w:rPr>
          <w:i w:val="1"/>
          <w:iCs w:val="1"/>
          <w:color w:val="0000ff"/>
          <w:rtl w:val="0"/>
        </w:rPr>
        <w:t xml:space="preserve">// nguyên tắc report là “báo cáo kết quả của giai đoạn trước, và kế hoạch của giai đoạn sau” </w:t>
      </w:r>
    </w:p>
    <w:p w:rsidR="00000000" w:rsidDel="00000000" w:rsidP="00000000" w:rsidRDefault="00000000" w:rsidRPr="00000000" w14:paraId="00000005">
      <w:pPr>
        <w:rPr>
          <w:i w:val="1"/>
          <w:iCs w:val="1"/>
          <w:color w:val="0000ff"/>
        </w:rPr>
      </w:pPr>
      <w:r w:rsidDel="00000000" w:rsidR="00000000" w:rsidRPr="00000000">
        <w:rPr>
          <w:i w:val="1"/>
          <w:iCs w:val="1"/>
          <w:color w:val="0000ff"/>
          <w:rtl w:val="0"/>
        </w:rPr>
        <w:t xml:space="preserve">// ví dụ họp vào tối thứ tư, thì báo cáo sẽ là kết quả công việc từ thứ tư tuần trước, tới thứ ba tuần này </w:t>
      </w:r>
    </w:p>
    <w:p w:rsidR="00000000" w:rsidDel="00000000" w:rsidP="00000000" w:rsidRDefault="00000000" w:rsidRPr="00000000">
      <w:pPr>
        <w:pStyle w:val="Heading1"/>
        <w:spacing w:after="120" w:before="280" w:line="276" w:lineRule="auto"/>
        <w:rPr/>
      </w:pPr>
      <w:r w:rsidDel="00000000" w:rsidR="00000000" w:rsidRPr="00000000">
        <w:rPr>
          <w:rFonts w:ascii="Calibri" w:cs="Calibri" w:eastAsia="Calibri" w:hAnsi="Calibri"/>
          <w:b w:val="1"/>
          <w:bCs w:val="1"/>
          <w:color w:val="1e3a8a"/>
          <w:sz w:val="32"/>
          <w:szCs w:val="32"/>
          <w:rtl w:val="0"/>
        </w:rPr>
        <w:t xml:space="preserve">[Tuần 6] 2026-10-13 ~ 2026-10-19</w:t>
      </w:r>
    </w:p>
    <w:p w:rsidR="00000000" w:rsidDel="00000000" w:rsidP="00000000" w:rsidRDefault="00000000" w:rsidRPr="00000000">
      <w:pPr>
        <w:pStyle w:val="Heading2"/>
        <w:spacing w:after="80" w:before="200" w:line="276" w:lineRule="auto"/>
        <w:rPr/>
      </w:pPr>
      <w:r w:rsidDel="00000000" w:rsidR="00000000" w:rsidRPr="00000000">
        <w:rPr>
          <w:rFonts w:ascii="Calibri" w:cs="Calibri" w:eastAsia="Calibri" w:hAnsi="Calibri"/>
          <w:b w:val="1"/>
          <w:bCs w:val="1"/>
          <w:color w:val="1e3a8a"/>
          <w:sz w:val="28"/>
          <w:szCs w:val="28"/>
          <w:rtl w:val="0"/>
        </w:rPr>
        <w:t xml:space="preserve">Project Report</w:t>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color w:val="1e3a8a"/>
          <w:sz w:val="24"/>
          <w:szCs w:val="24"/>
          <w:rtl w:val="0"/>
        </w:rPr>
        <w:t xml:space="preserve">Overview</w:t>
      </w:r>
    </w:p>
    <w:p w:rsidR="00000000" w:rsidDel="00000000" w:rsidP="00000000" w:rsidRDefault="00000000" w:rsidRPr="00000000">
      <w:pPr>
        <w:pStyle w:val="Heading4"/>
        <w:spacing w:after="40" w:before="80" w:line="276" w:lineRule="auto"/>
        <w:rPr/>
      </w:pPr>
      <w:r w:rsidDel="00000000" w:rsidR="00000000" w:rsidRPr="00000000">
        <w:rPr>
          <w:rFonts w:ascii="Calibri" w:cs="Calibri" w:eastAsia="Calibri" w:hAnsi="Calibri"/>
          <w:b w:val="1"/>
          <w:bCs w:val="1"/>
          <w:color w:val="1e3a8a"/>
          <w:sz w:val="22"/>
          <w:szCs w:val="22"/>
          <w:rtl w:val="0"/>
        </w:rPr>
        <w:t xml:space="preserve">Recover</w:t>
      </w:r>
    </w:p>
    <w:tbl>
      <w:tblPr>
        <w:tblStyle w:val="Table1"/>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800"/>
        <w:gridCol w:w="4300"/>
        <w:gridCol w:w="1400"/>
        <w:gridCol w:w="7458"/>
      </w:tblGrid>
      <w:tr>
        <w:trPr>
          <w:cantSplit w:val="0"/>
          <w:tblHeader w:val="1"/>
        </w:trPr>
        <w:tc>
          <w:tcPr>
            <w:tcW w:w="800"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w:t>
            </w:r>
          </w:p>
        </w:tc>
        <w:tc>
          <w:tcPr>
            <w:tcW w:w="4300"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Plan</w:t>
            </w:r>
          </w:p>
        </w:tc>
        <w:tc>
          <w:tcPr>
            <w:tcW w:w="1400"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Status</w:t>
            </w:r>
          </w:p>
        </w:tc>
        <w:tc>
          <w:tcPr>
            <w:tcW w:w="7458"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Actual</w:t>
            </w:r>
          </w:p>
        </w:tc>
      </w:tr>
      <w:tr>
        <w:trPr>
          <w:cantSplit w:val="0"/>
          <w:tblHeader w:val="0"/>
        </w:trPr>
        <w:tc>
          <w:tcPr>
            <w:tcW w:w="8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1</w:t>
            </w:r>
          </w:p>
        </w:tc>
        <w:tc>
          <w:tcPr>
            <w:tcW w:w="4300"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Điều tra và xử lý dứt điểm lỗi tồn kho âm (Bug #215)</w:t>
            </w:r>
          </w:p>
        </w:tc>
        <w:tc>
          <w:tcPr>
            <w:tcW w:w="14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15803d"/>
                <w:sz w:val="20"/>
                <w:szCs w:val="20"/>
                <w:rtl w:val="0"/>
              </w:rPr>
              <w:t xml:space="preserve">Done</w:t>
            </w:r>
          </w:p>
        </w:tc>
        <w:tc>
          <w:tcPr>
            <w:tcW w:w="7458"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Đồng bộ tồn kho chi nhánh theo lô vật lý thực tế, bọc Math.max(0, ...) và tự động làm sạch số dư âm ở Backend theo chuẩn ACID (Phước - commit 47fada2).</w:t>
            </w:r>
          </w:p>
        </w:tc>
      </w:tr>
      <w:tr>
        <w:trPr>
          <w:cantSplit w:val="0"/>
          <w:tblHeader w:val="0"/>
        </w:trPr>
        <w:tc>
          <w:tcPr>
            <w:tcW w:w="8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2</w:t>
            </w:r>
          </w:p>
        </w:tc>
        <w:tc>
          <w:tcPr>
            <w:tcW w:w="4300"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Vá lỗ hổng bảo mật VoucherController (SCRUM-92 / UC-68, UC-72)</w:t>
            </w:r>
          </w:p>
        </w:tc>
        <w:tc>
          <w:tcPr>
            <w:tcW w:w="14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15803d"/>
                <w:sz w:val="20"/>
                <w:szCs w:val="20"/>
                <w:rtl w:val="0"/>
              </w:rPr>
              <w:t xml:space="preserve">Done</w:t>
            </w:r>
          </w:p>
        </w:tc>
        <w:tc>
          <w:tcPr>
            <w:tcW w:w="7458"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Bổ sung RBAC guards và validate điều kiện áp dụng voucher nghiêm ngặt tại Backend orders-service &amp; api-gateway, ngăn chặn triệt để nguy cơ IDOR (Phước - PR #223).</w:t>
            </w:r>
          </w:p>
        </w:tc>
      </w:tr>
      <w:tr>
        <w:trPr>
          <w:cantSplit w:val="0"/>
          <w:tblHeader w:val="0"/>
        </w:trPr>
        <w:tc>
          <w:tcPr>
            <w:tcW w:w="8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3</w:t>
            </w:r>
          </w:p>
        </w:tc>
        <w:tc>
          <w:tcPr>
            <w:tcW w:w="4300"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Dọn dẹp Mock Data trên ứng dụng Mobile</w:t>
            </w:r>
          </w:p>
        </w:tc>
        <w:tc>
          <w:tcPr>
            <w:tcW w:w="14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15803d"/>
                <w:sz w:val="20"/>
                <w:szCs w:val="20"/>
                <w:rtl w:val="0"/>
              </w:rPr>
              <w:t xml:space="preserve">Done</w:t>
            </w:r>
          </w:p>
        </w:tc>
        <w:tc>
          <w:tcPr>
            <w:tcW w:w="7458"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Dọn sạch 100% Mock Data, kết nối trực tiếp API Gateway và phân quyền dynamic RBAC linh hoạt theo chi nhánh (Phúc - PR #216, PR #228).</w:t>
            </w:r>
          </w:p>
        </w:tc>
      </w:tr>
      <w:tr>
        <w:trPr>
          <w:cantSplit w:val="0"/>
          <w:tblHeader w:val="0"/>
        </w:trPr>
        <w:tc>
          <w:tcPr>
            <w:tcW w:w="8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4</w:t>
            </w:r>
          </w:p>
        </w:tc>
        <w:tc>
          <w:tcPr>
            <w:tcW w:w="4300"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Chống lỗi tràn URL HTTP 414 từ AI Demand Forecast sang RFQ</w:t>
            </w:r>
          </w:p>
        </w:tc>
        <w:tc>
          <w:tcPr>
            <w:tcW w:w="14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15803d"/>
                <w:sz w:val="20"/>
                <w:szCs w:val="20"/>
                <w:rtl w:val="0"/>
              </w:rPr>
              <w:t xml:space="preserve">Done</w:t>
            </w:r>
          </w:p>
        </w:tc>
        <w:tc>
          <w:tcPr>
            <w:tcW w:w="7458"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Chuyển đổi cơ chế truyền danh sách SKU thuốc từ query URL parameters sang router state nội bộ và POST body (Nam - PR #227).</w:t>
            </w:r>
          </w:p>
        </w:tc>
      </w:tr>
      <w:tr>
        <w:trPr>
          <w:cantSplit w:val="0"/>
          <w:tblHeader w:val="0"/>
        </w:trPr>
        <w:tc>
          <w:tcPr>
            <w:tcW w:w="8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5</w:t>
            </w:r>
          </w:p>
        </w:tc>
        <w:tc>
          <w:tcPr>
            <w:tcW w:w="4300"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Sửa logic hiển thị tồn kho và hoàn thiện UI tìm kiếm CustomerHeader</w:t>
            </w:r>
          </w:p>
        </w:tc>
        <w:tc>
          <w:tcPr>
            <w:tcW w:w="14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15803d"/>
                <w:sz w:val="20"/>
                <w:szCs w:val="20"/>
                <w:rtl w:val="0"/>
              </w:rPr>
              <w:t xml:space="preserve">Done</w:t>
            </w:r>
          </w:p>
        </w:tc>
        <w:tc>
          <w:tcPr>
            <w:tcW w:w="7458"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Hiển thị chính xác cảnh báo "Lệch kho" và "Hết hàng"; thanh tìm kiếm tràn viền mega dropdown không bị lộ nền xanh; thêm sticky footer modal chi tiết thuốc và fallback ảnh 404 (Phước).</w:t>
            </w:r>
          </w:p>
        </w:tc>
      </w:tr>
    </w:tbl>
    <w:p w:rsidR="00000000" w:rsidDel="00000000" w:rsidP="00000000" w:rsidRDefault="00000000" w:rsidRPr="00000000">
      <w:pPr>
        <w:pStyle w:val="Heading4"/>
        <w:spacing w:after="40" w:before="120" w:line="276" w:lineRule="auto"/>
        <w:rPr/>
      </w:pPr>
      <w:r w:rsidDel="00000000" w:rsidR="00000000" w:rsidRPr="00000000">
        <w:rPr>
          <w:rFonts w:ascii="Calibri" w:cs="Calibri" w:eastAsia="Calibri" w:hAnsi="Calibri"/>
          <w:b w:val="1"/>
          <w:bCs w:val="1"/>
          <w:color w:val="1e3a8a"/>
          <w:sz w:val="22"/>
          <w:szCs w:val="22"/>
          <w:rtl w:val="0"/>
        </w:rPr>
        <w:t xml:space="preserve">Master plan</w:t>
      </w:r>
    </w:p>
    <w:tbl>
      <w:tblPr>
        <w:tblStyle w:val="Table1"/>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800"/>
        <w:gridCol w:w="4300"/>
        <w:gridCol w:w="1400"/>
        <w:gridCol w:w="7458"/>
      </w:tblGrid>
      <w:tr>
        <w:trPr>
          <w:cantSplit w:val="0"/>
          <w:tblHeader w:val="1"/>
        </w:trPr>
        <w:tc>
          <w:tcPr>
            <w:tcW w:w="800"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w:t>
            </w:r>
          </w:p>
        </w:tc>
        <w:tc>
          <w:tcPr>
            <w:tcW w:w="4300"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Plan</w:t>
            </w:r>
          </w:p>
        </w:tc>
        <w:tc>
          <w:tcPr>
            <w:tcW w:w="1400"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Status</w:t>
            </w:r>
          </w:p>
        </w:tc>
        <w:tc>
          <w:tcPr>
            <w:tcW w:w="7458"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Actual</w:t>
            </w:r>
          </w:p>
        </w:tc>
      </w:tr>
      <w:tr>
        <w:trPr>
          <w:cantSplit w:val="0"/>
          <w:tblHeader w:val="0"/>
        </w:trPr>
        <w:tc>
          <w:tcPr>
            <w:tcW w:w="8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1</w:t>
            </w:r>
          </w:p>
        </w:tc>
        <w:tc>
          <w:tcPr>
            <w:tcW w:w="4300"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Chấm công GPS Geofencing Mobile (SCRUM-97)</w:t>
            </w:r>
          </w:p>
        </w:tc>
        <w:tc>
          <w:tcPr>
            <w:tcW w:w="14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15803d"/>
                <w:sz w:val="20"/>
                <w:szCs w:val="20"/>
                <w:rtl w:val="0"/>
              </w:rPr>
              <w:t xml:space="preserve">Done</w:t>
            </w:r>
          </w:p>
        </w:tc>
        <w:tc>
          <w:tcPr>
            <w:tcW w:w="7458"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Triển khai chấm công di động xác thực vị trí chi nhánh nhà thuốc qua GPS Geofencing, kiểm tra bán kính tọa độ hợp lệ và chống gian lận (Phúc).</w:t>
            </w:r>
          </w:p>
        </w:tc>
      </w:tr>
      <w:tr>
        <w:trPr>
          <w:cantSplit w:val="0"/>
          <w:tblHeader w:val="0"/>
        </w:trPr>
        <w:tc>
          <w:tcPr>
            <w:tcW w:w="8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2</w:t>
            </w:r>
          </w:p>
        </w:tc>
        <w:tc>
          <w:tcPr>
            <w:tcW w:w="4300"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Tính Lương theo ca trực &amp; Xuất phiếu lương Mobile (SCRUM-98)</w:t>
            </w:r>
          </w:p>
        </w:tc>
        <w:tc>
          <w:tcPr>
            <w:tcW w:w="14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15803d"/>
                <w:sz w:val="20"/>
                <w:szCs w:val="20"/>
                <w:rtl w:val="0"/>
              </w:rPr>
              <w:t xml:space="preserve">Done</w:t>
            </w:r>
          </w:p>
        </w:tc>
        <w:tc>
          <w:tcPr>
            <w:tcW w:w="7458"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Tính toán tự động lương theo ca trực, phụ cấp, giảm trừ và cho phép nhân viên xem phiếu lương (payslips) chi tiết trên mobile (Phúc).</w:t>
            </w:r>
          </w:p>
        </w:tc>
      </w:tr>
      <w:tr>
        <w:trPr>
          <w:cantSplit w:val="0"/>
          <w:tblHeader w:val="0"/>
        </w:trPr>
        <w:tc>
          <w:tcPr>
            <w:tcW w:w="8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3</w:t>
            </w:r>
          </w:p>
        </w:tc>
        <w:tc>
          <w:tcPr>
            <w:tcW w:w="4300"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Quản lý Chứng chỉ Dược sĩ GPP &amp; Đăng nhập Vân tay (SCRUM-96, SCRUM-99)</w:t>
            </w:r>
          </w:p>
        </w:tc>
        <w:tc>
          <w:tcPr>
            <w:tcW w:w="14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15803d"/>
                <w:sz w:val="20"/>
                <w:szCs w:val="20"/>
                <w:rtl w:val="0"/>
              </w:rPr>
              <w:t xml:space="preserve">Done</w:t>
            </w:r>
          </w:p>
        </w:tc>
        <w:tc>
          <w:tcPr>
            <w:tcW w:w="7458"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Nộp và duyệt chứng chỉ hành nghề GPP; tích hợp đăng nhập bảo mật bằng sinh trắc học vân tay / FaceID (SCRUM-99); tự động gửi email khi tạo nhân viên mới (Phúc).</w:t>
            </w:r>
          </w:p>
        </w:tc>
      </w:tr>
      <w:tr>
        <w:trPr>
          <w:cantSplit w:val="0"/>
          <w:tblHeader w:val="0"/>
        </w:trPr>
        <w:tc>
          <w:tcPr>
            <w:tcW w:w="8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4</w:t>
            </w:r>
          </w:p>
        </w:tc>
        <w:tc>
          <w:tcPr>
            <w:tcW w:w="4300"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Quản lý Kho GSP 2D/3D &amp; Lưu trữ FEFO (feat/2d-3d_warehouse)</w:t>
            </w:r>
          </w:p>
        </w:tc>
        <w:tc>
          <w:tcPr>
            <w:tcW w:w="14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15803d"/>
                <w:sz w:val="20"/>
                <w:szCs w:val="20"/>
                <w:rtl w:val="0"/>
              </w:rPr>
              <w:t xml:space="preserve">Done</w:t>
            </w:r>
          </w:p>
        </w:tc>
        <w:tc>
          <w:tcPr>
            <w:tcW w:w="7458"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Bổ sung kệ dự trữ RES4, đồng bộ layout 4 dãy (RES1 – RES4) chuẩn FEFO; tự động gán ô kệ (Auto Bin Location); highlight đỏ lô quá hạn; modal Reserve Bin Detail; xuất hủy thuốc quá hạn; tích hợp hoàn chỉnh Sơ đồ kho 3D tương tác (WarehouseMap3D.tsx) (Đạt - PR #226).</w:t>
            </w:r>
          </w:p>
        </w:tc>
      </w:tr>
      <w:tr>
        <w:trPr>
          <w:cantSplit w:val="0"/>
          <w:tblHeader w:val="0"/>
        </w:trPr>
        <w:tc>
          <w:tcPr>
            <w:tcW w:w="8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5</w:t>
            </w:r>
          </w:p>
        </w:tc>
        <w:tc>
          <w:tcPr>
            <w:tcW w:w="4300"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Hệ thống Khuyến mãi Voucher Mua X Tặng Y (Buy X Get Y)</w:t>
            </w:r>
          </w:p>
        </w:tc>
        <w:tc>
          <w:tcPr>
            <w:tcW w:w="14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15803d"/>
                <w:sz w:val="20"/>
                <w:szCs w:val="20"/>
                <w:rtl w:val="0"/>
              </w:rPr>
              <w:t xml:space="preserve">Done</w:t>
            </w:r>
          </w:p>
        </w:tc>
        <w:tc>
          <w:tcPr>
            <w:tcW w:w="7458"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Mở rộng Schema Voucher, tích hợp khuyến mãi Mua X Tặng Y đồng bộ POS và Giỏ hàng Online; tự động trừ kho Online từ Kho Tổng GSP (CENTRAL_WH) và gán quà tặng (isGiftItem: true) (Đạt).</w:t>
            </w:r>
          </w:p>
        </w:tc>
      </w:tr>
      <w:tr>
        <w:trPr>
          <w:cantSplit w:val="0"/>
          <w:tblHeader w:val="0"/>
        </w:trPr>
        <w:tc>
          <w:tcPr>
            <w:tcW w:w="8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6</w:t>
            </w:r>
          </w:p>
        </w:tc>
        <w:tc>
          <w:tcPr>
            <w:tcW w:w="4300"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Hệ thống Email Marketing Tự Động (Newsletter &amp; Khuyến mãi - UC-76)</w:t>
            </w:r>
          </w:p>
        </w:tc>
        <w:tc>
          <w:tcPr>
            <w:tcW w:w="14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15803d"/>
                <w:sz w:val="20"/>
                <w:szCs w:val="20"/>
                <w:rtl w:val="0"/>
              </w:rPr>
              <w:t xml:space="preserve">Done</w:t>
            </w:r>
          </w:p>
        </w:tc>
        <w:tc>
          <w:tcPr>
            <w:tcW w:w="7458"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Hoàn tất soạn thảo chiến dịch, gửi thử SMTP thật, phân nhóm thực tế ALL &amp; VIP, bộ thao tác Sửa/Hủy lịch/Xóa kèm Optimistic UI; viết xong tài liệu đặc tả UC76_HE_THONG_EMAIL_MARKETING_TU_DONG.md (Đạt).</w:t>
            </w:r>
          </w:p>
        </w:tc>
      </w:tr>
      <w:tr>
        <w:trPr>
          <w:cantSplit w:val="0"/>
          <w:tblHeader w:val="0"/>
        </w:trPr>
        <w:tc>
          <w:tcPr>
            <w:tcW w:w="8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7</w:t>
            </w:r>
          </w:p>
        </w:tc>
        <w:tc>
          <w:tcPr>
            <w:tcW w:w="4300"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Báo giá NCC (RFQ) &amp; Phân nhóm khách hàng RFM đa kênh</w:t>
            </w:r>
          </w:p>
        </w:tc>
        <w:tc>
          <w:tcPr>
            <w:tcW w:w="14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15803d"/>
                <w:sz w:val="20"/>
                <w:szCs w:val="20"/>
                <w:rtl w:val="0"/>
              </w:rPr>
              <w:t xml:space="preserve">Done</w:t>
            </w:r>
          </w:p>
        </w:tc>
        <w:tc>
          <w:tcPr>
            <w:tcW w:w="7458"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So sánh báo giá NCC realtime qua Socket.IO, áp trần giá CSDL Dược Quốc gia; thuật toán RFM tổng hợp dữ liệu cả POS và Online, tự động map voucher; khắc phục nghẽn tồn kho đa chi nhánh trong AI Personalize (Nam - PR #224, PR #227).</w:t>
            </w:r>
          </w:p>
        </w:tc>
      </w:tr>
      <w:tr>
        <w:trPr>
          <w:cantSplit w:val="0"/>
          <w:tblHeader w:val="0"/>
        </w:trPr>
        <w:tc>
          <w:tcPr>
            <w:tcW w:w="8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8</w:t>
            </w:r>
          </w:p>
        </w:tc>
        <w:tc>
          <w:tcPr>
            <w:tcW w:w="4300"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Kiểm nhận Hàng Hóa qua QR Purchase Order &amp; AI Roboflow</w:t>
            </w:r>
          </w:p>
        </w:tc>
        <w:tc>
          <w:tcPr>
            <w:tcW w:w="14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c2410c"/>
                <w:sz w:val="20"/>
                <w:szCs w:val="20"/>
                <w:rtl w:val="0"/>
              </w:rPr>
              <w:t xml:space="preserve">Doing</w:t>
            </w:r>
          </w:p>
        </w:tc>
        <w:tc>
          <w:tcPr>
            <w:tcW w:w="7458"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Tạo mã QR PO trên Web, màn hình quét QR trên Mobile; API Gateway chuyển ảnh sang AI Roboflow. Đang tiếp tục kiểm thử ảnh thực tế và cấu hình phân biệt cờ fallback (Nam).</w:t>
            </w:r>
          </w:p>
        </w:tc>
      </w:tr>
      <w:tr>
        <w:trPr>
          <w:cantSplit w:val="0"/>
          <w:tblHeader w:val="0"/>
        </w:trPr>
        <w:tc>
          <w:tcPr>
            <w:tcW w:w="8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9</w:t>
            </w:r>
          </w:p>
        </w:tc>
        <w:tc>
          <w:tcPr>
            <w:tcW w:w="4300"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Tư vấn Đơn thuốc bằng Giọng nói AI tại POS &amp; PayOS VietQR</w:t>
            </w:r>
          </w:p>
        </w:tc>
        <w:tc>
          <w:tcPr>
            <w:tcW w:w="1400" w:type="dxa"/>
            <w:shd w:fill="f8fafc"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c2410c"/>
                <w:sz w:val="20"/>
                <w:szCs w:val="20"/>
                <w:rtl w:val="0"/>
              </w:rPr>
              <w:t xml:space="preserve">Doing</w:t>
            </w:r>
          </w:p>
        </w:tc>
        <w:tc>
          <w:tcPr>
            <w:tcW w:w="7458"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Tích hợp thanh toán PayOS VietQR và chiết khấu VIP; đang hoàn thiện hook useVoiceInput tại quầy POS và tự động giải phóng đơn hàng treo qua PayOS webhook (Phước).</w:t>
            </w:r>
          </w:p>
        </w:tc>
      </w:tr>
      <w:tr>
        <w:trPr>
          <w:cantSplit w:val="0"/>
          <w:tblHeader w:val="0"/>
        </w:trPr>
        <w:tc>
          <w:tcPr>
            <w:tcW w:w="8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475569"/>
                <w:sz w:val="20"/>
                <w:szCs w:val="20"/>
                <w:rtl w:val="0"/>
              </w:rPr>
              <w:t xml:space="preserve">10</w:t>
            </w:r>
          </w:p>
        </w:tc>
        <w:tc>
          <w:tcPr>
            <w:tcW w:w="4300"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Tối ưu Pipeline CI/CD VPS &amp; Báo cáo Kiểm thử Report 5</w:t>
            </w:r>
          </w:p>
        </w:tc>
        <w:tc>
          <w:tcPr>
            <w:tcW w:w="1400" w:type="dxa"/>
            <w:shd w:fill="ffffff"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15803d"/>
                <w:sz w:val="20"/>
                <w:szCs w:val="20"/>
                <w:rtl w:val="0"/>
              </w:rPr>
              <w:t xml:space="preserve">Done</w:t>
            </w:r>
          </w:p>
        </w:tc>
        <w:tc>
          <w:tcPr>
            <w:tcW w:w="7458"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Cơ chế Docker build cache (build-prod-images.sh - PR #225) giảm thời gian deploy VPS xuống &lt; 3 phút; chuẩn hóa 100% 360 test cases qua 8 phân hệ Report 5 đồng bộ Google Drive (Phước).</w:t>
            </w:r>
          </w:p>
        </w:tc>
      </w:tr>
    </w:tbl>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color w:val="1e3a8a"/>
          <w:sz w:val="24"/>
          <w:szCs w:val="24"/>
          <w:rtl w:val="0"/>
        </w:rPr>
        <w:t xml:space="preserve">Deliverables / Shipables this week</w:t>
      </w:r>
    </w:p>
    <w:p w:rsidR="00000000" w:rsidDel="00000000" w:rsidP="00000000" w:rsidRDefault="00000000" w:rsidRPr="00000000">
      <w:pPr>
        <w:spacing w:after="40" w:before="0" w:line="276" w:lineRule="auto"/>
        <w:rPr/>
      </w:pPr>
      <w:r w:rsidDel="00000000" w:rsidR="00000000" w:rsidRPr="00000000">
        <w:rPr>
          <w:rFonts w:ascii="Calibri" w:cs="Calibri" w:eastAsia="Calibri" w:hAnsi="Calibri"/>
          <w:i w:val="1"/>
          <w:iCs w:val="1"/>
          <w:color w:val="64748b"/>
          <w:sz w:val="20"/>
          <w:szCs w:val="20"/>
          <w:rtl w:val="0"/>
        </w:rPr>
        <w:t xml:space="preserve">// tuần này làm “ra” được cái gì?</w:t>
      </w:r>
    </w:p>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0f172a"/>
          <w:rtl w:val="0"/>
        </w:rPr>
        <w:t xml:space="preserve">Code chạy được: </w:t>
      </w:r>
      <w:r w:rsidDel="00000000" w:rsidR="00000000" w:rsidRPr="00000000">
        <w:rPr>
          <w:rFonts w:ascii="Calibri" w:cs="Calibri" w:eastAsia="Calibri" w:hAnsi="Calibri"/>
          <w:rtl w:val="0"/>
        </w:rPr>
        <w:t xml:space="preserve">Web &amp; Backend: Sơ đồ kho 3D (WarehouseMap3D.tsx) và lưu trữ FEFO 4 dãy kệ (RES1 - RES4); Phân hệ Email Marketing tự động UC-76 (chiến dịch, gửi thử SMTP, tệp ALL/VIP); Nghiệp vụ khuyến mãi Voucher Mua X Tặng Y (Buy X Get Y) đồng bộ POS và Giỏ hàng Online; Tự động trừ tồn kho Online từ Kho Tổng GSP (CENTRAL_WH); Hệ thống so sánh báo giá NCC realtime áp trần giá CSDL Dược; Tích hợp PayOS VietQR và chiết khấu VIP; Pipeline CI/CD Docker build cache VPS siêu tốc | Mobile App: Chấm công GPS Geofencing (SCRUM-97), tính lương &amp; phiếu lương (SCRUM-98), chứng chỉ dược sĩ GPP (SCRUM-96), đăng nhập sinh trắc học vân tay (SCRUM-99), quét QR Purchase Order kiểm nhận hàng hóa AI Roboflow; Dọn sạch 100% mock data.</w:t>
      </w:r>
    </w:p>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0f172a"/>
          <w:rtl w:val="0"/>
        </w:rPr>
        <w:t xml:space="preserve">Tài liệu: </w:t>
      </w:r>
      <w:r w:rsidDel="00000000" w:rsidR="00000000" w:rsidRPr="00000000">
        <w:rPr>
          <w:rFonts w:ascii="Calibri" w:cs="Calibri" w:eastAsia="Calibri" w:hAnsi="Calibri"/>
          <w:rtl w:val="0"/>
        </w:rPr>
        <w:t xml:space="preserve">Tài liệu đặc tả kỹ thuật UC-76 Hệ thống Email Marketing Tự Động (UC76_HE_THONG_EMAIL_MARKETING_TU_DONG.md); Báo cáo kiểm thử phần mềm Report 5 hoàn chỉnh 100% (Report5_Test_Report.xlsx - 360 test cases 8 phân hệ); Kịch bản demo Review 2 và bảng đối chiếu góp ý từ Review 1.</w:t>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color w:val="1e3a8a"/>
          <w:sz w:val="24"/>
          <w:szCs w:val="24"/>
          <w:rtl w:val="0"/>
        </w:rPr>
        <w:t xml:space="preserve">Issue</w:t>
      </w:r>
    </w:p>
    <w:p w:rsidR="00000000" w:rsidDel="00000000" w:rsidP="00000000" w:rsidRDefault="00000000" w:rsidRPr="00000000">
      <w:pPr>
        <w:spacing w:after="40" w:before="0" w:line="276" w:lineRule="auto"/>
        <w:rPr/>
      </w:pPr>
      <w:r w:rsidDel="00000000" w:rsidR="00000000" w:rsidRPr="00000000">
        <w:rPr>
          <w:rFonts w:ascii="Calibri" w:cs="Calibri" w:eastAsia="Calibri" w:hAnsi="Calibri"/>
          <w:i w:val="1"/>
          <w:iCs w:val="1"/>
          <w:color w:val="64748b"/>
          <w:sz w:val="20"/>
          <w:szCs w:val="20"/>
          <w:rtl w:val="0"/>
        </w:rPr>
        <w:t xml:space="preserve">Team dự án Đang gặp trở ngại &amp; vướng mắc gì?</w:t>
      </w:r>
    </w:p>
    <w:tbl>
      <w:tblPr>
        <w:tblStyle w:val="Table1"/>
        <w:tblW w:w="13956.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2512"/>
        <w:gridCol w:w="3070"/>
        <w:gridCol w:w="2512"/>
        <w:gridCol w:w="3070"/>
        <w:gridCol w:w="1396"/>
        <w:gridCol w:w="1396"/>
      </w:tblGrid>
      <w:tr>
        <w:trPr>
          <w:cantSplit w:val="0"/>
          <w:tblHeader w:val="1"/>
        </w:trPr>
        <w:tc>
          <w:tcPr>
            <w:tcW w:w="2512"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Issue</w:t>
            </w:r>
          </w:p>
        </w:tc>
        <w:tc>
          <w:tcPr>
            <w:tcW w:w="3070"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Chi tiết</w:t>
            </w:r>
          </w:p>
        </w:tc>
        <w:tc>
          <w:tcPr>
            <w:tcW w:w="2512"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Impact</w:t>
            </w:r>
          </w:p>
        </w:tc>
        <w:tc>
          <w:tcPr>
            <w:tcW w:w="3070"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Action</w:t>
            </w:r>
          </w:p>
        </w:tc>
        <w:tc>
          <w:tcPr>
            <w:tcW w:w="1396"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Commit deadline</w:t>
            </w:r>
          </w:p>
        </w:tc>
        <w:tc>
          <w:tcPr>
            <w:tcW w:w="1396" w:type="dxa"/>
            <w:shd w:fill="1e3a8a" w:val="clear"/>
            <w:tcMar>
              <w:top w:w="70.0" w:type="dxa"/>
              <w:left w:w="90.0" w:type="dxa"/>
              <w:bottom w:w="70.0" w:type="dxa"/>
              <w:right w:w="90.0" w:type="dxa"/>
            </w:tcMar>
            <w:vAlign w:val="center"/>
          </w:tcPr>
          <w:p w:rsidR="00000000" w:rsidDel="00000000" w:rsidP="00000000" w:rsidRDefault="00000000" w:rsidRPr="00000000">
            <w:pPr>
              <w:jc w:val="cente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Note</w:t>
            </w:r>
          </w:p>
        </w:tc>
      </w:tr>
      <w:tr>
        <w:trPr>
          <w:cantSplit w:val="0"/>
          <w:tblHeader w:val="0"/>
        </w:trPr>
        <w:tc>
          <w:tcPr>
            <w:tcW w:w="2512"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Lỗi tồn kho âm (Bug #215)</w:t>
            </w:r>
          </w:p>
        </w:tc>
        <w:tc>
          <w:tcPr>
            <w:tcW w:w="3070"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Số lượng tồn kho bị âm khi nhiều giao dịch bán đồng thời hoặc lệch lô chi nhánh.</w:t>
            </w:r>
          </w:p>
        </w:tc>
        <w:tc>
          <w:tcPr>
            <w:tcW w:w="2512"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Sai lệch dữ liệu kiểm kê và vi phạm nguyên tắc quản lý kho dược GSP.</w:t>
            </w:r>
          </w:p>
        </w:tc>
        <w:tc>
          <w:tcPr>
            <w:tcW w:w="3070"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Đồng bộ tồn kho theo lô vật lý, bọc Math.max(0, ...) và chạy script làm sạch số dư âm theo chuẩn ACID.</w:t>
            </w:r>
          </w:p>
        </w:tc>
        <w:tc>
          <w:tcPr>
            <w:tcW w:w="1396"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14/10/2026</w:t>
            </w:r>
          </w:p>
        </w:tc>
        <w:tc>
          <w:tcPr>
            <w:tcW w:w="1396"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Đã giải quyết (PR #215)</w:t>
            </w:r>
          </w:p>
        </w:tc>
      </w:tr>
      <w:tr>
        <w:trPr>
          <w:cantSplit w:val="0"/>
          <w:tblHeader w:val="0"/>
        </w:trPr>
        <w:tc>
          <w:tcPr>
            <w:tcW w:w="2512"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Lỗi tràn URL HTTP 414</w:t>
            </w:r>
          </w:p>
        </w:tc>
        <w:tc>
          <w:tcPr>
            <w:tcW w:w="3070"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Điều hướng từ AI Demand Forecast sang RFQ mang mảng SKU thuốc quá dài trên query URL.</w:t>
            </w:r>
          </w:p>
        </w:tc>
        <w:tc>
          <w:tcPr>
            <w:tcW w:w="2512"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Trình duyệt từ chối request, không tạo được RFQ hàng loạt từ AI.</w:t>
            </w:r>
          </w:p>
        </w:tc>
        <w:tc>
          <w:tcPr>
            <w:tcW w:w="3070"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Chuyển payload SKU qua React router state nội bộ và POST body.</w:t>
            </w:r>
          </w:p>
        </w:tc>
        <w:tc>
          <w:tcPr>
            <w:tcW w:w="1396"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15/10/2026</w:t>
            </w:r>
          </w:p>
        </w:tc>
        <w:tc>
          <w:tcPr>
            <w:tcW w:w="1396"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Đã merge PR #227</w:t>
            </w:r>
          </w:p>
        </w:tc>
      </w:tr>
      <w:tr>
        <w:trPr>
          <w:cantSplit w:val="0"/>
          <w:tblHeader w:val="0"/>
        </w:trPr>
        <w:tc>
          <w:tcPr>
            <w:tcW w:w="2512"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Lỗ hổng bảo mật Voucher</w:t>
            </w:r>
          </w:p>
        </w:tc>
        <w:tc>
          <w:tcPr>
            <w:tcW w:w="3070"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VoucherController thiếu kiểm tra quyền chi nhánh và đối tượng áp dụng (nguy cơ IDOR).</w:t>
            </w:r>
          </w:p>
        </w:tc>
        <w:tc>
          <w:tcPr>
            <w:tcW w:w="2512"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Khách hàng có thể áp dụng mã giảm giá không thuộc thẩm quyền.</w:t>
            </w:r>
          </w:p>
        </w:tc>
        <w:tc>
          <w:tcPr>
            <w:tcW w:w="3070"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Bổ sung RBAC guards và validate điều kiện voucher nghiêm ngặt tại Backend.</w:t>
            </w:r>
          </w:p>
        </w:tc>
        <w:tc>
          <w:tcPr>
            <w:tcW w:w="1396"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16/10/2026</w:t>
            </w:r>
          </w:p>
        </w:tc>
        <w:tc>
          <w:tcPr>
            <w:tcW w:w="1396"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Đã merge PR #223</w:t>
            </w:r>
          </w:p>
        </w:tc>
      </w:tr>
      <w:tr>
        <w:trPr>
          <w:cantSplit w:val="0"/>
          <w:tblHeader w:val="0"/>
        </w:trPr>
        <w:tc>
          <w:tcPr>
            <w:tcW w:w="2512"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Nhận diện ảnh AI Roboflow trả kết quả mặc định</w:t>
            </w:r>
          </w:p>
        </w:tc>
        <w:tc>
          <w:tcPr>
            <w:tcW w:w="3070"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Khi thiếu API key hoặc lỗi mạng, AI kiểm nhận trả số lượng dự kiến và độ tin cậy fallback.</w:t>
            </w:r>
          </w:p>
        </w:tc>
        <w:tc>
          <w:tcPr>
            <w:tcW w:w="2512"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Dễ gây nhầm lẫn giữa kết quả nhận diện AI thật và dữ liệu giả lập dự phòng.</w:t>
            </w:r>
          </w:p>
        </w:tc>
        <w:tc>
          <w:tcPr>
            <w:tcW w:w="3070"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Gắn cờ isFallback rõ ràng, hiển thị cảnh báo trên UI mobile/web để thủ kho đối soát thủ công.</w:t>
            </w:r>
          </w:p>
        </w:tc>
        <w:tc>
          <w:tcPr>
            <w:tcW w:w="1396"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20/10/2026</w:t>
            </w:r>
          </w:p>
        </w:tc>
        <w:tc>
          <w:tcPr>
            <w:tcW w:w="1396"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Đang xử lý</w:t>
            </w:r>
          </w:p>
        </w:tc>
      </w:tr>
    </w:tbl>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color w:val="1e3a8a"/>
          <w:sz w:val="24"/>
          <w:szCs w:val="24"/>
          <w:rtl w:val="0"/>
        </w:rPr>
        <w:t xml:space="preserve">Plan next week</w:t>
      </w:r>
    </w:p>
    <w:p w:rsidR="00000000" w:rsidDel="00000000" w:rsidP="00000000" w:rsidRDefault="00000000" w:rsidRPr="00000000">
      <w:pPr>
        <w:spacing w:after="40" w:before="0" w:line="276" w:lineRule="auto"/>
        <w:rPr/>
      </w:pPr>
      <w:r w:rsidDel="00000000" w:rsidR="00000000" w:rsidRPr="00000000">
        <w:rPr>
          <w:rFonts w:ascii="Calibri" w:cs="Calibri" w:eastAsia="Calibri" w:hAnsi="Calibri"/>
          <w:i w:val="1"/>
          <w:iCs w:val="1"/>
          <w:color w:val="64748b"/>
          <w:sz w:val="20"/>
          <w:szCs w:val="20"/>
          <w:rtl w:val="0"/>
        </w:rPr>
        <w:t xml:space="preserve">Tuần sau “dự kiến” làm gì?</w:t>
      </w:r>
    </w:p>
    <w:tbl>
      <w:tblPr>
        <w:tblStyle w:val="Table1"/>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6979"/>
        <w:gridCol w:w="6979"/>
      </w:tblGrid>
      <w:tr>
        <w:trPr>
          <w:cantSplit w:val="0"/>
          <w:tblHeader w:val="0"/>
        </w:trPr>
        <w:tc>
          <w:tcPr>
            <w:tcW w:w="6979"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b w:val="1"/>
                <w:bCs w:val="1"/>
                <w:color w:val="1e3a8a"/>
                <w:sz w:val="20"/>
                <w:szCs w:val="20"/>
                <w:rtl w:val="0"/>
              </w:rPr>
              <w:t xml:space="preserve">Recover</w:t>
            </w:r>
          </w:p>
        </w:tc>
        <w:tc>
          <w:tcPr>
            <w:tcW w:w="6979" w:type="dxa"/>
            <w:shd w:fill="ffffff"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 Tiếp tục hoàn tất kiểm thử kịch bản biên của Email Marketing tự động (hủy lịch gửi, xóa chiến dịch, đo lường tỷ lệ thành công).</w:t>
              <w:br/>
              <w:t xml:space="preserve">• Kiểm tra thực tế ảnh hàng hóa với Roboflow AI và hoàn tất cập nhật số lô, hạn dùng vào tồn kho kho tổng.</w:t>
              <w:br/>
              <w:t xml:space="preserve">• Hoàn thiện tính năng tư vấn đơn thuốc bằng giọng nói AI (useVoiceInput) tại quầy POS.</w:t>
            </w:r>
          </w:p>
        </w:tc>
      </w:tr>
      <w:tr>
        <w:trPr>
          <w:cantSplit w:val="0"/>
          <w:tblHeader w:val="0"/>
        </w:trPr>
        <w:tc>
          <w:tcPr>
            <w:tcW w:w="6979"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b w:val="1"/>
                <w:bCs w:val="1"/>
                <w:color w:val="1e3a8a"/>
                <w:sz w:val="20"/>
                <w:szCs w:val="20"/>
                <w:rtl w:val="0"/>
              </w:rPr>
              <w:t xml:space="preserve">Master plan</w:t>
            </w:r>
          </w:p>
        </w:tc>
        <w:tc>
          <w:tcPr>
            <w:tcW w:w="6979" w:type="dxa"/>
            <w:shd w:fill="f8fafc" w:val="clear"/>
            <w:tcMar>
              <w:top w:w="70.0" w:type="dxa"/>
              <w:left w:w="90.0" w:type="dxa"/>
              <w:bottom w:w="70.0" w:type="dxa"/>
              <w:right w:w="90.0" w:type="dxa"/>
            </w:tcMar>
            <w:vAlign w:val="center"/>
          </w:tcPr>
          <w:p w:rsidR="00000000" w:rsidDel="00000000" w:rsidP="00000000" w:rsidRDefault="00000000" w:rsidRPr="00000000">
            <w:pPr>
              <w:jc w:val="left"/>
              <w:spacing w:after="40" w:before="40" w:line="276" w:lineRule="auto"/>
              <w:rPr/>
            </w:pPr>
            <w:r w:rsidDel="00000000" w:rsidR="00000000" w:rsidRPr="00000000">
              <w:rPr>
                <w:rFonts w:ascii="Calibri" w:cs="Calibri" w:eastAsia="Calibri" w:hAnsi="Calibri"/>
                <w:color w:val="0f172a"/>
                <w:sz w:val="20"/>
                <w:szCs w:val="20"/>
                <w:rtl w:val="0"/>
              </w:rPr>
              <w:t xml:space="preserve">• Tổng duyệt và chạy thử toàn bộ kịch bản Demo Review 2 trên hệ thống staging/demo (luồng Bán hàng POS + Online VietQR, Sơ đồ kho 3D + FEFO, Báo giá RFQ + AI Forecast, Email Marketing UC-76, Mobile HR Chấm công GPS &amp; Vân tay).</w:t>
              <w:br/>
              <w:t xml:space="preserve">• Hoàn thiện bảng đối chiếu góp ý Review 1 và cập nhật tài liệu Software Design Document (SDD).</w:t>
              <w:br/>
              <w:t xml:space="preserve">• Chuẩn bị slide thuyết trình và phân công vai trò demo của từng thành viên trong buổi Review 2.</w:t>
            </w:r>
          </w:p>
        </w:tc>
      </w:tr>
    </w:tbl>
    <w:p w:rsidR="00000000" w:rsidDel="00000000" w:rsidP="00000000" w:rsidRDefault="00000000" w:rsidRPr="00000000">
      <w:pPr>
        <w:pStyle w:val="Heading2"/>
        <w:spacing w:after="80" w:before="240" w:line="276" w:lineRule="auto"/>
        <w:rPr/>
      </w:pPr>
      <w:r w:rsidDel="00000000" w:rsidR="00000000" w:rsidRPr="00000000">
        <w:rPr>
          <w:rFonts w:ascii="Calibri" w:cs="Calibri" w:eastAsia="Calibri" w:hAnsi="Calibri"/>
          <w:b w:val="1"/>
          <w:bCs w:val="1"/>
          <w:color w:val="1e3a8a"/>
          <w:sz w:val="28"/>
          <w:szCs w:val="28"/>
          <w:rtl w:val="0"/>
        </w:rPr>
        <w:t xml:space="preserve">Meeting notes</w:t>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i w:val="1"/>
          <w:iCs w:val="1"/>
          <w:color w:val="64748b"/>
          <w:sz w:val="20"/>
          <w:szCs w:val="20"/>
          <w:rtl w:val="0"/>
        </w:rPr>
        <w:t xml:space="preserve">// Cái phần này thì sẽ viết sau mỗi buổi họp</w:t>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i w:val="1"/>
          <w:iCs w:val="1"/>
          <w:color w:val="64748b"/>
          <w:sz w:val="20"/>
          <w:szCs w:val="20"/>
          <w:rtl w:val="0"/>
        </w:rPr>
        <w:t xml:space="preserve">// gửi vào 2 chỗ</w:t>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i w:val="1"/>
          <w:iCs w:val="1"/>
          <w:color w:val="64748b"/>
          <w:sz w:val="20"/>
          <w:szCs w:val="20"/>
          <w:rtl w:val="0"/>
        </w:rPr>
        <w:t xml:space="preserve">// 1 phần giữ lại trong file WORD này, sau này khi nộp bài thì copy&amp;paste cái file word ra là xong.</w:t>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i w:val="1"/>
          <w:iCs w:val="1"/>
          <w:color w:val="64748b"/>
          <w:sz w:val="20"/>
          <w:szCs w:val="20"/>
          <w:rtl w:val="0"/>
        </w:rPr>
        <w:t xml:space="preserve">// nội dung meeting notes này thì copy&amp;paste lên trên discord, để tiện follow trao đổi</w:t>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color w:val="1e3a8a"/>
          <w:sz w:val="24"/>
          <w:szCs w:val="24"/>
          <w:rtl w:val="0"/>
        </w:rPr>
        <w:t xml:space="preserve">KEY NOTES</w:t>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i w:val="1"/>
          <w:iCs w:val="1"/>
          <w:color w:val="64748b"/>
          <w:sz w:val="20"/>
          <w:szCs w:val="20"/>
          <w:rtl w:val="0"/>
        </w:rPr>
        <w:t xml:space="preserve">// các điểm đã thống nhất</w:t>
      </w:r>
    </w:p>
    <w:p w:rsidR="00000000" w:rsidDel="00000000" w:rsidP="00000000" w:rsidRDefault="00000000" w:rsidRPr="00000000">
      <w:pPr>
        <w:spacing w:after="40" w:before="40" w:line="276" w:lineRule="auto"/>
        <w:rPr/>
      </w:pPr>
      <w:r w:rsidDel="00000000" w:rsidR="00000000" w:rsidRPr="00000000">
        <w:rPr>
          <w:rFonts w:ascii="Calibri" w:cs="Calibri" w:eastAsia="Calibri" w:hAnsi="Calibri"/>
          <w:sz w:val="21"/>
          <w:szCs w:val="21"/>
          <w:rtl w:val="0"/>
        </w:rPr>
        <w:t xml:space="preserve">- Thống nhất đóng gói và khóa nhánh tính năng, tập trung 100% nguồn lực cho buổi Sprint Review 2 sắp tới.</w:t>
        <w:br/>
        <w:t xml:space="preserve">- Thống nhất luồng kiểm nhận hàng hóa qua mã QR PO: Web hiển thị QR -&gt; Mobile quét và chụp ảnh kiện hàng gửi AI Roboflow -&gt; Thủ kho xác nhận số lượng thực tế -&gt; Tự động nhập kho và gán kệ theo chuẩn FEFO.</w:t>
        <w:br/>
        <w:t xml:space="preserve">- Thống nhất phân nhóm Email Marketing (UC-76) tinh gọn thành 2 nhóm ALL (tất cả khách hàng hợp lệ) và VIP (hạng Gold/Platinum/điểm cao), đảm bảo tính thực tiễn cao khi demo.</w:t>
        <w:br/>
        <w:t xml:space="preserve">- Nghiệm thu thành công cơ chế lưu cache Docker build trên GitHub Actions giúp giảm thời gian restart server demo từ 15 phút xuống dưới 3 phút.</w:t>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color w:val="1e3a8a"/>
          <w:sz w:val="24"/>
          <w:szCs w:val="24"/>
          <w:rtl w:val="0"/>
        </w:rPr>
        <w:t xml:space="preserve">TODO</w:t>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i w:val="1"/>
          <w:iCs w:val="1"/>
          <w:color w:val="64748b"/>
          <w:sz w:val="20"/>
          <w:szCs w:val="20"/>
          <w:rtl w:val="0"/>
        </w:rPr>
        <w:t xml:space="preserve">// các việc phải làm mới thảo luận trong cuộc họp</w:t>
      </w:r>
    </w:p>
    <w:p w:rsidR="00000000" w:rsidDel="00000000" w:rsidP="00000000" w:rsidRDefault="00000000" w:rsidRPr="00000000">
      <w:pPr>
        <w:spacing w:after="40" w:before="40" w:line="276" w:lineRule="auto"/>
        <w:rPr/>
      </w:pPr>
      <w:r w:rsidDel="00000000" w:rsidR="00000000" w:rsidRPr="00000000">
        <w:rPr>
          <w:rFonts w:ascii="Calibri" w:cs="Calibri" w:eastAsia="Calibri" w:hAnsi="Calibri"/>
          <w:sz w:val="21"/>
          <w:szCs w:val="21"/>
          <w:rtl w:val="0"/>
        </w:rPr>
        <w:t xml:space="preserve">- [Phước]: Hoàn thiện tính năng tư vấn đơn thuốc bằng giọng nói AI (useVoiceInput) tại quầy POS, rà soát đối soát PayOS VietQR và ổn định hệ thống demo.</w:t>
        <w:br/>
        <w:t xml:space="preserve">- [Đạt]: Kiểm thử các ca biên Email Marketing (UC-76), chuẩn bị dữ liệu mẫu các chiến dịch gửi email và kịch bản demo Sơ đồ kho 3D.</w:t>
        <w:br/>
        <w:t xml:space="preserve">- [Nam]: Kiểm thử kiểm nhận bằng ảnh thực tế với Roboflow AI, xử lý phân biệt cờ fallback và hoàn thiện bảng đối chiếu góp ý Review 1.</w:t>
        <w:br/>
        <w:t xml:space="preserve">- [Phúc]: Tinh chỉnh luồng nghiệp vụ trên mobile app, chuẩn bị demo chấm công GPS geofencing và đăng nhập vân tay.</w:t>
        <w:br/>
        <w:t xml:space="preserve">- [Cả team]: Họp tổng duyệt demo vào tối Thứ Năm, rà soát slide và kịch bản đối đáp câu hỏi của hội đồng đánh giá.</w:t>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color w:val="1e3a8a"/>
          <w:sz w:val="24"/>
          <w:szCs w:val="24"/>
          <w:rtl w:val="0"/>
        </w:rPr>
        <w:t xml:space="preserve">Thời gian, địa điểm, thành phần tham dự</w:t>
      </w:r>
    </w:p>
    <w:p w:rsidR="00000000" w:rsidDel="00000000" w:rsidP="00000000" w:rsidRDefault="00000000" w:rsidRPr="00000000">
      <w:pPr>
        <w:spacing w:after="80" w:before="40" w:line="276" w:lineRule="auto"/>
        <w:rPr/>
      </w:pPr>
      <w:r w:rsidDel="00000000" w:rsidR="00000000" w:rsidRPr="00000000">
        <w:rPr>
          <w:rFonts w:ascii="Calibri" w:cs="Calibri" w:eastAsia="Calibri" w:hAnsi="Calibri"/>
          <w:sz w:val="21"/>
          <w:szCs w:val="21"/>
          <w:rtl w:val="0"/>
        </w:rPr>
        <w:t xml:space="preserve">• Thời gian: 20h00, Thứ Hai ngày 19/10/2026</w:t>
        <w:br/>
        <w:t xml:space="preserve">• Địa điểm: Discord Voice Channel (Kênh Họp Team)</w:t>
        <w:br/>
        <w:t xml:space="preserve">• Thành phần: Phước (Leader), Đạt, Nam, Phúc, Rim.</w:t>
      </w:r>
    </w:p>
    <w:p w:rsidR="00000000" w:rsidDel="00000000" w:rsidP="00000000" w:rsidRDefault="00000000" w:rsidRPr="00000000">
      <w:pPr>
        <w:spacing w:after="80" w:before="80" w:line="276" w:lineRule="auto"/>
        <w:rPr/>
      </w:pP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pPr>
        <w:pStyle w:val="Heading1"/>
        <w:spacing w:after="120" w:before="280" w:line="276" w:lineRule="auto"/>
        <w:rPr/>
      </w:pPr>
      <w:r w:rsidDel="00000000" w:rsidR="00000000" w:rsidRPr="00000000">
        <w:rPr>
          <w:rFonts w:ascii="Calibri" w:cs="Calibri" w:eastAsia="Calibri" w:hAnsi="Calibri"/>
          <w:b w:val="1"/>
          <w:bCs w:val="1"/>
          <w:i w:val="0"/>
          <w:iCs w:val="0"/>
          <w:color w:val="1e3a8a"/>
          <w:rtl w:val="0"/>
        </w:rPr>
        <w:t xml:space="preserve">[Tuần 3] 2026-09-21 ~ 2026-09-27</w:t>
      </w:r>
      <w:r w:rsidDel="00000000" w:rsidR="00000000" w:rsidRPr="00000000">
        <w:rPr>
          <w:rtl w:val="0"/>
        </w:rPr>
      </w:r>
    </w:p>
    <w:p w:rsidR="00000000" w:rsidDel="00000000" w:rsidP="00000000" w:rsidRDefault="00000000" w:rsidRPr="00000000">
      <w:pPr>
        <w:pStyle w:val="Heading2"/>
        <w:spacing w:after="80" w:before="200" w:line="276" w:lineRule="auto"/>
        <w:rPr/>
      </w:pPr>
      <w:r w:rsidDel="00000000" w:rsidR="00000000" w:rsidRPr="00000000">
        <w:rPr>
          <w:rFonts w:ascii="Calibri" w:cs="Calibri" w:eastAsia="Calibri" w:hAnsi="Calibri"/>
          <w:b w:val="1"/>
          <w:bCs w:val="1"/>
          <w:i w:val="0"/>
          <w:iCs w:val="0"/>
          <w:color w:val="1e3a8a"/>
          <w:rtl w:val="0"/>
        </w:rPr>
        <w:t xml:space="preserve">Project Report</w:t>
      </w:r>
      <w:r w:rsidDel="00000000" w:rsidR="00000000" w:rsidRPr="00000000">
        <w:rPr>
          <w:rtl w:val="0"/>
        </w:rPr>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Overview</w:t>
      </w:r>
      <w:r w:rsidDel="00000000" w:rsidR="00000000" w:rsidRPr="00000000">
        <w:rPr>
          <w:rtl w:val="0"/>
        </w:rPr>
      </w:r>
    </w:p>
    <w:p w:rsidR="00000000" w:rsidDel="00000000" w:rsidP="00000000" w:rsidRDefault="00000000" w:rsidRPr="00000000">
      <w:pPr>
        <w:pStyle w:val="Heading4"/>
        <w:spacing w:after="40" w:before="80" w:line="276" w:lineRule="auto"/>
        <w:rPr/>
      </w:pPr>
      <w:r w:rsidDel="00000000" w:rsidR="00000000" w:rsidRPr="00000000">
        <w:rPr>
          <w:rFonts w:ascii="Calibri" w:cs="Calibri" w:eastAsia="Calibri" w:hAnsi="Calibri"/>
          <w:b w:val="1"/>
          <w:bCs w:val="1"/>
          <w:i w:val="0"/>
          <w:iCs w:val="0"/>
          <w:rtl w:val="0"/>
        </w:rPr>
        <w:t xml:space="preserve">Recover</w:t>
      </w:r>
      <w:r w:rsidDel="00000000" w:rsidR="00000000" w:rsidRPr="00000000">
        <w:rPr>
          <w:rtl w:val="0"/>
        </w:rPr>
      </w:r>
    </w:p>
    <w:tbl>
      <w:tblPr>
        <w:tblStyle w:val="Table1"/>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490"/>
        <w:gridCol w:w="10468"/>
      </w:tblGrid>
      <w:tr>
        <w:trPr>
          <w:cantSplit w:val="0"/>
          <w:tblHeader w:val="0"/>
        </w:trPr>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Plan</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Actual</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Hoàn thiện các UC tồn đọng từ giai đoạn trước: UC-14 (Scan QR/Barcode Mobile khi nhập kho), UC-22 (Xác nhận xuất/nhận hàng bằng QR), UC-57 (Lập lịch gửi báo cáo email), UC-60 (Cấu hình hệ thống).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 Hoàn thành chuẩn hóa mã vạch GS1 v2 cho thuốc và chức năng quét Barcode trong DB (SCRUM-62 - Nam).</w:t>
              <w:br w:type="textWrapping"/>
              <w:t xml:space="preserve">• Hoàn thành tối ưu telemetry IoT &amp; viễn trắc môi trường kho (SCRUM-82 - Phúc &amp; Phước).</w:t>
              <w:br w:type="textWrapping"/>
              <w:t xml:space="preserve">• Đang tiếp tục hoàn thiện UC-57 và UC-60 trong Sprint tiếp theo.</w:t>
            </w:r>
            <w:r w:rsidDel="00000000" w:rsidR="00000000" w:rsidRPr="00000000">
              <w:rPr>
                <w:rtl w:val="0"/>
              </w:rPr>
            </w:r>
          </w:p>
        </w:tc>
      </w:tr>
    </w:tbl>
    <w:p w:rsidR="00000000" w:rsidDel="00000000" w:rsidP="00000000" w:rsidRDefault="00000000" w:rsidRPr="00000000">
      <w:pPr>
        <w:pStyle w:val="Heading4"/>
        <w:spacing w:after="40" w:before="120" w:line="276" w:lineRule="auto"/>
        <w:rPr/>
      </w:pPr>
      <w:r w:rsidDel="00000000" w:rsidR="00000000" w:rsidRPr="00000000">
        <w:rPr>
          <w:rFonts w:ascii="Calibri" w:cs="Calibri" w:eastAsia="Calibri" w:hAnsi="Calibri"/>
          <w:b w:val="1"/>
          <w:bCs w:val="1"/>
          <w:i w:val="0"/>
          <w:iCs w:val="0"/>
          <w:rtl w:val="0"/>
        </w:rPr>
        <w:t xml:space="preserve">Master plan</w:t>
      </w:r>
      <w:r w:rsidDel="00000000" w:rsidR="00000000" w:rsidRPr="00000000">
        <w:rPr>
          <w:rtl w:val="0"/>
        </w:rPr>
      </w:r>
    </w:p>
    <w:tbl>
      <w:tblPr>
        <w:tblStyle w:val="Table2"/>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3490"/>
        <w:gridCol w:w="10468"/>
      </w:tblGrid>
      <w:tr>
        <w:trPr>
          <w:cantSplit w:val="0"/>
          <w:tblHeader w:val="0"/>
        </w:trPr>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Plan</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Actual</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Phát triển Phân hệ Quản lý Nhân sự (HR Module - SCRUM-59)</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Hoàn tất 100% phân hệ HR: quản lý ca làm việc (shifts), phân ca tuần/tháng (schedule), xin đổi ca (swaps), gán ca theo chi nhánh; fix layout bảng lịch trực, chống tràn tên nhân viên và tối ưu lean() query.</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Hạ tầng IoT &amp; Giám sát Viễn trắc (SCRUM-82)</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Hoàn thiện cơ chế throttle database khi có cảnh báo nhiệt độ/độ ẩm, cache trạng thái trạm đo trong RAM, đồng bộ TTL index dọn dẹp log viễn trắc; cô lập consumer group telemetry trên Kafka.</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Quét mã vạch &amp; Quầy POS Mobile (SCRUM-62)</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Hoàn thành module kiểm tra barcode trong cơ sở dữ liệu và quét barcode theo chuẩn quốc tế GS1 v2 cho toàn bộ danh mục thuốc trên ứng dụng di động.</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Hạ tầng Giám sát Hybrid Monitoring (Prometheus &amp; Grafana)</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Tự triển khai cụm Prometheus &amp; Grafana self-hosted với auto-provisioning qua GitOps; tích hợp dashboard live API status table, KPI tích lũy và runtime metrics của hệ thống microservices.</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Branding Mascot &amp; Trải nghiệm Người dùng (Web/Mobile)</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Tích hợp mascot bồ câu y tế (medical dove mascot) SVG tương tác lên Landing Page; tối ưu trải nghiệm giỏ hàng (Cart UX) và deep link thanh toán mobile.</w:t>
            </w:r>
            <w:r w:rsidDel="00000000" w:rsidR="00000000" w:rsidRPr="00000000">
              <w:rPr>
                <w:rtl w:val="0"/>
              </w:rPr>
            </w:r>
          </w:p>
        </w:tc>
      </w:tr>
    </w:tbl>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Deliverables / Shipables this week</w:t>
      </w:r>
      <w:r w:rsidDel="00000000" w:rsidR="00000000" w:rsidRPr="00000000">
        <w:rPr>
          <w:rtl w:val="0"/>
        </w:rPr>
      </w:r>
    </w:p>
    <w:p w:rsidR="00000000" w:rsidDel="00000000" w:rsidP="00000000" w:rsidRDefault="00000000" w:rsidRPr="00000000">
      <w:pPr>
        <w:spacing w:after="40" w:before="0" w:line="276" w:lineRule="auto"/>
        <w:rPr/>
      </w:pPr>
      <w:r w:rsidDel="00000000" w:rsidR="00000000" w:rsidRPr="00000000">
        <w:rPr>
          <w:rFonts w:ascii="Calibri" w:cs="Calibri" w:eastAsia="Calibri" w:hAnsi="Calibri"/>
          <w:b w:val="0"/>
          <w:bCs w:val="0"/>
          <w:i w:val="1"/>
          <w:iCs w:val="1"/>
          <w:color w:val="64748b"/>
          <w:rtl w:val="0"/>
        </w:rPr>
        <w:t xml:space="preserve">// tuần này làm “ra” được cái gì?</w:t>
      </w:r>
      <w:r w:rsidDel="00000000" w:rsidR="00000000" w:rsidRPr="00000000">
        <w:rPr>
          <w:rtl w:val="0"/>
        </w:rPr>
      </w:r>
    </w:p>
    <w:p w:rsidR="00000000" w:rsidDel="00000000" w:rsidP="00000000" w:rsidRDefault="00000000" w:rsidRPr="00000000">
      <w:pPr>
        <w:spacing w:after="40" w:before="0" w:line="276" w:lineRule="auto"/>
        <w:rPr/>
      </w:pPr>
      <w:r w:rsidDel="00000000" w:rsidR="00000000" w:rsidRPr="00000000">
        <w:rPr>
          <w:rFonts w:ascii="Calibri" w:cs="Calibri" w:eastAsia="Calibri" w:hAnsi="Calibri"/>
          <w:b w:val="0"/>
          <w:bCs w:val="0"/>
          <w:i w:val="0"/>
          <w:iCs w:val="0"/>
          <w:color w:val="212529"/>
          <w:sz w:val="20"/>
          <w:szCs w:val="20"/>
          <w:rtl w:val="0"/>
        </w:rPr>
        <w:t xml:space="preserve">Code chạy được: Web &amp; Backend: Phân hệ Quản lý Nhân sự HR hoàn chỉnh (SCRUM-59: Quản lý ca trực, phân ca chi nhánh, đổi ca); Hệ thống Hybrid Monitoring Prometheus + Grafana tự host (cụm dashboard live API, KPI tổng quan, metrics runtime); Module IoT Telemetry tối ưu throttle và cache RAM | Mobile: Chức năng quét mã vạch Barcode thuốc chuẩn GS1 v2, tối ưu giỏ hàng và thanh toán deep link | Landing Page: Mascot bồ câu y tế SVG tương tác.</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0"/>
          <w:iCs w:val="0"/>
          <w:color w:val="212529"/>
          <w:sz w:val="20"/>
          <w:szCs w:val="20"/>
          <w:rtl w:val="0"/>
        </w:rPr>
        <w:t xml:space="preserve">Tài liệu: Tài liệu hướng dẫn kiểm thử thủ công phân hệ HR (manual test instruction for HR module); Cấu hình tự động provision Grafana Dashboards &amp; Prometheus Data Source; Tài liệu hướng dẫn quản trị VPS cập nhật (HUONG_DAN_QUAN_TRI_VPS.md).</w:t>
      </w:r>
      <w:r w:rsidDel="00000000" w:rsidR="00000000" w:rsidRPr="00000000">
        <w:rPr>
          <w:rtl w:val="0"/>
        </w:rPr>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Issue</w:t>
      </w:r>
      <w:r w:rsidDel="00000000" w:rsidR="00000000" w:rsidRPr="00000000">
        <w:rPr>
          <w:rtl w:val="0"/>
        </w:rPr>
      </w:r>
    </w:p>
    <w:p w:rsidR="00000000" w:rsidDel="00000000" w:rsidP="00000000" w:rsidRDefault="00000000" w:rsidRPr="00000000">
      <w:pPr>
        <w:spacing w:after="40" w:before="0" w:line="276" w:lineRule="auto"/>
        <w:rPr/>
      </w:pPr>
      <w:r w:rsidDel="00000000" w:rsidR="00000000" w:rsidRPr="00000000">
        <w:rPr>
          <w:rFonts w:ascii="Calibri" w:cs="Calibri" w:eastAsia="Calibri" w:hAnsi="Calibri"/>
          <w:b w:val="0"/>
          <w:bCs w:val="0"/>
          <w:i w:val="1"/>
          <w:iCs w:val="1"/>
          <w:color w:val="64748b"/>
          <w:rtl w:val="0"/>
        </w:rPr>
        <w:t xml:space="preserve">Team dự án Đang gặp trở ngại &amp; vướng mắc gì?</w:t>
      </w:r>
      <w:r w:rsidDel="00000000" w:rsidR="00000000" w:rsidRPr="00000000">
        <w:rPr>
          <w:rtl w:val="0"/>
        </w:rPr>
      </w:r>
    </w:p>
    <w:tbl>
      <w:tblPr>
        <w:tblStyle w:val="Table3"/>
        <w:tblW w:w="13956.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2512"/>
        <w:gridCol w:w="3070"/>
        <w:gridCol w:w="2512"/>
        <w:gridCol w:w="3070"/>
        <w:gridCol w:w="1396"/>
        <w:gridCol w:w="1396"/>
      </w:tblGrid>
      <w:tr>
        <w:trPr>
          <w:cantSplit w:val="0"/>
          <w:tblHeader w:val="0"/>
        </w:trPr>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17"/>
                <w:szCs w:val="17"/>
                <w:rtl w:val="0"/>
              </w:rPr>
              <w:t xml:space="preserve">Issue</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17"/>
                <w:szCs w:val="17"/>
                <w:rtl w:val="0"/>
              </w:rPr>
              <w:t xml:space="preserve">Chi tiết</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17"/>
                <w:szCs w:val="17"/>
                <w:rtl w:val="0"/>
              </w:rPr>
              <w:t xml:space="preserve">Impact</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17"/>
                <w:szCs w:val="17"/>
                <w:rtl w:val="0"/>
              </w:rPr>
              <w:t xml:space="preserve">Action</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17"/>
                <w:szCs w:val="17"/>
                <w:rtl w:val="0"/>
              </w:rPr>
              <w:t xml:space="preserve">Commit deadline</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ffffff"/>
                <w:sz w:val="17"/>
                <w:szCs w:val="17"/>
                <w:rtl w:val="0"/>
              </w:rPr>
              <w:t xml:space="preserve">Note</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17"/>
                <w:szCs w:val="17"/>
                <w:rtl w:val="0"/>
              </w:rPr>
              <w:t xml:space="preserve">Xung đột nhánh và đè luồng telemetry</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Xung đột cấu hình gitops và lỗi chia sẻ consumer group trên Kafka khi nhận dữ liệu cảm biến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Dữ liệu viễn trắc nhiệt độ bị trùng lặp hoặc nghẽn hàng đợi</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Tách biệt consumer group telemetry riêng biệt và cấu hình lại router mạng Alloy</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24/09/2026</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Đã giải quyết</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17"/>
                <w:szCs w:val="17"/>
                <w:rtl w:val="0"/>
              </w:rPr>
              <w:t xml:space="preserve">Lỗi UI Bảng lịch phân ca HR</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Bị vỡ layout bảng lịch trực và tên nhân viên bị cắt cụt trên màn hình có độ phân giải hẹp</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Gây khó khăn cho quản lý khi duyệt và gán ca trực tại chi nhánh</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Refactor CSS table layout, bổ sung tooltip và cơ chế optimistic update khi đổi ca</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27/09/2026</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Đã merge PR #174</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17"/>
                <w:szCs w:val="17"/>
                <w:rtl w:val="0"/>
              </w:rPr>
              <w:t xml:space="preserve">Kiểm thử OCR và AI kiểm hàng</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Cần tiếp tục đánh giá độ chính xác của mô hình OCR nhận diện đơn thuốc viết tay</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Ảnh hưởng tới tiến độ tích hợp phân hệ Dược sĩ xác nhận OCR (UC-68)</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Mở rộng tập dữ liệu mẫu đơn thuốc thực tế và chuẩn hóa tiền xử lý ảnh</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30/09/2026</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17"/>
                <w:szCs w:val="17"/>
                <w:rtl w:val="0"/>
              </w:rPr>
              <w:t xml:space="preserve">Đang thực hiện</w:t>
            </w:r>
            <w:r w:rsidDel="00000000" w:rsidR="00000000" w:rsidRPr="00000000">
              <w:rPr>
                <w:rtl w:val="0"/>
              </w:rPr>
            </w:r>
          </w:p>
        </w:tc>
      </w:tr>
    </w:tbl>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Plan next week</w:t>
      </w:r>
      <w:r w:rsidDel="00000000" w:rsidR="00000000" w:rsidRPr="00000000">
        <w:rPr>
          <w:rtl w:val="0"/>
        </w:rPr>
      </w:r>
    </w:p>
    <w:p w:rsidR="00000000" w:rsidDel="00000000" w:rsidP="00000000" w:rsidRDefault="00000000" w:rsidRPr="00000000">
      <w:pPr>
        <w:spacing w:after="40" w:before="0" w:line="276" w:lineRule="auto"/>
        <w:rPr/>
      </w:pPr>
      <w:r w:rsidDel="00000000" w:rsidR="00000000" w:rsidRPr="00000000">
        <w:rPr>
          <w:rFonts w:ascii="Calibri" w:cs="Calibri" w:eastAsia="Calibri" w:hAnsi="Calibri"/>
          <w:b w:val="0"/>
          <w:bCs w:val="0"/>
          <w:i w:val="1"/>
          <w:iCs w:val="1"/>
          <w:color w:val="64748b"/>
          <w:rtl w:val="0"/>
        </w:rPr>
        <w:t xml:space="preserve">Tuần sau “dự kiến” làm gì?</w:t>
      </w:r>
      <w:r w:rsidDel="00000000" w:rsidR="00000000" w:rsidRPr="00000000">
        <w:rPr>
          <w:rtl w:val="0"/>
        </w:rPr>
      </w:r>
    </w:p>
    <w:tbl>
      <w:tblPr>
        <w:tblStyle w:val="Table4"/>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6979"/>
        <w:gridCol w:w="6979"/>
      </w:tblGrid>
      <w:tr>
        <w:trPr>
          <w:cantSplit w:val="0"/>
          <w:tblHeader w:val="0"/>
        </w:trPr>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Recover</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 Tiếp tục hoàn tất các UC còn lại: UC-22 (Xác nhận xuất/nhận hàng bằng QR), UC-57 (Lập lịch gửi báo cáo tự động qua email), UC-60 (Cấu hình hệ thống: thông báo, backup, ngưỡng cảnh báo).</w:t>
              <w:br w:type="textWrapping"/>
              <w:t xml:space="preserve">• Nghiệm thu và hoàn thiện kịch bản kiểm thử cho toàn bộ phân hệ HR và Telemetry IoT.</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Master plan</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pPr>
              <w:spacing w:after="40" w:before="40" w:line="276" w:lineRule="auto"/>
              <w:rPr/>
            </w:pPr>
            <w:r w:rsidDel="00000000" w:rsidR="00000000" w:rsidRPr="00000000">
              <w:rPr>
                <w:rFonts w:ascii="Calibri" w:cs="Calibri" w:eastAsia="Calibri" w:hAnsi="Calibri"/>
                <w:b w:val="0"/>
                <w:bCs w:val="0"/>
                <w:color w:val="212529"/>
                <w:sz w:val="20"/>
                <w:szCs w:val="20"/>
                <w:rtl w:val="0"/>
              </w:rPr>
              <w:t xml:space="preserve">• Triển khai phân hệ OCR đơn thuốc: UC-68 (Dược sĩ xác nhận OCR), UC-69 (Lưu lịch sử OCR).</w:t>
              <w:br w:type="textWrapping"/>
              <w:t xml:space="preserve">• Module Chăm sóc khách hàng &amp; Khiếu nại: UC-70 (Quản lý lịch sử tư vấn), UC-61 (Cổng tiếp nhận khiếu nại), UC-62 (Quản lý hạng thành viên).</w:t>
              <w:br w:type="textWrapping"/>
              <w:t xml:space="preserve">• Hoàn thiện hạ tầng kho: UC-65 (Sơ đồ 2D kho tổng) và kết nối trạm viễn trắc IoT thực tế.</w:t>
              <w:br w:type="textWrapping"/>
              <w:t xml:space="preserve">• Chuẩn bị tài liệu và môi trường cho đợt Review lần 2 (dự kiến trung tuần tháng 10/2026).</w:t>
            </w:r>
            <w:r w:rsidDel="00000000" w:rsidR="00000000" w:rsidRPr="00000000">
              <w:rPr>
                <w:rtl w:val="0"/>
              </w:rPr>
            </w:r>
          </w:p>
        </w:tc>
      </w:tr>
    </w:tbl>
    <w:p w:rsidR="00000000" w:rsidDel="00000000" w:rsidP="00000000" w:rsidRDefault="00000000" w:rsidRPr="00000000">
      <w:pPr>
        <w:pStyle w:val="Heading2"/>
        <w:spacing w:after="80" w:before="240" w:line="276" w:lineRule="auto"/>
        <w:rPr/>
      </w:pPr>
      <w:r w:rsidDel="00000000" w:rsidR="00000000" w:rsidRPr="00000000">
        <w:rPr>
          <w:rFonts w:ascii="Calibri" w:cs="Calibri" w:eastAsia="Calibri" w:hAnsi="Calibri"/>
          <w:b w:val="1"/>
          <w:bCs w:val="1"/>
          <w:i w:val="0"/>
          <w:iCs w:val="0"/>
          <w:color w:val="1e3a8a"/>
          <w:rtl w:val="0"/>
        </w:rPr>
        <w:t xml:space="preserve">Meeting notes</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Cái phần này thì sẽ viết sau mỗi buổi họp</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gửi vào 2 chỗ</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1 phần giữ lại trong file WORD này, sau này khi nộp bài thì copy&amp;paste cái file word ra là xong.</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nội dung meeting notes này thì copy&amp;paste lên trên discord, để tiện follow trao đổi</w:t>
      </w:r>
      <w:r w:rsidDel="00000000" w:rsidR="00000000" w:rsidRPr="00000000">
        <w:rPr>
          <w:rtl w:val="0"/>
        </w:rPr>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KEY NOTES</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các điểm đã thống nhất</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0"/>
          <w:iCs w:val="0"/>
          <w:color w:val="212529"/>
          <w:sz w:val="20"/>
          <w:szCs w:val="20"/>
          <w:rtl w:val="0"/>
        </w:rPr>
        <w:t xml:space="preserve">- Thống nhất nghiệm thu phân hệ Nhân sự (HR - SCRUM-59) đã chạy ổn định trên môi trường demo.
- Thống nhất kiến trúc giám sát tự host bằng Prometheus &amp; Grafana để tiết kiệm chi phí cloud và chủ động đo đạc hiệu năng.
- Chốt chuẩn mã vạch thuốc theo định dạng GS1 v2 cho toàn bộ thiết bị POS và Mobile.</w:t>
      </w:r>
      <w:r w:rsidDel="00000000" w:rsidR="00000000" w:rsidRPr="00000000">
        <w:rPr>
          <w:rtl w:val="0"/>
        </w:rPr>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TODO</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các việc phải làm mới thảo luận trong cuộc họp</w:t>
      </w:r>
      <w:r w:rsidDel="00000000" w:rsidR="00000000" w:rsidRPr="00000000">
        <w:rPr>
          <w:rtl w:val="0"/>
        </w:rPr>
      </w:r>
    </w:p>
    <w:p w:rsidR="00000000" w:rsidDel="00000000" w:rsidP="00000000" w:rsidRDefault="00000000" w:rsidRPr="00000000">
      <w:pPr>
        <w:spacing w:after="60" w:before="0" w:line="276" w:lineRule="auto"/>
        <w:rPr/>
      </w:pPr>
      <w:r w:rsidDel="00000000" w:rsidR="00000000" w:rsidRPr="00000000">
        <w:rPr>
          <w:rFonts w:ascii="Calibri" w:cs="Calibri" w:eastAsia="Calibri" w:hAnsi="Calibri"/>
          <w:b w:val="0"/>
          <w:bCs w:val="0"/>
          <w:i w:val="0"/>
          <w:iCs w:val="0"/>
          <w:color w:val="212529"/>
          <w:sz w:val="20"/>
          <w:szCs w:val="20"/>
          <w:rtl w:val="0"/>
        </w:rPr>
        <w:t xml:space="preserve">- [Phúc]: Tiếp tục phối hợp QA test chéo phân hệ HR và tối ưu xử lý ngoại lệ đổi ca.
- [Nam]: Triển khai giao diện quét barcode tại màn hình nhập kho (UC-14) và xác nhận xuất hàng (UC-22).
- [Phước]: Tích hợp cảnh báo Telegram/Discord khi nhiệt độ/độ ẩm vượt ngưỡng từ trạm IoT và tối ưu pipeline CI/CD demo.
- [Cả team]: Chuẩn bị slide và kịch bản demo cho buổi họp Review kế tiếp.</w:t>
      </w:r>
      <w:r w:rsidDel="00000000" w:rsidR="00000000" w:rsidRPr="00000000">
        <w:rPr>
          <w:rtl w:val="0"/>
        </w:rPr>
      </w:r>
    </w:p>
    <w:p w:rsidR="00000000" w:rsidDel="00000000" w:rsidP="00000000" w:rsidRDefault="00000000" w:rsidRPr="00000000">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Thời gian, địa điểm, thành phần tham dự</w:t>
      </w:r>
      <w:r w:rsidDel="00000000" w:rsidR="00000000" w:rsidRPr="00000000">
        <w:rPr>
          <w:rtl w:val="0"/>
        </w:rPr>
      </w:r>
    </w:p>
    <w:p w:rsidR="00000000" w:rsidDel="00000000" w:rsidP="00000000" w:rsidRDefault="00000000" w:rsidRPr="00000000">
      <w:pPr>
        <w:spacing w:after="160" w:before="0" w:line="276" w:lineRule="auto"/>
        <w:rPr/>
      </w:pPr>
      <w:r w:rsidDel="00000000" w:rsidR="00000000" w:rsidRPr="00000000">
        <w:rPr>
          <w:rFonts w:ascii="Calibri" w:cs="Calibri" w:eastAsia="Calibri" w:hAnsi="Calibri"/>
          <w:b w:val="0"/>
          <w:bCs w:val="0"/>
          <w:i w:val="0"/>
          <w:iCs w:val="0"/>
          <w:color w:val="212529"/>
          <w:sz w:val="20"/>
          <w:szCs w:val="20"/>
          <w:rtl w:val="0"/>
        </w:rPr>
        <w:t xml:space="preserve">• Thời gian: 20h00, Thứ Hai ngày 28/09/2026
• Địa điểm: Discord Voice Channel (Kênh Họp Team)
• Thành phần: Phước (Leader), Phúc, Nam, Rim, King.</w:t>
      </w:r>
      <w:r w:rsidDel="00000000" w:rsidR="00000000" w:rsidRPr="00000000">
        <w:rPr>
          <w:rtl w:val="0"/>
        </w:rPr>
      </w:r>
    </w:p>
    <w:p w:rsidR="00000000" w:rsidDel="00000000" w:rsidP="00000000" w:rsidRDefault="00000000" w:rsidRPr="00000000" w14:paraId="00000006">
      <w:pPr>
        <w:pStyle w:val="Heading1"/>
        <w:spacing w:after="120" w:before="280" w:line="276" w:lineRule="auto"/>
        <w:rPr/>
      </w:pPr>
      <w:r w:rsidDel="00000000" w:rsidR="00000000" w:rsidRPr="00000000">
        <w:rPr>
          <w:rFonts w:ascii="Calibri" w:cs="Calibri" w:eastAsia="Calibri" w:hAnsi="Calibri"/>
          <w:b w:val="1"/>
          <w:bCs w:val="1"/>
          <w:i w:val="0"/>
          <w:iCs w:val="0"/>
          <w:color w:val="1e3a8a"/>
          <w:rtl w:val="0"/>
        </w:rPr>
        <w:t xml:space="preserve">[Tuần 2] 2026-09-14 ~ 2026-09-20</w:t>
      </w:r>
      <w:r w:rsidDel="00000000" w:rsidR="00000000" w:rsidRPr="00000000">
        <w:rPr>
          <w:rtl w:val="0"/>
        </w:rPr>
      </w:r>
    </w:p>
    <w:p w:rsidR="00000000" w:rsidDel="00000000" w:rsidP="00000000" w:rsidRDefault="00000000" w:rsidRPr="00000000" w14:paraId="00000007">
      <w:pPr>
        <w:pStyle w:val="Heading2"/>
        <w:spacing w:after="80" w:before="200" w:line="276" w:lineRule="auto"/>
        <w:rPr/>
      </w:pPr>
      <w:r w:rsidDel="00000000" w:rsidR="00000000" w:rsidRPr="00000000">
        <w:rPr>
          <w:rFonts w:ascii="Calibri" w:cs="Calibri" w:eastAsia="Calibri" w:hAnsi="Calibri"/>
          <w:b w:val="1"/>
          <w:bCs w:val="1"/>
          <w:i w:val="0"/>
          <w:iCs w:val="0"/>
          <w:color w:val="1e3a8a"/>
          <w:rtl w:val="0"/>
        </w:rPr>
        <w:t xml:space="preserve">Project Report</w:t>
      </w:r>
      <w:r w:rsidDel="00000000" w:rsidR="00000000" w:rsidRPr="00000000">
        <w:rPr>
          <w:rtl w:val="0"/>
        </w:rPr>
      </w:r>
    </w:p>
    <w:p w:rsidR="00000000" w:rsidDel="00000000" w:rsidP="00000000" w:rsidRDefault="00000000" w:rsidRPr="00000000" w14:paraId="00000008">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Overview</w:t>
      </w:r>
      <w:r w:rsidDel="00000000" w:rsidR="00000000" w:rsidRPr="00000000">
        <w:rPr>
          <w:rtl w:val="0"/>
        </w:rPr>
      </w:r>
    </w:p>
    <w:p w:rsidR="00000000" w:rsidDel="00000000" w:rsidP="00000000" w:rsidRDefault="00000000" w:rsidRPr="00000000" w14:paraId="00000009">
      <w:pPr>
        <w:pStyle w:val="Heading4"/>
        <w:spacing w:after="40" w:before="80" w:line="276" w:lineRule="auto"/>
        <w:rPr/>
      </w:pPr>
      <w:r w:rsidDel="00000000" w:rsidR="00000000" w:rsidRPr="00000000">
        <w:rPr>
          <w:rFonts w:ascii="Calibri" w:cs="Calibri" w:eastAsia="Calibri" w:hAnsi="Calibri"/>
          <w:b w:val="1"/>
          <w:bCs w:val="1"/>
          <w:i w:val="0"/>
          <w:iCs w:val="0"/>
          <w:rtl w:val="0"/>
        </w:rPr>
        <w:t xml:space="preserve">Recover</w:t>
      </w:r>
      <w:r w:rsidDel="00000000" w:rsidR="00000000" w:rsidRPr="00000000">
        <w:rPr>
          <w:rtl w:val="0"/>
        </w:rPr>
      </w:r>
    </w:p>
    <w:tbl>
      <w:tblPr>
        <w:tblStyle w:val="Table1"/>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6979"/>
        <w:gridCol w:w="6979"/>
        <w:tblGridChange w:id="0">
          <w:tblGrid>
            <w:gridCol w:w="6979"/>
            <w:gridCol w:w="6979"/>
          </w:tblGrid>
        </w:tblGridChange>
      </w:tblGrid>
      <w:tr>
        <w:trPr>
          <w:cantSplit w:val="0"/>
          <w:tblHeader w:val="0"/>
        </w:trPr>
        <w:tc>
          <w:tcPr>
            <w:shd w:fill="1e3a8a" w:val="clear"/>
            <w:tcMar>
              <w:top w:w="70.0" w:type="dxa"/>
              <w:left w:w="90.0" w:type="dxa"/>
              <w:bottom w:w="70.0" w:type="dxa"/>
              <w:right w:w="90.0" w:type="dxa"/>
            </w:tcMar>
            <w:vAlign w:val="center"/>
          </w:tcPr>
          <w:p w:rsidR="00000000" w:rsidDel="00000000" w:rsidP="00000000" w:rsidRDefault="00000000" w:rsidRPr="00000000" w14:paraId="0000000A">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Plan</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0B">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Actual</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14:paraId="0000000C">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Xử lý chuyển đổi toàn diện Mobile từ Flutter sang React Native, giải quyết lỗi session/auth frontend và kết nối môi trường test.</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0D">
            <w:pPr>
              <w:spacing w:after="40" w:before="40" w:line="276" w:lineRule="auto"/>
              <w:rPr/>
            </w:pPr>
            <w:r w:rsidDel="00000000" w:rsidR="00000000" w:rsidRPr="00000000">
              <w:rPr>
                <w:rFonts w:ascii="Calibri" w:cs="Calibri" w:eastAsia="Calibri" w:hAnsi="Calibri"/>
                <w:color w:val="212529"/>
                <w:sz w:val="20"/>
                <w:szCs w:val="20"/>
                <w:rtl w:val="0"/>
              </w:rPr>
              <w:t xml:space="preserve">Đã hoàn tất 100% chuyển đổi Mobile sang React Native; fix triệt để lỗi authen và lưu session người dùng; hoàn thành tài liệu và dựng môi trường kiểm thử (Test Environment).</w:t>
            </w:r>
            <w:r w:rsidDel="00000000" w:rsidR="00000000" w:rsidRPr="00000000">
              <w:rPr>
                <w:rtl w:val="0"/>
              </w:rPr>
            </w:r>
          </w:p>
        </w:tc>
      </w:tr>
    </w:tbl>
    <w:p w:rsidR="00000000" w:rsidDel="00000000" w:rsidP="00000000" w:rsidRDefault="00000000" w:rsidRPr="00000000" w14:paraId="0000000E">
      <w:pPr>
        <w:pStyle w:val="Heading4"/>
        <w:spacing w:after="40" w:before="120" w:line="276" w:lineRule="auto"/>
        <w:rPr/>
      </w:pPr>
      <w:r w:rsidDel="00000000" w:rsidR="00000000" w:rsidRPr="00000000">
        <w:rPr>
          <w:rFonts w:ascii="Calibri" w:cs="Calibri" w:eastAsia="Calibri" w:hAnsi="Calibri"/>
          <w:b w:val="1"/>
          <w:bCs w:val="1"/>
          <w:i w:val="0"/>
          <w:iCs w:val="0"/>
          <w:rtl w:val="0"/>
        </w:rPr>
        <w:t xml:space="preserve">Master plan</w:t>
      </w:r>
      <w:r w:rsidDel="00000000" w:rsidR="00000000" w:rsidRPr="00000000">
        <w:rPr>
          <w:rtl w:val="0"/>
        </w:rPr>
      </w:r>
    </w:p>
    <w:tbl>
      <w:tblPr>
        <w:tblStyle w:val="Table2"/>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6979"/>
        <w:gridCol w:w="6979"/>
        <w:tblGridChange w:id="0">
          <w:tblGrid>
            <w:gridCol w:w="6979"/>
            <w:gridCol w:w="6979"/>
          </w:tblGrid>
        </w:tblGridChange>
      </w:tblGrid>
      <w:tr>
        <w:trPr>
          <w:cantSplit w:val="0"/>
          <w:tblHeader w:val="0"/>
        </w:trPr>
        <w:tc>
          <w:tcPr>
            <w:shd w:fill="1e3a8a" w:val="clear"/>
            <w:tcMar>
              <w:top w:w="70.0" w:type="dxa"/>
              <w:left w:w="90.0" w:type="dxa"/>
              <w:bottom w:w="70.0" w:type="dxa"/>
              <w:right w:w="90.0" w:type="dxa"/>
            </w:tcMar>
            <w:vAlign w:val="center"/>
          </w:tcPr>
          <w:p w:rsidR="00000000" w:rsidDel="00000000" w:rsidP="00000000" w:rsidRDefault="00000000" w:rsidRPr="00000000" w14:paraId="0000000F">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Plan</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10">
            <w:pPr>
              <w:spacing w:after="40" w:before="40" w:line="276" w:lineRule="auto"/>
              <w:rPr/>
            </w:pPr>
            <w:r w:rsidDel="00000000" w:rsidR="00000000" w:rsidRPr="00000000">
              <w:rPr>
                <w:rFonts w:ascii="Calibri" w:cs="Calibri" w:eastAsia="Calibri" w:hAnsi="Calibri"/>
                <w:b w:val="1"/>
                <w:bCs w:val="1"/>
                <w:color w:val="ffffff"/>
                <w:sz w:val="20"/>
                <w:szCs w:val="20"/>
                <w:rtl w:val="0"/>
              </w:rPr>
              <w:t xml:space="preserve">Actual</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11">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Làm sạch task Jira &amp; Hoạch định Master Plan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2">
            <w:pPr>
              <w:spacing w:after="40" w:before="40" w:line="276" w:lineRule="auto"/>
              <w:rPr/>
            </w:pPr>
            <w:r w:rsidDel="00000000" w:rsidR="00000000" w:rsidRPr="00000000">
              <w:rPr>
                <w:rFonts w:ascii="Calibri" w:cs="Calibri" w:eastAsia="Calibri" w:hAnsi="Calibri"/>
                <w:color w:val="212529"/>
                <w:sz w:val="20"/>
                <w:szCs w:val="20"/>
                <w:rtl w:val="0"/>
              </w:rPr>
              <w:t xml:space="preserve">Hoàn tất làm sạch Jira Sprint 1-&gt;4, duyệt Sprint 5-&gt;8. Hoàn thiện Master Plan &amp; Bảng phân công công việc v2 (Phước, Nam, Đạt).</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14:paraId="00000013">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Phát triển Mobile App (React Native/Expo)</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14">
            <w:pPr>
              <w:spacing w:after="40" w:before="40" w:line="276" w:lineRule="auto"/>
              <w:rPr/>
            </w:pPr>
            <w:r w:rsidDel="00000000" w:rsidR="00000000" w:rsidRPr="00000000">
              <w:rPr>
                <w:rFonts w:ascii="Calibri" w:cs="Calibri" w:eastAsia="Calibri" w:hAnsi="Calibri"/>
                <w:color w:val="212529"/>
                <w:sz w:val="20"/>
                <w:szCs w:val="20"/>
                <w:rtl w:val="0"/>
              </w:rPr>
              <w:t xml:space="preserve">Hoàn thành chuyển đổi Flutter sang React Native, kết nối 100% backend thật qua IP LAN Metro, tích hợp luồng PayOS/COD + Deep link (wdp301://checkout), bổ sung tính năng Lịch nhắc uống thuốc ngoại tuyến (SCRUM-65).</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15">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Phát triển Web Frontend &amp; Backend</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6">
            <w:pPr>
              <w:spacing w:after="40" w:before="40" w:line="276" w:lineRule="auto"/>
              <w:rPr/>
            </w:pPr>
            <w:r w:rsidDel="00000000" w:rsidR="00000000" w:rsidRPr="00000000">
              <w:rPr>
                <w:rFonts w:ascii="Calibri" w:cs="Calibri" w:eastAsia="Calibri" w:hAnsi="Calibri"/>
                <w:color w:val="212529"/>
                <w:sz w:val="20"/>
                <w:szCs w:val="20"/>
                <w:rtl w:val="0"/>
              </w:rPr>
              <w:t xml:space="preserve">Chỉnh sửa Landing Page, hoàn thiện module Barcode (in nhiệt hóa đơn/mã vạch), tối ưu SSE streaming và fix lỗi crash Kafka consumer guard.</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14:paraId="00000017">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Nghiên cứu &amp; Triển khai Phần cứng IoT</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18">
            <w:pPr>
              <w:spacing w:after="40" w:before="40" w:line="276" w:lineRule="auto"/>
              <w:rPr/>
            </w:pPr>
            <w:r w:rsidDel="00000000" w:rsidR="00000000" w:rsidRPr="00000000">
              <w:rPr>
                <w:rFonts w:ascii="Calibri" w:cs="Calibri" w:eastAsia="Calibri" w:hAnsi="Calibri"/>
                <w:color w:val="212529"/>
                <w:sz w:val="20"/>
                <w:szCs w:val="20"/>
                <w:rtl w:val="0"/>
              </w:rPr>
              <w:t xml:space="preserve">Mua linh kiện, hàn mạch và đo thành công cảm biến nhiệt độ - độ ẩm môi trường bảo quản thuốc.</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19">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Kiểm thử (QA) &amp; Thiết kế Use Case (BA)</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1A">
            <w:pPr>
              <w:spacing w:after="40" w:before="40" w:line="276" w:lineRule="auto"/>
              <w:rPr/>
            </w:pPr>
            <w:r w:rsidDel="00000000" w:rsidR="00000000" w:rsidRPr="00000000">
              <w:rPr>
                <w:rFonts w:ascii="Calibri" w:cs="Calibri" w:eastAsia="Calibri" w:hAnsi="Calibri"/>
                <w:color w:val="212529"/>
                <w:sz w:val="20"/>
                <w:szCs w:val="20"/>
                <w:rtl w:val="0"/>
              </w:rPr>
              <w:t xml:space="preserve">Hoàn thành 60+ Test Case Phase 1, dựng tài liệu Môi trường kiểm thử (Report 5), tài liệu Migration, và vẽ Use Case Diagram REST API (SCRUM-58).</w:t>
            </w:r>
            <w:r w:rsidDel="00000000" w:rsidR="00000000" w:rsidRPr="00000000">
              <w:rPr>
                <w:rtl w:val="0"/>
              </w:rPr>
            </w:r>
          </w:p>
        </w:tc>
      </w:tr>
    </w:tbl>
    <w:p w:rsidR="00000000" w:rsidDel="00000000" w:rsidP="00000000" w:rsidRDefault="00000000" w:rsidRPr="00000000" w14:paraId="0000001B">
      <w:pPr>
        <w:pStyle w:val="Heading3"/>
        <w:spacing w:after="40" w:before="160" w:line="276" w:lineRule="auto"/>
        <w:rPr/>
      </w:pPr>
      <w:r w:rsidDel="00000000" w:rsidR="00000000" w:rsidRPr="00000000">
        <w:rPr>
          <w:rFonts w:ascii="Calibri" w:cs="Calibri" w:eastAsia="Calibri" w:hAnsi="Calibri"/>
          <w:b w:val="1"/>
          <w:bCs w:val="1"/>
          <w:i w:val="0"/>
          <w:iCs w:val="0"/>
          <w:color w:val="334155"/>
          <w:rtl w:val="0"/>
        </w:rPr>
        <w:t xml:space="preserve">Deliverables / Shipables this week</w:t>
      </w:r>
      <w:r w:rsidDel="00000000" w:rsidR="00000000" w:rsidRPr="00000000">
        <w:rPr>
          <w:rtl w:val="0"/>
        </w:rPr>
      </w:r>
    </w:p>
    <w:p w:rsidR="00000000" w:rsidDel="00000000" w:rsidP="00000000" w:rsidRDefault="00000000" w:rsidRPr="00000000" w14:paraId="0000001C">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tuần này làm “ra” được cái gì?</w:t>
      </w:r>
      <w:r w:rsidDel="00000000" w:rsidR="00000000" w:rsidRPr="00000000">
        <w:rPr>
          <w:rtl w:val="0"/>
        </w:rPr>
      </w:r>
    </w:p>
    <w:p w:rsidR="00000000" w:rsidDel="00000000" w:rsidP="00000000" w:rsidRDefault="00000000" w:rsidRPr="00000000" w14:paraId="0000001D">
      <w:pPr>
        <w:spacing w:after="60" w:before="0" w:line="276" w:lineRule="auto"/>
        <w:rPr/>
      </w:pPr>
      <w:r w:rsidDel="00000000" w:rsidR="00000000" w:rsidRPr="00000000">
        <w:rPr>
          <w:rFonts w:ascii="Calibri" w:cs="Calibri" w:eastAsia="Calibri" w:hAnsi="Calibri"/>
          <w:b w:val="0"/>
          <w:bCs w:val="0"/>
          <w:i w:val="0"/>
          <w:iCs w:val="0"/>
          <w:rtl w:val="0"/>
        </w:rPr>
        <w:t xml:space="preserve">Code chạy được: Mobile App: Chuyển đổi 100% React Native, tích hợp thanh toán PayOS/COD qua Deep link (wdp301://checkout) + Realtime polling tự động đóng browser, tính năng Lịch nhắc uống thuốc ngoại tuyến 100% (SCRUM-65) | Web/Backend: Module Barcode in hóa đơn nhiệt &amp; mã vạch, cơ chế lưu session/authen, Nginx SSE streaming không đệm | IoT: Mạch cảm biến nhiệt độ &amp; độ ẩm đo đạc thành công</w:t>
      </w:r>
      <w:r w:rsidDel="00000000" w:rsidR="00000000" w:rsidRPr="00000000">
        <w:rPr>
          <w:rtl w:val="0"/>
        </w:rPr>
      </w:r>
    </w:p>
    <w:p w:rsidR="00000000" w:rsidDel="00000000" w:rsidP="00000000" w:rsidRDefault="00000000" w:rsidRPr="00000000" w14:paraId="0000001E">
      <w:pPr>
        <w:spacing w:after="60" w:before="0" w:line="276" w:lineRule="auto"/>
        <w:rPr/>
      </w:pPr>
      <w:r w:rsidDel="00000000" w:rsidR="00000000" w:rsidRPr="00000000">
        <w:rPr>
          <w:rFonts w:ascii="Calibri" w:cs="Calibri" w:eastAsia="Calibri" w:hAnsi="Calibri"/>
          <w:b w:val="0"/>
          <w:bCs w:val="0"/>
          <w:i w:val="0"/>
          <w:iCs w:val="0"/>
          <w:rtl w:val="0"/>
        </w:rPr>
        <w:t xml:space="preserve">Tài liệu: Master Plan for SEP490 (Google Sheets); Bảng phân công v2; Tài liệu Môi trường kiểm thử (REPORT_5_TEST_ENVIRONMENT.docx / .md); Tài liệu chuyển đổi FLUTTER_TO_REACT_NATIVE_MIGRATION.md; SRS SCRUM-65 Lịch nhắc thuốc; 60+ Test Case Phase 1; Use Case Diagram REST API SCRUM-58</w:t>
      </w:r>
      <w:r w:rsidDel="00000000" w:rsidR="00000000" w:rsidRPr="00000000">
        <w:rPr>
          <w:rtl w:val="0"/>
        </w:rPr>
      </w:r>
    </w:p>
    <w:p w:rsidR="00000000" w:rsidDel="00000000" w:rsidP="00000000" w:rsidRDefault="00000000" w:rsidRPr="00000000" w14:paraId="0000001F">
      <w:pPr>
        <w:pStyle w:val="Heading3"/>
        <w:spacing w:after="40" w:before="160" w:line="276" w:lineRule="auto"/>
        <w:rPr/>
      </w:pPr>
      <w:r w:rsidDel="00000000" w:rsidR="00000000" w:rsidRPr="00000000">
        <w:rPr>
          <w:rFonts w:ascii="Calibri" w:cs="Calibri" w:eastAsia="Calibri" w:hAnsi="Calibri"/>
          <w:b w:val="1"/>
          <w:bCs w:val="1"/>
          <w:i w:val="0"/>
          <w:iCs w:val="0"/>
          <w:color w:val="334155"/>
          <w:rtl w:val="0"/>
        </w:rPr>
        <w:t xml:space="preserve">Issue</w:t>
      </w:r>
      <w:r w:rsidDel="00000000" w:rsidR="00000000" w:rsidRPr="00000000">
        <w:rPr>
          <w:rtl w:val="0"/>
        </w:rPr>
      </w:r>
    </w:p>
    <w:p w:rsidR="00000000" w:rsidDel="00000000" w:rsidP="00000000" w:rsidRDefault="00000000" w:rsidRPr="00000000" w14:paraId="0000002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Team dự án Đang gặp trở ngại &amp; vướng mắc gì?</w:t>
      </w:r>
      <w:r w:rsidDel="00000000" w:rsidR="00000000" w:rsidRPr="00000000">
        <w:rPr>
          <w:rtl w:val="0"/>
        </w:rPr>
      </w:r>
    </w:p>
    <w:tbl>
      <w:tblPr>
        <w:tblStyle w:val="Table3"/>
        <w:tblW w:w="13956.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2326"/>
        <w:gridCol w:w="2326"/>
        <w:gridCol w:w="2326"/>
        <w:gridCol w:w="2326"/>
        <w:gridCol w:w="2326"/>
        <w:gridCol w:w="2326"/>
        <w:tblGridChange w:id="0">
          <w:tblGrid>
            <w:gridCol w:w="2326"/>
            <w:gridCol w:w="2326"/>
            <w:gridCol w:w="2326"/>
            <w:gridCol w:w="2326"/>
            <w:gridCol w:w="2326"/>
            <w:gridCol w:w="2326"/>
          </w:tblGrid>
        </w:tblGridChange>
      </w:tblGrid>
      <w:tr>
        <w:trPr>
          <w:cantSplit w:val="0"/>
          <w:tblHeader w:val="0"/>
        </w:trPr>
        <w:tc>
          <w:tcPr>
            <w:shd w:fill="1e3a8a" w:val="clear"/>
            <w:tcMar>
              <w:top w:w="70.0" w:type="dxa"/>
              <w:left w:w="90.0" w:type="dxa"/>
              <w:bottom w:w="70.0" w:type="dxa"/>
              <w:right w:w="90.0" w:type="dxa"/>
            </w:tcMar>
            <w:vAlign w:val="center"/>
          </w:tcPr>
          <w:p w:rsidR="00000000" w:rsidDel="00000000" w:rsidP="00000000" w:rsidRDefault="00000000" w:rsidRPr="00000000" w14:paraId="00000021">
            <w:pPr>
              <w:spacing w:after="40" w:before="40" w:line="276" w:lineRule="auto"/>
              <w:rPr/>
            </w:pPr>
            <w:r w:rsidDel="00000000" w:rsidR="00000000" w:rsidRPr="00000000">
              <w:rPr>
                <w:rFonts w:ascii="Calibri" w:cs="Calibri" w:eastAsia="Calibri" w:hAnsi="Calibri"/>
                <w:b w:val="1"/>
                <w:bCs w:val="1"/>
                <w:color w:val="ffffff"/>
                <w:sz w:val="18"/>
                <w:szCs w:val="18"/>
                <w:rtl w:val="0"/>
              </w:rPr>
              <w:t xml:space="preserve">Issue</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22">
            <w:pPr>
              <w:spacing w:after="40" w:before="40" w:line="276" w:lineRule="auto"/>
              <w:rPr/>
            </w:pPr>
            <w:r w:rsidDel="00000000" w:rsidR="00000000" w:rsidRPr="00000000">
              <w:rPr>
                <w:rFonts w:ascii="Calibri" w:cs="Calibri" w:eastAsia="Calibri" w:hAnsi="Calibri"/>
                <w:b w:val="1"/>
                <w:bCs w:val="1"/>
                <w:color w:val="ffffff"/>
                <w:sz w:val="18"/>
                <w:szCs w:val="18"/>
                <w:rtl w:val="0"/>
              </w:rPr>
              <w:t xml:space="preserve">Chi tiết</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23">
            <w:pPr>
              <w:spacing w:after="40" w:before="40" w:line="276" w:lineRule="auto"/>
              <w:rPr/>
            </w:pPr>
            <w:r w:rsidDel="00000000" w:rsidR="00000000" w:rsidRPr="00000000">
              <w:rPr>
                <w:rFonts w:ascii="Calibri" w:cs="Calibri" w:eastAsia="Calibri" w:hAnsi="Calibri"/>
                <w:b w:val="1"/>
                <w:bCs w:val="1"/>
                <w:color w:val="ffffff"/>
                <w:sz w:val="18"/>
                <w:szCs w:val="18"/>
                <w:rtl w:val="0"/>
              </w:rPr>
              <w:t xml:space="preserve">Impact</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24">
            <w:pPr>
              <w:spacing w:after="40" w:before="40" w:line="276" w:lineRule="auto"/>
              <w:rPr/>
            </w:pPr>
            <w:r w:rsidDel="00000000" w:rsidR="00000000" w:rsidRPr="00000000">
              <w:rPr>
                <w:rFonts w:ascii="Calibri" w:cs="Calibri" w:eastAsia="Calibri" w:hAnsi="Calibri"/>
                <w:b w:val="1"/>
                <w:bCs w:val="1"/>
                <w:color w:val="ffffff"/>
                <w:sz w:val="18"/>
                <w:szCs w:val="18"/>
                <w:rtl w:val="0"/>
              </w:rPr>
              <w:t xml:space="preserve">Action</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25">
            <w:pPr>
              <w:spacing w:after="40" w:before="40" w:line="276" w:lineRule="auto"/>
              <w:rPr/>
            </w:pPr>
            <w:r w:rsidDel="00000000" w:rsidR="00000000" w:rsidRPr="00000000">
              <w:rPr>
                <w:rFonts w:ascii="Calibri" w:cs="Calibri" w:eastAsia="Calibri" w:hAnsi="Calibri"/>
                <w:b w:val="1"/>
                <w:bCs w:val="1"/>
                <w:color w:val="ffffff"/>
                <w:sz w:val="18"/>
                <w:szCs w:val="18"/>
                <w:rtl w:val="0"/>
              </w:rPr>
              <w:t xml:space="preserve">Commit deadline</w:t>
            </w:r>
            <w:r w:rsidDel="00000000" w:rsidR="00000000" w:rsidRPr="00000000">
              <w:rPr>
                <w:rtl w:val="0"/>
              </w:rPr>
            </w:r>
          </w:p>
        </w:tc>
        <w:tc>
          <w:tcPr>
            <w:shd w:fill="1e3a8a" w:val="clear"/>
            <w:tcMar>
              <w:top w:w="70.0" w:type="dxa"/>
              <w:left w:w="90.0" w:type="dxa"/>
              <w:bottom w:w="70.0" w:type="dxa"/>
              <w:right w:w="90.0" w:type="dxa"/>
            </w:tcMar>
            <w:vAlign w:val="center"/>
          </w:tcPr>
          <w:p w:rsidR="00000000" w:rsidDel="00000000" w:rsidP="00000000" w:rsidRDefault="00000000" w:rsidRPr="00000000" w14:paraId="00000026">
            <w:pPr>
              <w:spacing w:after="40" w:before="40" w:line="276" w:lineRule="auto"/>
              <w:rPr/>
            </w:pPr>
            <w:r w:rsidDel="00000000" w:rsidR="00000000" w:rsidRPr="00000000">
              <w:rPr>
                <w:rFonts w:ascii="Calibri" w:cs="Calibri" w:eastAsia="Calibri" w:hAnsi="Calibri"/>
                <w:b w:val="1"/>
                <w:bCs w:val="1"/>
                <w:color w:val="ffffff"/>
                <w:sz w:val="18"/>
                <w:szCs w:val="18"/>
                <w:rtl w:val="0"/>
              </w:rPr>
              <w:t xml:space="preserve">Note</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27">
            <w:pPr>
              <w:spacing w:after="40" w:before="40" w:line="276" w:lineRule="auto"/>
              <w:rPr/>
            </w:pPr>
            <w:r w:rsidDel="00000000" w:rsidR="00000000" w:rsidRPr="00000000">
              <w:rPr>
                <w:rFonts w:ascii="Calibri" w:cs="Calibri" w:eastAsia="Calibri" w:hAnsi="Calibri"/>
                <w:b w:val="1"/>
                <w:bCs w:val="1"/>
                <w:color w:val="212529"/>
                <w:sz w:val="17"/>
                <w:szCs w:val="17"/>
                <w:rtl w:val="0"/>
              </w:rPr>
              <w:t xml:space="preserve">Lỗi JSX &amp; Inventory Microservice</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8">
            <w:pPr>
              <w:spacing w:after="40" w:before="40" w:line="276" w:lineRule="auto"/>
              <w:rPr/>
            </w:pPr>
            <w:r w:rsidDel="00000000" w:rsidR="00000000" w:rsidRPr="00000000">
              <w:rPr>
                <w:rFonts w:ascii="Calibri" w:cs="Calibri" w:eastAsia="Calibri" w:hAnsi="Calibri"/>
                <w:color w:val="212529"/>
                <w:sz w:val="17"/>
                <w:szCs w:val="17"/>
                <w:rtl w:val="0"/>
              </w:rPr>
              <w:t xml:space="preserve">Lỗi cú pháp JSX (CustomerCheckoutScreen.tsx) và sập Inventory Microservice khi nạp danh mục thuốc lớn</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9">
            <w:pPr>
              <w:spacing w:after="40" w:before="40" w:line="276" w:lineRule="auto"/>
              <w:rPr/>
            </w:pPr>
            <w:r w:rsidDel="00000000" w:rsidR="00000000" w:rsidRPr="00000000">
              <w:rPr>
                <w:rFonts w:ascii="Calibri" w:cs="Calibri" w:eastAsia="Calibri" w:hAnsi="Calibri"/>
                <w:color w:val="212529"/>
                <w:sz w:val="17"/>
                <w:szCs w:val="17"/>
                <w:rtl w:val="0"/>
              </w:rPr>
              <w:t xml:space="preserve">Làm gián đoạn luồng test thanh toán và load thuốc trên Mobile</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A">
            <w:pPr>
              <w:spacing w:after="40" w:before="40" w:line="276" w:lineRule="auto"/>
              <w:rPr/>
            </w:pPr>
            <w:r w:rsidDel="00000000" w:rsidR="00000000" w:rsidRPr="00000000">
              <w:rPr>
                <w:rFonts w:ascii="Calibri" w:cs="Calibri" w:eastAsia="Calibri" w:hAnsi="Calibri"/>
                <w:color w:val="212529"/>
                <w:sz w:val="17"/>
                <w:szCs w:val="17"/>
                <w:rtl w:val="0"/>
              </w:rPr>
              <w:t xml:space="preserve">Refactor cú pháp JSX, tối ưu pipeline aggregation và phân trang dữ liệu trong Inventory Service</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B">
            <w:pPr>
              <w:spacing w:after="40" w:before="40" w:line="276" w:lineRule="auto"/>
              <w:rPr/>
            </w:pPr>
            <w:r w:rsidDel="00000000" w:rsidR="00000000" w:rsidRPr="00000000">
              <w:rPr>
                <w:rFonts w:ascii="Calibri" w:cs="Calibri" w:eastAsia="Calibri" w:hAnsi="Calibri"/>
                <w:color w:val="212529"/>
                <w:sz w:val="17"/>
                <w:szCs w:val="17"/>
                <w:rtl w:val="0"/>
              </w:rPr>
              <w:t xml:space="preserve">18/09/2026</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2C">
            <w:pPr>
              <w:spacing w:after="40" w:before="40" w:line="276" w:lineRule="auto"/>
              <w:rPr/>
            </w:pPr>
            <w:r w:rsidDel="00000000" w:rsidR="00000000" w:rsidRPr="00000000">
              <w:rPr>
                <w:rFonts w:ascii="Calibri" w:cs="Calibri" w:eastAsia="Calibri" w:hAnsi="Calibri"/>
                <w:color w:val="212529"/>
                <w:sz w:val="17"/>
                <w:szCs w:val="17"/>
                <w:rtl w:val="0"/>
              </w:rPr>
              <w:t xml:space="preserve">Đã fix và verify trên Expo Go</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14:paraId="0000002D">
            <w:pPr>
              <w:spacing w:after="40" w:before="40" w:line="276" w:lineRule="auto"/>
              <w:rPr/>
            </w:pPr>
            <w:r w:rsidDel="00000000" w:rsidR="00000000" w:rsidRPr="00000000">
              <w:rPr>
                <w:rFonts w:ascii="Calibri" w:cs="Calibri" w:eastAsia="Calibri" w:hAnsi="Calibri"/>
                <w:b w:val="1"/>
                <w:bCs w:val="1"/>
                <w:color w:val="212529"/>
                <w:sz w:val="17"/>
                <w:szCs w:val="17"/>
                <w:rtl w:val="0"/>
              </w:rPr>
              <w:t xml:space="preserve">Kiểm thử camera AI &amp; OCR</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2E">
            <w:pPr>
              <w:spacing w:after="40" w:before="40" w:line="276" w:lineRule="auto"/>
              <w:rPr/>
            </w:pPr>
            <w:r w:rsidDel="00000000" w:rsidR="00000000" w:rsidRPr="00000000">
              <w:rPr>
                <w:rFonts w:ascii="Calibri" w:cs="Calibri" w:eastAsia="Calibri" w:hAnsi="Calibri"/>
                <w:color w:val="212529"/>
                <w:sz w:val="17"/>
                <w:szCs w:val="17"/>
                <w:rtl w:val="0"/>
              </w:rPr>
              <w:t xml:space="preserve">Cần kiểm thử độ chính xác của camera AI kiểm hàng và OCR quét đơn thuốc trên nhiều dòng thiết bị thực tế</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2F">
            <w:pPr>
              <w:spacing w:after="40" w:before="40" w:line="276" w:lineRule="auto"/>
              <w:rPr/>
            </w:pPr>
            <w:r w:rsidDel="00000000" w:rsidR="00000000" w:rsidRPr="00000000">
              <w:rPr>
                <w:rFonts w:ascii="Calibri" w:cs="Calibri" w:eastAsia="Calibri" w:hAnsi="Calibri"/>
                <w:color w:val="212529"/>
                <w:sz w:val="17"/>
                <w:szCs w:val="17"/>
                <w:rtl w:val="0"/>
              </w:rPr>
              <w:t xml:space="preserve">Nguy cơ nhận diện sai lệch nếu camera hoặc ánh sáng yếu</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30">
            <w:pPr>
              <w:spacing w:after="40" w:before="40" w:line="276" w:lineRule="auto"/>
              <w:rPr/>
            </w:pPr>
            <w:r w:rsidDel="00000000" w:rsidR="00000000" w:rsidRPr="00000000">
              <w:rPr>
                <w:rFonts w:ascii="Calibri" w:cs="Calibri" w:eastAsia="Calibri" w:hAnsi="Calibri"/>
                <w:color w:val="212529"/>
                <w:sz w:val="17"/>
                <w:szCs w:val="17"/>
                <w:rtl w:val="0"/>
              </w:rPr>
              <w:t xml:space="preserve">Phân công test chéo: Nam test AI kiểm hàng, Phước test OCR quét đơn hàng và QR thanh toán</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31">
            <w:pPr>
              <w:spacing w:after="40" w:before="40" w:line="276" w:lineRule="auto"/>
              <w:rPr/>
            </w:pPr>
            <w:r w:rsidDel="00000000" w:rsidR="00000000" w:rsidRPr="00000000">
              <w:rPr>
                <w:rFonts w:ascii="Calibri" w:cs="Calibri" w:eastAsia="Calibri" w:hAnsi="Calibri"/>
                <w:color w:val="212529"/>
                <w:sz w:val="17"/>
                <w:szCs w:val="17"/>
                <w:rtl w:val="0"/>
              </w:rPr>
              <w:t xml:space="preserve">22/09/2026</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32">
            <w:pPr>
              <w:spacing w:after="40" w:before="40" w:line="276" w:lineRule="auto"/>
              <w:rPr/>
            </w:pPr>
            <w:r w:rsidDel="00000000" w:rsidR="00000000" w:rsidRPr="00000000">
              <w:rPr>
                <w:rFonts w:ascii="Calibri" w:cs="Calibri" w:eastAsia="Calibri" w:hAnsi="Calibri"/>
                <w:color w:val="212529"/>
                <w:sz w:val="17"/>
                <w:szCs w:val="17"/>
                <w:rtl w:val="0"/>
              </w:rPr>
              <w:t xml:space="preserve">Đang tiến hành test chéo</w:t>
            </w:r>
            <w:r w:rsidDel="00000000" w:rsidR="00000000" w:rsidRPr="00000000">
              <w:rPr>
                <w:rtl w:val="0"/>
              </w:rPr>
            </w:r>
          </w:p>
        </w:tc>
      </w:tr>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33">
            <w:pPr>
              <w:spacing w:after="40" w:before="40" w:line="276" w:lineRule="auto"/>
              <w:rPr/>
            </w:pPr>
            <w:r w:rsidDel="00000000" w:rsidR="00000000" w:rsidRPr="00000000">
              <w:rPr>
                <w:rFonts w:ascii="Calibri" w:cs="Calibri" w:eastAsia="Calibri" w:hAnsi="Calibri"/>
                <w:b w:val="1"/>
                <w:bCs w:val="1"/>
                <w:color w:val="212529"/>
                <w:sz w:val="17"/>
                <w:szCs w:val="17"/>
                <w:rtl w:val="0"/>
              </w:rPr>
              <w:t xml:space="preserve">Đồng bộ link Use Case Diagram</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4">
            <w:pPr>
              <w:spacing w:after="40" w:before="40" w:line="276" w:lineRule="auto"/>
              <w:rPr/>
            </w:pPr>
            <w:r w:rsidDel="00000000" w:rsidR="00000000" w:rsidRPr="00000000">
              <w:rPr>
                <w:rFonts w:ascii="Calibri" w:cs="Calibri" w:eastAsia="Calibri" w:hAnsi="Calibri"/>
                <w:color w:val="212529"/>
                <w:sz w:val="17"/>
                <w:szCs w:val="17"/>
                <w:rtl w:val="0"/>
              </w:rPr>
              <w:t xml:space="preserve">Thành viên vẽ Diagram chưa dẫn link trực tiếp lên kênh chung để team cùng review</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5">
            <w:pPr>
              <w:spacing w:after="40" w:before="40" w:line="276" w:lineRule="auto"/>
              <w:rPr/>
            </w:pPr>
            <w:r w:rsidDel="00000000" w:rsidR="00000000" w:rsidRPr="00000000">
              <w:rPr>
                <w:rFonts w:ascii="Calibri" w:cs="Calibri" w:eastAsia="Calibri" w:hAnsi="Calibri"/>
                <w:color w:val="212529"/>
                <w:sz w:val="17"/>
                <w:szCs w:val="17"/>
                <w:rtl w:val="0"/>
              </w:rPr>
              <w:t xml:space="preserve">Khó khăn trong việc theo dõi tiến độ chi tiết module SCRUM-58</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6">
            <w:pPr>
              <w:spacing w:after="40" w:before="40" w:line="276" w:lineRule="auto"/>
              <w:rPr/>
            </w:pPr>
            <w:r w:rsidDel="00000000" w:rsidR="00000000" w:rsidRPr="00000000">
              <w:rPr>
                <w:rFonts w:ascii="Calibri" w:cs="Calibri" w:eastAsia="Calibri" w:hAnsi="Calibri"/>
                <w:color w:val="212529"/>
                <w:sz w:val="17"/>
                <w:szCs w:val="17"/>
                <w:rtl w:val="0"/>
              </w:rPr>
              <w:t xml:space="preserve">Nhắc nhở cập nhật link Drive/Jira trực tiếp vào daily standup để review</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7">
            <w:pPr>
              <w:spacing w:after="40" w:before="40" w:line="276" w:lineRule="auto"/>
              <w:rPr/>
            </w:pPr>
            <w:r w:rsidDel="00000000" w:rsidR="00000000" w:rsidRPr="00000000">
              <w:rPr>
                <w:rFonts w:ascii="Calibri" w:cs="Calibri" w:eastAsia="Calibri" w:hAnsi="Calibri"/>
                <w:color w:val="212529"/>
                <w:sz w:val="17"/>
                <w:szCs w:val="17"/>
                <w:rtl w:val="0"/>
              </w:rPr>
              <w:t xml:space="preserve">21/09/2026</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8">
            <w:pPr>
              <w:spacing w:after="40" w:before="40" w:line="276" w:lineRule="auto"/>
              <w:rPr/>
            </w:pPr>
            <w:r w:rsidDel="00000000" w:rsidR="00000000" w:rsidRPr="00000000">
              <w:rPr>
                <w:rFonts w:ascii="Calibri" w:cs="Calibri" w:eastAsia="Calibri" w:hAnsi="Calibri"/>
                <w:color w:val="212529"/>
                <w:sz w:val="17"/>
                <w:szCs w:val="17"/>
                <w:rtl w:val="0"/>
              </w:rPr>
              <w:t xml:space="preserve">Đang cập nhật link</w:t>
            </w:r>
            <w:r w:rsidDel="00000000" w:rsidR="00000000" w:rsidRPr="00000000">
              <w:rPr>
                <w:rtl w:val="0"/>
              </w:rPr>
            </w:r>
          </w:p>
        </w:tc>
      </w:tr>
    </w:tbl>
    <w:p w:rsidR="00000000" w:rsidDel="00000000" w:rsidP="00000000" w:rsidRDefault="00000000" w:rsidRPr="00000000" w14:paraId="00000039">
      <w:pPr>
        <w:pStyle w:val="Heading3"/>
        <w:spacing w:after="40" w:before="160" w:line="276" w:lineRule="auto"/>
        <w:rPr/>
      </w:pPr>
      <w:r w:rsidDel="00000000" w:rsidR="00000000" w:rsidRPr="00000000">
        <w:rPr>
          <w:rFonts w:ascii="Calibri" w:cs="Calibri" w:eastAsia="Calibri" w:hAnsi="Calibri"/>
          <w:b w:val="1"/>
          <w:bCs w:val="1"/>
          <w:i w:val="0"/>
          <w:iCs w:val="0"/>
          <w:color w:val="334155"/>
          <w:rtl w:val="0"/>
        </w:rPr>
        <w:t xml:space="preserve">Plan next week</w:t>
      </w:r>
      <w:r w:rsidDel="00000000" w:rsidR="00000000" w:rsidRPr="00000000">
        <w:rPr>
          <w:rtl w:val="0"/>
        </w:rPr>
      </w:r>
    </w:p>
    <w:p w:rsidR="00000000" w:rsidDel="00000000" w:rsidP="00000000" w:rsidRDefault="00000000" w:rsidRPr="00000000" w14:paraId="0000003A">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Tuần sau “dự kiến” làm gì?</w:t>
      </w:r>
      <w:r w:rsidDel="00000000" w:rsidR="00000000" w:rsidRPr="00000000">
        <w:rPr>
          <w:rtl w:val="0"/>
        </w:rPr>
      </w:r>
    </w:p>
    <w:tbl>
      <w:tblPr>
        <w:tblStyle w:val="Table4"/>
        <w:tblW w:w="13958.0" w:type="dxa"/>
        <w:jc w:val="center"/>
        <w:tblBorders>
          <w:top w:color="cbd5e1" w:space="0" w:sz="4" w:val="single"/>
          <w:left w:color="cbd5e1" w:space="0" w:sz="4" w:val="single"/>
          <w:bottom w:color="cbd5e1" w:space="0" w:sz="4" w:val="single"/>
          <w:right w:color="cbd5e1" w:space="0" w:sz="4" w:val="single"/>
          <w:insideH w:color="cbd5e1" w:space="0" w:sz="4" w:val="single"/>
          <w:insideV w:color="cbd5e1" w:space="0" w:sz="4" w:val="single"/>
        </w:tblBorders>
        <w:tblLayout w:type="fixed"/>
        <w:tblLook w:val="0400"/>
      </w:tblPr>
      <w:tblGrid>
        <w:gridCol w:w="6979"/>
        <w:gridCol w:w="6979"/>
        <w:tblGridChange w:id="0">
          <w:tblGrid>
            <w:gridCol w:w="6979"/>
            <w:gridCol w:w="6979"/>
          </w:tblGrid>
        </w:tblGridChange>
      </w:tblGrid>
      <w:tr>
        <w:trPr>
          <w:cantSplit w:val="0"/>
          <w:tblHeader w:val="0"/>
        </w:trPr>
        <w:tc>
          <w:tcPr>
            <w:tcMar>
              <w:top w:w="70.0" w:type="dxa"/>
              <w:left w:w="90.0" w:type="dxa"/>
              <w:bottom w:w="70.0" w:type="dxa"/>
              <w:right w:w="90.0" w:type="dxa"/>
            </w:tcMar>
            <w:vAlign w:val="center"/>
          </w:tcPr>
          <w:p w:rsidR="00000000" w:rsidDel="00000000" w:rsidP="00000000" w:rsidRDefault="00000000" w:rsidRPr="00000000" w14:paraId="0000003B">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Recover</w:t>
            </w:r>
            <w:r w:rsidDel="00000000" w:rsidR="00000000" w:rsidRPr="00000000">
              <w:rPr>
                <w:rtl w:val="0"/>
              </w:rPr>
            </w:r>
          </w:p>
        </w:tc>
        <w:tc>
          <w:tcPr>
            <w:tcMar>
              <w:top w:w="70.0" w:type="dxa"/>
              <w:left w:w="90.0" w:type="dxa"/>
              <w:bottom w:w="70.0" w:type="dxa"/>
              <w:right w:w="90.0" w:type="dxa"/>
            </w:tcMar>
            <w:vAlign w:val="center"/>
          </w:tcPr>
          <w:p w:rsidR="00000000" w:rsidDel="00000000" w:rsidP="00000000" w:rsidRDefault="00000000" w:rsidRPr="00000000" w14:paraId="0000003C">
            <w:pPr>
              <w:spacing w:after="40" w:before="40" w:line="276" w:lineRule="auto"/>
              <w:rPr/>
            </w:pPr>
            <w:r w:rsidDel="00000000" w:rsidR="00000000" w:rsidRPr="00000000">
              <w:rPr>
                <w:rFonts w:ascii="Calibri" w:cs="Calibri" w:eastAsia="Calibri" w:hAnsi="Calibri"/>
                <w:color w:val="212529"/>
                <w:sz w:val="20"/>
                <w:szCs w:val="20"/>
                <w:rtl w:val="0"/>
              </w:rPr>
              <w:t xml:space="preserve">Hoàn thiện các UC tồn đọng từ giai đoạn trước: UC-14 (Scan QR/Barcode Mobile khi nhập kho), UC-22 (Xác nhận xuất/nhận hàng bằng QR), UC-57 (Lập lịch gửi báo cáo tự động qua email), UC-60 (Cấu hình hệ thống: AI, thông báo, backup, ngưỡng).</w:t>
            </w:r>
            <w:r w:rsidDel="00000000" w:rsidR="00000000" w:rsidRPr="00000000">
              <w:rPr>
                <w:rtl w:val="0"/>
              </w:rPr>
            </w:r>
          </w:p>
        </w:tc>
      </w:tr>
      <w:tr>
        <w:trPr>
          <w:cantSplit w:val="0"/>
          <w:tblHeader w:val="0"/>
        </w:trPr>
        <w:tc>
          <w:tcPr>
            <w:shd w:fill="f8fafc" w:val="clear"/>
            <w:tcMar>
              <w:top w:w="70.0" w:type="dxa"/>
              <w:left w:w="90.0" w:type="dxa"/>
              <w:bottom w:w="70.0" w:type="dxa"/>
              <w:right w:w="90.0" w:type="dxa"/>
            </w:tcMar>
            <w:vAlign w:val="center"/>
          </w:tcPr>
          <w:p w:rsidR="00000000" w:rsidDel="00000000" w:rsidP="00000000" w:rsidRDefault="00000000" w:rsidRPr="00000000" w14:paraId="0000003D">
            <w:pPr>
              <w:spacing w:after="40" w:before="40" w:line="276" w:lineRule="auto"/>
              <w:rPr/>
            </w:pPr>
            <w:r w:rsidDel="00000000" w:rsidR="00000000" w:rsidRPr="00000000">
              <w:rPr>
                <w:rFonts w:ascii="Calibri" w:cs="Calibri" w:eastAsia="Calibri" w:hAnsi="Calibri"/>
                <w:b w:val="1"/>
                <w:bCs w:val="1"/>
                <w:color w:val="212529"/>
                <w:sz w:val="20"/>
                <w:szCs w:val="20"/>
                <w:rtl w:val="0"/>
              </w:rPr>
              <w:t xml:space="preserve">Master plan</w:t>
            </w:r>
            <w:r w:rsidDel="00000000" w:rsidR="00000000" w:rsidRPr="00000000">
              <w:rPr>
                <w:rtl w:val="0"/>
              </w:rPr>
            </w:r>
          </w:p>
        </w:tc>
        <w:tc>
          <w:tcPr>
            <w:shd w:fill="f8fafc" w:val="clear"/>
            <w:tcMar>
              <w:top w:w="70.0" w:type="dxa"/>
              <w:left w:w="90.0" w:type="dxa"/>
              <w:bottom w:w="70.0" w:type="dxa"/>
              <w:right w:w="90.0" w:type="dxa"/>
            </w:tcMar>
            <w:vAlign w:val="center"/>
          </w:tcPr>
          <w:p w:rsidR="00000000" w:rsidDel="00000000" w:rsidP="00000000" w:rsidRDefault="00000000" w:rsidRPr="00000000" w14:paraId="0000003E">
            <w:pPr>
              <w:spacing w:after="40" w:before="40" w:line="276" w:lineRule="auto"/>
              <w:rPr/>
            </w:pPr>
            <w:r w:rsidDel="00000000" w:rsidR="00000000" w:rsidRPr="00000000">
              <w:rPr>
                <w:rFonts w:ascii="Calibri" w:cs="Calibri" w:eastAsia="Calibri" w:hAnsi="Calibri"/>
                <w:color w:val="212529"/>
                <w:sz w:val="20"/>
                <w:szCs w:val="20"/>
                <w:rtl w:val="0"/>
              </w:rPr>
              <w:t xml:space="preserve">• Triển khai phân hệ OCR đơn thuốc: UC-68 (Dược sĩ xác nhận OCR), UC-69 (Lưu lịch sử OCR).</w:t>
              <w:br w:type="textWrapping"/>
              <w:t xml:space="preserve">• Phát triển Module Chăm sóc khách hàng: UC-70 (Quản lý lịch sử ghi âm tư vấn).</w:t>
              <w:br w:type="textWrapping"/>
              <w:t xml:space="preserve">• Cổng khiếu nại &amp; Hạng thành viên: UC-61 (Cổng tiếp nhận và xử lý khiếu nại khách hàng), UC-62 (Quản lý hạng thẻ thành viên Đồng/Bạc/Vàng).</w:t>
              <w:br w:type="textWrapping"/>
              <w:t xml:space="preserve">• Hạ tầng Kho &amp; IoT: UC-65 (Sơ đồ 2D kho tổng), UC-82 (IOT: Cảnh báo nhiệt độ và độ ẩm).</w:t>
              <w:br w:type="textWrapping"/>
              <w:t xml:space="preserve">• Mobile &amp; POS: Hoàn thiện Màn hình lịch sử / chi tiết đơn mua trên Mobile, module Barcode quầy POS, nghiệm thu Test Case Phase 1 &amp; lập Test Report, chốt Use Case Diagram SCRUM-58.</w:t>
            </w:r>
            <w:r w:rsidDel="00000000" w:rsidR="00000000" w:rsidRPr="00000000">
              <w:rPr>
                <w:rtl w:val="0"/>
              </w:rPr>
            </w:r>
          </w:p>
        </w:tc>
      </w:tr>
    </w:tbl>
    <w:p w:rsidR="00000000" w:rsidDel="00000000" w:rsidP="00000000" w:rsidRDefault="00000000" w:rsidRPr="00000000" w14:paraId="0000003F">
      <w:pPr>
        <w:pStyle w:val="Heading2"/>
        <w:spacing w:after="80" w:before="240" w:line="276" w:lineRule="auto"/>
        <w:rPr/>
      </w:pPr>
      <w:r w:rsidDel="00000000" w:rsidR="00000000" w:rsidRPr="00000000">
        <w:rPr>
          <w:rFonts w:ascii="Calibri" w:cs="Calibri" w:eastAsia="Calibri" w:hAnsi="Calibri"/>
          <w:b w:val="1"/>
          <w:bCs w:val="1"/>
          <w:i w:val="0"/>
          <w:iCs w:val="0"/>
          <w:color w:val="1e3a8a"/>
          <w:rtl w:val="0"/>
        </w:rPr>
        <w:t xml:space="preserve">Meeting notes</w:t>
      </w:r>
      <w:r w:rsidDel="00000000" w:rsidR="00000000" w:rsidRPr="00000000">
        <w:rPr>
          <w:rtl w:val="0"/>
        </w:rPr>
      </w:r>
    </w:p>
    <w:p w:rsidR="00000000" w:rsidDel="00000000" w:rsidP="00000000" w:rsidRDefault="00000000" w:rsidRPr="00000000" w14:paraId="00000040">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Cái phần này thì sẽ viết sau mỗi buổi họp</w:t>
      </w:r>
      <w:r w:rsidDel="00000000" w:rsidR="00000000" w:rsidRPr="00000000">
        <w:rPr>
          <w:rtl w:val="0"/>
        </w:rPr>
      </w:r>
    </w:p>
    <w:p w:rsidR="00000000" w:rsidDel="00000000" w:rsidP="00000000" w:rsidRDefault="00000000" w:rsidRPr="00000000" w14:paraId="00000041">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gửi vào 2 chỗ</w:t>
      </w:r>
      <w:r w:rsidDel="00000000" w:rsidR="00000000" w:rsidRPr="00000000">
        <w:rPr>
          <w:rtl w:val="0"/>
        </w:rPr>
      </w:r>
    </w:p>
    <w:p w:rsidR="00000000" w:rsidDel="00000000" w:rsidP="00000000" w:rsidRDefault="00000000" w:rsidRPr="00000000" w14:paraId="00000042">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1 phần giữ lại trong file WORD này, sau này khi nộp bài thì copy&amp;paste cái file word ra là xong.</w:t>
      </w:r>
      <w:r w:rsidDel="00000000" w:rsidR="00000000" w:rsidRPr="00000000">
        <w:rPr>
          <w:rtl w:val="0"/>
        </w:rPr>
      </w:r>
    </w:p>
    <w:p w:rsidR="00000000" w:rsidDel="00000000" w:rsidP="00000000" w:rsidRDefault="00000000" w:rsidRPr="00000000" w14:paraId="00000043">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nội dung meeting notes này thì copy&amp;paste lên trên discord, để tiện follow trao đổi</w:t>
      </w:r>
      <w:r w:rsidDel="00000000" w:rsidR="00000000" w:rsidRPr="00000000">
        <w:rPr>
          <w:rtl w:val="0"/>
        </w:rPr>
      </w:r>
    </w:p>
    <w:p w:rsidR="00000000" w:rsidDel="00000000" w:rsidP="00000000" w:rsidRDefault="00000000" w:rsidRPr="00000000" w14:paraId="00000044">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KEY NOTES</w:t>
      </w:r>
      <w:r w:rsidDel="00000000" w:rsidR="00000000" w:rsidRPr="00000000">
        <w:rPr>
          <w:rtl w:val="0"/>
        </w:rPr>
      </w:r>
    </w:p>
    <w:p w:rsidR="00000000" w:rsidDel="00000000" w:rsidP="00000000" w:rsidRDefault="00000000" w:rsidRPr="00000000" w14:paraId="00000045">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các điểm đã thống nhất</w:t>
      </w:r>
      <w:r w:rsidDel="00000000" w:rsidR="00000000" w:rsidRPr="00000000">
        <w:rPr>
          <w:rtl w:val="0"/>
        </w:rPr>
      </w:r>
    </w:p>
    <w:p w:rsidR="00000000" w:rsidDel="00000000" w:rsidP="00000000" w:rsidRDefault="00000000" w:rsidRPr="00000000" w14:paraId="00000046">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TODO</w:t>
      </w:r>
      <w:r w:rsidDel="00000000" w:rsidR="00000000" w:rsidRPr="00000000">
        <w:rPr>
          <w:rtl w:val="0"/>
        </w:rPr>
      </w:r>
    </w:p>
    <w:p w:rsidR="00000000" w:rsidDel="00000000" w:rsidP="00000000" w:rsidRDefault="00000000" w:rsidRPr="00000000" w14:paraId="00000047">
      <w:pPr>
        <w:spacing w:after="60" w:before="0" w:line="276" w:lineRule="auto"/>
        <w:rPr/>
      </w:pPr>
      <w:r w:rsidDel="00000000" w:rsidR="00000000" w:rsidRPr="00000000">
        <w:rPr>
          <w:rFonts w:ascii="Calibri" w:cs="Calibri" w:eastAsia="Calibri" w:hAnsi="Calibri"/>
          <w:b w:val="0"/>
          <w:bCs w:val="0"/>
          <w:i w:val="1"/>
          <w:iCs w:val="1"/>
          <w:color w:val="64748b"/>
          <w:rtl w:val="0"/>
        </w:rPr>
        <w:t xml:space="preserve">// các việc phải làm mới thảo luận trong cuộc họp</w:t>
      </w:r>
      <w:r w:rsidDel="00000000" w:rsidR="00000000" w:rsidRPr="00000000">
        <w:rPr>
          <w:rtl w:val="0"/>
        </w:rPr>
      </w:r>
    </w:p>
    <w:p w:rsidR="00000000" w:rsidDel="00000000" w:rsidP="00000000" w:rsidRDefault="00000000" w:rsidRPr="00000000" w14:paraId="00000048">
      <w:pPr>
        <w:pStyle w:val="Heading3"/>
        <w:spacing w:after="40" w:before="120" w:line="276" w:lineRule="auto"/>
        <w:rPr/>
      </w:pPr>
      <w:r w:rsidDel="00000000" w:rsidR="00000000" w:rsidRPr="00000000">
        <w:rPr>
          <w:rFonts w:ascii="Calibri" w:cs="Calibri" w:eastAsia="Calibri" w:hAnsi="Calibri"/>
          <w:b w:val="1"/>
          <w:bCs w:val="1"/>
          <w:i w:val="0"/>
          <w:iCs w:val="0"/>
          <w:color w:val="334155"/>
          <w:rtl w:val="0"/>
        </w:rPr>
        <w:t xml:space="preserve">Thời gian, địa điểm, thành phần tham dự</w:t>
      </w:r>
      <w:r w:rsidDel="00000000" w:rsidR="00000000" w:rsidRPr="00000000">
        <w:rPr>
          <w:rtl w:val="0"/>
        </w:rPr>
      </w:r>
    </w:p>
    <w:p w:rsidR="00000000" w:rsidDel="00000000" w:rsidP="00000000" w:rsidRDefault="00000000" w:rsidRPr="00000000" w14:paraId="00000049">
      <w:pPr>
        <w:spacing w:after="160" w:before="40" w:line="276" w:lineRule="auto"/>
        <w:rPr/>
      </w:pPr>
      <w:r w:rsidDel="00000000" w:rsidR="00000000" w:rsidRPr="00000000">
        <w:rPr>
          <w:rtl w:val="0"/>
        </w:rPr>
      </w:r>
    </w:p>
    <w:sectPr>
      <w:pgSz w:h="23811" w:w="16838"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Play">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left="432" w:hanging="432"/>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ind w:left="576" w:hanging="576"/>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ind w:left="720" w:hanging="720"/>
    </w:pPr>
    <w:rPr>
      <w:color w:val="0f4761"/>
      <w:sz w:val="28"/>
      <w:szCs w:val="28"/>
    </w:rPr>
  </w:style>
  <w:style w:type="paragraph" w:styleId="Heading4">
    <w:name w:val="heading 4"/>
    <w:basedOn w:val="Normal"/>
    <w:next w:val="Normal"/>
    <w:pPr>
      <w:keepNext w:val="1"/>
      <w:keepLines w:val="1"/>
      <w:spacing w:after="40" w:before="80" w:lineRule="auto"/>
      <w:ind w:left="864" w:hanging="864"/>
    </w:pPr>
    <w:rPr>
      <w:i w:val="1"/>
      <w:iCs w:val="1"/>
      <w:color w:val="0f4761"/>
    </w:rPr>
  </w:style>
  <w:style w:type="paragraph" w:styleId="Heading5">
    <w:name w:val="heading 5"/>
    <w:basedOn w:val="Normal"/>
    <w:next w:val="Normal"/>
    <w:pPr>
      <w:keepNext w:val="1"/>
      <w:keepLines w:val="1"/>
      <w:spacing w:after="40" w:before="80" w:lineRule="auto"/>
      <w:ind w:left="1008" w:hanging="1008"/>
    </w:pPr>
    <w:rPr>
      <w:color w:val="0f4761"/>
    </w:rPr>
  </w:style>
  <w:style w:type="paragraph" w:styleId="Heading6">
    <w:name w:val="heading 6"/>
    <w:basedOn w:val="Normal"/>
    <w:next w:val="Normal"/>
    <w:pPr>
      <w:keepNext w:val="1"/>
      <w:keepLines w:val="1"/>
      <w:spacing w:before="40" w:lineRule="auto"/>
      <w:ind w:left="1152" w:hanging="1152"/>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D973E1"/>
    <w:pPr>
      <w:keepNext w:val="1"/>
      <w:keepLines w:val="1"/>
      <w:numPr>
        <w:ilvl w:val="6"/>
        <w:numId w:val="2"/>
      </w:numPr>
      <w:spacing w:before="40"/>
      <w:outlineLvl w:val="6"/>
    </w:pPr>
    <w:rPr>
      <w:rFonts w:cstheme="majorBidi" w:eastAsiaTheme="majorEastAsia"/>
      <w:color w:val="595959" w:themeColor="text1" w:themeTint="0000A6"/>
    </w:rPr>
  </w:style>
  <w:style w:type="paragraph" w:styleId="Heading8">
    <w:name w:val="heading 8"/>
    <w:basedOn w:val="Normal"/>
    <w:next w:val="Normal"/>
    <w:link w:val="Heading8Char"/>
    <w:uiPriority w:val="9"/>
    <w:semiHidden w:val="1"/>
    <w:unhideWhenUsed w:val="1"/>
    <w:qFormat w:val="1"/>
    <w:rsid w:val="00D973E1"/>
    <w:pPr>
      <w:keepNext w:val="1"/>
      <w:keepLines w:val="1"/>
      <w:numPr>
        <w:ilvl w:val="7"/>
        <w:numId w:val="2"/>
      </w:numPr>
      <w:outlineLvl w:val="7"/>
    </w:pPr>
    <w:rPr>
      <w:rFonts w:cstheme="majorBidi" w:eastAsiaTheme="majorEastAsia"/>
      <w:i w:val="1"/>
      <w:iCs w:val="1"/>
      <w:color w:val="272727" w:themeColor="text1" w:themeTint="0000D8"/>
    </w:rPr>
  </w:style>
  <w:style w:type="paragraph" w:styleId="Heading9">
    <w:name w:val="heading 9"/>
    <w:basedOn w:val="Normal"/>
    <w:next w:val="Normal"/>
    <w:link w:val="Heading9Char"/>
    <w:uiPriority w:val="9"/>
    <w:semiHidden w:val="1"/>
    <w:unhideWhenUsed w:val="1"/>
    <w:qFormat w:val="1"/>
    <w:rsid w:val="00D973E1"/>
    <w:pPr>
      <w:keepNext w:val="1"/>
      <w:keepLines w:val="1"/>
      <w:numPr>
        <w:ilvl w:val="8"/>
        <w:numId w:val="2"/>
      </w:numPr>
      <w:outlineLvl w:val="8"/>
    </w:pPr>
    <w:rPr>
      <w:rFonts w:cstheme="majorBidi" w:eastAsiaTheme="majorEastAsia"/>
      <w:color w:val="272727" w:themeColor="text1" w:themeTint="0000D8"/>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Kiu2" w:customStyle="1">
    <w:name w:val="Kiểu2"/>
    <w:basedOn w:val="TableNormal"/>
    <w:uiPriority w:val="99"/>
    <w:rsid w:val="0008533F"/>
    <w:pPr>
      <w:spacing w:after="0" w:line="240" w:lineRule="auto"/>
    </w:pPr>
    <w:rPr>
      <w:kern w:val="0"/>
      <w:sz w:val="24"/>
      <w:lang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pPr>
        <w:jc w:val="center"/>
      </w:pPr>
      <w:rPr>
        <w:rFonts w:asciiTheme="majorHAnsi" w:hAnsiTheme="majorHAnsi"/>
        <w:b w:val="1"/>
        <w:i w:val="0"/>
        <w:sz w:val="24"/>
        <w:u w:val="none"/>
      </w:rPr>
      <w:tblPr/>
      <w:tcPr>
        <w:shd w:color="auto" w:fill="83caeb" w:themeFill="accent1" w:themeFillTint="000066" w:val="clear"/>
      </w:tcPr>
    </w:tblStylePr>
  </w:style>
  <w:style w:type="character" w:styleId="Heading1Char" w:customStyle="1">
    <w:name w:val="Heading 1 Char"/>
    <w:basedOn w:val="DefaultParagraphFont"/>
    <w:link w:val="Heading1"/>
    <w:uiPriority w:val="9"/>
    <w:rsid w:val="00D973E1"/>
    <w:rPr>
      <w:rFonts w:asciiTheme="majorHAnsi" w:cstheme="majorBidi" w:eastAsiaTheme="majorEastAsia" w:hAnsiTheme="majorHAnsi"/>
      <w:color w:val="0f4761" w:themeColor="accent1" w:themeShade="0000BF"/>
      <w:sz w:val="40"/>
      <w:szCs w:val="40"/>
    </w:rPr>
  </w:style>
  <w:style w:type="character" w:styleId="Heading2Char" w:customStyle="1">
    <w:name w:val="Heading 2 Char"/>
    <w:basedOn w:val="DefaultParagraphFont"/>
    <w:link w:val="Heading2"/>
    <w:uiPriority w:val="9"/>
    <w:semiHidden w:val="1"/>
    <w:rsid w:val="00D973E1"/>
    <w:rPr>
      <w:rFonts w:asciiTheme="majorHAnsi" w:cstheme="majorBidi" w:eastAsiaTheme="majorEastAsia" w:hAnsiTheme="majorHAnsi"/>
      <w:color w:val="0f4761" w:themeColor="accent1" w:themeShade="0000BF"/>
      <w:sz w:val="32"/>
      <w:szCs w:val="32"/>
    </w:rPr>
  </w:style>
  <w:style w:type="character" w:styleId="Heading3Char" w:customStyle="1">
    <w:name w:val="Heading 3 Char"/>
    <w:basedOn w:val="DefaultParagraphFont"/>
    <w:link w:val="Heading3"/>
    <w:uiPriority w:val="9"/>
    <w:rsid w:val="00D973E1"/>
    <w:rPr>
      <w:rFonts w:cstheme="majorBidi" w:eastAsiaTheme="majorEastAsia"/>
      <w:color w:val="0f4761" w:themeColor="accent1" w:themeShade="0000BF"/>
      <w:sz w:val="28"/>
      <w:szCs w:val="28"/>
    </w:rPr>
  </w:style>
  <w:style w:type="character" w:styleId="Heading4Char" w:customStyle="1">
    <w:name w:val="Heading 4 Char"/>
    <w:basedOn w:val="DefaultParagraphFont"/>
    <w:link w:val="Heading4"/>
    <w:uiPriority w:val="9"/>
    <w:rsid w:val="00D973E1"/>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973E1"/>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973E1"/>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973E1"/>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973E1"/>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973E1"/>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973E1"/>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973E1"/>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973E1"/>
    <w:pPr>
      <w:spacing w:before="160"/>
      <w:jc w:val="center"/>
    </w:pPr>
    <w:rPr>
      <w:i w:val="1"/>
      <w:iCs w:val="1"/>
      <w:color w:val="404040" w:themeColor="text1" w:themeTint="0000BF"/>
    </w:rPr>
  </w:style>
  <w:style w:type="character" w:styleId="QuoteChar" w:customStyle="1">
    <w:name w:val="Quote Char"/>
    <w:basedOn w:val="DefaultParagraphFont"/>
    <w:link w:val="Quote"/>
    <w:uiPriority w:val="29"/>
    <w:rsid w:val="00D973E1"/>
    <w:rPr>
      <w:i w:val="1"/>
      <w:iCs w:val="1"/>
      <w:color w:val="404040" w:themeColor="text1" w:themeTint="0000BF"/>
    </w:rPr>
  </w:style>
  <w:style w:type="paragraph" w:styleId="ListParagraph">
    <w:name w:val="List Paragraph"/>
    <w:basedOn w:val="Normal"/>
    <w:uiPriority w:val="34"/>
    <w:qFormat w:val="1"/>
    <w:rsid w:val="00D973E1"/>
    <w:pPr>
      <w:ind w:left="720"/>
      <w:contextualSpacing w:val="1"/>
    </w:pPr>
  </w:style>
  <w:style w:type="character" w:styleId="IntenseEmphasis">
    <w:name w:val="Intense Emphasis"/>
    <w:basedOn w:val="DefaultParagraphFont"/>
    <w:uiPriority w:val="21"/>
    <w:qFormat w:val="1"/>
    <w:rsid w:val="00D973E1"/>
    <w:rPr>
      <w:i w:val="1"/>
      <w:iCs w:val="1"/>
      <w:color w:val="0f4761" w:themeColor="accent1" w:themeShade="0000BF"/>
    </w:rPr>
  </w:style>
  <w:style w:type="paragraph" w:styleId="IntenseQuote">
    <w:name w:val="Intense Quote"/>
    <w:basedOn w:val="Normal"/>
    <w:next w:val="Normal"/>
    <w:link w:val="IntenseQuoteChar"/>
    <w:uiPriority w:val="30"/>
    <w:qFormat w:val="1"/>
    <w:rsid w:val="00D973E1"/>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IntenseQuoteChar" w:customStyle="1">
    <w:name w:val="Intense Quote Char"/>
    <w:basedOn w:val="DefaultParagraphFont"/>
    <w:link w:val="IntenseQuote"/>
    <w:uiPriority w:val="30"/>
    <w:rsid w:val="00D973E1"/>
    <w:rPr>
      <w:i w:val="1"/>
      <w:iCs w:val="1"/>
      <w:color w:val="0f4761" w:themeColor="accent1" w:themeShade="0000BF"/>
    </w:rPr>
  </w:style>
  <w:style w:type="character" w:styleId="IntenseReference">
    <w:name w:val="Intense Reference"/>
    <w:basedOn w:val="DefaultParagraphFont"/>
    <w:uiPriority w:val="32"/>
    <w:qFormat w:val="1"/>
    <w:rsid w:val="00D973E1"/>
    <w:rPr>
      <w:b w:val="1"/>
      <w:bCs w:val="1"/>
      <w:smallCaps w:val="1"/>
      <w:color w:val="0f4761" w:themeColor="accent1" w:themeShade="0000BF"/>
      <w:spacing w:val="5"/>
    </w:rPr>
  </w:style>
  <w:style w:type="table" w:styleId="TableGrid">
    <w:name w:val="Table Grid"/>
    <w:basedOn w:val="TableNormal"/>
    <w:uiPriority w:val="39"/>
    <w:rsid w:val="007A2E7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vowUfzNy4186hycm1ZH7NrJLLg==">CgMxLjAyDWguaXlqbGMzd3dxa2kyDmguNGF2N3dzZ3k0ZDlsOAByITFJWURUUWNtZUM1YURha0Z5Tnk3NTBYaXpZNHJrZDVxRw==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2025-11-25T15:45:00Z</dcterms:created>
  <dc:creator>Long Nguyen Xuan</dc:creator>
</cp:coreProperties>
</file>