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C8209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049C820A" w14:textId="3B98F2AB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35213B">
        <w:rPr>
          <w:rFonts w:hint="eastAsia"/>
          <w:szCs w:val="21"/>
        </w:rPr>
        <w:t>2</w:t>
      </w:r>
      <w:r w:rsidR="0035213B">
        <w:rPr>
          <w:szCs w:val="21"/>
        </w:rPr>
        <w:t>021</w:t>
      </w:r>
      <w:r w:rsidR="0035213B">
        <w:rPr>
          <w:rFonts w:hint="eastAsia"/>
          <w:szCs w:val="21"/>
        </w:rPr>
        <w:t>-</w:t>
      </w:r>
      <w:r w:rsidR="0035213B">
        <w:rPr>
          <w:szCs w:val="21"/>
        </w:rPr>
        <w:t>01</w:t>
      </w:r>
      <w:r w:rsidR="0035213B">
        <w:rPr>
          <w:rFonts w:hint="eastAsia"/>
          <w:szCs w:val="21"/>
        </w:rPr>
        <w:t>-</w:t>
      </w:r>
      <w:r w:rsidR="0035213B">
        <w:rPr>
          <w:szCs w:val="21"/>
        </w:rPr>
        <w:t>08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049C820F" w14:textId="77777777" w:rsidTr="008C214A">
        <w:tc>
          <w:tcPr>
            <w:tcW w:w="1674" w:type="dxa"/>
            <w:shd w:val="clear" w:color="auto" w:fill="auto"/>
          </w:tcPr>
          <w:p w14:paraId="049C820B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049C820C" w14:textId="5470AB9B" w:rsidR="001C0B35" w:rsidRPr="008C214A" w:rsidRDefault="00261748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66" w:type="dxa"/>
            <w:shd w:val="clear" w:color="auto" w:fill="auto"/>
          </w:tcPr>
          <w:p w14:paraId="049C820D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049C820E" w14:textId="206E4933" w:rsidR="001C0B35" w:rsidRPr="00FB2B9D" w:rsidRDefault="00261748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大学生问答社区</w:t>
            </w:r>
          </w:p>
        </w:tc>
      </w:tr>
      <w:tr w:rsidR="007F221A" w:rsidRPr="008C214A" w14:paraId="049C8214" w14:textId="77777777" w:rsidTr="007F221A">
        <w:tc>
          <w:tcPr>
            <w:tcW w:w="1674" w:type="dxa"/>
            <w:shd w:val="clear" w:color="auto" w:fill="auto"/>
          </w:tcPr>
          <w:p w14:paraId="049C8210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049C8211" w14:textId="3115C817" w:rsidR="007F221A" w:rsidRPr="008C214A" w:rsidRDefault="00261748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ava, JavaScript</w:t>
            </w:r>
          </w:p>
        </w:tc>
        <w:tc>
          <w:tcPr>
            <w:tcW w:w="1866" w:type="dxa"/>
            <w:shd w:val="clear" w:color="auto" w:fill="auto"/>
          </w:tcPr>
          <w:p w14:paraId="049C8212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049C8213" w14:textId="7149CEA5" w:rsidR="007F221A" w:rsidRPr="008C214A" w:rsidRDefault="00261748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Spring</w:t>
            </w:r>
          </w:p>
        </w:tc>
      </w:tr>
    </w:tbl>
    <w:p w14:paraId="049C8215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049C8217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049C8216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049C8225" w14:textId="77777777" w:rsidTr="00582955">
        <w:trPr>
          <w:cantSplit/>
        </w:trPr>
        <w:tc>
          <w:tcPr>
            <w:tcW w:w="8928" w:type="dxa"/>
            <w:gridSpan w:val="2"/>
          </w:tcPr>
          <w:p w14:paraId="049C8218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049C8219" w14:textId="4695E58F" w:rsidR="006265D9" w:rsidRDefault="00261748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实现的需求：</w:t>
            </w:r>
          </w:p>
          <w:p w14:paraId="4C27B8D3" w14:textId="527A12F4" w:rsidR="00261748" w:rsidRPr="00261748" w:rsidRDefault="00261748" w:rsidP="0026174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61748">
              <w:rPr>
                <w:rFonts w:hint="eastAsia"/>
                <w:szCs w:val="21"/>
              </w:rPr>
              <w:t>用户注册时需填写相关信息（包括用户名、密码、姓名、性别、邮件地址）</w:t>
            </w:r>
          </w:p>
          <w:p w14:paraId="2AEA501E" w14:textId="0E5C85C2" w:rsidR="00261748" w:rsidRPr="00261748" w:rsidRDefault="00261748" w:rsidP="0026174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61748">
              <w:rPr>
                <w:rFonts w:hint="eastAsia"/>
                <w:szCs w:val="21"/>
              </w:rPr>
              <w:t>对用户的手机号码和电子邮箱地址的格式有效性和唯一性进行校验。</w:t>
            </w:r>
          </w:p>
          <w:p w14:paraId="7A106417" w14:textId="288195CC" w:rsidR="00261748" w:rsidRPr="00261748" w:rsidRDefault="00261748" w:rsidP="0026174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61748">
              <w:rPr>
                <w:rFonts w:hint="eastAsia"/>
                <w:szCs w:val="21"/>
              </w:rPr>
              <w:t>用户的密码需包含大小写字母以及数字</w:t>
            </w:r>
          </w:p>
          <w:p w14:paraId="61DCB459" w14:textId="55ABA189" w:rsidR="00261748" w:rsidRPr="00261748" w:rsidRDefault="00261748" w:rsidP="0026174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61748">
              <w:rPr>
                <w:rFonts w:hint="eastAsia"/>
                <w:szCs w:val="21"/>
              </w:rPr>
              <w:t>用户注册后，向用户注册邮箱发送激活邮件，邮件中包含激活地址，点击该地址完成激活</w:t>
            </w:r>
          </w:p>
          <w:p w14:paraId="7F9484D9" w14:textId="2BD661A6" w:rsidR="00261748" w:rsidRDefault="00261748" w:rsidP="002617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261748">
              <w:rPr>
                <w:rFonts w:hint="eastAsia"/>
                <w:szCs w:val="21"/>
              </w:rPr>
              <w:t>只有完成激活的用户才能登录，否则提示用户必须先激活</w:t>
            </w:r>
          </w:p>
          <w:p w14:paraId="7B138F7A" w14:textId="4095E278" w:rsidR="00EA2D4D" w:rsidRDefault="00EA2D4D" w:rsidP="00261748">
            <w:pPr>
              <w:adjustRightInd w:val="0"/>
              <w:snapToGrid w:val="0"/>
              <w:spacing w:line="460" w:lineRule="atLeast"/>
            </w:pPr>
            <w:r>
              <w:t>提问。</w:t>
            </w:r>
          </w:p>
          <w:p w14:paraId="511DDC7A" w14:textId="6414D00F" w:rsidR="00EA2D4D" w:rsidRPr="00EA2D4D" w:rsidRDefault="00EA2D4D" w:rsidP="00261748">
            <w:pPr>
              <w:adjustRightInd w:val="0"/>
              <w:snapToGrid w:val="0"/>
              <w:spacing w:line="460" w:lineRule="atLeast"/>
              <w:rPr>
                <w:rFonts w:hint="eastAsia"/>
              </w:rPr>
            </w:pPr>
            <w:r>
              <w:t>个人信息维护（包括用户名、密码、姓名、性别、邮件地址，个人头像）</w:t>
            </w:r>
          </w:p>
          <w:p w14:paraId="10D44A8C" w14:textId="45BB4CF2" w:rsidR="00EA2D4D" w:rsidRDefault="00EA2D4D" w:rsidP="00261748">
            <w:pPr>
              <w:adjustRightInd w:val="0"/>
              <w:snapToGrid w:val="0"/>
              <w:spacing w:line="460" w:lineRule="atLeast"/>
            </w:pPr>
            <w:r>
              <w:t>用户可以提出问题，问题在提出问题</w:t>
            </w:r>
            <w:r>
              <w:t>24</w:t>
            </w:r>
            <w:r>
              <w:t>小时内可以由自己进行修改，提问包含标题、内容和</w:t>
            </w:r>
            <w:r>
              <w:rPr>
                <w:rFonts w:hint="eastAsia"/>
              </w:rPr>
              <w:t>标签。</w:t>
            </w:r>
          </w:p>
          <w:p w14:paraId="5A6CDE57" w14:textId="3E4F5BCF" w:rsidR="00EA2D4D" w:rsidRDefault="00EA2D4D" w:rsidP="00261748">
            <w:pPr>
              <w:adjustRightInd w:val="0"/>
              <w:snapToGrid w:val="0"/>
              <w:spacing w:line="460" w:lineRule="atLeast"/>
            </w:pPr>
            <w:r>
              <w:t>回答。用户可以回答其他人提问，用户回答问题的编辑器支持</w:t>
            </w:r>
            <w:r>
              <w:t>markdown</w:t>
            </w:r>
            <w:r>
              <w:t>和富文本两种格式。用户可以修改和删除自己的回答</w:t>
            </w:r>
          </w:p>
          <w:p w14:paraId="0581DB16" w14:textId="466DB96D" w:rsidR="00DC3805" w:rsidRDefault="00DC3805" w:rsidP="00261748">
            <w:pPr>
              <w:adjustRightInd w:val="0"/>
              <w:snapToGrid w:val="0"/>
              <w:spacing w:line="460" w:lineRule="atLeast"/>
            </w:pPr>
            <w:r>
              <w:t>评论。任何用户都可以对于回答</w:t>
            </w:r>
            <w:proofErr w:type="gramStart"/>
            <w:r>
              <w:t>进行点赞与</w:t>
            </w:r>
            <w:proofErr w:type="gramEnd"/>
            <w:r>
              <w:t>评论，以及</w:t>
            </w:r>
            <w:r w:rsidRPr="00DC3805">
              <w:t>回复评论</w:t>
            </w:r>
          </w:p>
          <w:p w14:paraId="7A6F754B" w14:textId="6E852C32" w:rsidR="00DC3805" w:rsidRDefault="00DC3805" w:rsidP="00261748">
            <w:pPr>
              <w:adjustRightInd w:val="0"/>
              <w:snapToGrid w:val="0"/>
              <w:spacing w:line="460" w:lineRule="atLeast"/>
            </w:pPr>
            <w:r>
              <w:t>用户可以通过关键字从问题，回答，用户三个维度进行搜索</w:t>
            </w:r>
          </w:p>
          <w:p w14:paraId="64BA2305" w14:textId="77777777" w:rsidR="00CE557A" w:rsidRDefault="00CE557A" w:rsidP="00CE557A">
            <w:pPr>
              <w:adjustRightInd w:val="0"/>
              <w:snapToGrid w:val="0"/>
              <w:spacing w:line="460" w:lineRule="atLeast"/>
            </w:pPr>
            <w:r>
              <w:t>用户可以关注其他用户，也可以取消关注</w:t>
            </w:r>
          </w:p>
          <w:p w14:paraId="05FD628B" w14:textId="060C42C2" w:rsidR="00CE557A" w:rsidRDefault="00CE557A" w:rsidP="002617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t>用户可以对感兴趣的问题进行关注，也可以取消关注</w:t>
            </w:r>
          </w:p>
          <w:p w14:paraId="1F69CB32" w14:textId="4EA821F9" w:rsidR="00CE557A" w:rsidRDefault="00CE557A" w:rsidP="002617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用户的问题、回答文字审核</w:t>
            </w:r>
          </w:p>
          <w:p w14:paraId="232C2CB1" w14:textId="77B9CFBE" w:rsidR="00CE557A" w:rsidRDefault="00CE557A" w:rsidP="002617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用户头像等图片审核</w:t>
            </w:r>
          </w:p>
          <w:p w14:paraId="2E63AD5A" w14:textId="16ECA7DB" w:rsidR="00CE557A" w:rsidRDefault="00CE557A" w:rsidP="002617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对用户的提问和回答进行管理</w:t>
            </w:r>
          </w:p>
          <w:p w14:paraId="0FF02EB0" w14:textId="16D56BAE" w:rsidR="0033329E" w:rsidRDefault="0033329E" w:rsidP="002617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我们对一部分需求进行了扩展实现：</w:t>
            </w:r>
          </w:p>
          <w:p w14:paraId="1490B68C" w14:textId="60E376F8" w:rsidR="0033329E" w:rsidRDefault="0033329E" w:rsidP="002617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我们使用了分词算法来</w:t>
            </w:r>
            <w:proofErr w:type="gramStart"/>
            <w:r>
              <w:rPr>
                <w:rFonts w:hint="eastAsia"/>
                <w:szCs w:val="21"/>
              </w:rPr>
              <w:t>事先更</w:t>
            </w:r>
            <w:proofErr w:type="gramEnd"/>
            <w:r>
              <w:rPr>
                <w:rFonts w:hint="eastAsia"/>
                <w:szCs w:val="21"/>
              </w:rPr>
              <w:t>准确的搜索。</w:t>
            </w:r>
          </w:p>
          <w:p w14:paraId="1157ED7A" w14:textId="0C2B3F89" w:rsidR="0033329E" w:rsidRDefault="0033329E" w:rsidP="0033329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3329E">
              <w:rPr>
                <w:rFonts w:hint="eastAsia"/>
                <w:szCs w:val="21"/>
              </w:rPr>
              <w:t>根据用户浏览记录，分析与其共同爱好相似的用户（根据浏览的问题及</w:t>
            </w:r>
            <w:r w:rsidRPr="0033329E">
              <w:rPr>
                <w:rFonts w:hint="eastAsia"/>
                <w:szCs w:val="21"/>
              </w:rPr>
              <w:t>tag</w:t>
            </w:r>
            <w:r w:rsidRPr="0033329E">
              <w:rPr>
                <w:rFonts w:hint="eastAsia"/>
                <w:szCs w:val="21"/>
              </w:rPr>
              <w:t>等）</w:t>
            </w:r>
            <w:r>
              <w:rPr>
                <w:rFonts w:hint="eastAsia"/>
                <w:szCs w:val="21"/>
              </w:rPr>
              <w:t>，</w:t>
            </w:r>
            <w:r w:rsidRPr="0033329E">
              <w:rPr>
                <w:rFonts w:hint="eastAsia"/>
                <w:szCs w:val="21"/>
              </w:rPr>
              <w:t>根据用户社交关注，推荐可能感兴趣的问题和用户</w:t>
            </w:r>
          </w:p>
          <w:p w14:paraId="170F8727" w14:textId="69FFD00A" w:rsidR="0033329E" w:rsidRPr="0033329E" w:rsidRDefault="0033329E" w:rsidP="0033329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实现了等级系统</w:t>
            </w:r>
          </w:p>
          <w:p w14:paraId="1FDB2EFD" w14:textId="0D7EBC66" w:rsidR="00261748" w:rsidRDefault="00261748" w:rsidP="0026174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未实现的需求：</w:t>
            </w:r>
          </w:p>
          <w:p w14:paraId="520E4C93" w14:textId="0FA7ECF5" w:rsidR="00EA2D4D" w:rsidRDefault="00DC3805" w:rsidP="00261748">
            <w:pPr>
              <w:adjustRightInd w:val="0"/>
              <w:snapToGrid w:val="0"/>
              <w:spacing w:line="460" w:lineRule="atLeast"/>
            </w:pPr>
            <w:r>
              <w:t>回答中可以包含图片和视频。</w:t>
            </w:r>
          </w:p>
          <w:p w14:paraId="45F547D0" w14:textId="4B9464D2" w:rsidR="0033329E" w:rsidRDefault="00DC3805" w:rsidP="00261748">
            <w:pPr>
              <w:adjustRightInd w:val="0"/>
              <w:snapToGrid w:val="0"/>
              <w:spacing w:line="460" w:lineRule="atLeast"/>
              <w:rPr>
                <w:rFonts w:hint="eastAsia"/>
              </w:rPr>
            </w:pPr>
            <w:r>
              <w:rPr>
                <w:rFonts w:hint="eastAsia"/>
              </w:rPr>
              <w:t>搜索回答</w:t>
            </w:r>
          </w:p>
          <w:p w14:paraId="049C821A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2BADAE7C" w14:textId="77777777" w:rsidR="00121C53" w:rsidRPr="00121C53" w:rsidRDefault="00121C53" w:rsidP="00121C5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 xml:space="preserve">/S </w:t>
            </w:r>
            <w:r>
              <w:rPr>
                <w:rFonts w:hint="eastAsia"/>
                <w:szCs w:val="21"/>
              </w:rPr>
              <w:t>浏览器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服务器架构。</w:t>
            </w:r>
            <w:r w:rsidRPr="00121C53">
              <w:rPr>
                <w:rFonts w:hint="eastAsia"/>
                <w:szCs w:val="21"/>
              </w:rPr>
              <w:t>用户使用外部浏览器访问网页，通过互联网连接到</w:t>
            </w:r>
            <w:r w:rsidRPr="00121C53">
              <w:rPr>
                <w:szCs w:val="21"/>
              </w:rPr>
              <w:t>web</w:t>
            </w:r>
            <w:r w:rsidRPr="00121C53">
              <w:rPr>
                <w:rFonts w:hint="eastAsia"/>
                <w:szCs w:val="21"/>
              </w:rPr>
              <w:t>服务器</w:t>
            </w:r>
          </w:p>
          <w:p w14:paraId="5176FD7B" w14:textId="10E1ED01" w:rsidR="00121C53" w:rsidRPr="00121C53" w:rsidRDefault="00121C53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。</w:t>
            </w:r>
            <w:r w:rsidRPr="00121C53">
              <w:rPr>
                <w:rFonts w:hint="eastAsia"/>
                <w:szCs w:val="21"/>
              </w:rPr>
              <w:t>Web</w:t>
            </w:r>
            <w:r w:rsidRPr="00121C53">
              <w:rPr>
                <w:rFonts w:hint="eastAsia"/>
                <w:szCs w:val="21"/>
              </w:rPr>
              <w:t>服务器部署</w:t>
            </w:r>
            <w:proofErr w:type="gramStart"/>
            <w:r w:rsidRPr="00121C53">
              <w:rPr>
                <w:rFonts w:hint="eastAsia"/>
                <w:szCs w:val="21"/>
              </w:rPr>
              <w:t>在谷歌云端</w:t>
            </w:r>
            <w:proofErr w:type="gramEnd"/>
            <w:r w:rsidRPr="00121C53">
              <w:rPr>
                <w:rFonts w:hint="eastAsia"/>
                <w:szCs w:val="21"/>
              </w:rPr>
              <w:t>，面向用户时，服务器提供支持的服务，如提问，回答等。面向后端数据库时，服务器负责进行对数据的增删改查</w:t>
            </w:r>
            <w:r>
              <w:rPr>
                <w:rFonts w:hint="eastAsia"/>
                <w:szCs w:val="21"/>
              </w:rPr>
              <w:t>。</w:t>
            </w:r>
            <w:r w:rsidRPr="00121C53">
              <w:rPr>
                <w:rFonts w:hint="eastAsia"/>
                <w:szCs w:val="21"/>
              </w:rPr>
              <w:t>数据库服务器</w:t>
            </w:r>
            <w:r w:rsidRPr="00121C53">
              <w:rPr>
                <w:szCs w:val="21"/>
              </w:rPr>
              <w:t>MySQL</w:t>
            </w:r>
            <w:r w:rsidRPr="00121C53">
              <w:rPr>
                <w:rFonts w:hint="eastAsia"/>
                <w:szCs w:val="21"/>
              </w:rPr>
              <w:t>和</w:t>
            </w:r>
            <w:r w:rsidRPr="00121C53">
              <w:rPr>
                <w:szCs w:val="21"/>
              </w:rPr>
              <w:t>MongoDB</w:t>
            </w:r>
            <w:r w:rsidRPr="00121C53">
              <w:rPr>
                <w:rFonts w:hint="eastAsia"/>
                <w:szCs w:val="21"/>
              </w:rPr>
              <w:t>，分别负</w:t>
            </w:r>
            <w:r w:rsidRPr="00121C53">
              <w:rPr>
                <w:rFonts w:hint="eastAsia"/>
                <w:szCs w:val="21"/>
              </w:rPr>
              <w:lastRenderedPageBreak/>
              <w:t>责存储关系型数据和非关系型数据，为</w:t>
            </w:r>
            <w:r w:rsidRPr="00121C53">
              <w:rPr>
                <w:szCs w:val="21"/>
              </w:rPr>
              <w:t>web</w:t>
            </w:r>
            <w:r w:rsidRPr="00121C53">
              <w:rPr>
                <w:rFonts w:hint="eastAsia"/>
                <w:szCs w:val="21"/>
              </w:rPr>
              <w:t>服务器提供必要的数据信息</w:t>
            </w:r>
            <w:r w:rsidR="00FF03E9">
              <w:rPr>
                <w:rFonts w:hint="eastAsia"/>
                <w:szCs w:val="21"/>
              </w:rPr>
              <w:t>。</w:t>
            </w:r>
          </w:p>
          <w:p w14:paraId="01F1078D" w14:textId="7F75E2A6" w:rsidR="00121C53" w:rsidRPr="006265D9" w:rsidRDefault="00121C53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采用了</w:t>
            </w:r>
            <w:r>
              <w:rPr>
                <w:rFonts w:hint="eastAsia"/>
                <w:szCs w:val="21"/>
              </w:rPr>
              <w:t>Template</w:t>
            </w:r>
            <w:r>
              <w:rPr>
                <w:rFonts w:hint="eastAsia"/>
                <w:szCs w:val="21"/>
              </w:rPr>
              <w:t>等设计模式</w:t>
            </w:r>
            <w:r w:rsidR="00454CEB">
              <w:rPr>
                <w:rFonts w:hint="eastAsia"/>
                <w:szCs w:val="21"/>
              </w:rPr>
              <w:t>，后端使用了</w:t>
            </w:r>
            <w:r w:rsidR="00454CEB">
              <w:rPr>
                <w:rFonts w:hint="eastAsia"/>
                <w:szCs w:val="21"/>
              </w:rPr>
              <w:t>MV</w:t>
            </w:r>
            <w:r w:rsidR="00454CEB">
              <w:rPr>
                <w:szCs w:val="21"/>
              </w:rPr>
              <w:t>C</w:t>
            </w:r>
            <w:r w:rsidR="00454CEB">
              <w:rPr>
                <w:rFonts w:hint="eastAsia"/>
                <w:szCs w:val="21"/>
              </w:rPr>
              <w:t>架构</w:t>
            </w:r>
            <w:r>
              <w:rPr>
                <w:rFonts w:hint="eastAsia"/>
                <w:szCs w:val="21"/>
              </w:rPr>
              <w:t>。</w:t>
            </w:r>
          </w:p>
          <w:p w14:paraId="049C821C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49C821D" w14:textId="12318455" w:rsidR="00582955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10AE5A05" w14:textId="51F9F1E4" w:rsidR="00731061" w:rsidRDefault="00731061" w:rsidP="0073106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我们应用了有效的分词算法：</w:t>
            </w:r>
            <w:r w:rsidRPr="00731061">
              <w:rPr>
                <w:rFonts w:hint="eastAsia"/>
                <w:szCs w:val="21"/>
              </w:rPr>
              <w:t>基于前缀字典实现高效</w:t>
            </w:r>
            <w:proofErr w:type="gramStart"/>
            <w:r w:rsidRPr="00731061">
              <w:rPr>
                <w:rFonts w:hint="eastAsia"/>
                <w:szCs w:val="21"/>
              </w:rPr>
              <w:t>的词图扫描</w:t>
            </w:r>
            <w:proofErr w:type="gramEnd"/>
            <w:r>
              <w:rPr>
                <w:rFonts w:hint="eastAsia"/>
                <w:szCs w:val="21"/>
              </w:rPr>
              <w:t>，</w:t>
            </w:r>
            <w:r w:rsidRPr="00731061">
              <w:rPr>
                <w:rFonts w:hint="eastAsia"/>
                <w:szCs w:val="21"/>
              </w:rPr>
              <w:t>采用动态规划查找最大概率路径，找出基于词频的最大切分组合</w:t>
            </w:r>
            <w:r>
              <w:rPr>
                <w:rFonts w:hint="eastAsia"/>
                <w:szCs w:val="21"/>
              </w:rPr>
              <w:t>。</w:t>
            </w:r>
            <w:r w:rsidRPr="00731061">
              <w:rPr>
                <w:rFonts w:hint="eastAsia"/>
                <w:szCs w:val="21"/>
              </w:rPr>
              <w:t>对于未登录词，采用基于汉字成</w:t>
            </w:r>
            <w:proofErr w:type="gramStart"/>
            <w:r w:rsidRPr="00731061">
              <w:rPr>
                <w:rFonts w:hint="eastAsia"/>
                <w:szCs w:val="21"/>
              </w:rPr>
              <w:t>词能力</w:t>
            </w:r>
            <w:proofErr w:type="gramEnd"/>
            <w:r w:rsidRPr="00731061">
              <w:rPr>
                <w:rFonts w:hint="eastAsia"/>
                <w:szCs w:val="21"/>
              </w:rPr>
              <w:t>的</w:t>
            </w:r>
            <w:r w:rsidRPr="00731061">
              <w:rPr>
                <w:rFonts w:hint="eastAsia"/>
                <w:szCs w:val="21"/>
              </w:rPr>
              <w:t>HMM</w:t>
            </w:r>
            <w:r w:rsidRPr="00731061">
              <w:rPr>
                <w:rFonts w:hint="eastAsia"/>
                <w:szCs w:val="21"/>
              </w:rPr>
              <w:t>模型</w:t>
            </w:r>
            <w:r>
              <w:rPr>
                <w:rFonts w:hint="eastAsia"/>
                <w:szCs w:val="21"/>
              </w:rPr>
              <w:t>。</w:t>
            </w:r>
          </w:p>
          <w:p w14:paraId="7CC18FF1" w14:textId="279BD5D8" w:rsidR="00731061" w:rsidRPr="006265D9" w:rsidRDefault="00DA44AA" w:rsidP="00DA44A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在项目中实现了推荐系统：</w:t>
            </w:r>
            <w:r w:rsidRPr="00DA44AA">
              <w:rPr>
                <w:rFonts w:hint="eastAsia"/>
                <w:szCs w:val="21"/>
              </w:rPr>
              <w:t>根据用户浏览记录，分析与其共同爱好相似的用户（根据浏览的问题及</w:t>
            </w:r>
            <w:r w:rsidRPr="00DA44AA">
              <w:rPr>
                <w:rFonts w:hint="eastAsia"/>
                <w:szCs w:val="21"/>
              </w:rPr>
              <w:t>tag</w:t>
            </w:r>
            <w:r w:rsidRPr="00DA44AA">
              <w:rPr>
                <w:rFonts w:hint="eastAsia"/>
                <w:szCs w:val="21"/>
              </w:rPr>
              <w:t>等）</w:t>
            </w:r>
            <w:r>
              <w:rPr>
                <w:rFonts w:hint="eastAsia"/>
                <w:szCs w:val="21"/>
              </w:rPr>
              <w:t>。</w:t>
            </w:r>
            <w:r w:rsidRPr="00DA44AA">
              <w:rPr>
                <w:rFonts w:hint="eastAsia"/>
                <w:szCs w:val="21"/>
              </w:rPr>
              <w:t>根据用户社交关注，推荐可能感兴趣的问题和用户</w:t>
            </w:r>
            <w:r>
              <w:rPr>
                <w:rFonts w:hint="eastAsia"/>
                <w:szCs w:val="21"/>
              </w:rPr>
              <w:t>。</w:t>
            </w:r>
          </w:p>
          <w:p w14:paraId="049C821E" w14:textId="3E3983C2" w:rsidR="006265D9" w:rsidRPr="006265D9" w:rsidRDefault="00FF03E9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我们使用持续集成对代码进行持续的集成、测试，并使用持续部署保持对新功能与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修复的落地。</w:t>
            </w:r>
          </w:p>
          <w:p w14:paraId="049C821F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49C8220" w14:textId="240623C0" w:rsid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1A963506" w14:textId="208CB186" w:rsidR="00121C53" w:rsidRDefault="00121C53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我们进行了单元测试。代码覆盖率达到了约</w:t>
            </w: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0%</w:t>
            </w:r>
            <w:r w:rsidR="002D5B41">
              <w:rPr>
                <w:rFonts w:hint="eastAsia"/>
                <w:szCs w:val="21"/>
              </w:rPr>
              <w:t>，充分保证了代码各个模块的正确性。</w:t>
            </w:r>
          </w:p>
          <w:p w14:paraId="4D04E6DF" w14:textId="75A25C2A" w:rsidR="00121C53" w:rsidRDefault="00121C53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系统功能测试按照系统测试用例进行了测试。</w:t>
            </w:r>
          </w:p>
          <w:p w14:paraId="70B6B37C" w14:textId="25F198DF" w:rsidR="0035213B" w:rsidRPr="006265D9" w:rsidRDefault="0035213B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客户端的兼容性由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abel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browser</w:t>
            </w:r>
            <w:r>
              <w:rPr>
                <w:szCs w:val="21"/>
              </w:rPr>
              <w:t xml:space="preserve"> list</w:t>
            </w:r>
            <w:r>
              <w:rPr>
                <w:rFonts w:hint="eastAsia"/>
                <w:szCs w:val="21"/>
              </w:rPr>
              <w:t>进行保证。</w:t>
            </w:r>
          </w:p>
          <w:p w14:paraId="049C8221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049C8222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049C8223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049C8224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049C8227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049C8226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6265D9" w:rsidRPr="00582955" w14:paraId="049C822C" w14:textId="77777777" w:rsidTr="00582955">
        <w:trPr>
          <w:cantSplit/>
        </w:trPr>
        <w:tc>
          <w:tcPr>
            <w:tcW w:w="8928" w:type="dxa"/>
            <w:gridSpan w:val="2"/>
          </w:tcPr>
          <w:p w14:paraId="049C8229" w14:textId="7778CABB" w:rsidR="006265D9" w:rsidRPr="00846399" w:rsidRDefault="00846399" w:rsidP="00846399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r w:rsidRPr="00846399">
              <w:rPr>
                <w:rFonts w:hint="eastAsia"/>
                <w:color w:val="000000" w:themeColor="text1"/>
                <w:szCs w:val="21"/>
              </w:rPr>
              <w:t>胡昊源</w:t>
            </w:r>
            <w:r w:rsidRPr="00846399">
              <w:rPr>
                <w:rFonts w:hint="eastAsia"/>
                <w:color w:val="000000" w:themeColor="text1"/>
                <w:szCs w:val="21"/>
              </w:rPr>
              <w:t xml:space="preserve"> 2</w:t>
            </w:r>
            <w:r w:rsidRPr="00846399">
              <w:rPr>
                <w:color w:val="000000" w:themeColor="text1"/>
                <w:szCs w:val="21"/>
              </w:rPr>
              <w:t>5</w:t>
            </w:r>
            <w:r w:rsidRPr="00846399">
              <w:rPr>
                <w:rFonts w:hint="eastAsia"/>
                <w:color w:val="000000" w:themeColor="text1"/>
                <w:szCs w:val="21"/>
              </w:rPr>
              <w:t>%</w:t>
            </w:r>
          </w:p>
          <w:p w14:paraId="700658D9" w14:textId="09612FBB" w:rsidR="00846399" w:rsidRPr="00846399" w:rsidRDefault="00846399" w:rsidP="00846399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proofErr w:type="gramStart"/>
            <w:r w:rsidRPr="00846399">
              <w:rPr>
                <w:rFonts w:hint="eastAsia"/>
                <w:color w:val="000000" w:themeColor="text1"/>
                <w:szCs w:val="21"/>
              </w:rPr>
              <w:t>施超</w:t>
            </w:r>
            <w:proofErr w:type="gramEnd"/>
            <w:r w:rsidRPr="00846399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846399">
              <w:rPr>
                <w:color w:val="000000" w:themeColor="text1"/>
                <w:szCs w:val="21"/>
              </w:rPr>
              <w:t>25</w:t>
            </w:r>
            <w:r w:rsidRPr="00846399">
              <w:rPr>
                <w:rFonts w:hint="eastAsia"/>
                <w:color w:val="000000" w:themeColor="text1"/>
                <w:szCs w:val="21"/>
              </w:rPr>
              <w:t>%</w:t>
            </w:r>
          </w:p>
          <w:p w14:paraId="4DFAFCAE" w14:textId="0DEDBF6B" w:rsidR="00846399" w:rsidRPr="00846399" w:rsidRDefault="00846399" w:rsidP="00846399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r w:rsidRPr="00846399">
              <w:rPr>
                <w:rFonts w:hint="eastAsia"/>
                <w:color w:val="000000" w:themeColor="text1"/>
                <w:szCs w:val="21"/>
              </w:rPr>
              <w:t>王兴宇</w:t>
            </w:r>
            <w:r w:rsidRPr="00846399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846399">
              <w:rPr>
                <w:color w:val="000000" w:themeColor="text1"/>
                <w:szCs w:val="21"/>
              </w:rPr>
              <w:t>25</w:t>
            </w:r>
            <w:r w:rsidRPr="00846399">
              <w:rPr>
                <w:rFonts w:hint="eastAsia"/>
                <w:color w:val="000000" w:themeColor="text1"/>
                <w:szCs w:val="21"/>
              </w:rPr>
              <w:t>%</w:t>
            </w:r>
          </w:p>
          <w:p w14:paraId="049C822A" w14:textId="18834FCA" w:rsidR="006265D9" w:rsidRPr="005D2CA3" w:rsidRDefault="00846399" w:rsidP="006265D9">
            <w:pPr>
              <w:adjustRightInd w:val="0"/>
              <w:snapToGrid w:val="0"/>
              <w:spacing w:line="460" w:lineRule="atLeast"/>
              <w:rPr>
                <w:rFonts w:hint="eastAsia"/>
                <w:color w:val="000000" w:themeColor="text1"/>
                <w:szCs w:val="21"/>
              </w:rPr>
            </w:pPr>
            <w:r w:rsidRPr="00846399">
              <w:rPr>
                <w:rFonts w:hint="eastAsia"/>
                <w:color w:val="000000" w:themeColor="text1"/>
                <w:szCs w:val="21"/>
              </w:rPr>
              <w:t>熊天磊</w:t>
            </w:r>
            <w:r w:rsidRPr="00846399">
              <w:rPr>
                <w:rFonts w:hint="eastAsia"/>
                <w:color w:val="000000" w:themeColor="text1"/>
                <w:szCs w:val="21"/>
              </w:rPr>
              <w:t>2</w:t>
            </w:r>
            <w:r w:rsidRPr="00846399">
              <w:rPr>
                <w:color w:val="000000" w:themeColor="text1"/>
                <w:szCs w:val="21"/>
              </w:rPr>
              <w:t>5</w:t>
            </w:r>
            <w:r w:rsidRPr="00846399">
              <w:rPr>
                <w:rFonts w:hint="eastAsia"/>
                <w:color w:val="000000" w:themeColor="text1"/>
                <w:szCs w:val="21"/>
              </w:rPr>
              <w:t>%</w:t>
            </w:r>
          </w:p>
          <w:p w14:paraId="049C822B" w14:textId="77777777"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14:paraId="049C822E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049C822D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049C8231" w14:textId="77777777" w:rsidTr="00582955">
        <w:trPr>
          <w:cantSplit/>
        </w:trPr>
        <w:tc>
          <w:tcPr>
            <w:tcW w:w="5883" w:type="dxa"/>
          </w:tcPr>
          <w:p w14:paraId="049C822F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049C8230" w14:textId="096C852E" w:rsidR="00582955" w:rsidRPr="00033EF6" w:rsidRDefault="00033EF6" w:rsidP="00033EF6">
            <w:pPr>
              <w:widowControl/>
              <w:jc w:val="center"/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</w:pPr>
            <w:r w:rsidRPr="00033EF6">
              <w:rPr>
                <w:rFonts w:asciiTheme="minorEastAsia" w:eastAsiaTheme="minorEastAsia" w:hAnsiTheme="minorEastAsia" w:cs="Segoe UI"/>
                <w:color w:val="000000" w:themeColor="text1"/>
                <w:szCs w:val="21"/>
              </w:rPr>
              <w:t>12056</w:t>
            </w:r>
          </w:p>
        </w:tc>
      </w:tr>
      <w:tr w:rsidR="008C214A" w:rsidRPr="008C214A" w14:paraId="049C8234" w14:textId="77777777" w:rsidTr="00582955">
        <w:trPr>
          <w:cantSplit/>
        </w:trPr>
        <w:tc>
          <w:tcPr>
            <w:tcW w:w="5883" w:type="dxa"/>
          </w:tcPr>
          <w:p w14:paraId="049C8232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049C8233" w14:textId="038D1E0F" w:rsidR="008C214A" w:rsidRPr="00582955" w:rsidRDefault="005D2CA3" w:rsidP="0058295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/</w:t>
            </w:r>
          </w:p>
        </w:tc>
      </w:tr>
      <w:tr w:rsidR="00582955" w:rsidRPr="00582955" w14:paraId="049C8237" w14:textId="77777777" w:rsidTr="00582955">
        <w:trPr>
          <w:cantSplit/>
        </w:trPr>
        <w:tc>
          <w:tcPr>
            <w:tcW w:w="5883" w:type="dxa"/>
          </w:tcPr>
          <w:p w14:paraId="049C8235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049C8236" w14:textId="795B7E22" w:rsidR="00582955" w:rsidRPr="00582955" w:rsidRDefault="00955970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约7</w:t>
            </w:r>
            <w:r>
              <w:rPr>
                <w:rFonts w:ascii="宋体"/>
                <w:szCs w:val="21"/>
              </w:rPr>
              <w:t>0</w:t>
            </w:r>
          </w:p>
        </w:tc>
      </w:tr>
    </w:tbl>
    <w:p w14:paraId="049C8238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049C823A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049C8239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049C8240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C823B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49C823C" w14:textId="25DC795A" w:rsidR="00582955" w:rsidRDefault="00D86B4F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86B4F">
              <w:rPr>
                <w:rFonts w:hint="eastAsia"/>
                <w:szCs w:val="21"/>
              </w:rPr>
              <w:t>本次项目最大的风险在于进度风险，由于学期</w:t>
            </w:r>
            <w:proofErr w:type="gramStart"/>
            <w:r w:rsidRPr="00D86B4F">
              <w:rPr>
                <w:rFonts w:hint="eastAsia"/>
                <w:szCs w:val="21"/>
              </w:rPr>
              <w:t>末时间紧需求重，导致部份需求</w:t>
            </w:r>
            <w:proofErr w:type="gramEnd"/>
            <w:r w:rsidRPr="00D86B4F">
              <w:rPr>
                <w:rFonts w:hint="eastAsia"/>
                <w:szCs w:val="21"/>
              </w:rPr>
              <w:t>没有完成，但是由于前期根据要求对项目需求做了优先级划分，因此未完成的部</w:t>
            </w:r>
            <w:proofErr w:type="gramStart"/>
            <w:r w:rsidRPr="00D86B4F">
              <w:rPr>
                <w:rFonts w:hint="eastAsia"/>
                <w:szCs w:val="21"/>
              </w:rPr>
              <w:t>份都是</w:t>
            </w:r>
            <w:proofErr w:type="gramEnd"/>
            <w:r w:rsidRPr="00D86B4F">
              <w:rPr>
                <w:rFonts w:hint="eastAsia"/>
                <w:szCs w:val="21"/>
              </w:rPr>
              <w:t>优先级较低的需求（如对回</w:t>
            </w:r>
            <w:r w:rsidRPr="00D86B4F">
              <w:rPr>
                <w:rFonts w:hint="eastAsia"/>
                <w:szCs w:val="21"/>
              </w:rPr>
              <w:lastRenderedPageBreak/>
              <w:t>答的搜搜），对整体系统的功能展示并没有太大影响</w:t>
            </w:r>
            <w:r>
              <w:rPr>
                <w:rFonts w:hint="eastAsia"/>
                <w:szCs w:val="21"/>
              </w:rPr>
              <w:t>。</w:t>
            </w:r>
          </w:p>
          <w:p w14:paraId="16282B05" w14:textId="25DBB0FB" w:rsidR="00D86B4F" w:rsidRDefault="00D86B4F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86B4F">
              <w:rPr>
                <w:rFonts w:hint="eastAsia"/>
                <w:b/>
                <w:bCs/>
                <w:szCs w:val="21"/>
              </w:rPr>
              <w:t>人</w:t>
            </w:r>
            <w:r w:rsidRPr="00D86B4F">
              <w:rPr>
                <w:rFonts w:hint="eastAsia"/>
                <w:szCs w:val="21"/>
              </w:rPr>
              <w:t>是软件开发的核心，小组合作要实现</w:t>
            </w:r>
            <w:r w:rsidRPr="00D86B4F">
              <w:rPr>
                <w:rFonts w:hint="eastAsia"/>
                <w:szCs w:val="21"/>
              </w:rPr>
              <w:t>1+1&gt;2</w:t>
            </w:r>
            <w:r w:rsidRPr="00D86B4F">
              <w:rPr>
                <w:rFonts w:hint="eastAsia"/>
                <w:szCs w:val="21"/>
              </w:rPr>
              <w:t>的成果，在开始阶段我们分工明确，前后端通信需求表达清晰，但是到了项目后期，由于进度原因，我们的沟通没有以前多，因此出现了沟通交流出现分歧，导致我们后期出现不少返工</w:t>
            </w:r>
            <w:r>
              <w:rPr>
                <w:rFonts w:hint="eastAsia"/>
                <w:szCs w:val="21"/>
              </w:rPr>
              <w:t>。</w:t>
            </w:r>
          </w:p>
          <w:p w14:paraId="782144A1" w14:textId="5C840E9E" w:rsidR="00D86B4F" w:rsidRPr="00D86B4F" w:rsidRDefault="00D86B4F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D86B4F">
              <w:rPr>
                <w:rFonts w:hint="eastAsia"/>
                <w:szCs w:val="21"/>
              </w:rPr>
              <w:t>通过此次项目模拟实战，我们充分学习到了软件工程的诸多思想与方法，例如设计模型，面向对象等思路，帮助我们极大的提高了工作效率。</w:t>
            </w:r>
          </w:p>
          <w:p w14:paraId="16FA92BA" w14:textId="77777777" w:rsidR="00D86B4F" w:rsidRPr="00D86B4F" w:rsidRDefault="00D86B4F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049C823D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49C823E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49C823F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049C8241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C8244" w14:textId="77777777" w:rsidR="00741A6E" w:rsidRDefault="00741A6E" w:rsidP="004B14A3">
      <w:r>
        <w:separator/>
      </w:r>
    </w:p>
  </w:endnote>
  <w:endnote w:type="continuationSeparator" w:id="0">
    <w:p w14:paraId="049C8245" w14:textId="77777777" w:rsidR="00741A6E" w:rsidRDefault="00741A6E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C8242" w14:textId="77777777" w:rsidR="00741A6E" w:rsidRDefault="00741A6E" w:rsidP="004B14A3">
      <w:r>
        <w:separator/>
      </w:r>
    </w:p>
  </w:footnote>
  <w:footnote w:type="continuationSeparator" w:id="0">
    <w:p w14:paraId="049C8243" w14:textId="77777777" w:rsidR="00741A6E" w:rsidRDefault="00741A6E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33EF6"/>
    <w:rsid w:val="000520B9"/>
    <w:rsid w:val="00056DC3"/>
    <w:rsid w:val="00086B26"/>
    <w:rsid w:val="000F2567"/>
    <w:rsid w:val="00121C53"/>
    <w:rsid w:val="00141DB7"/>
    <w:rsid w:val="001C0B35"/>
    <w:rsid w:val="0021315C"/>
    <w:rsid w:val="00213715"/>
    <w:rsid w:val="002313C9"/>
    <w:rsid w:val="00261748"/>
    <w:rsid w:val="002B7CAA"/>
    <w:rsid w:val="002D5B41"/>
    <w:rsid w:val="0033329E"/>
    <w:rsid w:val="00333F36"/>
    <w:rsid w:val="0035213B"/>
    <w:rsid w:val="003B40D6"/>
    <w:rsid w:val="003F4FF9"/>
    <w:rsid w:val="004201A1"/>
    <w:rsid w:val="00454CEB"/>
    <w:rsid w:val="004B14A3"/>
    <w:rsid w:val="004F471F"/>
    <w:rsid w:val="00514B90"/>
    <w:rsid w:val="00522AB7"/>
    <w:rsid w:val="00535ED2"/>
    <w:rsid w:val="00582955"/>
    <w:rsid w:val="005C1E5C"/>
    <w:rsid w:val="005C5B06"/>
    <w:rsid w:val="005D2CA3"/>
    <w:rsid w:val="005F00B9"/>
    <w:rsid w:val="005F1980"/>
    <w:rsid w:val="006265D9"/>
    <w:rsid w:val="006B659F"/>
    <w:rsid w:val="006C05F4"/>
    <w:rsid w:val="006D710E"/>
    <w:rsid w:val="00731061"/>
    <w:rsid w:val="00741A6E"/>
    <w:rsid w:val="0078028D"/>
    <w:rsid w:val="00797025"/>
    <w:rsid w:val="007F221A"/>
    <w:rsid w:val="00826C78"/>
    <w:rsid w:val="00846399"/>
    <w:rsid w:val="008819CF"/>
    <w:rsid w:val="008827E7"/>
    <w:rsid w:val="008C214A"/>
    <w:rsid w:val="00955970"/>
    <w:rsid w:val="00955D2E"/>
    <w:rsid w:val="009B7A4A"/>
    <w:rsid w:val="00AE6595"/>
    <w:rsid w:val="00B056A3"/>
    <w:rsid w:val="00B672BA"/>
    <w:rsid w:val="00BD4912"/>
    <w:rsid w:val="00CE557A"/>
    <w:rsid w:val="00D86B4F"/>
    <w:rsid w:val="00DA44AA"/>
    <w:rsid w:val="00DC3805"/>
    <w:rsid w:val="00DD4EFB"/>
    <w:rsid w:val="00E71C29"/>
    <w:rsid w:val="00E82EDF"/>
    <w:rsid w:val="00EA2D4D"/>
    <w:rsid w:val="00EC23B3"/>
    <w:rsid w:val="00FB218E"/>
    <w:rsid w:val="00FB2B9D"/>
    <w:rsid w:val="00FC1429"/>
    <w:rsid w:val="00FC6628"/>
    <w:rsid w:val="00F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49C8209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121C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92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32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1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62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5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7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6BE0B-0B58-4639-B38B-FC89FAD3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1470</Words>
  <Characters>244</Characters>
  <Application>Microsoft Office Word</Application>
  <DocSecurity>0</DocSecurity>
  <Lines>2</Lines>
  <Paragraphs>3</Paragraphs>
  <ScaleCrop>false</ScaleCrop>
  <Company>ecust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Sean Chao</cp:lastModifiedBy>
  <cp:revision>17</cp:revision>
  <dcterms:created xsi:type="dcterms:W3CDTF">2020-09-03T11:04:00Z</dcterms:created>
  <dcterms:modified xsi:type="dcterms:W3CDTF">2021-01-08T10:05:00Z</dcterms:modified>
</cp:coreProperties>
</file>