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AFD98" w14:textId="61EE5E59" w:rsidR="00ED5E36" w:rsidRDefault="00FE752A">
      <w:bookmarkStart w:id="0" w:name="_GoBack"/>
      <w:r>
        <w:rPr>
          <w:noProof/>
        </w:rPr>
        <w:drawing>
          <wp:inline distT="0" distB="0" distL="0" distR="0" wp14:anchorId="10A67738" wp14:editId="468CE1BD">
            <wp:extent cx="5943600" cy="36195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ED5E36" w:rsidSect="003E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2A"/>
    <w:rsid w:val="00384716"/>
    <w:rsid w:val="003E5C4D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46C7"/>
  <w15:chartTrackingRefBased/>
  <w15:docId w15:val="{5F33594F-F2AB-7F40-9AFD-AC311677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/Users/suyoghalikar/Downloads/burndown_chart_template_version3ii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1"/>
          <c:tx>
            <c:strRef>
              <c:f>'Sprint info'!$W$1</c:f>
              <c:strCache>
                <c:ptCount val="1"/>
                <c:pt idx="0">
                  <c:v>Hours</c:v>
                </c:pt>
              </c:strCache>
            </c:strRef>
          </c:tx>
          <c:cat>
            <c:numRef>
              <c:f>'/Users/suyoghalikar/Downloads/burndown_chart_template_version3iii.xlsx'!Days</c:f>
              <c:numCache>
                <c:formatCode>m/d/yy</c:formatCode>
                <c:ptCount val="16"/>
                <c:pt idx="0">
                  <c:v>43895</c:v>
                </c:pt>
                <c:pt idx="1">
                  <c:v>43896</c:v>
                </c:pt>
                <c:pt idx="2">
                  <c:v>43897</c:v>
                </c:pt>
                <c:pt idx="3">
                  <c:v>43898</c:v>
                </c:pt>
                <c:pt idx="4">
                  <c:v>43899</c:v>
                </c:pt>
                <c:pt idx="5">
                  <c:v>43900</c:v>
                </c:pt>
                <c:pt idx="6">
                  <c:v>43901</c:v>
                </c:pt>
                <c:pt idx="7">
                  <c:v>43902</c:v>
                </c:pt>
                <c:pt idx="8">
                  <c:v>43903</c:v>
                </c:pt>
                <c:pt idx="9">
                  <c:v>43904</c:v>
                </c:pt>
                <c:pt idx="10">
                  <c:v>43905</c:v>
                </c:pt>
                <c:pt idx="11">
                  <c:v>43906</c:v>
                </c:pt>
                <c:pt idx="12">
                  <c:v>43907</c:v>
                </c:pt>
                <c:pt idx="13">
                  <c:v>43908</c:v>
                </c:pt>
                <c:pt idx="14">
                  <c:v>43909</c:v>
                </c:pt>
                <c:pt idx="15">
                  <c:v>43910</c:v>
                </c:pt>
              </c:numCache>
            </c:numRef>
          </c:cat>
          <c:val>
            <c:numRef>
              <c:f>'/Users/suyoghalikar/Downloads/burndown_chart_template_version3iii.xlsx'!Hours</c:f>
              <c:numCache>
                <c:formatCode>0</c:formatCode>
                <c:ptCount val="16"/>
                <c:pt idx="0">
                  <c:v>63</c:v>
                </c:pt>
                <c:pt idx="1">
                  <c:v>58.8</c:v>
                </c:pt>
                <c:pt idx="2">
                  <c:v>54.6</c:v>
                </c:pt>
                <c:pt idx="3">
                  <c:v>50.4</c:v>
                </c:pt>
                <c:pt idx="4">
                  <c:v>46.2</c:v>
                </c:pt>
                <c:pt idx="5">
                  <c:v>42</c:v>
                </c:pt>
                <c:pt idx="6">
                  <c:v>37.799999999999997</c:v>
                </c:pt>
                <c:pt idx="7">
                  <c:v>33.6</c:v>
                </c:pt>
                <c:pt idx="8">
                  <c:v>29.4</c:v>
                </c:pt>
                <c:pt idx="9">
                  <c:v>25.2</c:v>
                </c:pt>
                <c:pt idx="10">
                  <c:v>21</c:v>
                </c:pt>
                <c:pt idx="11">
                  <c:v>16.8</c:v>
                </c:pt>
                <c:pt idx="12">
                  <c:v>12.6</c:v>
                </c:pt>
                <c:pt idx="13">
                  <c:v>8.4</c:v>
                </c:pt>
                <c:pt idx="14">
                  <c:v>4.2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0F-3E47-915D-36EB10730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508032"/>
        <c:axId val="80509952"/>
      </c:lineChart>
      <c:lineChart>
        <c:grouping val="stacked"/>
        <c:varyColors val="0"/>
        <c:ser>
          <c:idx val="0"/>
          <c:order val="0"/>
          <c:tx>
            <c:strRef>
              <c:f>'Sprint info'!$V$1</c:f>
              <c:strCache>
                <c:ptCount val="1"/>
                <c:pt idx="0">
                  <c:v>Stories</c:v>
                </c:pt>
              </c:strCache>
            </c:strRef>
          </c:tx>
          <c:cat>
            <c:numRef>
              <c:f>'/Users/suyoghalikar/Downloads/burndown_chart_template_version3iii.xlsx'!Days</c:f>
              <c:numCache>
                <c:formatCode>m/d/yy</c:formatCode>
                <c:ptCount val="16"/>
                <c:pt idx="0">
                  <c:v>43895</c:v>
                </c:pt>
                <c:pt idx="1">
                  <c:v>43896</c:v>
                </c:pt>
                <c:pt idx="2">
                  <c:v>43897</c:v>
                </c:pt>
                <c:pt idx="3">
                  <c:v>43898</c:v>
                </c:pt>
                <c:pt idx="4">
                  <c:v>43899</c:v>
                </c:pt>
                <c:pt idx="5">
                  <c:v>43900</c:v>
                </c:pt>
                <c:pt idx="6">
                  <c:v>43901</c:v>
                </c:pt>
                <c:pt idx="7">
                  <c:v>43902</c:v>
                </c:pt>
                <c:pt idx="8">
                  <c:v>43903</c:v>
                </c:pt>
                <c:pt idx="9">
                  <c:v>43904</c:v>
                </c:pt>
                <c:pt idx="10">
                  <c:v>43905</c:v>
                </c:pt>
                <c:pt idx="11">
                  <c:v>43906</c:v>
                </c:pt>
                <c:pt idx="12">
                  <c:v>43907</c:v>
                </c:pt>
                <c:pt idx="13">
                  <c:v>43908</c:v>
                </c:pt>
                <c:pt idx="14">
                  <c:v>43909</c:v>
                </c:pt>
                <c:pt idx="15">
                  <c:v>43910</c:v>
                </c:pt>
              </c:numCache>
            </c:numRef>
          </c:cat>
          <c:val>
            <c:numRef>
              <c:f>'/Users/suyoghalikar/Downloads/burndown_chart_template_version3iii.xlsx'!Stories</c:f>
              <c:numCache>
                <c:formatCode>0</c:formatCode>
                <c:ptCount val="16"/>
                <c:pt idx="0">
                  <c:v>63</c:v>
                </c:pt>
                <c:pt idx="1">
                  <c:v>43</c:v>
                </c:pt>
                <c:pt idx="2">
                  <c:v>32</c:v>
                </c:pt>
                <c:pt idx="3">
                  <c:v>31</c:v>
                </c:pt>
                <c:pt idx="4">
                  <c:v>27</c:v>
                </c:pt>
                <c:pt idx="5">
                  <c:v>24</c:v>
                </c:pt>
                <c:pt idx="6">
                  <c:v>22</c:v>
                </c:pt>
                <c:pt idx="7">
                  <c:v>19</c:v>
                </c:pt>
                <c:pt idx="8">
                  <c:v>14</c:v>
                </c:pt>
                <c:pt idx="9">
                  <c:v>14</c:v>
                </c:pt>
                <c:pt idx="10">
                  <c:v>11</c:v>
                </c:pt>
                <c:pt idx="11">
                  <c:v>9</c:v>
                </c:pt>
                <c:pt idx="12">
                  <c:v>8</c:v>
                </c:pt>
                <c:pt idx="13">
                  <c:v>4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0F-3E47-915D-36EB107308CB}"/>
            </c:ext>
          </c:extLst>
        </c:ser>
        <c:ser>
          <c:idx val="2"/>
          <c:order val="2"/>
          <c:tx>
            <c:v>Added Hours</c:v>
          </c:tx>
          <c:val>
            <c:numLit>
              <c:formatCode>General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80F-3E47-915D-36EB10730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526336"/>
        <c:axId val="80524416"/>
      </c:lineChart>
      <c:catAx>
        <c:axId val="805080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lang="is-IS"/>
                </a:pPr>
                <a:r>
                  <a:rPr lang="en-US"/>
                  <a:t>Dates</a:t>
                </a:r>
              </a:p>
            </c:rich>
          </c:tx>
          <c:overlay val="0"/>
        </c:title>
        <c:numFmt formatCode="d/m" sourceLinked="0"/>
        <c:majorTickMark val="out"/>
        <c:minorTickMark val="none"/>
        <c:tickLblPos val="nextTo"/>
        <c:txPr>
          <a:bodyPr/>
          <a:lstStyle/>
          <a:p>
            <a:pPr>
              <a:defRPr lang="is-IS"/>
            </a:pPr>
            <a:endParaRPr lang="en-US"/>
          </a:p>
        </c:txPr>
        <c:crossAx val="80509952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0509952"/>
        <c:scaling>
          <c:orientation val="minMax"/>
        </c:scaling>
        <c:delete val="1"/>
        <c:axPos val="l"/>
        <c:majorGridlines>
          <c:spPr>
            <a:ln>
              <a:solidFill>
                <a:schemeClr val="bg1"/>
              </a:solidFill>
            </a:ln>
          </c:spPr>
        </c:majorGridlines>
        <c:numFmt formatCode="0" sourceLinked="1"/>
        <c:majorTickMark val="out"/>
        <c:minorTickMark val="none"/>
        <c:tickLblPos val="nextTo"/>
        <c:crossAx val="80508032"/>
        <c:crosses val="autoZero"/>
        <c:crossBetween val="midCat"/>
      </c:valAx>
      <c:valAx>
        <c:axId val="80524416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 lang="is-IS">
                    <a:solidFill>
                      <a:schemeClr val="tx2"/>
                    </a:solidFill>
                  </a:defRPr>
                </a:pPr>
                <a:r>
                  <a:rPr lang="en-US">
                    <a:solidFill>
                      <a:schemeClr val="tx2"/>
                    </a:solidFill>
                  </a:rPr>
                  <a:t>Tasks</a:t>
                </a:r>
              </a:p>
            </c:rich>
          </c:tx>
          <c:overlay val="0"/>
        </c:title>
        <c:numFmt formatCode="0" sourceLinked="1"/>
        <c:majorTickMark val="out"/>
        <c:minorTickMark val="none"/>
        <c:tickLblPos val="nextTo"/>
        <c:txPr>
          <a:bodyPr/>
          <a:lstStyle/>
          <a:p>
            <a:pPr>
              <a:defRPr lang="is-IS"/>
            </a:pPr>
            <a:endParaRPr lang="en-US"/>
          </a:p>
        </c:txPr>
        <c:crossAx val="80526336"/>
        <c:crosses val="max"/>
        <c:crossBetween val="between"/>
      </c:valAx>
      <c:catAx>
        <c:axId val="80526336"/>
        <c:scaling>
          <c:orientation val="minMax"/>
        </c:scaling>
        <c:delete val="1"/>
        <c:axPos val="t"/>
        <c:numFmt formatCode="m/d/yy" sourceLinked="1"/>
        <c:majorTickMark val="out"/>
        <c:minorTickMark val="none"/>
        <c:tickLblPos val="none"/>
        <c:crossAx val="80524416"/>
        <c:crosses val="max"/>
        <c:auto val="0"/>
        <c:lblAlgn val="ctr"/>
        <c:lblOffset val="100"/>
        <c:noMultiLvlLbl val="0"/>
      </c:catAx>
    </c:plotArea>
    <c:plotVisOnly val="1"/>
    <c:dispBlanksAs val="zero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0.08121</cdr:x>
      <cdr:y>0.03933</cdr:y>
    </cdr:from>
    <cdr:to>
      <cdr:x>0.91995</cdr:x>
      <cdr:y>0.18972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747091" y="220796"/>
          <a:ext cx="7715985" cy="844206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  <a:effectLst xmlns:a="http://schemas.openxmlformats.org/drawingml/2006/main">
          <a:outerShdw blurRad="50800" dist="38100" dir="2700000">
            <a:schemeClr val="tx1">
              <a:alpha val="43000"/>
            </a:schemeClr>
          </a:outerShdw>
        </a:effectLst>
      </cdr:spPr>
      <cdr:txBody>
        <a:bodyPr xmlns:a="http://schemas.openxmlformats.org/drawingml/2006/main" vert="horz" wrap="square" bIns="46800" rtlCol="0" anchor="ctr" anchorCtr="1">
          <a:prstTxWarp prst="textNoShape">
            <a:avLst/>
          </a:prstTxWarp>
          <a:spAutoFit/>
        </a:bodyPr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fld id="{0C0F620D-0F29-486B-8045-660DF827644B}" type="TxLink">
            <a:rPr lang="en-US" sz="4800" b="0" i="0" u="none" strike="noStrike" cap="none" spc="0">
              <a:ln w="18415" cmpd="sng">
                <a:solidFill>
                  <a:srgbClr val="FFFFFF"/>
                </a:solidFill>
                <a:prstDash val="solid"/>
              </a:ln>
              <a:gradFill flip="none" rotWithShape="1">
                <a:gsLst>
                  <a:gs pos="0">
                    <a:schemeClr val="bg1">
                      <a:lumMod val="85000"/>
                      <a:shade val="30000"/>
                      <a:satMod val="115000"/>
                    </a:schemeClr>
                  </a:gs>
                  <a:gs pos="50000">
                    <a:schemeClr val="bg1">
                      <a:lumMod val="85000"/>
                      <a:shade val="67500"/>
                      <a:satMod val="115000"/>
                    </a:schemeClr>
                  </a:gs>
                  <a:gs pos="100000">
                    <a:schemeClr val="bg1">
                      <a:lumMod val="85000"/>
                      <a:shade val="100000"/>
                      <a:satMod val="115000"/>
                    </a:schemeClr>
                  </a:gs>
                </a:gsLst>
                <a:lin ang="16200000" scaled="1"/>
                <a:tileRect/>
              </a:gra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  <a:latin typeface="Impact" pitchFamily="34" charset="0"/>
              <a:cs typeface="Calibri"/>
            </a:rPr>
            <a:pPr algn="ctr"/>
            <a:t>Project 4</a:t>
          </a:fld>
          <a:endParaRPr lang="is-IS" sz="4800" b="0" cap="none" spc="0">
            <a:ln w="18415" cmpd="sng">
              <a:solidFill>
                <a:srgbClr val="FFFFFF"/>
              </a:solidFill>
              <a:prstDash val="solid"/>
            </a:ln>
            <a:gradFill flip="none" rotWithShape="1">
              <a:gsLst>
                <a:gs pos="0">
                  <a:schemeClr val="bg1">
                    <a:lumMod val="85000"/>
                    <a:shade val="30000"/>
                    <a:satMod val="115000"/>
                  </a:schemeClr>
                </a:gs>
                <a:gs pos="50000">
                  <a:schemeClr val="bg1">
                    <a:lumMod val="85000"/>
                    <a:shade val="67500"/>
                    <a:satMod val="115000"/>
                  </a:schemeClr>
                </a:gs>
                <a:gs pos="100000">
                  <a:schemeClr val="bg1">
                    <a:lumMod val="85000"/>
                    <a:shade val="100000"/>
                    <a:satMod val="115000"/>
                  </a:schemeClr>
                </a:gs>
              </a:gsLst>
              <a:lin ang="16200000" scaled="1"/>
              <a:tileRect/>
            </a:gra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  <a:latin typeface="Impact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Halikar (Student)</dc:creator>
  <cp:keywords/>
  <dc:description/>
  <cp:lastModifiedBy>Suyog Halikar (Student)</cp:lastModifiedBy>
  <cp:revision>1</cp:revision>
  <dcterms:created xsi:type="dcterms:W3CDTF">2020-03-21T03:30:00Z</dcterms:created>
  <dcterms:modified xsi:type="dcterms:W3CDTF">2020-03-21T03:32:00Z</dcterms:modified>
</cp:coreProperties>
</file>