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007A" w14:textId="77777777" w:rsidR="00702415" w:rsidRDefault="00E15772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МЕТОДИЧЕСКИЕ РЕКОМЕНДАЦИИ</w:t>
      </w:r>
    </w:p>
    <w:p w14:paraId="0F4BF5A8" w14:textId="77777777" w:rsidR="00702415" w:rsidRDefault="00E15772">
      <w:pPr>
        <w:spacing w:before="60" w:after="60"/>
        <w:jc w:val="center"/>
      </w:pPr>
      <w:r>
        <w:rPr>
          <w:color w:val="404040"/>
        </w:rPr>
        <w:t>по индикатору компетенции «Клиентоориентированность»</w:t>
      </w:r>
    </w:p>
    <w:p w14:paraId="701BDD62" w14:textId="77777777" w:rsidR="00702415" w:rsidRDefault="00E15772">
      <w:pPr>
        <w:pBdr>
          <w:bottom w:val="single" w:sz="8" w:space="4" w:color="2E75B6"/>
        </w:pBdr>
        <w:spacing w:before="60" w:after="300"/>
        <w:jc w:val="center"/>
      </w:pPr>
      <w:r>
        <w:rPr>
          <w:b/>
          <w:bCs/>
          <w:color w:val="2E75B6"/>
          <w:sz w:val="26"/>
          <w:szCs w:val="26"/>
        </w:rPr>
        <w:t>«Проактивно выявляет потребности клиента и берёт ответственность за их удовлетворение»</w:t>
      </w:r>
    </w:p>
    <w:p w14:paraId="7808F102" w14:textId="77777777" w:rsidR="00702415" w:rsidRDefault="00702415">
      <w:pPr>
        <w:spacing w:before="60" w:after="60"/>
      </w:pPr>
    </w:p>
    <w:p w14:paraId="0FA9D7F0" w14:textId="02885DEA" w:rsidR="00702415" w:rsidRDefault="00A54F02">
      <w:pPr>
        <w:spacing w:before="60" w:after="60"/>
      </w:pPr>
      <w:r>
        <w:t>Данный материал предназначен для сотрудников после итогов</w:t>
      </w:r>
      <w:r w:rsidR="00D91601">
        <w:t xml:space="preserve"> ежегодной аттестации персонала.</w:t>
      </w:r>
    </w:p>
    <w:p w14:paraId="6879D593" w14:textId="4B1A9F22" w:rsidR="00702415" w:rsidRDefault="00E15772">
      <w:pPr>
        <w:spacing w:before="60" w:after="60"/>
      </w:pPr>
      <w:r>
        <w:t>Индикатор отражает способность сотрудника самостоятельно распознавать как прямые, так и неявные запросы клиента, не ждать повторного обращения и доводить решение до результата без передачи ответственности на других.</w:t>
      </w:r>
    </w:p>
    <w:p w14:paraId="250363A9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0E39D0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131C85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5B0BB13E" w14:textId="77777777" w:rsidR="00702415" w:rsidRDefault="00702415">
      <w:pPr>
        <w:spacing w:before="60" w:after="60"/>
      </w:pPr>
    </w:p>
    <w:p w14:paraId="6A9B8BE3" w14:textId="77777777" w:rsidR="00702415" w:rsidRDefault="00E15772">
      <w:pPr>
        <w:spacing w:before="180" w:after="80"/>
      </w:pPr>
      <w:r>
        <w:rPr>
          <w:b/>
          <w:bCs/>
          <w:color w:val="404040"/>
        </w:rPr>
        <w:t>Цель развития</w:t>
      </w:r>
    </w:p>
    <w:p w14:paraId="6C5260AC" w14:textId="77777777" w:rsidR="00702415" w:rsidRDefault="00E15772">
      <w:pPr>
        <w:spacing w:before="60" w:after="60"/>
      </w:pPr>
      <w:r>
        <w:t>Сформировать у сотрудника устойчивую практику: задавать уточняющие вопросы, распознавать скрытый запрос клиента и принимать личную ответственность за доведение решения до конца — без передачи и без ожидания напоминаний. Целевой уровень — стабильное проявление индикатора в типовых рабочих ситуациях (оценка 3).</w:t>
      </w:r>
    </w:p>
    <w:p w14:paraId="2F53A531" w14:textId="77777777" w:rsidR="00702415" w:rsidRDefault="00702415">
      <w:pPr>
        <w:spacing w:before="60" w:after="60"/>
      </w:pPr>
    </w:p>
    <w:p w14:paraId="36F50246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7064F71E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Сотрудник реагирует только на прямые, однозначно сформулированные запросы; неявные сигналы остаются незамеченными.</w:t>
      </w:r>
    </w:p>
    <w:p w14:paraId="6C6922DF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При получении запроса сотрудник либо передаёт его другому сотруднику, либо закрывает формально, не проверяя, удовлетворена ли потребность клиента.</w:t>
      </w:r>
    </w:p>
    <w:p w14:paraId="186BB149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Клиент вынужден повторно обращаться, уточнять или добиваться результата самостоятельно.</w:t>
      </w:r>
    </w:p>
    <w:p w14:paraId="767D0320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Поведение ситуативно: в одних случаях сотрудник проявляет инициативу, в других — нет, без очевидной причины.</w:t>
      </w:r>
    </w:p>
    <w:p w14:paraId="34EDD903" w14:textId="77777777" w:rsidR="00702415" w:rsidRDefault="00702415">
      <w:pPr>
        <w:spacing w:before="60" w:after="60"/>
      </w:pPr>
    </w:p>
    <w:p w14:paraId="23AB21A2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Обязательные действия сотрудника</w:t>
      </w:r>
    </w:p>
    <w:p w14:paraId="7735F9A6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При каждом обращении клиента — задавать не менее одного уточняющего вопроса, выходящего за рамки буквального запроса: что стоит за просьбой, что важно в результате, какой срок критичен.</w:t>
      </w:r>
    </w:p>
    <w:p w14:paraId="6CB73F2D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Не закрывать обращение до тех пор, пока не получено подтверждение от клиента, что его вопрос решён.</w:t>
      </w:r>
    </w:p>
    <w:p w14:paraId="4CFF9483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При невозможности решить вопрос самостоятельно — сообщать клиенту об этом явно, называть следующий шаг и брать на себя контроль за его исполнением.</w:t>
      </w:r>
    </w:p>
    <w:p w14:paraId="03F1467A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Еженедельно фиксировать в дневнике не менее двух ситуаций: одну, где выявление потребности прошло успешно, одну — где возникло затруднение. Разбирать с руководителем.</w:t>
      </w:r>
    </w:p>
    <w:p w14:paraId="5A29647A" w14:textId="77777777" w:rsidR="00702415" w:rsidRDefault="00702415">
      <w:pPr>
        <w:spacing w:before="60" w:after="60"/>
      </w:pPr>
    </w:p>
    <w:p w14:paraId="010071F8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0920DBD0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Дневник клиентских контактов: ежедневная запись обращений по схеме — что клиент сказал / что клиент имел в виду / какое действие было предпринято / каков результат. Ведётся в течение 4–6 недель, обсуждается на встречах с руководителем.</w:t>
      </w:r>
    </w:p>
    <w:p w14:paraId="4C9D6E30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Чек-лист уточняющих вопросов: краткий перечень из 4–5 вопросов, помогающих вскрыть неявную потребность («Что для вас важнее всего в этом решении?», «Что должно произойти, чтобы вопрос считался закрытым?» и др.). Используется как опора в реальных контактах, не как скрипт.</w:t>
      </w:r>
    </w:p>
    <w:p w14:paraId="4E99128C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Еженедельные встречи с руководителем: 15–20 минут, разбор 2–3 конкретных эпизодов из дневника. Цель — анализ поведения, а не оценка личности.</w:t>
      </w:r>
    </w:p>
    <w:p w14:paraId="616964B1" w14:textId="77777777" w:rsidR="00702415" w:rsidRDefault="00702415">
      <w:pPr>
        <w:spacing w:before="60" w:after="60"/>
      </w:pPr>
    </w:p>
    <w:p w14:paraId="2348C05B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390825AC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В первые две недели — наблюдение за сотрудником в реальных рабочих ситуациях (не менее 3 контактов с клиентами), фиксация конкретных случаев: где потребность была выявлена, где — нет.</w:t>
      </w:r>
    </w:p>
    <w:p w14:paraId="0899FD52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Еженедельные встречи по разбору дневника: акцент на конкретных поведенческих фактах, без обобщений и личных оценок.</w:t>
      </w:r>
    </w:p>
    <w:p w14:paraId="1697F15B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Промежуточная проверка через 4 недели: наблюдение за 3–5 клиентскими контактами, письменная фиксация динамики.</w:t>
      </w:r>
    </w:p>
    <w:p w14:paraId="5E12FD3C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При отсутствии прогресса через 6 недель — пересмотр плана действий, совместный разбор с участием HR-специалиста.</w:t>
      </w:r>
    </w:p>
    <w:p w14:paraId="1989C416" w14:textId="77777777" w:rsidR="00702415" w:rsidRDefault="00702415">
      <w:pPr>
        <w:spacing w:before="60" w:after="60"/>
      </w:pPr>
    </w:p>
    <w:p w14:paraId="553438F0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4F792AD3" w14:textId="77777777" w:rsidR="00702415" w:rsidRDefault="00E15772">
      <w:pPr>
        <w:spacing w:before="60" w:after="60"/>
      </w:pPr>
      <w:r>
        <w:t>Через 6–8 недель сотрудник стабильно задаёт уточняющие вопросы, самостоятельно доводит решение до результата и не передаёт ответственность без обоснования. Руководитель фиксирует это по итогам наблюдения — не менее 5 подтверждённых эпизодов соответствующего поведения.</w:t>
      </w:r>
    </w:p>
    <w:p w14:paraId="766CC01C" w14:textId="77777777" w:rsidR="00702415" w:rsidRDefault="00702415">
      <w:pPr>
        <w:spacing w:before="60" w:after="60"/>
      </w:pPr>
    </w:p>
    <w:p w14:paraId="4512DBBF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2D37AF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505AD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3 — Норма должности</w:t>
            </w:r>
          </w:p>
        </w:tc>
      </w:tr>
    </w:tbl>
    <w:p w14:paraId="4C46C421" w14:textId="77777777" w:rsidR="00702415" w:rsidRDefault="00702415">
      <w:pPr>
        <w:spacing w:before="60" w:after="60"/>
      </w:pPr>
    </w:p>
    <w:p w14:paraId="51DF0DD7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7522C180" w14:textId="77777777" w:rsidR="00702415" w:rsidRDefault="00E15772">
      <w:pPr>
        <w:spacing w:before="60" w:after="60"/>
      </w:pPr>
      <w:r>
        <w:t>Сотрудник последовательно выявляет как явные, так и неявные запросы клиента в стандартных рабочих ситуациях. Принимает ответственность за результат: отслеживает статус обращения, при изменениях информирует клиента самостоятельно. Поведение устойчиво и не требует дополнительного контроля или напоминаний.</w:t>
      </w:r>
    </w:p>
    <w:p w14:paraId="516647E1" w14:textId="77777777" w:rsidR="00702415" w:rsidRDefault="00702415">
      <w:pPr>
        <w:spacing w:before="60" w:after="60"/>
      </w:pPr>
    </w:p>
    <w:p w14:paraId="5BE070A8" w14:textId="77777777" w:rsidR="00702415" w:rsidRDefault="00E15772">
      <w:pPr>
        <w:spacing w:before="180" w:after="80"/>
      </w:pPr>
      <w:r>
        <w:rPr>
          <w:b/>
          <w:bCs/>
          <w:color w:val="404040"/>
        </w:rPr>
        <w:t>Поддержание уровня</w:t>
      </w:r>
    </w:p>
    <w:p w14:paraId="4C4EC8C7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Сохранять практику проверки — уточнять у клиента по завершении контакта, считает ли он вопрос закрытым.</w:t>
      </w:r>
    </w:p>
    <w:p w14:paraId="05795BC7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В ситуациях повышенной нагрузки — не снижать стандарт выявления потребностей; при необходимости расставлять приоритеты совместно с руководителем.</w:t>
      </w:r>
    </w:p>
    <w:p w14:paraId="1BC2A0D6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Периодически обращаться к дневнику или чек-листу как к инструменту самопроверки, особенно в нестандартных или длительных обращениях.</w:t>
      </w:r>
    </w:p>
    <w:p w14:paraId="14A0E66B" w14:textId="77777777" w:rsidR="00702415" w:rsidRDefault="00702415">
      <w:pPr>
        <w:spacing w:before="60" w:after="60"/>
      </w:pPr>
    </w:p>
    <w:p w14:paraId="7BB464F1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52917C18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Разбор нестандартных случаев с руководителем — раз в квартал: 2–3 ситуации, где выявление потребности потребовало нестандартного подхода. Цель — не коррекция, а осмысление и укрепление практики.</w:t>
      </w:r>
    </w:p>
    <w:p w14:paraId="32527904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Наставничество: сотрудник берёт на сопровождение коллегу с оценкой 1–2, проводит 3–4 совместных разбора реальных ситуаций за месяц. Передача практики закрепляет собственный навык.</w:t>
      </w:r>
    </w:p>
    <w:p w14:paraId="20F94F32" w14:textId="77777777" w:rsidR="00702415" w:rsidRDefault="00702415">
      <w:pPr>
        <w:spacing w:before="60" w:after="60"/>
      </w:pPr>
    </w:p>
    <w:p w14:paraId="175FE23F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54773D63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Плановые встречи — не чаще одного раза в квартал, в развивающем формате: обсуждение практики и сложных случаев по инициативе сотрудника.</w:t>
      </w:r>
    </w:p>
    <w:p w14:paraId="7D7AE923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При появлении сигналов снижения уровня (повторные обращения клиентов, незакрытые запросы) — оперативный разбор конкретного эпизода без перехода в режим систематического контроля.</w:t>
      </w:r>
    </w:p>
    <w:p w14:paraId="6F4ECC50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Рекомендуется предложить сотруднику роль наставника для коллеги с оценкой 1–2 — это одновременно закрепляет навык и повышает осознанность собственного поведения.</w:t>
      </w:r>
    </w:p>
    <w:p w14:paraId="3D0108C8" w14:textId="77777777" w:rsidR="00702415" w:rsidRDefault="00702415">
      <w:pPr>
        <w:spacing w:before="60" w:after="60"/>
      </w:pPr>
    </w:p>
    <w:p w14:paraId="6BBAB3E6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74947730" w14:textId="77777777" w:rsidR="00702415" w:rsidRDefault="00E15772">
      <w:pPr>
        <w:spacing w:before="60" w:after="60"/>
      </w:pPr>
      <w:r>
        <w:t>Стабильное сохранение уровня 3 в следующем оценочном цикле. Отсутствие обоснованных жалоб, связанных с непониманием запроса или незавершёнными обращениями. При наличии условий — эпизодическое проявление индикатора в нестандартных ситуациях, выходящих за рамки привычного функционала.</w:t>
      </w:r>
    </w:p>
    <w:p w14:paraId="7EAD5735" w14:textId="77777777" w:rsidR="00702415" w:rsidRDefault="00702415">
      <w:pPr>
        <w:spacing w:before="60" w:after="60"/>
      </w:pPr>
    </w:p>
    <w:p w14:paraId="5AF78650" w14:textId="77777777" w:rsidR="00702415" w:rsidRDefault="00702415">
      <w:pPr>
        <w:spacing w:before="60" w:after="60"/>
      </w:pPr>
    </w:p>
    <w:p w14:paraId="64E880DA" w14:textId="77777777" w:rsidR="00702415" w:rsidRDefault="00E15772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ОБЩИЕ ПРАВИЛА ПРИМЕНЕНИЯ РЕКОМЕНДАЦИЙ</w:t>
      </w:r>
    </w:p>
    <w:p w14:paraId="46A42A93" w14:textId="77777777" w:rsidR="00702415" w:rsidRDefault="00702415">
      <w:pPr>
        <w:spacing w:before="60" w:after="60"/>
      </w:pPr>
    </w:p>
    <w:p w14:paraId="23021B27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Все рекомендации применяются по итогам оценочной сессии и фиксируются в индивидуальном плане развития сотрудника.</w:t>
      </w:r>
    </w:p>
    <w:p w14:paraId="22D8612A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Рабочие инструменты (дневник, чек-лист) не являются формой отчётности — они используются как материал для содержательного разбора на встречах с руководителем.</w:t>
      </w:r>
    </w:p>
    <w:p w14:paraId="6214525C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Руководитель несёт ответственность за регулярность встреч и качество обратной связи. HR-специалист контролирует наличие заполненных планов развития по завершении оценочного цикла.</w:t>
      </w:r>
    </w:p>
    <w:p w14:paraId="40A885EA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Описанные инструменты применяются единообразно ко всем индикаторам компетенций в рамках данной методической базы.</w:t>
      </w:r>
    </w:p>
    <w:p w14:paraId="1C262A77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Любые корректировки в работе с сотрудником фиксируются письменно и согласовываются с HR-специалистом.</w:t>
      </w:r>
    </w:p>
    <w:p w14:paraId="7F37E381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44603F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FC89F" w14:textId="77777777" w:rsidR="00702415" w:rsidRDefault="00E15772">
            <w:r>
              <w:rPr>
                <w:i/>
                <w:iCs/>
                <w:color w:val="404040"/>
                <w:sz w:val="21"/>
                <w:szCs w:val="21"/>
              </w:rPr>
              <w:t>Оценка 3 является нормой должности и не требует дополнительного обоснования. Работа с оценками 1–2 — управленческая задача руководителя, реализуемая в рабочем режиме без привлечения внешних ресурсов.</w:t>
            </w:r>
          </w:p>
        </w:tc>
      </w:tr>
    </w:tbl>
    <w:p w14:paraId="3B7F2C1F" w14:textId="77777777" w:rsidR="00E15772" w:rsidRDefault="00E15772"/>
    <w:sectPr w:rsidR="0000000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37626"/>
    <w:multiLevelType w:val="hybridMultilevel"/>
    <w:tmpl w:val="FFFFFFFF"/>
    <w:lvl w:ilvl="0" w:tplc="AA02B09C">
      <w:start w:val="1"/>
      <w:numFmt w:val="bullet"/>
      <w:lvlText w:val="–"/>
      <w:lvlJc w:val="left"/>
      <w:pPr>
        <w:ind w:left="560" w:hanging="280"/>
      </w:pPr>
    </w:lvl>
    <w:lvl w:ilvl="1" w:tplc="EC529B8E">
      <w:numFmt w:val="decimal"/>
      <w:lvlText w:val=""/>
      <w:lvlJc w:val="left"/>
    </w:lvl>
    <w:lvl w:ilvl="2" w:tplc="3426168E">
      <w:numFmt w:val="decimal"/>
      <w:lvlText w:val=""/>
      <w:lvlJc w:val="left"/>
    </w:lvl>
    <w:lvl w:ilvl="3" w:tplc="A7FE5964">
      <w:numFmt w:val="decimal"/>
      <w:lvlText w:val=""/>
      <w:lvlJc w:val="left"/>
    </w:lvl>
    <w:lvl w:ilvl="4" w:tplc="CCBCF38C">
      <w:numFmt w:val="decimal"/>
      <w:lvlText w:val=""/>
      <w:lvlJc w:val="left"/>
    </w:lvl>
    <w:lvl w:ilvl="5" w:tplc="D1F2D378">
      <w:numFmt w:val="decimal"/>
      <w:lvlText w:val=""/>
      <w:lvlJc w:val="left"/>
    </w:lvl>
    <w:lvl w:ilvl="6" w:tplc="44D04894">
      <w:numFmt w:val="decimal"/>
      <w:lvlText w:val=""/>
      <w:lvlJc w:val="left"/>
    </w:lvl>
    <w:lvl w:ilvl="7" w:tplc="C8B8DED4">
      <w:numFmt w:val="decimal"/>
      <w:lvlText w:val=""/>
      <w:lvlJc w:val="left"/>
    </w:lvl>
    <w:lvl w:ilvl="8" w:tplc="134EDA7A">
      <w:numFmt w:val="decimal"/>
      <w:lvlText w:val=""/>
      <w:lvlJc w:val="left"/>
    </w:lvl>
  </w:abstractNum>
  <w:abstractNum w:abstractNumId="1" w15:restartNumberingAfterBreak="0">
    <w:nsid w:val="700C4D04"/>
    <w:multiLevelType w:val="hybridMultilevel"/>
    <w:tmpl w:val="FFFFFFFF"/>
    <w:lvl w:ilvl="0" w:tplc="D41020DE">
      <w:start w:val="1"/>
      <w:numFmt w:val="bullet"/>
      <w:lvlText w:val="●"/>
      <w:lvlJc w:val="left"/>
      <w:pPr>
        <w:ind w:left="720" w:hanging="360"/>
      </w:pPr>
    </w:lvl>
    <w:lvl w:ilvl="1" w:tplc="2760E496">
      <w:start w:val="1"/>
      <w:numFmt w:val="bullet"/>
      <w:lvlText w:val="○"/>
      <w:lvlJc w:val="left"/>
      <w:pPr>
        <w:ind w:left="1440" w:hanging="360"/>
      </w:pPr>
    </w:lvl>
    <w:lvl w:ilvl="2" w:tplc="DE68DE46">
      <w:start w:val="1"/>
      <w:numFmt w:val="bullet"/>
      <w:lvlText w:val="■"/>
      <w:lvlJc w:val="left"/>
      <w:pPr>
        <w:ind w:left="2160" w:hanging="360"/>
      </w:pPr>
    </w:lvl>
    <w:lvl w:ilvl="3" w:tplc="C39848C8">
      <w:start w:val="1"/>
      <w:numFmt w:val="bullet"/>
      <w:lvlText w:val="●"/>
      <w:lvlJc w:val="left"/>
      <w:pPr>
        <w:ind w:left="2880" w:hanging="360"/>
      </w:pPr>
    </w:lvl>
    <w:lvl w:ilvl="4" w:tplc="AD82D6F8">
      <w:start w:val="1"/>
      <w:numFmt w:val="bullet"/>
      <w:lvlText w:val="○"/>
      <w:lvlJc w:val="left"/>
      <w:pPr>
        <w:ind w:left="3600" w:hanging="360"/>
      </w:pPr>
    </w:lvl>
    <w:lvl w:ilvl="5" w:tplc="A92ECA64">
      <w:start w:val="1"/>
      <w:numFmt w:val="bullet"/>
      <w:lvlText w:val="■"/>
      <w:lvlJc w:val="left"/>
      <w:pPr>
        <w:ind w:left="4320" w:hanging="360"/>
      </w:pPr>
    </w:lvl>
    <w:lvl w:ilvl="6" w:tplc="0F70AAE4">
      <w:start w:val="1"/>
      <w:numFmt w:val="bullet"/>
      <w:lvlText w:val="●"/>
      <w:lvlJc w:val="left"/>
      <w:pPr>
        <w:ind w:left="5040" w:hanging="360"/>
      </w:pPr>
    </w:lvl>
    <w:lvl w:ilvl="7" w:tplc="8EDE54A4">
      <w:start w:val="1"/>
      <w:numFmt w:val="bullet"/>
      <w:lvlText w:val="●"/>
      <w:lvlJc w:val="left"/>
      <w:pPr>
        <w:ind w:left="5760" w:hanging="360"/>
      </w:pPr>
    </w:lvl>
    <w:lvl w:ilvl="8" w:tplc="693EE654">
      <w:start w:val="1"/>
      <w:numFmt w:val="bullet"/>
      <w:lvlText w:val="●"/>
      <w:lvlJc w:val="left"/>
      <w:pPr>
        <w:ind w:left="6480" w:hanging="360"/>
      </w:pPr>
    </w:lvl>
  </w:abstractNum>
  <w:num w:numId="1" w16cid:durableId="784347953">
    <w:abstractNumId w:val="1"/>
    <w:lvlOverride w:ilvl="0">
      <w:startOverride w:val="1"/>
    </w:lvlOverride>
  </w:num>
  <w:num w:numId="2" w16cid:durableId="1187019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2"/>
  <w:displayBackgroundShape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415"/>
    <w:rsid w:val="00673146"/>
    <w:rsid w:val="00702415"/>
    <w:rsid w:val="00951CF6"/>
    <w:rsid w:val="00A54F02"/>
    <w:rsid w:val="00D91601"/>
    <w:rsid w:val="00DB4BEE"/>
    <w:rsid w:val="00E15772"/>
    <w:rsid w:val="00F8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3C81C9"/>
  <w15:docId w15:val="{3D7DB45A-32EB-7541-8FEB-3A61E21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947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Мария Куракова</cp:lastModifiedBy>
  <cp:revision>2</cp:revision>
  <dcterms:created xsi:type="dcterms:W3CDTF">2026-04-18T01:11:00Z</dcterms:created>
  <dcterms:modified xsi:type="dcterms:W3CDTF">2026-04-18T01:11:00Z</dcterms:modified>
</cp:coreProperties>
</file>