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85029" w14:textId="77777777" w:rsidR="007D6915" w:rsidRDefault="008571AB">
      <w:pPr>
        <w:spacing w:after="80"/>
        <w:jc w:val="center"/>
      </w:pPr>
      <w:r>
        <w:rPr>
          <w:b/>
          <w:bCs/>
          <w:color w:val="1F4E79"/>
          <w:sz w:val="32"/>
          <w:szCs w:val="32"/>
        </w:rPr>
        <w:t>МЕТОДИЧЕСКИЕ РЕКОМЕНДАЦИИ</w:t>
      </w:r>
    </w:p>
    <w:p w14:paraId="61B7FFAC" w14:textId="77777777" w:rsidR="007D6915" w:rsidRDefault="008571AB">
      <w:pPr>
        <w:spacing w:before="60" w:after="60"/>
        <w:jc w:val="center"/>
      </w:pPr>
      <w:r>
        <w:rPr>
          <w:color w:val="404040"/>
        </w:rPr>
        <w:t>по индикатору компетенции «Клиентоориентированность»</w:t>
      </w:r>
    </w:p>
    <w:p w14:paraId="6AD84DF6" w14:textId="77777777" w:rsidR="007D6915" w:rsidRDefault="008571AB">
      <w:pPr>
        <w:pBdr>
          <w:bottom w:val="single" w:sz="8" w:space="4" w:color="2E75B6"/>
        </w:pBdr>
        <w:spacing w:before="60" w:after="300"/>
        <w:jc w:val="center"/>
      </w:pPr>
      <w:r>
        <w:rPr>
          <w:b/>
          <w:bCs/>
          <w:color w:val="2E75B6"/>
          <w:sz w:val="26"/>
          <w:szCs w:val="26"/>
        </w:rPr>
        <w:t>«Демонстрирует соответствие слов и действий»</w:t>
      </w:r>
    </w:p>
    <w:p w14:paraId="0733C677" w14:textId="77777777" w:rsidR="007D6915" w:rsidRDefault="007D6915">
      <w:pPr>
        <w:spacing w:before="60" w:after="60"/>
      </w:pPr>
    </w:p>
    <w:p w14:paraId="602B5643" w14:textId="1013055B" w:rsidR="009A548B" w:rsidRDefault="009A548B">
      <w:pPr>
        <w:pStyle w:val="s8"/>
        <w:spacing w:before="45" w:beforeAutospacing="0" w:after="45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Данный материал предназначен для сотрудников после итогов ежегодной оценки персонала.</w:t>
      </w:r>
    </w:p>
    <w:p w14:paraId="79992EEA" w14:textId="77777777" w:rsidR="009A548B" w:rsidRDefault="009A548B">
      <w:pPr>
        <w:pStyle w:val="s8"/>
        <w:spacing w:before="45" w:beforeAutospacing="0" w:after="45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Индикатор «Демонстрирует соответствие слов и действий» отражает способность сотрудника последовательно выполнять взятые на себя обязательства, держать слово в рабочих ситуациях и формировать у клиента предсказуемый, надёжный опыт взаимодействия.</w:t>
      </w:r>
    </w:p>
    <w:p w14:paraId="04A9BA67" w14:textId="77777777" w:rsidR="009A548B" w:rsidRDefault="009A548B">
      <w:pPr>
        <w:pStyle w:val="s8"/>
        <w:spacing w:before="45" w:beforeAutospacing="0" w:after="45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</w:t>
      </w:r>
    </w:p>
    <w:p w14:paraId="3546A149" w14:textId="7E60AA66" w:rsidR="007D6915" w:rsidRDefault="007D6915">
      <w:pPr>
        <w:spacing w:before="60" w:after="60"/>
      </w:pPr>
    </w:p>
    <w:p w14:paraId="71A63B4B" w14:textId="77777777" w:rsidR="007D6915" w:rsidRDefault="007D6915">
      <w:pPr>
        <w:spacing w:before="60" w:after="60"/>
      </w:pPr>
    </w:p>
    <w:p w14:paraId="113D9AEB" w14:textId="77777777" w:rsidR="007D6915" w:rsidRDefault="007D6915">
      <w:pPr>
        <w:spacing w:before="60" w:after="60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D6915" w14:paraId="0404EF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6CE7CA" w14:textId="77777777" w:rsidR="007D6915" w:rsidRDefault="008571AB">
            <w:r>
              <w:rPr>
                <w:b/>
                <w:bCs/>
                <w:color w:val="1F4E79"/>
                <w:sz w:val="26"/>
                <w:szCs w:val="26"/>
              </w:rPr>
              <w:t>ОЦЕНКА 1–2 — Зона развития</w:t>
            </w:r>
          </w:p>
        </w:tc>
      </w:tr>
    </w:tbl>
    <w:p w14:paraId="4C698C4A" w14:textId="77777777" w:rsidR="007D6915" w:rsidRDefault="007D6915">
      <w:pPr>
        <w:spacing w:before="60" w:after="60"/>
      </w:pPr>
    </w:p>
    <w:p w14:paraId="0837D172" w14:textId="77777777" w:rsidR="007D6915" w:rsidRDefault="008571AB">
      <w:pPr>
        <w:spacing w:before="180" w:after="80"/>
      </w:pPr>
      <w:r>
        <w:rPr>
          <w:b/>
          <w:bCs/>
          <w:color w:val="404040"/>
        </w:rPr>
        <w:t>Цель развития</w:t>
      </w:r>
    </w:p>
    <w:p w14:paraId="606ABEBB" w14:textId="77777777" w:rsidR="007D6915" w:rsidRDefault="008571AB">
      <w:pPr>
        <w:spacing w:before="60" w:after="60"/>
      </w:pPr>
      <w:r>
        <w:t>Сформировать у сотрудника устойчивую привычку выполнять взятые обязательства в оговорённые сроки и информировать клиента об изменениях до того, как тот столкнётся с ними самостоятельно. Целевой уровень — стабильное соответствие слов и действий в типовых рабочих ситуациях (оценка 3).</w:t>
      </w:r>
    </w:p>
    <w:p w14:paraId="7A23EE3C" w14:textId="77777777" w:rsidR="007D6915" w:rsidRDefault="007D6915">
      <w:pPr>
        <w:spacing w:before="60" w:after="60"/>
      </w:pPr>
    </w:p>
    <w:p w14:paraId="4F777FFD" w14:textId="77777777" w:rsidR="007D6915" w:rsidRDefault="008571AB">
      <w:pPr>
        <w:spacing w:before="180" w:after="80"/>
      </w:pPr>
      <w:r>
        <w:rPr>
          <w:b/>
          <w:bCs/>
          <w:color w:val="404040"/>
        </w:rPr>
        <w:t>Что означает данный уровень</w:t>
      </w:r>
    </w:p>
    <w:p w14:paraId="3675E10E" w14:textId="77777777" w:rsidR="007D6915" w:rsidRDefault="008571AB">
      <w:pPr>
        <w:pStyle w:val="a4"/>
        <w:numPr>
          <w:ilvl w:val="0"/>
          <w:numId w:val="2"/>
        </w:numPr>
        <w:spacing w:before="40" w:after="40"/>
      </w:pPr>
      <w:r>
        <w:t>Сотрудник берёт обязательства, но систематически не выполняет их в срок или забывает о договорённостях.</w:t>
      </w:r>
    </w:p>
    <w:p w14:paraId="6347AF40" w14:textId="77777777" w:rsidR="007D6915" w:rsidRDefault="008571AB">
      <w:pPr>
        <w:pStyle w:val="a4"/>
        <w:numPr>
          <w:ilvl w:val="0"/>
          <w:numId w:val="2"/>
        </w:numPr>
        <w:spacing w:before="40" w:after="40"/>
      </w:pPr>
      <w:r>
        <w:t>Клиент вынужден сам напоминать о запросе или ждать реакции без понимания статуса.</w:t>
      </w:r>
    </w:p>
    <w:p w14:paraId="501B09EF" w14:textId="77777777" w:rsidR="007D6915" w:rsidRDefault="008571AB">
      <w:pPr>
        <w:pStyle w:val="a4"/>
        <w:numPr>
          <w:ilvl w:val="0"/>
          <w:numId w:val="2"/>
        </w:numPr>
        <w:spacing w:before="40" w:after="40"/>
      </w:pPr>
      <w:r>
        <w:t>Расхождение между обещанным и реальным воспринимается клиентом как ненадёжность.</w:t>
      </w:r>
    </w:p>
    <w:p w14:paraId="3858EDF1" w14:textId="77777777" w:rsidR="007D6915" w:rsidRDefault="008571AB">
      <w:pPr>
        <w:pStyle w:val="a4"/>
        <w:numPr>
          <w:ilvl w:val="0"/>
          <w:numId w:val="2"/>
        </w:numPr>
        <w:spacing w:before="40" w:after="40"/>
      </w:pPr>
      <w:r>
        <w:t>Поведение носит ситуативный характер: в одних случаях сотрудник выполняет обязательства, в других — нет, без видимой логики.</w:t>
      </w:r>
    </w:p>
    <w:p w14:paraId="46AD0167" w14:textId="77777777" w:rsidR="007D6915" w:rsidRDefault="007D6915">
      <w:pPr>
        <w:spacing w:before="60" w:after="60"/>
      </w:pPr>
    </w:p>
    <w:p w14:paraId="761BB7DD" w14:textId="77777777" w:rsidR="007D6915" w:rsidRDefault="008571AB">
      <w:pPr>
        <w:spacing w:before="180" w:after="80"/>
      </w:pPr>
      <w:r>
        <w:rPr>
          <w:b/>
          <w:bCs/>
          <w:color w:val="404040"/>
        </w:rPr>
        <w:t>Обязательные действия сотрудника</w:t>
      </w:r>
    </w:p>
    <w:p w14:paraId="20698542" w14:textId="77777777" w:rsidR="007D6915" w:rsidRDefault="008571AB">
      <w:pPr>
        <w:pStyle w:val="a4"/>
        <w:numPr>
          <w:ilvl w:val="0"/>
          <w:numId w:val="2"/>
        </w:numPr>
        <w:spacing w:before="40" w:after="40"/>
      </w:pPr>
      <w:r>
        <w:t>Фиксировать каждое обязательство перед клиентом в момент его принятия: что обещано, в какой срок, каким способом будет предоставлен ответ.</w:t>
      </w:r>
    </w:p>
    <w:p w14:paraId="0B2A0514" w14:textId="77777777" w:rsidR="007D6915" w:rsidRDefault="008571AB">
      <w:pPr>
        <w:pStyle w:val="a4"/>
        <w:numPr>
          <w:ilvl w:val="0"/>
          <w:numId w:val="2"/>
        </w:numPr>
        <w:spacing w:before="40" w:after="40"/>
      </w:pPr>
      <w:r>
        <w:t>При невозможности выполнить обязательство в срок — сообщать клиенту заблаговременно, предлагая альтернативу или новый срок.</w:t>
      </w:r>
    </w:p>
    <w:p w14:paraId="66118A68" w14:textId="77777777" w:rsidR="007D6915" w:rsidRDefault="008571AB">
      <w:pPr>
        <w:pStyle w:val="a4"/>
        <w:numPr>
          <w:ilvl w:val="0"/>
          <w:numId w:val="2"/>
        </w:numPr>
        <w:spacing w:before="40" w:after="40"/>
      </w:pPr>
      <w:r>
        <w:t>Не принимать обязательств, в выполнимости которых нет уверенности.</w:t>
      </w:r>
    </w:p>
    <w:p w14:paraId="49F7B62F" w14:textId="77777777" w:rsidR="007D6915" w:rsidRDefault="008571AB">
      <w:pPr>
        <w:pStyle w:val="a4"/>
        <w:numPr>
          <w:ilvl w:val="0"/>
          <w:numId w:val="2"/>
        </w:numPr>
        <w:spacing w:before="40" w:after="40"/>
      </w:pPr>
      <w:r>
        <w:t>Еженедельно обсуждать с руководителем ситуации, в которых возникли затруднения с соблюдением договорённостей.</w:t>
      </w:r>
    </w:p>
    <w:p w14:paraId="3F151353" w14:textId="77777777" w:rsidR="007D6915" w:rsidRDefault="007D6915">
      <w:pPr>
        <w:spacing w:before="60" w:after="60"/>
      </w:pPr>
    </w:p>
    <w:p w14:paraId="2693205C" w14:textId="77777777" w:rsidR="007D6915" w:rsidRDefault="008571AB">
      <w:pPr>
        <w:spacing w:before="180" w:after="80"/>
      </w:pPr>
      <w:r>
        <w:rPr>
          <w:b/>
          <w:bCs/>
          <w:color w:val="404040"/>
        </w:rPr>
        <w:t>Рабочие инструменты</w:t>
      </w:r>
    </w:p>
    <w:p w14:paraId="754D2EA7" w14:textId="77777777" w:rsidR="007D6915" w:rsidRDefault="008571AB">
      <w:pPr>
        <w:pStyle w:val="a4"/>
        <w:numPr>
          <w:ilvl w:val="0"/>
          <w:numId w:val="2"/>
        </w:numPr>
        <w:spacing w:before="40" w:after="40"/>
      </w:pPr>
      <w:r>
        <w:t>Чек-лист обязательств на смену: краткий перечень принятых договорённостей с отметкой о выполнении. Ведётся ежедневно, сдаётся руководителю в конце рабочей недели.</w:t>
      </w:r>
    </w:p>
    <w:p w14:paraId="2D03B694" w14:textId="77777777" w:rsidR="007D6915" w:rsidRDefault="008571AB">
      <w:pPr>
        <w:pStyle w:val="a4"/>
        <w:numPr>
          <w:ilvl w:val="0"/>
          <w:numId w:val="2"/>
        </w:numPr>
        <w:spacing w:before="40" w:after="40"/>
      </w:pPr>
      <w:r>
        <w:t>Дневник разбора ситуаций: фиксация случаев, когда обязательство не было выполнено — с кратким анализом причины и описанием того, как следовало поступить.</w:t>
      </w:r>
    </w:p>
    <w:p w14:paraId="028013A0" w14:textId="77777777" w:rsidR="007D6915" w:rsidRDefault="008571AB">
      <w:pPr>
        <w:pStyle w:val="a4"/>
        <w:numPr>
          <w:ilvl w:val="0"/>
          <w:numId w:val="2"/>
        </w:numPr>
        <w:spacing w:before="40" w:after="40"/>
      </w:pPr>
      <w:r>
        <w:t>Встречи с руководителем: еженедельно, 15–20 минут, разбор 2–3 рабочих эпизодов по фактам из чек-листа и дневника.</w:t>
      </w:r>
    </w:p>
    <w:p w14:paraId="067D9C06" w14:textId="77777777" w:rsidR="007D6915" w:rsidRDefault="007D6915">
      <w:pPr>
        <w:spacing w:before="60" w:after="60"/>
      </w:pPr>
    </w:p>
    <w:p w14:paraId="1BD73CD2" w14:textId="77777777" w:rsidR="007D6915" w:rsidRDefault="008571AB">
      <w:pPr>
        <w:spacing w:before="180" w:after="80"/>
      </w:pPr>
      <w:r>
        <w:rPr>
          <w:b/>
          <w:bCs/>
          <w:color w:val="404040"/>
        </w:rPr>
        <w:t>Формат работы руководителя</w:t>
      </w:r>
    </w:p>
    <w:p w14:paraId="2B44F5F7" w14:textId="77777777" w:rsidR="007D6915" w:rsidRDefault="008571AB">
      <w:pPr>
        <w:pStyle w:val="a4"/>
        <w:numPr>
          <w:ilvl w:val="0"/>
          <w:numId w:val="2"/>
        </w:numPr>
        <w:spacing w:before="40" w:after="40"/>
      </w:pPr>
      <w:r>
        <w:t>В течение первых двух недель — наблюдение за сотрудником в реальных рабочих ситуациях (не менее 3 контактов с клиентами), фиксация конкретных случаев несоответствия слов и действий.</w:t>
      </w:r>
    </w:p>
    <w:p w14:paraId="0F9CC0FA" w14:textId="77777777" w:rsidR="007D6915" w:rsidRDefault="008571AB">
      <w:pPr>
        <w:pStyle w:val="a4"/>
        <w:numPr>
          <w:ilvl w:val="0"/>
          <w:numId w:val="2"/>
        </w:numPr>
        <w:spacing w:before="40" w:after="40"/>
      </w:pPr>
      <w:r>
        <w:t>Еженедельные встречи по разбору ситуаций: акцент на конкретных фактах поведения, без общих оценок. Формат — не контроль, а совместный анализ.</w:t>
      </w:r>
    </w:p>
    <w:p w14:paraId="0BA3EBCC" w14:textId="77777777" w:rsidR="007D6915" w:rsidRDefault="008571AB">
      <w:pPr>
        <w:pStyle w:val="a4"/>
        <w:numPr>
          <w:ilvl w:val="0"/>
          <w:numId w:val="2"/>
        </w:numPr>
        <w:spacing w:before="40" w:after="40"/>
      </w:pPr>
      <w:r>
        <w:t>Промежуточная проверка через 4 недели: наблюдение за 3–5 клиентскими контактами, письменная фиксация динамики.</w:t>
      </w:r>
    </w:p>
    <w:p w14:paraId="2A99B4B2" w14:textId="77777777" w:rsidR="007D6915" w:rsidRDefault="008571AB">
      <w:pPr>
        <w:pStyle w:val="a4"/>
        <w:numPr>
          <w:ilvl w:val="0"/>
          <w:numId w:val="2"/>
        </w:numPr>
        <w:spacing w:before="40" w:after="40"/>
      </w:pPr>
      <w:r>
        <w:t>При отсутствии прогресса через 6 недель — постановка задачи на повторную оценку и корректировка плана действий.</w:t>
      </w:r>
    </w:p>
    <w:p w14:paraId="65B5E45B" w14:textId="77777777" w:rsidR="007D6915" w:rsidRDefault="007D6915">
      <w:pPr>
        <w:spacing w:before="60" w:after="60"/>
      </w:pPr>
    </w:p>
    <w:p w14:paraId="0E067325" w14:textId="77777777" w:rsidR="007D6915" w:rsidRDefault="008571AB">
      <w:pPr>
        <w:spacing w:before="180" w:after="80"/>
      </w:pPr>
      <w:r>
        <w:rPr>
          <w:b/>
          <w:bCs/>
          <w:color w:val="404040"/>
        </w:rPr>
        <w:t>Ожидаемый результат</w:t>
      </w:r>
    </w:p>
    <w:p w14:paraId="287BFE20" w14:textId="77777777" w:rsidR="007D6915" w:rsidRDefault="008571AB">
      <w:pPr>
        <w:spacing w:before="60" w:after="60"/>
      </w:pPr>
      <w:r>
        <w:t>Через 6–8 недель сотрудник стабильно выполняет договорённости в типовых ситуациях, своевременно сообщает об изменениях, не допускает ситуаций «клиент узнаёт последним». Руководитель фиксирует это по результатам наблюдения — не менее 5 подтверждённых эпизодов соответствующего поведения.</w:t>
      </w:r>
    </w:p>
    <w:p w14:paraId="37D0E77E" w14:textId="77777777" w:rsidR="007D6915" w:rsidRDefault="007D6915">
      <w:pPr>
        <w:spacing w:before="60" w:after="60"/>
      </w:pPr>
    </w:p>
    <w:p w14:paraId="644DACC1" w14:textId="77777777" w:rsidR="007D6915" w:rsidRDefault="007D6915">
      <w:pPr>
        <w:spacing w:before="60" w:after="60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D6915" w14:paraId="1D7F32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E95C1B" w14:textId="77777777" w:rsidR="007D6915" w:rsidRDefault="008571AB">
            <w:r>
              <w:rPr>
                <w:b/>
                <w:bCs/>
                <w:color w:val="1F4E79"/>
                <w:sz w:val="26"/>
                <w:szCs w:val="26"/>
              </w:rPr>
              <w:t>ОЦЕНКА 3 — Норма должности</w:t>
            </w:r>
          </w:p>
        </w:tc>
      </w:tr>
    </w:tbl>
    <w:p w14:paraId="33B4D54B" w14:textId="77777777" w:rsidR="007D6915" w:rsidRDefault="007D6915">
      <w:pPr>
        <w:spacing w:before="60" w:after="60"/>
      </w:pPr>
    </w:p>
    <w:p w14:paraId="3B677C22" w14:textId="77777777" w:rsidR="007D6915" w:rsidRDefault="008571AB">
      <w:pPr>
        <w:spacing w:before="180" w:after="80"/>
      </w:pPr>
      <w:r>
        <w:rPr>
          <w:b/>
          <w:bCs/>
          <w:color w:val="404040"/>
        </w:rPr>
        <w:t>Что означает данный уровень</w:t>
      </w:r>
    </w:p>
    <w:p w14:paraId="0C11EEAF" w14:textId="77777777" w:rsidR="007D6915" w:rsidRDefault="008571AB">
      <w:pPr>
        <w:spacing w:before="60" w:after="60"/>
      </w:pPr>
      <w:r>
        <w:t>Сотрудник последовательно выполняет взятые обязательства в стандартных рабочих ситуациях. Клиент получает ожидаемый результат в оговорённые сроки. При возникновении объективных препятствий сотрудник самостоятельно информирует клиента и предлагает решение. Поведение устойчиво и не требует регулярных напоминаний со стороны руководителя.</w:t>
      </w:r>
    </w:p>
    <w:p w14:paraId="26FE6A3F" w14:textId="77777777" w:rsidR="007D6915" w:rsidRDefault="007D6915">
      <w:pPr>
        <w:spacing w:before="60" w:after="60"/>
      </w:pPr>
    </w:p>
    <w:p w14:paraId="093EAEFC" w14:textId="77777777" w:rsidR="007D6915" w:rsidRDefault="008571AB">
      <w:pPr>
        <w:spacing w:before="180" w:after="80"/>
      </w:pPr>
      <w:r>
        <w:rPr>
          <w:b/>
          <w:bCs/>
          <w:color w:val="404040"/>
        </w:rPr>
        <w:t>Поддержание уровня</w:t>
      </w:r>
    </w:p>
    <w:p w14:paraId="44CBA096" w14:textId="77777777" w:rsidR="007D6915" w:rsidRDefault="008571AB">
      <w:pPr>
        <w:pStyle w:val="a4"/>
        <w:numPr>
          <w:ilvl w:val="0"/>
          <w:numId w:val="2"/>
        </w:numPr>
        <w:spacing w:before="40" w:after="40"/>
      </w:pPr>
      <w:r>
        <w:t>Сохранять сложившуюся практику фиксации и отслеживания обязательств.</w:t>
      </w:r>
    </w:p>
    <w:p w14:paraId="52DC6652" w14:textId="77777777" w:rsidR="007D6915" w:rsidRDefault="008571AB">
      <w:pPr>
        <w:pStyle w:val="a4"/>
        <w:numPr>
          <w:ilvl w:val="0"/>
          <w:numId w:val="2"/>
        </w:numPr>
        <w:spacing w:before="40" w:after="40"/>
      </w:pPr>
      <w:r>
        <w:t>В нестандартных или высоконагруженных периодах — не снижать стандарт коммуникации с клиентом, при необходимости расставлять приоритеты совместно с руководителем.</w:t>
      </w:r>
    </w:p>
    <w:p w14:paraId="6C4E2ABB" w14:textId="77777777" w:rsidR="007D6915" w:rsidRDefault="008571AB">
      <w:pPr>
        <w:pStyle w:val="a4"/>
        <w:numPr>
          <w:ilvl w:val="0"/>
          <w:numId w:val="2"/>
        </w:numPr>
        <w:spacing w:before="40" w:after="40"/>
      </w:pPr>
      <w:r>
        <w:t>Формировать у клиента реалистичные ожидания: не обещать то, что заведомо трудновыполнимо.</w:t>
      </w:r>
    </w:p>
    <w:p w14:paraId="0DCA4B10" w14:textId="77777777" w:rsidR="007D6915" w:rsidRDefault="007D6915">
      <w:pPr>
        <w:spacing w:before="60" w:after="60"/>
      </w:pPr>
    </w:p>
    <w:p w14:paraId="24AE5358" w14:textId="77777777" w:rsidR="007D6915" w:rsidRDefault="008571AB">
      <w:pPr>
        <w:spacing w:before="180" w:after="80"/>
      </w:pPr>
      <w:r>
        <w:rPr>
          <w:b/>
          <w:bCs/>
          <w:color w:val="404040"/>
        </w:rPr>
        <w:t>Рабочие инструменты</w:t>
      </w:r>
    </w:p>
    <w:p w14:paraId="4EC02917" w14:textId="77777777" w:rsidR="007D6915" w:rsidRDefault="008571AB">
      <w:pPr>
        <w:pStyle w:val="a4"/>
        <w:numPr>
          <w:ilvl w:val="0"/>
          <w:numId w:val="2"/>
        </w:numPr>
        <w:spacing w:before="40" w:after="40"/>
      </w:pPr>
      <w:r>
        <w:t>Квартальный разбор с руководителем: анализ 2–3 ситуаций, в которых выполнение обязательств потребовало нестандартных решений. Цель — не коррекция, а укрепление осознанности и поиск лучших практик.</w:t>
      </w:r>
    </w:p>
    <w:p w14:paraId="3CF53431" w14:textId="77777777" w:rsidR="007D6915" w:rsidRDefault="008571AB">
      <w:pPr>
        <w:pStyle w:val="a4"/>
        <w:numPr>
          <w:ilvl w:val="0"/>
          <w:numId w:val="2"/>
        </w:numPr>
        <w:spacing w:before="40" w:after="40"/>
      </w:pPr>
      <w:r>
        <w:t>Участие в качестве наблюдателя или наставника при работе коллег с более низкой оценкой: передача собственного опыта фиксации и соблюдения договорённостей.</w:t>
      </w:r>
    </w:p>
    <w:p w14:paraId="25E017AA" w14:textId="77777777" w:rsidR="007D6915" w:rsidRDefault="007D6915">
      <w:pPr>
        <w:spacing w:before="60" w:after="60"/>
      </w:pPr>
    </w:p>
    <w:p w14:paraId="20F8A2C3" w14:textId="77777777" w:rsidR="007D6915" w:rsidRDefault="008571AB">
      <w:pPr>
        <w:spacing w:before="180" w:after="80"/>
      </w:pPr>
      <w:r>
        <w:rPr>
          <w:b/>
          <w:bCs/>
          <w:color w:val="404040"/>
        </w:rPr>
        <w:t>Формат работы руководителя</w:t>
      </w:r>
    </w:p>
    <w:p w14:paraId="7D88C9AF" w14:textId="77777777" w:rsidR="007D6915" w:rsidRDefault="008571AB">
      <w:pPr>
        <w:pStyle w:val="a4"/>
        <w:numPr>
          <w:ilvl w:val="0"/>
          <w:numId w:val="2"/>
        </w:numPr>
        <w:spacing w:before="40" w:after="40"/>
      </w:pPr>
      <w:r>
        <w:t>Плановые встречи — не чаще одного раза в квартал, в развивающем формате: не контроль, а обсуждение практики и разбор сложных ситуаций по инициативе сотрудника.</w:t>
      </w:r>
    </w:p>
    <w:p w14:paraId="03AE3D48" w14:textId="77777777" w:rsidR="007D6915" w:rsidRDefault="008571AB">
      <w:pPr>
        <w:pStyle w:val="a4"/>
        <w:numPr>
          <w:ilvl w:val="0"/>
          <w:numId w:val="2"/>
        </w:numPr>
        <w:spacing w:before="40" w:after="40"/>
      </w:pPr>
      <w:r>
        <w:t>При появлении признаков снижения уровня (жалобы клиентов, нарушение сроков) — оперативный разбор конкретной ситуации без перехода в режим корректирующего плана.</w:t>
      </w:r>
    </w:p>
    <w:p w14:paraId="4E71ACA0" w14:textId="77777777" w:rsidR="007D6915" w:rsidRDefault="008571AB">
      <w:pPr>
        <w:pStyle w:val="a4"/>
        <w:numPr>
          <w:ilvl w:val="0"/>
          <w:numId w:val="2"/>
        </w:numPr>
        <w:spacing w:before="40" w:after="40"/>
      </w:pPr>
      <w:r>
        <w:t>Рекомендуется предложить сотруднику роль наставника для коллеги с оценкой 1–2 — это одновременно закрепляет и углубляет собственный навык.</w:t>
      </w:r>
    </w:p>
    <w:p w14:paraId="79F85C2D" w14:textId="77777777" w:rsidR="007D6915" w:rsidRDefault="007D6915">
      <w:pPr>
        <w:spacing w:before="60" w:after="60"/>
      </w:pPr>
    </w:p>
    <w:p w14:paraId="47F51352" w14:textId="77777777" w:rsidR="007D6915" w:rsidRDefault="008571AB">
      <w:pPr>
        <w:spacing w:before="180" w:after="80"/>
      </w:pPr>
      <w:r>
        <w:rPr>
          <w:b/>
          <w:bCs/>
          <w:color w:val="404040"/>
        </w:rPr>
        <w:t>Ожидаемый результат</w:t>
      </w:r>
    </w:p>
    <w:p w14:paraId="1FF31D10" w14:textId="77777777" w:rsidR="007D6915" w:rsidRDefault="008571AB">
      <w:pPr>
        <w:spacing w:before="60" w:after="60"/>
      </w:pPr>
      <w:r>
        <w:t>Стабильное сохранение уровня 3 в следующем оценочном цикле. Отсутствие обоснованных жалоб клиентов, связанных с невыполнением обязательств. При наличии условий — постепенное проявление индикатора в более сложных и нестандартных ситуациях.</w:t>
      </w:r>
    </w:p>
    <w:p w14:paraId="4CAEB458" w14:textId="77777777" w:rsidR="007D6915" w:rsidRDefault="007D6915">
      <w:pPr>
        <w:spacing w:before="60" w:after="60"/>
      </w:pPr>
    </w:p>
    <w:p w14:paraId="65498363" w14:textId="77777777" w:rsidR="007D6915" w:rsidRDefault="007D6915">
      <w:pPr>
        <w:spacing w:before="60" w:after="60"/>
      </w:pPr>
    </w:p>
    <w:p w14:paraId="50424AA0" w14:textId="77777777" w:rsidR="007D6915" w:rsidRDefault="008571AB">
      <w:pPr>
        <w:pBdr>
          <w:bottom w:val="single" w:sz="6" w:space="4" w:color="2E75B6"/>
        </w:pBdr>
        <w:spacing w:before="240" w:after="120"/>
      </w:pPr>
      <w:r>
        <w:rPr>
          <w:b/>
          <w:bCs/>
          <w:color w:val="1F4E79"/>
          <w:sz w:val="24"/>
          <w:szCs w:val="24"/>
        </w:rPr>
        <w:t>ОБЩИЕ ПРАВИЛА ПРИМЕНЕНИЯ РЕКОМЕНДАЦИЙ</w:t>
      </w:r>
    </w:p>
    <w:p w14:paraId="1A35B7EA" w14:textId="77777777" w:rsidR="007D6915" w:rsidRDefault="007D6915">
      <w:pPr>
        <w:spacing w:before="60" w:after="60"/>
      </w:pPr>
    </w:p>
    <w:p w14:paraId="19DD530B" w14:textId="77777777" w:rsidR="007D6915" w:rsidRDefault="008571AB">
      <w:pPr>
        <w:pStyle w:val="a4"/>
        <w:numPr>
          <w:ilvl w:val="0"/>
          <w:numId w:val="2"/>
        </w:numPr>
        <w:spacing w:before="40" w:after="40"/>
      </w:pPr>
      <w:r>
        <w:t>Все рекомендации применяются по итогам оценочной сессии и фиксируются в индивидуальном плане развития сотрудника.</w:t>
      </w:r>
    </w:p>
    <w:p w14:paraId="5AC787F7" w14:textId="77777777" w:rsidR="007D6915" w:rsidRDefault="008571AB">
      <w:pPr>
        <w:pStyle w:val="a4"/>
        <w:numPr>
          <w:ilvl w:val="0"/>
          <w:numId w:val="2"/>
        </w:numPr>
        <w:spacing w:before="40" w:after="40"/>
      </w:pPr>
      <w:r>
        <w:t>Рабочие инструменты (чек-лист, дневник) не являются формой отчётности — они используются как материал для содержательного разбора на встречах с руководителем.</w:t>
      </w:r>
    </w:p>
    <w:p w14:paraId="33B7E6B3" w14:textId="77777777" w:rsidR="007D6915" w:rsidRDefault="008571AB">
      <w:pPr>
        <w:pStyle w:val="a4"/>
        <w:numPr>
          <w:ilvl w:val="0"/>
          <w:numId w:val="2"/>
        </w:numPr>
        <w:spacing w:before="40" w:after="40"/>
      </w:pPr>
      <w:r>
        <w:t>Руководитель несёт ответственность за регулярность встреч и качество обратной связи. HR-специалист контролирует наличие заполненных планов развития по завершении оценочного цикла.</w:t>
      </w:r>
    </w:p>
    <w:p w14:paraId="311A1DF2" w14:textId="77777777" w:rsidR="007D6915" w:rsidRDefault="008571AB">
      <w:pPr>
        <w:pStyle w:val="a4"/>
        <w:numPr>
          <w:ilvl w:val="0"/>
          <w:numId w:val="2"/>
        </w:numPr>
        <w:spacing w:before="40" w:after="40"/>
      </w:pPr>
      <w:r>
        <w:t>Описанные инструменты применяются единообразно ко всем индикаторам компетенций в рамках данной методической базы.</w:t>
      </w:r>
    </w:p>
    <w:p w14:paraId="51FB9A3D" w14:textId="77777777" w:rsidR="007D6915" w:rsidRDefault="008571AB">
      <w:pPr>
        <w:pStyle w:val="a4"/>
        <w:numPr>
          <w:ilvl w:val="0"/>
          <w:numId w:val="2"/>
        </w:numPr>
        <w:spacing w:before="40" w:after="40"/>
      </w:pPr>
      <w:r>
        <w:t>Любые корректировки в работе с сотрудником фиксируются письменно и согласовываются с HR-специалистом.</w:t>
      </w:r>
    </w:p>
    <w:p w14:paraId="3C590162" w14:textId="77777777" w:rsidR="007D6915" w:rsidRDefault="007D6915">
      <w:pPr>
        <w:spacing w:before="60" w:after="60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D6915" w14:paraId="60A8F3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96E3AB" w14:textId="77777777" w:rsidR="007D6915" w:rsidRDefault="008571AB">
            <w:r>
              <w:rPr>
                <w:i/>
                <w:iCs/>
                <w:color w:val="404040"/>
                <w:sz w:val="21"/>
                <w:szCs w:val="21"/>
              </w:rPr>
              <w:t>Оценка 3 является нормой должности и не требует дополнительного обоснования. Работа с оценками 1–2 — управленческая задача руководителя, реализуемая в рабочем режиме без привлечения внешних ресурсов.</w:t>
            </w:r>
          </w:p>
        </w:tc>
      </w:tr>
    </w:tbl>
    <w:p w14:paraId="4C929AA4" w14:textId="77777777" w:rsidR="008571AB" w:rsidRDefault="008571AB"/>
    <w:sectPr w:rsidR="00000000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-webkit-standard">
    <w:altName w:val="Cambria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52A2B"/>
    <w:multiLevelType w:val="hybridMultilevel"/>
    <w:tmpl w:val="FFFFFFFF"/>
    <w:lvl w:ilvl="0" w:tplc="F9223064">
      <w:start w:val="1"/>
      <w:numFmt w:val="bullet"/>
      <w:lvlText w:val="–"/>
      <w:lvlJc w:val="left"/>
      <w:pPr>
        <w:ind w:left="560" w:hanging="280"/>
      </w:pPr>
    </w:lvl>
    <w:lvl w:ilvl="1" w:tplc="D79CFF78">
      <w:numFmt w:val="decimal"/>
      <w:lvlText w:val=""/>
      <w:lvlJc w:val="left"/>
    </w:lvl>
    <w:lvl w:ilvl="2" w:tplc="228EFB32">
      <w:numFmt w:val="decimal"/>
      <w:lvlText w:val=""/>
      <w:lvlJc w:val="left"/>
    </w:lvl>
    <w:lvl w:ilvl="3" w:tplc="469C4FE6">
      <w:numFmt w:val="decimal"/>
      <w:lvlText w:val=""/>
      <w:lvlJc w:val="left"/>
    </w:lvl>
    <w:lvl w:ilvl="4" w:tplc="B08A526A">
      <w:numFmt w:val="decimal"/>
      <w:lvlText w:val=""/>
      <w:lvlJc w:val="left"/>
    </w:lvl>
    <w:lvl w:ilvl="5" w:tplc="36C81342">
      <w:numFmt w:val="decimal"/>
      <w:lvlText w:val=""/>
      <w:lvlJc w:val="left"/>
    </w:lvl>
    <w:lvl w:ilvl="6" w:tplc="299CBAA0">
      <w:numFmt w:val="decimal"/>
      <w:lvlText w:val=""/>
      <w:lvlJc w:val="left"/>
    </w:lvl>
    <w:lvl w:ilvl="7" w:tplc="043847AC">
      <w:numFmt w:val="decimal"/>
      <w:lvlText w:val=""/>
      <w:lvlJc w:val="left"/>
    </w:lvl>
    <w:lvl w:ilvl="8" w:tplc="FEAA65B8">
      <w:numFmt w:val="decimal"/>
      <w:lvlText w:val=""/>
      <w:lvlJc w:val="left"/>
    </w:lvl>
  </w:abstractNum>
  <w:abstractNum w:abstractNumId="1" w15:restartNumberingAfterBreak="0">
    <w:nsid w:val="40C45EAC"/>
    <w:multiLevelType w:val="hybridMultilevel"/>
    <w:tmpl w:val="FFFFFFFF"/>
    <w:lvl w:ilvl="0" w:tplc="8B5A90BE">
      <w:start w:val="1"/>
      <w:numFmt w:val="bullet"/>
      <w:lvlText w:val="●"/>
      <w:lvlJc w:val="left"/>
      <w:pPr>
        <w:ind w:left="720" w:hanging="360"/>
      </w:pPr>
    </w:lvl>
    <w:lvl w:ilvl="1" w:tplc="6630BA72">
      <w:start w:val="1"/>
      <w:numFmt w:val="bullet"/>
      <w:lvlText w:val="○"/>
      <w:lvlJc w:val="left"/>
      <w:pPr>
        <w:ind w:left="1440" w:hanging="360"/>
      </w:pPr>
    </w:lvl>
    <w:lvl w:ilvl="2" w:tplc="4F3E8BE8">
      <w:start w:val="1"/>
      <w:numFmt w:val="bullet"/>
      <w:lvlText w:val="■"/>
      <w:lvlJc w:val="left"/>
      <w:pPr>
        <w:ind w:left="2160" w:hanging="360"/>
      </w:pPr>
    </w:lvl>
    <w:lvl w:ilvl="3" w:tplc="B7C0F0A6">
      <w:start w:val="1"/>
      <w:numFmt w:val="bullet"/>
      <w:lvlText w:val="●"/>
      <w:lvlJc w:val="left"/>
      <w:pPr>
        <w:ind w:left="2880" w:hanging="360"/>
      </w:pPr>
    </w:lvl>
    <w:lvl w:ilvl="4" w:tplc="B9A6C852">
      <w:start w:val="1"/>
      <w:numFmt w:val="bullet"/>
      <w:lvlText w:val="○"/>
      <w:lvlJc w:val="left"/>
      <w:pPr>
        <w:ind w:left="3600" w:hanging="360"/>
      </w:pPr>
    </w:lvl>
    <w:lvl w:ilvl="5" w:tplc="A62C8256">
      <w:start w:val="1"/>
      <w:numFmt w:val="bullet"/>
      <w:lvlText w:val="■"/>
      <w:lvlJc w:val="left"/>
      <w:pPr>
        <w:ind w:left="4320" w:hanging="360"/>
      </w:pPr>
    </w:lvl>
    <w:lvl w:ilvl="6" w:tplc="C2863A8A">
      <w:start w:val="1"/>
      <w:numFmt w:val="bullet"/>
      <w:lvlText w:val="●"/>
      <w:lvlJc w:val="left"/>
      <w:pPr>
        <w:ind w:left="5040" w:hanging="360"/>
      </w:pPr>
    </w:lvl>
    <w:lvl w:ilvl="7" w:tplc="5240C690">
      <w:start w:val="1"/>
      <w:numFmt w:val="bullet"/>
      <w:lvlText w:val="●"/>
      <w:lvlJc w:val="left"/>
      <w:pPr>
        <w:ind w:left="5760" w:hanging="360"/>
      </w:pPr>
    </w:lvl>
    <w:lvl w:ilvl="8" w:tplc="240A036E">
      <w:start w:val="1"/>
      <w:numFmt w:val="bullet"/>
      <w:lvlText w:val="●"/>
      <w:lvlJc w:val="left"/>
      <w:pPr>
        <w:ind w:left="6480" w:hanging="360"/>
      </w:pPr>
    </w:lvl>
  </w:abstractNum>
  <w:num w:numId="1" w16cid:durableId="1692533531">
    <w:abstractNumId w:val="1"/>
    <w:lvlOverride w:ilvl="0">
      <w:startOverride w:val="1"/>
    </w:lvlOverride>
  </w:num>
  <w:num w:numId="2" w16cid:durableId="19179325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8"/>
  <w:displayBackgroundShape/>
  <w:proofState w:spelling="clean"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915"/>
    <w:rsid w:val="00263C67"/>
    <w:rsid w:val="004D6891"/>
    <w:rsid w:val="007D6915"/>
    <w:rsid w:val="008571AB"/>
    <w:rsid w:val="009A5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5809391"/>
  <w15:docId w15:val="{B949F8DA-F5F8-164B-82E4-4D1278765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KZ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s8">
    <w:name w:val="s8"/>
    <w:basedOn w:val="a"/>
    <w:rsid w:val="009A548B"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864</Words>
  <Characters>4926</Characters>
  <Application>Microsoft Office Word</Application>
  <DocSecurity>0</DocSecurity>
  <Lines>41</Lines>
  <Paragraphs>11</Paragraphs>
  <ScaleCrop>false</ScaleCrop>
  <Company/>
  <LinksUpToDate>false</LinksUpToDate>
  <CharactersWithSpaces>5779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Мария Куракова</cp:lastModifiedBy>
  <cp:revision>2</cp:revision>
  <dcterms:created xsi:type="dcterms:W3CDTF">2026-04-19T21:07:00Z</dcterms:created>
  <dcterms:modified xsi:type="dcterms:W3CDTF">2026-04-19T21:07:00Z</dcterms:modified>
</cp:coreProperties>
</file>