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footer9.xml" ContentType="application/vnd.openxmlformats-officedocument.wordprocessingml.footer+xml"/>
  <Override PartName="/word/header7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8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D7EDF" w14:textId="766255EC" w:rsidR="003278A4" w:rsidRPr="00115D99" w:rsidRDefault="003278A4" w:rsidP="003634E1">
      <w:pPr>
        <w:widowControl w:val="0"/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Arial" w:hAnsi="Arial" w:cs="Arial"/>
          <w:color w:val="000000"/>
          <w:sz w:val="48"/>
          <w:szCs w:val="48"/>
          <w:lang w:val="en-US"/>
        </w:rPr>
      </w:pPr>
    </w:p>
    <w:p w14:paraId="18E8ED42" w14:textId="671F587A" w:rsidR="000E371A" w:rsidRPr="00115D99" w:rsidRDefault="000E371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color w:val="000000"/>
          <w:sz w:val="48"/>
          <w:szCs w:val="48"/>
          <w:lang w:val="en-US"/>
        </w:rPr>
      </w:pPr>
    </w:p>
    <w:p w14:paraId="1D2E8740" w14:textId="103B0FF7" w:rsidR="00E12E5D" w:rsidRPr="00115D99" w:rsidRDefault="00E12E5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bCs/>
          <w:color w:val="000000"/>
          <w:sz w:val="48"/>
          <w:szCs w:val="48"/>
          <w:lang w:val="en-US"/>
        </w:rPr>
      </w:pPr>
    </w:p>
    <w:p w14:paraId="04724BA9" w14:textId="318E7F2B" w:rsidR="00E54452" w:rsidRPr="00115D99" w:rsidRDefault="00E544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bCs/>
          <w:color w:val="000000"/>
          <w:sz w:val="48"/>
          <w:szCs w:val="48"/>
          <w:lang w:val="en-US"/>
        </w:rPr>
      </w:pPr>
    </w:p>
    <w:p w14:paraId="5441FCD7" w14:textId="3658A0A2" w:rsidR="00D7691D" w:rsidRPr="00115D99" w:rsidRDefault="00D769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bCs/>
          <w:color w:val="000000"/>
          <w:sz w:val="48"/>
          <w:szCs w:val="48"/>
          <w:lang w:val="en-US"/>
        </w:rPr>
      </w:pPr>
    </w:p>
    <w:p w14:paraId="01172A11" w14:textId="77777777" w:rsidR="001B4091" w:rsidRPr="00115D99" w:rsidRDefault="001B40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bCs/>
          <w:color w:val="000000"/>
          <w:sz w:val="48"/>
          <w:szCs w:val="48"/>
          <w:lang w:val="en-US"/>
        </w:rPr>
      </w:pPr>
    </w:p>
    <w:p w14:paraId="1EFDD681" w14:textId="5331F83C" w:rsidR="00E12E5D" w:rsidRPr="00115D99" w:rsidRDefault="00DD0E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hAnsi="Arial" w:cs="Arial"/>
          <w:b/>
          <w:bCs/>
          <w:sz w:val="72"/>
          <w:szCs w:val="52"/>
          <w:lang w:val="en-US"/>
        </w:rPr>
      </w:pPr>
      <w:r>
        <w:rPr>
          <w:rFonts w:ascii="Arial" w:hAnsi="Arial" w:cs="Arial"/>
          <w:b/>
          <w:bCs/>
          <w:sz w:val="72"/>
          <w:szCs w:val="52"/>
          <w:lang w:val="en-US"/>
        </w:rPr>
        <w:t>CO</w:t>
      </w:r>
      <w:r w:rsidRPr="00DD0EBD">
        <w:rPr>
          <w:rFonts w:ascii="Arial" w:hAnsi="Arial" w:cs="Arial"/>
          <w:b/>
          <w:bCs/>
          <w:sz w:val="72"/>
          <w:szCs w:val="52"/>
          <w:vertAlign w:val="subscript"/>
          <w:lang w:val="en-US"/>
        </w:rPr>
        <w:t>2</w:t>
      </w:r>
      <w:r>
        <w:rPr>
          <w:rFonts w:ascii="Arial" w:hAnsi="Arial" w:cs="Arial"/>
          <w:b/>
          <w:bCs/>
          <w:sz w:val="72"/>
          <w:szCs w:val="52"/>
          <w:lang w:val="en-US"/>
        </w:rPr>
        <w:t>-Based</w:t>
      </w:r>
      <w:r w:rsidR="00115D99" w:rsidRPr="00115D99">
        <w:rPr>
          <w:rFonts w:ascii="Arial" w:hAnsi="Arial" w:cs="Arial"/>
          <w:b/>
          <w:bCs/>
          <w:sz w:val="72"/>
          <w:szCs w:val="52"/>
          <w:lang w:val="en-US"/>
        </w:rPr>
        <w:t xml:space="preserve"> Geothermal EGS Off-Design Analysis</w:t>
      </w:r>
      <w:r w:rsidR="006E7208" w:rsidRPr="00115D99">
        <w:rPr>
          <w:rFonts w:ascii="Arial" w:hAnsi="Arial" w:cs="Arial"/>
          <w:b/>
          <w:bCs/>
          <w:sz w:val="72"/>
          <w:szCs w:val="52"/>
          <w:lang w:val="en-US"/>
        </w:rPr>
        <w:t xml:space="preserve"> </w:t>
      </w:r>
    </w:p>
    <w:p w14:paraId="56030879" w14:textId="080A2C31" w:rsidR="006E7208" w:rsidRPr="00115D99" w:rsidRDefault="00115D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afterAutospacing="0"/>
        <w:jc w:val="left"/>
        <w:rPr>
          <w:rFonts w:ascii="Arial" w:hAnsi="Arial" w:cs="Arial"/>
          <w:i/>
          <w:iCs/>
          <w:sz w:val="48"/>
          <w:szCs w:val="40"/>
          <w:lang w:val="en-US"/>
        </w:rPr>
      </w:pPr>
      <w:r w:rsidRPr="00115D99">
        <w:rPr>
          <w:rFonts w:ascii="Arial" w:hAnsi="Arial" w:cs="Arial"/>
          <w:i/>
          <w:iCs/>
          <w:sz w:val="48"/>
          <w:szCs w:val="40"/>
          <w:lang w:val="en-US"/>
        </w:rPr>
        <w:t>TUM-UNIFI Collaboration</w:t>
      </w:r>
    </w:p>
    <w:p w14:paraId="094E19CA" w14:textId="14E513C1" w:rsidR="00115D99" w:rsidRPr="00115D99" w:rsidRDefault="00115D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hAnsi="Arial" w:cs="Arial"/>
          <w:i/>
          <w:iCs/>
          <w:sz w:val="48"/>
          <w:szCs w:val="40"/>
          <w:lang w:val="en-US"/>
        </w:rPr>
      </w:pPr>
      <w:r w:rsidRPr="00115D99">
        <w:rPr>
          <w:rFonts w:ascii="Arial" w:hAnsi="Arial" w:cs="Arial"/>
          <w:i/>
          <w:iCs/>
          <w:sz w:val="48"/>
          <w:szCs w:val="40"/>
          <w:lang w:val="en-US"/>
        </w:rPr>
        <w:t>Research Proposal</w:t>
      </w:r>
    </w:p>
    <w:p w14:paraId="73FC8B18" w14:textId="0CDDDCAD" w:rsidR="00E12E5D" w:rsidRPr="00115D99" w:rsidRDefault="00E12E5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bCs/>
          <w:i/>
          <w:color w:val="000000"/>
          <w:sz w:val="36"/>
          <w:szCs w:val="52"/>
          <w:lang w:val="en-US"/>
        </w:rPr>
      </w:pPr>
    </w:p>
    <w:p w14:paraId="65A3BA86" w14:textId="7ADAD7FE" w:rsidR="003278A4" w:rsidRPr="00115D99" w:rsidRDefault="003278A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bCs/>
          <w:i/>
          <w:color w:val="000000"/>
          <w:sz w:val="40"/>
          <w:szCs w:val="52"/>
          <w:lang w:val="en-US"/>
        </w:rPr>
      </w:pPr>
    </w:p>
    <w:p w14:paraId="553786A9" w14:textId="77A94E37" w:rsidR="006C4878" w:rsidRPr="00115D99" w:rsidRDefault="006C48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bCs/>
          <w:i/>
          <w:color w:val="000000"/>
          <w:sz w:val="40"/>
          <w:szCs w:val="52"/>
          <w:lang w:val="en-US"/>
        </w:rPr>
      </w:pPr>
    </w:p>
    <w:p w14:paraId="292E9A47" w14:textId="07F5087E" w:rsidR="00E12E5D" w:rsidRPr="00115D99" w:rsidRDefault="00E12E5D" w:rsidP="006C4878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="Arial" w:eastAsia="Arial" w:hAnsi="Arial" w:cs="Arial"/>
          <w:bCs/>
          <w:i/>
          <w:color w:val="000000"/>
          <w:sz w:val="32"/>
          <w:szCs w:val="48"/>
          <w:lang w:val="en-US"/>
        </w:rPr>
      </w:pPr>
    </w:p>
    <w:p w14:paraId="1087A26B" w14:textId="77777777" w:rsidR="00E12E5D" w:rsidRPr="00115D99" w:rsidRDefault="00E12E5D" w:rsidP="006C4878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="Arial" w:eastAsia="Arial" w:hAnsi="Arial" w:cs="Arial"/>
          <w:bCs/>
          <w:i/>
          <w:color w:val="000000"/>
          <w:sz w:val="32"/>
          <w:szCs w:val="48"/>
          <w:lang w:val="en-US"/>
        </w:rPr>
      </w:pPr>
    </w:p>
    <w:p w14:paraId="54470A76" w14:textId="4915A3DE" w:rsidR="00110FE9" w:rsidRPr="00115D99" w:rsidRDefault="00110FE9" w:rsidP="00E12E5D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="Arial" w:eastAsia="Arial" w:hAnsi="Arial" w:cs="Arial"/>
          <w:bCs/>
          <w:i/>
          <w:color w:val="000000"/>
          <w:sz w:val="32"/>
          <w:szCs w:val="40"/>
          <w:lang w:val="en-US"/>
        </w:rPr>
      </w:pPr>
      <w:r w:rsidRPr="00115D99">
        <w:rPr>
          <w:rFonts w:ascii="Arial" w:eastAsia="Arial" w:hAnsi="Arial" w:cs="Arial"/>
          <w:bCs/>
          <w:i/>
          <w:color w:val="000000"/>
          <w:sz w:val="32"/>
          <w:szCs w:val="40"/>
          <w:lang w:val="en-US"/>
        </w:rPr>
        <w:t>Pietro Ungar</w:t>
      </w:r>
      <w:r w:rsidR="00DF1BCD" w:rsidRPr="00115D99">
        <w:rPr>
          <w:rFonts w:ascii="Arial" w:eastAsia="Arial" w:hAnsi="Arial" w:cs="Arial"/>
          <w:bCs/>
          <w:i/>
          <w:color w:val="000000"/>
          <w:sz w:val="32"/>
          <w:szCs w:val="40"/>
          <w:lang w:val="en-US"/>
        </w:rPr>
        <w:t xml:space="preserve">, </w:t>
      </w:r>
      <w:r w:rsidR="00115D99" w:rsidRPr="00115D99">
        <w:rPr>
          <w:rFonts w:ascii="Arial" w:eastAsia="Arial" w:hAnsi="Arial" w:cs="Arial"/>
          <w:bCs/>
          <w:i/>
          <w:color w:val="000000"/>
          <w:sz w:val="32"/>
          <w:szCs w:val="40"/>
          <w:lang w:val="en-US"/>
        </w:rPr>
        <w:t>Christopher Schifflechner</w:t>
      </w:r>
    </w:p>
    <w:p w14:paraId="446931E6" w14:textId="1B190EB7" w:rsidR="000E371A" w:rsidRPr="00115D99" w:rsidRDefault="000E371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b/>
          <w:color w:val="000000"/>
          <w:sz w:val="40"/>
          <w:szCs w:val="40"/>
          <w:lang w:val="en-US"/>
        </w:rPr>
      </w:pPr>
    </w:p>
    <w:p w14:paraId="01E109C7" w14:textId="26CF3C6A" w:rsidR="00597436" w:rsidRPr="00115D99" w:rsidRDefault="00115D99" w:rsidP="00D769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b/>
          <w:color w:val="000000"/>
          <w:sz w:val="40"/>
          <w:szCs w:val="40"/>
          <w:lang w:val="en-US"/>
        </w:rPr>
      </w:pPr>
      <w:r w:rsidRPr="00115D99">
        <w:rPr>
          <w:rFonts w:ascii="Arial" w:eastAsia="Arial" w:hAnsi="Arial" w:cs="Arial"/>
          <w:b/>
          <w:color w:val="000000"/>
          <w:sz w:val="40"/>
          <w:szCs w:val="40"/>
          <w:lang w:val="en-US"/>
        </w:rPr>
        <w:t xml:space="preserve">December </w:t>
      </w:r>
      <w:r w:rsidR="00DD0EBD">
        <w:rPr>
          <w:rFonts w:ascii="Arial" w:eastAsia="Arial" w:hAnsi="Arial" w:cs="Arial"/>
          <w:b/>
          <w:color w:val="000000"/>
          <w:sz w:val="40"/>
          <w:szCs w:val="40"/>
          <w:lang w:val="en-US"/>
        </w:rPr>
        <w:t>12</w:t>
      </w:r>
      <w:r w:rsidRPr="00115D99">
        <w:rPr>
          <w:rFonts w:ascii="Arial" w:eastAsia="Arial" w:hAnsi="Arial" w:cs="Arial"/>
          <w:b/>
          <w:color w:val="000000"/>
          <w:sz w:val="40"/>
          <w:szCs w:val="40"/>
          <w:vertAlign w:val="superscript"/>
          <w:lang w:val="en-US"/>
        </w:rPr>
        <w:t>th</w:t>
      </w:r>
      <w:r w:rsidRPr="00115D99">
        <w:rPr>
          <w:rFonts w:ascii="Arial" w:eastAsia="Arial" w:hAnsi="Arial" w:cs="Arial"/>
          <w:b/>
          <w:color w:val="000000"/>
          <w:sz w:val="40"/>
          <w:szCs w:val="40"/>
          <w:lang w:val="en-US"/>
        </w:rPr>
        <w:t>, 2022</w:t>
      </w:r>
    </w:p>
    <w:p w14:paraId="52C3D72B" w14:textId="6864E639" w:rsidR="00597436" w:rsidRPr="00115D99" w:rsidRDefault="00597436" w:rsidP="00D769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b/>
          <w:color w:val="000000"/>
          <w:sz w:val="40"/>
          <w:szCs w:val="40"/>
          <w:lang w:val="en-US"/>
        </w:rPr>
        <w:sectPr w:rsidR="00597436" w:rsidRPr="00115D99" w:rsidSect="00B87894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851" w:left="1134" w:header="709" w:footer="709" w:gutter="0"/>
          <w:pgNumType w:start="1"/>
          <w:cols w:space="720"/>
          <w:titlePg/>
          <w:docGrid w:linePitch="326"/>
        </w:sectPr>
      </w:pPr>
    </w:p>
    <w:p w14:paraId="164AF486" w14:textId="004FF86B" w:rsidR="00424CD2" w:rsidRPr="00115D99" w:rsidRDefault="00115D99" w:rsidP="00424CD2">
      <w:pPr>
        <w:pStyle w:val="Titolo1"/>
        <w:rPr>
          <w:lang w:val="en-US"/>
        </w:rPr>
      </w:pPr>
      <w:r w:rsidRPr="00115D99">
        <w:rPr>
          <w:lang w:val="en-US"/>
        </w:rPr>
        <w:lastRenderedPageBreak/>
        <w:t>Introduction</w:t>
      </w:r>
    </w:p>
    <w:p w14:paraId="72F298C5" w14:textId="6E1FBA09" w:rsidR="00F418AF" w:rsidRDefault="00115D99" w:rsidP="001B4091">
      <w:pPr>
        <w:rPr>
          <w:lang w:val="en-US"/>
        </w:rPr>
      </w:pPr>
      <w:r w:rsidRPr="00115D99">
        <w:rPr>
          <w:lang w:val="en-US"/>
        </w:rPr>
        <w:t>In literature</w:t>
      </w:r>
      <w:r w:rsidR="00FA6C3C">
        <w:rPr>
          <w:lang w:val="en-US"/>
        </w:rPr>
        <w:t>,</w:t>
      </w:r>
      <w:r w:rsidRPr="00115D99">
        <w:rPr>
          <w:lang w:val="en-US"/>
        </w:rPr>
        <w:t xml:space="preserve"> many researchers </w:t>
      </w:r>
      <w:r>
        <w:rPr>
          <w:lang w:val="en-US"/>
        </w:rPr>
        <w:t xml:space="preserve">have </w:t>
      </w:r>
      <w:r w:rsidR="00FA6C3C">
        <w:rPr>
          <w:lang w:val="en-US"/>
        </w:rPr>
        <w:t>analyzed</w:t>
      </w:r>
      <w:r>
        <w:rPr>
          <w:lang w:val="en-US"/>
        </w:rPr>
        <w:t xml:space="preserve"> the behavior of </w:t>
      </w:r>
      <w:r w:rsidR="00FA6C3C">
        <w:rPr>
          <w:lang w:val="en-US"/>
        </w:rPr>
        <w:t>CO2-based</w:t>
      </w:r>
      <w:r>
        <w:rPr>
          <w:lang w:val="en-US"/>
        </w:rPr>
        <w:t xml:space="preserve"> geothermal systems for power, heat, or cogeneration purposes. On the other hand, no significant analysis has been developed on the off-design behavior of those systems. Nevertheless, two significant off-design </w:t>
      </w:r>
      <w:r w:rsidR="0099089B">
        <w:rPr>
          <w:lang w:val="en-US"/>
        </w:rPr>
        <w:t>effects</w:t>
      </w:r>
      <w:r>
        <w:rPr>
          <w:lang w:val="en-US"/>
        </w:rPr>
        <w:t xml:space="preserve"> can be identified:</w:t>
      </w:r>
    </w:p>
    <w:p w14:paraId="6FF8926A" w14:textId="79A9184A" w:rsidR="00115D99" w:rsidRDefault="00115D99" w:rsidP="00115D99">
      <w:pPr>
        <w:pStyle w:val="Paragrafoelenco"/>
        <w:numPr>
          <w:ilvl w:val="0"/>
          <w:numId w:val="8"/>
        </w:numPr>
        <w:rPr>
          <w:lang w:val="en-US"/>
        </w:rPr>
      </w:pPr>
      <w:r w:rsidRPr="0099089B">
        <w:rPr>
          <w:b/>
          <w:bCs/>
          <w:lang w:val="en-US"/>
        </w:rPr>
        <w:t xml:space="preserve">Effect of a </w:t>
      </w:r>
      <w:r w:rsidR="0099089B" w:rsidRPr="0099089B">
        <w:rPr>
          <w:b/>
          <w:bCs/>
          <w:lang w:val="en-US"/>
        </w:rPr>
        <w:t>change in ambient temperature</w:t>
      </w:r>
      <w:r w:rsidR="0099089B">
        <w:rPr>
          <w:lang w:val="en-US"/>
        </w:rPr>
        <w:t xml:space="preserve">: in all the analyzed articles the ambient temperature has been considered as a fixed parameter. The study of the </w:t>
      </w:r>
      <w:r w:rsidR="00FA6C3C" w:rsidRPr="00FA6C3C">
        <w:rPr>
          <w:lang w:val="en-US"/>
        </w:rPr>
        <w:t>system's behavior for a change in ambient condi</w:t>
      </w:r>
      <w:r w:rsidR="00FA6C3C">
        <w:rPr>
          <w:lang w:val="en-US"/>
        </w:rPr>
        <w:t>tions</w:t>
      </w:r>
      <w:r w:rsidR="00FA6C3C" w:rsidRPr="00FA6C3C">
        <w:rPr>
          <w:lang w:val="en-US"/>
        </w:rPr>
        <w:t xml:space="preserve"> on a daily and annual basis) is </w:t>
      </w:r>
      <w:r w:rsidR="0099089B">
        <w:rPr>
          <w:lang w:val="en-US"/>
        </w:rPr>
        <w:t>of interest.</w:t>
      </w:r>
    </w:p>
    <w:p w14:paraId="061CEB43" w14:textId="2C18AA19" w:rsidR="003351A0" w:rsidRPr="003351A0" w:rsidRDefault="0099089B" w:rsidP="003351A0">
      <w:pPr>
        <w:pStyle w:val="Paragrafoelenco"/>
        <w:numPr>
          <w:ilvl w:val="0"/>
          <w:numId w:val="8"/>
        </w:numPr>
        <w:rPr>
          <w:lang w:val="en-US"/>
        </w:rPr>
      </w:pPr>
      <w:r>
        <w:rPr>
          <w:b/>
          <w:bCs/>
          <w:lang w:val="en-US"/>
        </w:rPr>
        <w:t>Effect of a change of production well conditions</w:t>
      </w:r>
      <w:r w:rsidRPr="0099089B">
        <w:rPr>
          <w:lang w:val="en-US"/>
        </w:rPr>
        <w:t>:</w:t>
      </w:r>
      <w:r>
        <w:rPr>
          <w:lang w:val="en-US"/>
        </w:rPr>
        <w:t xml:space="preserve"> During the lifetime of the power plant reservoir condition can deteriorate leading to a decrease in production well outlet temperature, pressure, or flow rate. Again, it is </w:t>
      </w:r>
      <w:r w:rsidR="00FA6C3C" w:rsidRPr="00FA6C3C">
        <w:rPr>
          <w:lang w:val="en-US"/>
        </w:rPr>
        <w:t>interesting for the researcher to study how</w:t>
      </w:r>
      <w:r>
        <w:rPr>
          <w:lang w:val="en-US"/>
        </w:rPr>
        <w:t xml:space="preserve"> the system reacts to </w:t>
      </w:r>
      <w:r w:rsidR="003351A0">
        <w:rPr>
          <w:lang w:val="en-US"/>
        </w:rPr>
        <w:t xml:space="preserve">these changes. </w:t>
      </w:r>
    </w:p>
    <w:p w14:paraId="61AA8662" w14:textId="4C8B3156" w:rsidR="0099089B" w:rsidRDefault="003351A0" w:rsidP="003351A0">
      <w:pPr>
        <w:rPr>
          <w:lang w:val="en-US"/>
        </w:rPr>
      </w:pPr>
      <w:r>
        <w:rPr>
          <w:lang w:val="en-US"/>
        </w:rPr>
        <w:t>In both cases,</w:t>
      </w:r>
      <w:r w:rsidRPr="003351A0">
        <w:rPr>
          <w:lang w:val="en-US"/>
        </w:rPr>
        <w:t xml:space="preserve"> it can be of interest to study how the system must be controlle</w:t>
      </w:r>
      <w:r>
        <w:rPr>
          <w:lang w:val="en-US"/>
        </w:rPr>
        <w:t xml:space="preserve">d to maximize the power extraction of the system even in </w:t>
      </w:r>
      <w:r w:rsidR="00FA6C3C">
        <w:rPr>
          <w:lang w:val="en-US"/>
        </w:rPr>
        <w:t>off-design</w:t>
      </w:r>
      <w:r>
        <w:rPr>
          <w:lang w:val="en-US"/>
        </w:rPr>
        <w:t xml:space="preserve"> conditions.</w:t>
      </w:r>
    </w:p>
    <w:p w14:paraId="3EF8C112" w14:textId="20536DD2" w:rsidR="003351A0" w:rsidRDefault="003351A0" w:rsidP="003351A0">
      <w:pPr>
        <w:rPr>
          <w:lang w:val="en-US"/>
        </w:rPr>
      </w:pPr>
      <w:r>
        <w:rPr>
          <w:lang w:val="en-US"/>
        </w:rPr>
        <w:t xml:space="preserve">Of the two effects, it has been agreed that </w:t>
      </w:r>
      <w:r w:rsidRPr="00354E85">
        <w:rPr>
          <w:b/>
          <w:bCs/>
          <w:lang w:val="en-US"/>
        </w:rPr>
        <w:t xml:space="preserve">in the first phase our study will focus on the </w:t>
      </w:r>
      <w:r w:rsidR="00354E85" w:rsidRPr="00354E85">
        <w:rPr>
          <w:b/>
          <w:bCs/>
          <w:lang w:val="en-US"/>
        </w:rPr>
        <w:t>ambient conditions variation</w:t>
      </w:r>
      <w:r w:rsidR="00354E85">
        <w:rPr>
          <w:lang w:val="en-US"/>
        </w:rPr>
        <w:t xml:space="preserve"> </w:t>
      </w:r>
      <w:r w:rsidRPr="00354E85">
        <w:rPr>
          <w:b/>
          <w:bCs/>
          <w:lang w:val="en-US"/>
        </w:rPr>
        <w:t xml:space="preserve">effect </w:t>
      </w:r>
      <w:r>
        <w:rPr>
          <w:lang w:val="en-US"/>
        </w:rPr>
        <w:t xml:space="preserve">as it will be easier to collect meteorological data from different </w:t>
      </w:r>
      <w:r w:rsidR="00FA6C3C">
        <w:rPr>
          <w:lang w:val="en-US"/>
        </w:rPr>
        <w:t>locations</w:t>
      </w:r>
      <w:r>
        <w:rPr>
          <w:lang w:val="en-US"/>
        </w:rPr>
        <w:t xml:space="preserve"> in the world, while reservoir condition variation in </w:t>
      </w:r>
      <w:r w:rsidR="00FA6C3C">
        <w:rPr>
          <w:lang w:val="en-US"/>
        </w:rPr>
        <w:t>CO2-based</w:t>
      </w:r>
      <w:r>
        <w:rPr>
          <w:lang w:val="en-US"/>
        </w:rPr>
        <w:t xml:space="preserve"> geothermal systems </w:t>
      </w:r>
      <w:r w:rsidR="00FA6C3C">
        <w:rPr>
          <w:lang w:val="en-US"/>
        </w:rPr>
        <w:t>is</w:t>
      </w:r>
      <w:r>
        <w:rPr>
          <w:lang w:val="en-US"/>
        </w:rPr>
        <w:t xml:space="preserve"> not well known yet. Moreover, changing ambient conditions are expected to have a great</w:t>
      </w:r>
      <w:r w:rsidR="00354E85">
        <w:rPr>
          <w:lang w:val="en-US"/>
        </w:rPr>
        <w:t>er</w:t>
      </w:r>
      <w:r>
        <w:rPr>
          <w:lang w:val="en-US"/>
        </w:rPr>
        <w:t xml:space="preserve"> impact on the system.</w:t>
      </w:r>
      <w:r w:rsidR="00FA6C3C">
        <w:rPr>
          <w:lang w:val="en-US"/>
        </w:rPr>
        <w:t xml:space="preserve"> The meteorological condition considered will be summarized in </w:t>
      </w:r>
      <w:r w:rsidR="00FA6C3C">
        <w:rPr>
          <w:i/>
          <w:iCs/>
          <w:lang w:val="en-US"/>
        </w:rPr>
        <w:t>paragraph</w:t>
      </w:r>
      <w:r w:rsidR="00FA6C3C" w:rsidRPr="005B5275">
        <w:rPr>
          <w:i/>
          <w:iCs/>
          <w:lang w:val="en-US"/>
        </w:rPr>
        <w:t xml:space="preserve"> </w:t>
      </w:r>
      <w:r w:rsidR="00FA6C3C">
        <w:rPr>
          <w:i/>
          <w:iCs/>
          <w:lang w:val="en-US"/>
        </w:rPr>
        <w:t>4.</w:t>
      </w:r>
    </w:p>
    <w:p w14:paraId="495551D7" w14:textId="2F788B36" w:rsidR="00354E85" w:rsidRDefault="00354E85" w:rsidP="00354E85">
      <w:pPr>
        <w:pStyle w:val="Titolo2"/>
        <w:rPr>
          <w:lang w:val="en-US"/>
        </w:rPr>
      </w:pPr>
      <w:r>
        <w:rPr>
          <w:lang w:val="en-US"/>
        </w:rPr>
        <w:t>System under scrutiny</w:t>
      </w:r>
    </w:p>
    <w:p w14:paraId="4B62745E" w14:textId="16289B3D" w:rsidR="000F385E" w:rsidRDefault="00354E85" w:rsidP="00354E85">
      <w:pPr>
        <w:rPr>
          <w:lang w:val="en-US"/>
        </w:rPr>
      </w:pPr>
      <w:r>
        <w:rPr>
          <w:lang w:val="en-US"/>
        </w:rPr>
        <w:t xml:space="preserve">The </w:t>
      </w:r>
      <w:r w:rsidR="00FD463E">
        <w:rPr>
          <w:lang w:val="en-US"/>
        </w:rPr>
        <w:t>analysis will be focused on the direct expansion scheme for power generation</w:t>
      </w:r>
      <w:r w:rsidR="00620477">
        <w:rPr>
          <w:lang w:val="en-US"/>
        </w:rPr>
        <w:t xml:space="preserve"> as identified in </w:t>
      </w:r>
      <w:r w:rsidR="00620477" w:rsidRPr="005B5275">
        <w:rPr>
          <w:i/>
          <w:iCs/>
          <w:lang w:val="en-US"/>
        </w:rPr>
        <w:t>figure 1</w:t>
      </w:r>
      <w:r w:rsidR="00620477">
        <w:rPr>
          <w:lang w:val="en-US"/>
        </w:rPr>
        <w:t>.</w:t>
      </w:r>
      <w:r w:rsidR="000F385E">
        <w:rPr>
          <w:lang w:val="en-US"/>
        </w:rPr>
        <w:t xml:space="preserve"> </w:t>
      </w:r>
      <w:r w:rsidR="00945B41">
        <w:rPr>
          <w:lang w:val="en-US"/>
        </w:rPr>
        <w:t xml:space="preserve">The system is composed of a turbine, a </w:t>
      </w:r>
      <w:r w:rsidR="005B5275">
        <w:rPr>
          <w:lang w:val="en-US"/>
        </w:rPr>
        <w:t>g</w:t>
      </w:r>
      <w:r w:rsidR="00945B41">
        <w:rPr>
          <w:lang w:val="en-US"/>
        </w:rPr>
        <w:t xml:space="preserve">as </w:t>
      </w:r>
      <w:r w:rsidR="005B5275">
        <w:rPr>
          <w:lang w:val="en-US"/>
        </w:rPr>
        <w:t>cooler,</w:t>
      </w:r>
      <w:r w:rsidR="00945B41">
        <w:rPr>
          <w:lang w:val="en-US"/>
        </w:rPr>
        <w:t xml:space="preserve"> and a pump</w:t>
      </w:r>
      <w:r w:rsidR="005B5275">
        <w:rPr>
          <w:lang w:val="en-US"/>
        </w:rPr>
        <w:t xml:space="preserve">. An off-design model should be identified for each component together with a control strategy for the system. A detailed description of these aspects will be provided in </w:t>
      </w:r>
      <w:r w:rsidR="005B5275" w:rsidRPr="005B5275">
        <w:rPr>
          <w:i/>
          <w:iCs/>
          <w:lang w:val="en-US"/>
        </w:rPr>
        <w:t>paragraph</w:t>
      </w:r>
      <w:r w:rsidR="005B5275">
        <w:rPr>
          <w:i/>
          <w:iCs/>
          <w:lang w:val="en-US"/>
        </w:rPr>
        <w:t>s</w:t>
      </w:r>
      <w:r w:rsidR="005B5275" w:rsidRPr="005B5275">
        <w:rPr>
          <w:i/>
          <w:iCs/>
          <w:lang w:val="en-US"/>
        </w:rPr>
        <w:t xml:space="preserve"> </w:t>
      </w:r>
      <w:r w:rsidR="005B5275">
        <w:rPr>
          <w:i/>
          <w:iCs/>
          <w:lang w:val="en-US"/>
        </w:rPr>
        <w:t>2 and 3</w:t>
      </w:r>
      <w:r w:rsidR="005B5275">
        <w:rPr>
          <w:lang w:val="en-US"/>
        </w:rPr>
        <w:t>.</w:t>
      </w:r>
    </w:p>
    <w:p w14:paraId="47A164FA" w14:textId="7E436939" w:rsidR="00945B41" w:rsidRPr="00945B41" w:rsidRDefault="00945B41" w:rsidP="00945B41">
      <w:pPr>
        <w:pStyle w:val="Titolo3"/>
        <w:rPr>
          <w:lang w:val="en-US"/>
        </w:rPr>
      </w:pPr>
      <w:r>
        <w:rPr>
          <w:lang w:val="en-US"/>
        </w:rPr>
        <w:t>Reservoir Model</w:t>
      </w:r>
    </w:p>
    <w:p w14:paraId="7BF0D669" w14:textId="1CCA600D" w:rsidR="00945B41" w:rsidRDefault="00945B41" w:rsidP="00354E85">
      <w:pPr>
        <w:rPr>
          <w:lang w:val="en-US"/>
        </w:rPr>
      </w:pPr>
      <w:r>
        <w:rPr>
          <w:lang w:val="en-US"/>
        </w:rPr>
        <w:t xml:space="preserve">In </w:t>
      </w:r>
      <w:r w:rsidRPr="005B5275">
        <w:rPr>
          <w:i/>
          <w:iCs/>
          <w:lang w:val="en-US"/>
        </w:rPr>
        <w:t>figure 1</w:t>
      </w:r>
      <w:r>
        <w:rPr>
          <w:lang w:val="en-US"/>
        </w:rPr>
        <w:t xml:space="preserve"> both EGS and BHE </w:t>
      </w:r>
      <w:r w:rsidR="00FA6C3C">
        <w:rPr>
          <w:lang w:val="en-US"/>
        </w:rPr>
        <w:t>systems</w:t>
      </w:r>
      <w:r>
        <w:rPr>
          <w:lang w:val="en-US"/>
        </w:rPr>
        <w:t xml:space="preserve"> are shown as they will react differently to a change in ambient </w:t>
      </w:r>
      <w:r w:rsidR="00FA6C3C">
        <w:rPr>
          <w:lang w:val="en-US"/>
        </w:rPr>
        <w:t>conditions</w:t>
      </w:r>
      <w:r>
        <w:rPr>
          <w:lang w:val="en-US"/>
        </w:rPr>
        <w:t xml:space="preserve">. </w:t>
      </w:r>
    </w:p>
    <w:p w14:paraId="3E81684A" w14:textId="23663DAB" w:rsidR="00354E85" w:rsidRDefault="00FA6C3C" w:rsidP="00354E85">
      <w:pPr>
        <w:rPr>
          <w:lang w:val="en-US"/>
        </w:rPr>
      </w:pPr>
      <w:r>
        <w:rPr>
          <w:lang w:val="en-US"/>
        </w:rPr>
        <w:t>The</w:t>
      </w:r>
      <w:r w:rsidR="000F385E">
        <w:rPr>
          <w:lang w:val="en-US"/>
        </w:rPr>
        <w:t xml:space="preserve"> pressure inside the </w:t>
      </w:r>
      <w:r w:rsidR="000F385E" w:rsidRPr="00945B41">
        <w:rPr>
          <w:b/>
          <w:bCs/>
          <w:lang w:val="en-US"/>
        </w:rPr>
        <w:t>EGS reservoir</w:t>
      </w:r>
      <w:r w:rsidR="000F385E">
        <w:rPr>
          <w:lang w:val="en-US"/>
        </w:rPr>
        <w:t xml:space="preserve"> is almost fixed by the geological condition hence a change in the injection density </w:t>
      </w:r>
      <w:r w:rsidR="000F385E" w:rsidRPr="00945B41">
        <w:rPr>
          <w:b/>
          <w:bCs/>
          <w:lang w:val="en-US"/>
        </w:rPr>
        <w:t>will likely affect the flow rate circulating in the system</w:t>
      </w:r>
      <w:r w:rsidR="000F385E">
        <w:rPr>
          <w:lang w:val="en-US"/>
        </w:rPr>
        <w:t xml:space="preserve"> (because of a variation in the gravitational pressure increase) while only slightly </w:t>
      </w:r>
      <w:r>
        <w:rPr>
          <w:lang w:val="en-US"/>
        </w:rPr>
        <w:t>affecting</w:t>
      </w:r>
      <w:r w:rsidR="000F385E">
        <w:rPr>
          <w:lang w:val="en-US"/>
        </w:rPr>
        <w:t xml:space="preserve"> the turbine pressure inlet</w:t>
      </w:r>
      <w:r w:rsidR="00945B41">
        <w:rPr>
          <w:lang w:val="en-US"/>
        </w:rPr>
        <w:t xml:space="preserve"> due to pressure losses in production well</w:t>
      </w:r>
      <w:r w:rsidR="000F385E">
        <w:rPr>
          <w:lang w:val="en-US"/>
        </w:rPr>
        <w:t xml:space="preserve">. On the other hand, in </w:t>
      </w:r>
      <w:r w:rsidR="000F385E" w:rsidRPr="00945B41">
        <w:rPr>
          <w:b/>
          <w:bCs/>
          <w:lang w:val="en-US"/>
        </w:rPr>
        <w:t>BHE systems</w:t>
      </w:r>
      <w:r w:rsidR="000F385E">
        <w:rPr>
          <w:lang w:val="en-US"/>
        </w:rPr>
        <w:t>, a variation in input condition will mainly result in</w:t>
      </w:r>
      <w:r w:rsidR="000F385E" w:rsidRPr="00945B41">
        <w:rPr>
          <w:b/>
          <w:bCs/>
          <w:lang w:val="en-US"/>
        </w:rPr>
        <w:t xml:space="preserve"> </w:t>
      </w:r>
      <w:r w:rsidR="00945B41" w:rsidRPr="00945B41">
        <w:rPr>
          <w:b/>
          <w:bCs/>
          <w:lang w:val="en-US"/>
        </w:rPr>
        <w:t>a</w:t>
      </w:r>
      <w:r w:rsidR="000F385E" w:rsidRPr="00945B41">
        <w:rPr>
          <w:b/>
          <w:bCs/>
          <w:lang w:val="en-US"/>
        </w:rPr>
        <w:t xml:space="preserve"> </w:t>
      </w:r>
      <w:r w:rsidR="00945B41" w:rsidRPr="00945B41">
        <w:rPr>
          <w:b/>
          <w:bCs/>
          <w:lang w:val="en-US"/>
        </w:rPr>
        <w:t>variation</w:t>
      </w:r>
      <w:r w:rsidR="000F385E" w:rsidRPr="00945B41">
        <w:rPr>
          <w:b/>
          <w:bCs/>
          <w:lang w:val="en-US"/>
        </w:rPr>
        <w:t xml:space="preserve"> in the outlet pressure</w:t>
      </w:r>
      <w:r w:rsidR="00945B41">
        <w:rPr>
          <w:lang w:val="en-US"/>
        </w:rPr>
        <w:t>.</w:t>
      </w:r>
    </w:p>
    <w:p w14:paraId="20E27426" w14:textId="73136AE9" w:rsidR="00620477" w:rsidRPr="009B605C" w:rsidRDefault="00945B41" w:rsidP="00354E85">
      <w:pPr>
        <w:rPr>
          <w:i/>
          <w:iCs/>
          <w:lang w:val="en-US"/>
        </w:rPr>
      </w:pPr>
      <w:r w:rsidRPr="00FA6C3C">
        <w:rPr>
          <w:lang w:val="en-US"/>
        </w:rPr>
        <w:t xml:space="preserve">As both systems have already been </w:t>
      </w:r>
      <w:r w:rsidR="00FA6C3C" w:rsidRPr="00FA6C3C">
        <w:rPr>
          <w:lang w:val="en-US"/>
        </w:rPr>
        <w:t>modeled</w:t>
      </w:r>
      <w:r w:rsidRPr="00FA6C3C">
        <w:rPr>
          <w:lang w:val="en-US"/>
        </w:rPr>
        <w:t xml:space="preserve"> in the python code developed by UNIFI</w:t>
      </w:r>
      <w:r>
        <w:rPr>
          <w:lang w:val="en-US"/>
        </w:rPr>
        <w:t xml:space="preserve"> they can be easily integrated </w:t>
      </w:r>
      <w:r w:rsidR="00FA6C3C">
        <w:rPr>
          <w:lang w:val="en-US"/>
        </w:rPr>
        <w:t>into</w:t>
      </w:r>
      <w:r>
        <w:rPr>
          <w:lang w:val="en-US"/>
        </w:rPr>
        <w:t xml:space="preserve"> the study once the off-design model of the surface plant has been developed</w:t>
      </w:r>
      <w:r w:rsidR="00FA6C3C">
        <w:rPr>
          <w:lang w:val="en-US"/>
        </w:rPr>
        <w:t xml:space="preserve">. </w:t>
      </w:r>
      <w:r w:rsidR="00FA6C3C" w:rsidRPr="009B605C">
        <w:rPr>
          <w:i/>
          <w:iCs/>
          <w:lang w:val="en-US"/>
        </w:rPr>
        <w:t>Please note that the EGS model developed by UNIFI is just the python translation of the model developed by TUM in MATLAB</w:t>
      </w:r>
      <w:r w:rsidR="005B7071">
        <w:rPr>
          <w:i/>
          <w:iCs/>
          <w:lang w:val="en-US"/>
        </w:rPr>
        <w:t>.</w:t>
      </w:r>
      <w:r w:rsidR="00302030">
        <w:rPr>
          <w:i/>
          <w:iCs/>
          <w:lang w:val="en-US"/>
        </w:rPr>
        <w:t xml:space="preserve"> </w:t>
      </w:r>
    </w:p>
    <w:p w14:paraId="0590D968" w14:textId="62FC6475" w:rsidR="00354E85" w:rsidRDefault="005B5275" w:rsidP="00945B41">
      <w:pPr>
        <w:spacing w:after="0" w:afterAutospacing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350DC24" wp14:editId="18095E7E">
            <wp:extent cx="5499100" cy="4468495"/>
            <wp:effectExtent l="0" t="0" r="6350" b="825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146" cy="44758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A01D42" w14:textId="42F089C1" w:rsidR="00945B41" w:rsidRDefault="00945B41" w:rsidP="00945B41">
      <w:pPr>
        <w:spacing w:after="240" w:afterAutospacing="0"/>
        <w:rPr>
          <w:i/>
          <w:iCs/>
          <w:lang w:val="en-US"/>
        </w:rPr>
      </w:pPr>
      <w:r>
        <w:rPr>
          <w:b/>
          <w:bCs/>
          <w:lang w:val="en-US"/>
        </w:rPr>
        <w:t>F</w:t>
      </w:r>
      <w:r w:rsidRPr="002C7A4C">
        <w:rPr>
          <w:b/>
          <w:bCs/>
          <w:lang w:val="en-US"/>
        </w:rPr>
        <w:t>igure 1</w:t>
      </w:r>
      <w:r>
        <w:rPr>
          <w:b/>
          <w:bCs/>
          <w:lang w:val="en-US"/>
        </w:rPr>
        <w:t>:</w:t>
      </w:r>
      <w:r w:rsidRPr="00945B41">
        <w:rPr>
          <w:i/>
          <w:iCs/>
          <w:lang w:val="en-US"/>
        </w:rPr>
        <w:t xml:space="preserve"> Simplified system representation for both EGS and BHE systems.</w:t>
      </w:r>
    </w:p>
    <w:p w14:paraId="20E18316" w14:textId="77777777" w:rsidR="009B605C" w:rsidRPr="00945B41" w:rsidRDefault="009B605C" w:rsidP="00945B41">
      <w:pPr>
        <w:spacing w:after="240" w:afterAutospacing="0"/>
        <w:rPr>
          <w:i/>
          <w:iCs/>
          <w:lang w:val="en-US"/>
        </w:rPr>
      </w:pPr>
    </w:p>
    <w:p w14:paraId="499149A7" w14:textId="293C3418" w:rsidR="005B5275" w:rsidRDefault="00FA6C3C" w:rsidP="005B5275">
      <w:pPr>
        <w:pStyle w:val="Titolo1"/>
        <w:rPr>
          <w:lang w:val="en-US"/>
        </w:rPr>
      </w:pPr>
      <w:r>
        <w:rPr>
          <w:lang w:val="en-US"/>
        </w:rPr>
        <w:t>Components Off-Design Model</w:t>
      </w:r>
    </w:p>
    <w:p w14:paraId="066EB1E5" w14:textId="34B29F22" w:rsidR="009B605C" w:rsidRDefault="009B605C" w:rsidP="009B605C">
      <w:pPr>
        <w:pStyle w:val="Titolo2"/>
        <w:rPr>
          <w:lang w:val="en-US"/>
        </w:rPr>
      </w:pPr>
      <w:r>
        <w:rPr>
          <w:lang w:val="en-US"/>
        </w:rPr>
        <w:t>Turbine</w:t>
      </w:r>
    </w:p>
    <w:p w14:paraId="438FA741" w14:textId="6A511F0E" w:rsidR="009B605C" w:rsidRDefault="00175A85" w:rsidP="009B605C">
      <w:pPr>
        <w:rPr>
          <w:lang w:val="en-US"/>
        </w:rPr>
      </w:pPr>
      <w:r>
        <w:rPr>
          <w:lang w:val="en-US"/>
        </w:rPr>
        <w:t xml:space="preserve">The turbine off-design model has the highest impact on the system behavior. </w:t>
      </w:r>
      <w:r w:rsidR="00577C99">
        <w:rPr>
          <w:lang w:val="en-US"/>
        </w:rPr>
        <w:t>The off-design behavior of the turbine is based on two characteristic curves:</w:t>
      </w:r>
    </w:p>
    <w:p w14:paraId="29323356" w14:textId="5451ECCC" w:rsidR="00577C99" w:rsidRPr="00577C99" w:rsidRDefault="00577C99" w:rsidP="00577C99">
      <w:pPr>
        <w:pStyle w:val="Titolo3"/>
        <w:rPr>
          <w:lang w:val="en-US"/>
        </w:rPr>
      </w:pPr>
      <w:r w:rsidRPr="00577C99">
        <w:rPr>
          <w:lang w:val="en-US"/>
        </w:rPr>
        <w:t>Stodola</w:t>
      </w:r>
      <w:r w:rsidR="00175A85" w:rsidRPr="00577C99">
        <w:rPr>
          <w:lang w:val="en-US"/>
        </w:rPr>
        <w:t xml:space="preserve"> </w:t>
      </w:r>
      <w:r w:rsidRPr="00577C99">
        <w:rPr>
          <w:lang w:val="en-US"/>
        </w:rPr>
        <w:t>Curve</w:t>
      </w:r>
    </w:p>
    <w:p w14:paraId="1CFE4B4C" w14:textId="41CDDBDE" w:rsidR="00175A85" w:rsidRDefault="001727D4" w:rsidP="00577C99">
      <w:pPr>
        <w:rPr>
          <w:lang w:val="en-US"/>
        </w:rPr>
      </w:pPr>
      <w:r>
        <w:rPr>
          <w:lang w:val="en-US"/>
        </w:rPr>
        <w:t>The Stodola curve</w:t>
      </w:r>
      <w:r w:rsidR="00577C99" w:rsidRPr="00577C99">
        <w:rPr>
          <w:lang w:val="en-US"/>
        </w:rPr>
        <w:t xml:space="preserve"> </w:t>
      </w:r>
      <w:r>
        <w:rPr>
          <w:lang w:val="en-US"/>
        </w:rPr>
        <w:t>[1]</w:t>
      </w:r>
      <w:r w:rsidRPr="00631F5A">
        <w:t xml:space="preserve"> </w:t>
      </w:r>
      <w:r w:rsidR="00577C99" w:rsidRPr="00577C99">
        <w:rPr>
          <w:lang w:val="en-US"/>
        </w:rPr>
        <w:t>determines the relation between the pressure ratio and the re</w:t>
      </w:r>
      <w:r w:rsidR="00577C99">
        <w:rPr>
          <w:lang w:val="en-US"/>
        </w:rPr>
        <w:t>duced flow rate for each turbine stage</w:t>
      </w:r>
      <w:r w:rsidR="005E7DD2">
        <w:rPr>
          <w:lang w:val="en-US"/>
        </w:rPr>
        <w:t>. The relation is defined as follows: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1438"/>
      </w:tblGrid>
      <w:tr w:rsidR="005E7DD2" w14:paraId="2F1C4F2E" w14:textId="77777777" w:rsidTr="00397827">
        <w:tc>
          <w:tcPr>
            <w:tcW w:w="8190" w:type="dxa"/>
            <w:vAlign w:val="center"/>
          </w:tcPr>
          <w:p w14:paraId="54BE7E07" w14:textId="1F64C6EB" w:rsidR="005E7DD2" w:rsidRPr="00CD3578" w:rsidRDefault="00000000" w:rsidP="00397827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id</m:t>
                            </m:r>
                          </m:sub>
                        </m:sSub>
                      </m:e>
                    </m:rad>
                  </m:den>
                </m:f>
              </m:oMath>
            </m:oMathPara>
          </w:p>
        </w:tc>
        <w:tc>
          <w:tcPr>
            <w:tcW w:w="1438" w:type="dxa"/>
            <w:vAlign w:val="center"/>
          </w:tcPr>
          <w:p w14:paraId="2AF5B48D" w14:textId="5A6932D7" w:rsidR="005E7DD2" w:rsidRPr="00CD3578" w:rsidRDefault="005E7DD2" w:rsidP="00397827">
            <w:pPr>
              <w:jc w:val="center"/>
              <w:rPr>
                <w:lang w:val="en-US"/>
              </w:rPr>
            </w:pPr>
            <w:r w:rsidRPr="00CD3578">
              <w:rPr>
                <w:lang w:val="en-US"/>
              </w:rPr>
              <w:t>(</w:t>
            </w:r>
            <w:r w:rsidR="00CD3578">
              <w:rPr>
                <w:lang w:val="en-US"/>
              </w:rPr>
              <w:t>1</w:t>
            </w:r>
            <w:r w:rsidRPr="00CD3578">
              <w:rPr>
                <w:lang w:val="en-US"/>
              </w:rPr>
              <w:t>)</w:t>
            </w:r>
          </w:p>
        </w:tc>
      </w:tr>
    </w:tbl>
    <w:p w14:paraId="1E01B04B" w14:textId="31A38AE1" w:rsidR="00CD3578" w:rsidRDefault="00CD3578" w:rsidP="00EC1C98">
      <w:pPr>
        <w:spacing w:before="120"/>
        <w:rPr>
          <w:lang w:val="en-US"/>
        </w:rPr>
      </w:pPr>
      <w:r>
        <w:rPr>
          <w:lang w:val="en-US"/>
        </w:rPr>
        <w:t xml:space="preserve">Where the subscript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lang w:val="en-US"/>
        </w:rPr>
        <w:t xml:space="preserve"> refers to the i</w:t>
      </w:r>
      <w:r w:rsidRPr="00CD3578">
        <w:rPr>
          <w:vertAlign w:val="superscript"/>
          <w:lang w:val="en-US"/>
        </w:rPr>
        <w:t>th</w:t>
      </w:r>
      <w:r>
        <w:rPr>
          <w:lang w:val="en-US"/>
        </w:rPr>
        <w:t xml:space="preserve"> stage of the turbine, </w:t>
      </w:r>
      <m:oMath>
        <m:r>
          <w:rPr>
            <w:rFonts w:ascii="Cambria Math" w:hAnsi="Cambria Math"/>
            <w:lang w:val="en-US"/>
          </w:rPr>
          <m:t>β</m:t>
        </m:r>
      </m:oMath>
      <w:r>
        <w:rPr>
          <w:lang w:val="en-US"/>
        </w:rPr>
        <w:t xml:space="preserve"> is the pressure ratio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id</m:t>
            </m:r>
          </m:sub>
        </m:sSub>
      </m:oMath>
      <w:r>
        <w:rPr>
          <w:lang w:val="en-US"/>
        </w:rPr>
        <w:t xml:space="preserve"> is a design parameter and </w:t>
      </w:r>
      <m:oMath>
        <m:r>
          <m:rPr>
            <m:sty m:val="p"/>
          </m:rPr>
          <w:rPr>
            <w:rFonts w:ascii="Cambria Math" w:hAnsi="Cambria Math"/>
            <w:lang w:val="en-US"/>
          </w:rPr>
          <m:t>Φ</m:t>
        </m:r>
      </m:oMath>
      <w:r>
        <w:rPr>
          <w:lang w:val="en-US"/>
        </w:rPr>
        <w:t xml:space="preserve"> is the flow coefficient defined as follows:</w:t>
      </w:r>
    </w:p>
    <w:tbl>
      <w:tblPr>
        <w:tblStyle w:val="Grigliatabel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1438"/>
      </w:tblGrid>
      <w:tr w:rsidR="00397827" w14:paraId="69020110" w14:textId="77777777" w:rsidTr="00397827">
        <w:tc>
          <w:tcPr>
            <w:tcW w:w="8190" w:type="dxa"/>
            <w:vAlign w:val="center"/>
          </w:tcPr>
          <w:p w14:paraId="0D846CFB" w14:textId="3FB94976" w:rsidR="00397827" w:rsidRPr="00397827" w:rsidRDefault="00000000" w:rsidP="00397827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rad>
                  </m:den>
                </m:f>
              </m:oMath>
            </m:oMathPara>
          </w:p>
        </w:tc>
        <w:tc>
          <w:tcPr>
            <w:tcW w:w="1438" w:type="dxa"/>
            <w:vAlign w:val="center"/>
          </w:tcPr>
          <w:p w14:paraId="2C558CA9" w14:textId="48E29E03" w:rsidR="00397827" w:rsidRPr="00397827" w:rsidRDefault="00397827" w:rsidP="00397827">
            <w:pPr>
              <w:jc w:val="center"/>
              <w:rPr>
                <w:lang w:val="en-US"/>
              </w:rPr>
            </w:pPr>
            <w:r w:rsidRPr="00397827">
              <w:rPr>
                <w:lang w:val="en-US"/>
              </w:rPr>
              <w:t>(</w:t>
            </w:r>
            <w:r>
              <w:rPr>
                <w:lang w:val="en-US"/>
              </w:rPr>
              <w:t>2</w:t>
            </w:r>
            <w:r w:rsidRPr="00397827">
              <w:rPr>
                <w:lang w:val="en-US"/>
              </w:rPr>
              <w:t>)</w:t>
            </w:r>
          </w:p>
        </w:tc>
      </w:tr>
    </w:tbl>
    <w:p w14:paraId="47404ED3" w14:textId="2EBD432B" w:rsidR="00397827" w:rsidRDefault="00CD3578" w:rsidP="00397827">
      <w:pPr>
        <w:spacing w:before="120"/>
        <w:rPr>
          <w:lang w:val="en-US"/>
        </w:rPr>
      </w:pPr>
      <w:r>
        <w:rPr>
          <w:lang w:val="en-US"/>
        </w:rPr>
        <w:t xml:space="preserve">Pressure and density from the formula above refer to the inlet condition of the stage. For this reason, </w:t>
      </w:r>
      <w:r w:rsidR="003C65BE" w:rsidRPr="003C65BE">
        <w:rPr>
          <w:i/>
          <w:iCs/>
          <w:lang w:val="en-US"/>
        </w:rPr>
        <w:t>eq. 1</w:t>
      </w:r>
      <w:r w:rsidR="003C65BE">
        <w:rPr>
          <w:lang w:val="en-US"/>
        </w:rPr>
        <w:t xml:space="preserve"> is explicit only if the calculation proceeds from the inlet to the outlet of the turbine. </w:t>
      </w:r>
      <w:r w:rsidR="00397827">
        <w:rPr>
          <w:lang w:val="en-US"/>
        </w:rPr>
        <w:t xml:space="preserve">Unfortunately, </w:t>
      </w:r>
      <w:r w:rsidR="00DD0EBD" w:rsidRPr="00DD0EBD">
        <w:rPr>
          <w:lang w:val="en-US"/>
        </w:rPr>
        <w:t>the discharge pressure of the turbine is usually known, while the inlet pressure can be adjusted through</w:t>
      </w:r>
      <w:r w:rsidR="00397827">
        <w:rPr>
          <w:lang w:val="en-US"/>
        </w:rPr>
        <w:t xml:space="preserve"> a lamination process. In these cases, an iterative procedure is required. </w:t>
      </w:r>
    </w:p>
    <w:p w14:paraId="76D53325" w14:textId="347D922F" w:rsidR="00397827" w:rsidRDefault="005E7DD2" w:rsidP="00EC1C98">
      <w:pPr>
        <w:spacing w:before="120"/>
        <w:rPr>
          <w:lang w:val="en-US"/>
        </w:rPr>
      </w:pPr>
      <w:r w:rsidRPr="005E7DD2">
        <w:rPr>
          <w:lang w:val="en-US"/>
        </w:rPr>
        <w:t>For multistage turbines, the pressure ratio of a single stage can b</w:t>
      </w:r>
      <w:r w:rsidR="007352AC">
        <w:rPr>
          <w:lang w:val="en-US"/>
        </w:rPr>
        <w:t xml:space="preserve">e evaluated using the Stodola curve starting from the gas generator condition. The overall pressure ratio can be </w:t>
      </w:r>
      <w:r w:rsidR="00DD0EBD" w:rsidRPr="00DD0EBD">
        <w:rPr>
          <w:lang w:val="en-US"/>
        </w:rPr>
        <w:t>then identified by multiplying each stage's result</w:t>
      </w:r>
      <w:r w:rsidR="007352AC">
        <w:rPr>
          <w:lang w:val="en-US"/>
        </w:rPr>
        <w:t>. This will require setting a design parameter for each stage.</w:t>
      </w:r>
    </w:p>
    <w:p w14:paraId="6E52459F" w14:textId="0978A75C" w:rsidR="00FD0529" w:rsidRPr="00FD0529" w:rsidRDefault="00FD0529" w:rsidP="00FD0529">
      <w:pPr>
        <w:pStyle w:val="Titolo3"/>
        <w:rPr>
          <w:lang w:val="en-US"/>
        </w:rPr>
      </w:pPr>
      <w:r>
        <w:rPr>
          <w:lang w:val="en-US"/>
        </w:rPr>
        <w:t>Variable Geometry</w:t>
      </w:r>
    </w:p>
    <w:p w14:paraId="37AB0178" w14:textId="7CF4A5CB" w:rsidR="003311B2" w:rsidRDefault="00FD0529" w:rsidP="00631F5A">
      <w:pPr>
        <w:spacing w:before="120"/>
        <w:rPr>
          <w:lang w:val="en-US"/>
        </w:rPr>
      </w:pPr>
      <w:r>
        <w:rPr>
          <w:lang w:val="en-US"/>
        </w:rPr>
        <w:t>What just said is not valid for turbines with adjustable geometry (</w:t>
      </w:r>
      <w:r w:rsidRPr="00FD0529">
        <w:rPr>
          <w:i/>
          <w:iCs/>
          <w:lang w:val="en-US"/>
        </w:rPr>
        <w:t>such as NGVs)</w:t>
      </w:r>
      <w:r w:rsidRPr="00FD0529">
        <w:rPr>
          <w:lang w:val="en-US"/>
        </w:rPr>
        <w:t>. I</w:t>
      </w:r>
      <w:r>
        <w:rPr>
          <w:lang w:val="en-US"/>
        </w:rPr>
        <w:t xml:space="preserve">n those </w:t>
      </w:r>
      <w:r w:rsidR="007352AC">
        <w:rPr>
          <w:lang w:val="en-US"/>
        </w:rPr>
        <w:t>cases,</w:t>
      </w:r>
      <w:r>
        <w:rPr>
          <w:lang w:val="en-US"/>
        </w:rPr>
        <w:t xml:space="preserve"> </w:t>
      </w:r>
      <w:r w:rsidR="00397827" w:rsidRPr="003C65BE">
        <w:rPr>
          <w:i/>
          <w:iCs/>
          <w:lang w:val="en-US"/>
        </w:rPr>
        <w:t>eq. 1</w:t>
      </w:r>
      <w:r w:rsidR="00397827">
        <w:rPr>
          <w:lang w:val="en-US"/>
        </w:rPr>
        <w:t xml:space="preserve"> </w:t>
      </w:r>
      <w:r>
        <w:rPr>
          <w:lang w:val="en-US"/>
        </w:rPr>
        <w:t xml:space="preserve">should be </w:t>
      </w:r>
      <w:r w:rsidR="003311B2">
        <w:rPr>
          <w:lang w:val="en-US"/>
        </w:rPr>
        <w:t>discarded</w:t>
      </w:r>
      <w:r>
        <w:rPr>
          <w:lang w:val="en-US"/>
        </w:rPr>
        <w:t xml:space="preserve"> following the suggestion contained in </w:t>
      </w:r>
      <w:r w:rsidR="002C274F" w:rsidRPr="002C274F">
        <w:rPr>
          <w:lang w:val="en-US"/>
        </w:rPr>
        <w:t>Manente</w:t>
      </w:r>
      <w:r w:rsidR="002C274F">
        <w:rPr>
          <w:lang w:val="en-US"/>
        </w:rPr>
        <w:t xml:space="preserve"> et Al. </w:t>
      </w:r>
      <w:r w:rsidR="00631F5A">
        <w:rPr>
          <w:lang w:val="en-US"/>
        </w:rPr>
        <w:t>[</w:t>
      </w:r>
      <w:r w:rsidR="001727D4">
        <w:rPr>
          <w:lang w:val="en-US"/>
        </w:rPr>
        <w:t>2</w:t>
      </w:r>
      <w:r w:rsidR="00631F5A">
        <w:rPr>
          <w:lang w:val="en-US"/>
        </w:rPr>
        <w:t>]</w:t>
      </w:r>
      <w:r w:rsidR="003311B2">
        <w:rPr>
          <w:lang w:val="en-US"/>
        </w:rPr>
        <w:t>,</w:t>
      </w:r>
      <w:r w:rsidR="007352AC">
        <w:rPr>
          <w:lang w:val="en-US"/>
        </w:rPr>
        <w:t xml:space="preserve"> considering the flow rate to be adjustable </w:t>
      </w:r>
      <w:r w:rsidR="003311B2">
        <w:rPr>
          <w:lang w:val="en-US"/>
        </w:rPr>
        <w:t xml:space="preserve">according to the need regardless of the pressure drop on the turbine. </w:t>
      </w:r>
    </w:p>
    <w:p w14:paraId="640BC1AC" w14:textId="106F2F13" w:rsidR="005E7DD2" w:rsidRPr="00FD0529" w:rsidRDefault="003311B2" w:rsidP="00DD0EBD">
      <w:pPr>
        <w:spacing w:before="120"/>
        <w:rPr>
          <w:lang w:val="en-US"/>
        </w:rPr>
      </w:pPr>
      <w:commentRangeStart w:id="0"/>
      <w:r>
        <w:rPr>
          <w:lang w:val="en-US"/>
        </w:rPr>
        <w:t xml:space="preserve">Variable geometry turbines are more complex and unreliable due to the increase in moving parts. Moreover, it is still unclear if is possible to implement such </w:t>
      </w:r>
      <w:r w:rsidR="00DD0EBD">
        <w:rPr>
          <w:lang w:val="en-US"/>
        </w:rPr>
        <w:t xml:space="preserve">a </w:t>
      </w:r>
      <w:r>
        <w:rPr>
          <w:lang w:val="en-US"/>
        </w:rPr>
        <w:t xml:space="preserve">mechanism </w:t>
      </w:r>
      <w:r w:rsidR="00DD0EBD">
        <w:rPr>
          <w:lang w:val="en-US"/>
        </w:rPr>
        <w:t>given</w:t>
      </w:r>
      <w:r>
        <w:rPr>
          <w:lang w:val="en-US"/>
        </w:rPr>
        <w:t xml:space="preserve"> the high-pressure </w:t>
      </w:r>
      <w:r w:rsidR="00DD0EBD">
        <w:rPr>
          <w:lang w:val="en-US"/>
        </w:rPr>
        <w:t>environment</w:t>
      </w:r>
      <w:r>
        <w:rPr>
          <w:lang w:val="en-US"/>
        </w:rPr>
        <w:t xml:space="preserve"> in which the turbine will operate or if a variable geometry expander for sCO</w:t>
      </w:r>
      <w:r w:rsidRPr="003311B2">
        <w:rPr>
          <w:vertAlign w:val="subscript"/>
          <w:lang w:val="en-US"/>
        </w:rPr>
        <w:t>2</w:t>
      </w:r>
      <w:r>
        <w:rPr>
          <w:lang w:val="en-US"/>
        </w:rPr>
        <w:t xml:space="preserve"> is available on the market.</w:t>
      </w:r>
      <w:r w:rsidR="00FF4C8E">
        <w:rPr>
          <w:lang w:val="en-US"/>
        </w:rPr>
        <w:t xml:space="preserve"> V</w:t>
      </w:r>
      <w:r>
        <w:rPr>
          <w:lang w:val="en-US"/>
        </w:rPr>
        <w:t>ariable geometry turbine</w:t>
      </w:r>
      <w:r w:rsidR="00FF4C8E">
        <w:rPr>
          <w:lang w:val="en-US"/>
        </w:rPr>
        <w:t>s</w:t>
      </w:r>
      <w:r>
        <w:rPr>
          <w:lang w:val="en-US"/>
        </w:rPr>
        <w:t xml:space="preserve"> are usually more expensive than standard one</w:t>
      </w:r>
      <w:r w:rsidR="00FF4C8E">
        <w:rPr>
          <w:lang w:val="en-US"/>
        </w:rPr>
        <w:t>s</w:t>
      </w:r>
      <w:r>
        <w:rPr>
          <w:lang w:val="en-US"/>
        </w:rPr>
        <w:t xml:space="preserve"> hence </w:t>
      </w:r>
      <w:r w:rsidR="00FF4C8E">
        <w:rPr>
          <w:lang w:val="en-US"/>
        </w:rPr>
        <w:t xml:space="preserve">it should be investigated </w:t>
      </w:r>
      <w:r>
        <w:rPr>
          <w:lang w:val="en-US"/>
        </w:rPr>
        <w:t>the existence of a cost correlation capable of identifying such cost increase</w:t>
      </w:r>
      <w:r w:rsidR="00FF4C8E">
        <w:rPr>
          <w:lang w:val="en-US"/>
        </w:rPr>
        <w:t xml:space="preserve"> to perform a cost-benefit analysis.</w:t>
      </w:r>
      <w:commentRangeEnd w:id="0"/>
      <w:r w:rsidR="00FF4C8E">
        <w:rPr>
          <w:rStyle w:val="Rimandocommento"/>
        </w:rPr>
        <w:commentReference w:id="0"/>
      </w:r>
    </w:p>
    <w:p w14:paraId="4B95128A" w14:textId="40BA87E7" w:rsidR="00FD0529" w:rsidRDefault="00577C99" w:rsidP="00FD0529">
      <w:pPr>
        <w:pStyle w:val="Titolo3"/>
        <w:rPr>
          <w:lang w:val="en-US"/>
        </w:rPr>
      </w:pPr>
      <w:r w:rsidRPr="00577C99">
        <w:rPr>
          <w:lang w:val="en-US"/>
        </w:rPr>
        <w:t>Efficiency Curve</w:t>
      </w:r>
    </w:p>
    <w:p w14:paraId="4EFC88C0" w14:textId="20D2EF27" w:rsidR="000100D1" w:rsidRDefault="000100D1" w:rsidP="000100D1">
      <w:pPr>
        <w:rPr>
          <w:lang w:val="en-US"/>
        </w:rPr>
      </w:pPr>
      <w:r>
        <w:rPr>
          <w:lang w:val="en-US"/>
        </w:rPr>
        <w:t xml:space="preserve">Following the suggestion of </w:t>
      </w:r>
      <w:r w:rsidR="002C274F">
        <w:rPr>
          <w:lang w:val="en-US"/>
        </w:rPr>
        <w:t>Prof.</w:t>
      </w:r>
      <w:r>
        <w:rPr>
          <w:lang w:val="en-US"/>
        </w:rPr>
        <w:t xml:space="preserve"> Manfrida</w:t>
      </w:r>
      <w:r w:rsidR="001727D4">
        <w:rPr>
          <w:lang w:val="en-US"/>
        </w:rPr>
        <w:t xml:space="preserve"> [3]</w:t>
      </w:r>
      <w:r>
        <w:rPr>
          <w:lang w:val="en-US"/>
        </w:rPr>
        <w:t xml:space="preserve">, the </w:t>
      </w:r>
      <w:r w:rsidR="007352AC">
        <w:rPr>
          <w:lang w:val="en-US"/>
        </w:rPr>
        <w:t>off-design</w:t>
      </w:r>
      <w:r>
        <w:rPr>
          <w:lang w:val="en-US"/>
        </w:rPr>
        <w:t xml:space="preserve"> </w:t>
      </w:r>
      <w:r w:rsidR="007352AC">
        <w:rPr>
          <w:lang w:val="en-US"/>
        </w:rPr>
        <w:t xml:space="preserve">efficiency </w:t>
      </w:r>
      <w:r>
        <w:rPr>
          <w:lang w:val="en-US"/>
        </w:rPr>
        <w:t xml:space="preserve">of the turbine can be calculated </w:t>
      </w:r>
      <w:r w:rsidR="007352AC">
        <w:rPr>
          <w:lang w:val="en-US"/>
        </w:rPr>
        <w:t xml:space="preserve">using the correlation proposed by </w:t>
      </w:r>
      <w:r w:rsidR="007352AC" w:rsidRPr="007352AC">
        <w:rPr>
          <w:lang w:val="en-US"/>
        </w:rPr>
        <w:t>Latimer</w:t>
      </w:r>
      <w:r w:rsidR="007352AC">
        <w:rPr>
          <w:lang w:val="en-US"/>
        </w:rPr>
        <w:t>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1438"/>
      </w:tblGrid>
      <w:tr w:rsidR="007352AC" w14:paraId="789D019E" w14:textId="77777777" w:rsidTr="00397827">
        <w:tc>
          <w:tcPr>
            <w:tcW w:w="8190" w:type="dxa"/>
            <w:vAlign w:val="center"/>
          </w:tcPr>
          <w:p w14:paraId="7C8D50EC" w14:textId="74EDA9AE" w:rsidR="007352AC" w:rsidRPr="00397827" w:rsidRDefault="00000000" w:rsidP="00397827">
            <w:pPr>
              <w:jc w:val="center"/>
              <w:rPr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η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des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lang w:val="en-US"/>
                  </w:rPr>
                  <m:t>= -0,0817*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-0,3181*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+0,0019*x</m:t>
                </m:r>
              </m:oMath>
            </m:oMathPara>
          </w:p>
        </w:tc>
        <w:tc>
          <w:tcPr>
            <w:tcW w:w="1438" w:type="dxa"/>
            <w:vAlign w:val="center"/>
          </w:tcPr>
          <w:p w14:paraId="54666E29" w14:textId="319675B9" w:rsidR="007352AC" w:rsidRPr="00397827" w:rsidRDefault="007352AC" w:rsidP="00397827">
            <w:pPr>
              <w:jc w:val="center"/>
              <w:rPr>
                <w:lang w:val="en-US"/>
              </w:rPr>
            </w:pPr>
            <w:r w:rsidRPr="00397827">
              <w:rPr>
                <w:lang w:val="en-US"/>
              </w:rPr>
              <w:t>(</w:t>
            </w:r>
            <w:r w:rsidR="004934E5">
              <w:rPr>
                <w:lang w:val="en-US"/>
              </w:rPr>
              <w:t>3</w:t>
            </w:r>
            <w:r w:rsidRPr="00397827">
              <w:rPr>
                <w:lang w:val="en-US"/>
              </w:rPr>
              <w:t>)</w:t>
            </w:r>
          </w:p>
        </w:tc>
      </w:tr>
    </w:tbl>
    <w:p w14:paraId="58C23D37" w14:textId="52C901F5" w:rsidR="007352AC" w:rsidRDefault="00FF4C8E" w:rsidP="00FF4C8E">
      <w:pPr>
        <w:spacing w:before="240"/>
        <w:rPr>
          <w:lang w:val="en-US"/>
        </w:rPr>
      </w:pPr>
      <w:r>
        <w:rPr>
          <w:lang w:val="en-US"/>
        </w:rPr>
        <w:t>Where: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1438"/>
      </w:tblGrid>
      <w:tr w:rsidR="00FF4C8E" w14:paraId="018DD85A" w14:textId="77777777" w:rsidTr="004934E5">
        <w:tc>
          <w:tcPr>
            <w:tcW w:w="8190" w:type="dxa"/>
            <w:vAlign w:val="center"/>
          </w:tcPr>
          <w:p w14:paraId="6BE45F84" w14:textId="4A715468" w:rsidR="00FF4C8E" w:rsidRDefault="00FF4C8E" w:rsidP="00397827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Δh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st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Δh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st</m:t>
                                        </m:r>
                                      </m:sub>
                                    </m:sSub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des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1438" w:type="dxa"/>
            <w:vAlign w:val="center"/>
          </w:tcPr>
          <w:p w14:paraId="33313367" w14:textId="49D3C80E" w:rsidR="00FF4C8E" w:rsidRPr="00397827" w:rsidRDefault="00FF4C8E" w:rsidP="00397827">
            <w:pPr>
              <w:jc w:val="center"/>
              <w:rPr>
                <w:lang w:val="en-US"/>
              </w:rPr>
            </w:pPr>
            <w:r w:rsidRPr="00397827">
              <w:rPr>
                <w:lang w:val="en-US"/>
              </w:rPr>
              <w:t>(</w:t>
            </w:r>
            <w:r w:rsidR="004934E5">
              <w:rPr>
                <w:lang w:val="en-US"/>
              </w:rPr>
              <w:t>4</w:t>
            </w:r>
            <w:r w:rsidRPr="00397827">
              <w:rPr>
                <w:lang w:val="en-US"/>
              </w:rPr>
              <w:t>)</w:t>
            </w:r>
          </w:p>
        </w:tc>
      </w:tr>
    </w:tbl>
    <w:p w14:paraId="2198C578" w14:textId="77777777" w:rsidR="00D07A72" w:rsidRPr="000100D1" w:rsidRDefault="00D07A72" w:rsidP="00D07A72">
      <w:pPr>
        <w:rPr>
          <w:lang w:val="en-US"/>
        </w:rPr>
      </w:pPr>
    </w:p>
    <w:p w14:paraId="4284635B" w14:textId="6E2FF9B8" w:rsidR="00FF4C8E" w:rsidRPr="004934E5" w:rsidRDefault="00000000" w:rsidP="00DD0EBD">
      <w:pPr>
        <w:jc w:val="left"/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Δh</m:t>
            </m:r>
          </m:e>
          <m:sub>
            <m:r>
              <w:rPr>
                <w:rFonts w:ascii="Cambria Math" w:hAnsi="Cambria Math"/>
                <w:lang w:val="en-US"/>
              </w:rPr>
              <m:t>st</m:t>
            </m:r>
          </m:sub>
        </m:sSub>
      </m:oMath>
      <w:r w:rsidR="00D5104A">
        <w:rPr>
          <w:lang w:val="en-US"/>
        </w:rPr>
        <w:t xml:space="preserve"> is the enthalpy drop over the stage </w:t>
      </w:r>
      <w:r w:rsidR="00D5104A" w:rsidRPr="00D5104A">
        <w:rPr>
          <w:i/>
          <w:iCs/>
          <w:lang w:val="en-US"/>
        </w:rPr>
        <w:t xml:space="preserve">(isentropic enthalpy drop can be used without major </w:t>
      </w:r>
      <w:r w:rsidR="00D5104A">
        <w:rPr>
          <w:i/>
          <w:iCs/>
          <w:lang w:val="en-US"/>
        </w:rPr>
        <w:t>error</w:t>
      </w:r>
      <w:r w:rsidR="00D5104A" w:rsidRPr="00D5104A">
        <w:rPr>
          <w:i/>
          <w:iCs/>
          <w:lang w:val="en-US"/>
        </w:rPr>
        <w:t xml:space="preserve"> to make the efficiency calculation explicit)</w:t>
      </w:r>
      <w:r w:rsidR="002C274F">
        <w:rPr>
          <w:lang w:val="en-US"/>
        </w:rPr>
        <w:t>.</w:t>
      </w:r>
      <w:r w:rsidR="004934E5">
        <w:rPr>
          <w:lang w:val="en-US"/>
        </w:rPr>
        <w:t xml:space="preserve"> </w:t>
      </w:r>
      <w:r w:rsidR="004934E5" w:rsidRPr="004934E5">
        <w:rPr>
          <w:lang w:val="en-US"/>
        </w:rPr>
        <w:t xml:space="preserve">The design efficiency for each stage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des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934E5" w:rsidRPr="004934E5">
        <w:rPr>
          <w:lang w:val="en-US"/>
        </w:rPr>
        <w:t xml:space="preserve"> is usually considered to be 0.7.</w:t>
      </w:r>
    </w:p>
    <w:p w14:paraId="7F7B6D42" w14:textId="1AF12C32" w:rsidR="00397827" w:rsidRDefault="00397827" w:rsidP="00397827">
      <w:pPr>
        <w:pStyle w:val="Titolo3"/>
        <w:rPr>
          <w:lang w:val="en-US"/>
        </w:rPr>
      </w:pPr>
      <w:r>
        <w:rPr>
          <w:lang w:val="en-US"/>
        </w:rPr>
        <w:t>Fixing the design parameters</w:t>
      </w:r>
    </w:p>
    <w:p w14:paraId="31393A74" w14:textId="3B88C7FA" w:rsidR="00397827" w:rsidRDefault="00397827" w:rsidP="00397827">
      <w:pPr>
        <w:rPr>
          <w:lang w:val="en-US"/>
        </w:rPr>
      </w:pPr>
      <w:r>
        <w:rPr>
          <w:lang w:val="en-US"/>
        </w:rPr>
        <w:t xml:space="preserve">For what just said the off-design behavior can be described using </w:t>
      </w:r>
      <w:r w:rsidRPr="003C65BE">
        <w:rPr>
          <w:i/>
          <w:iCs/>
          <w:lang w:val="en-US"/>
        </w:rPr>
        <w:t>eq. 1</w:t>
      </w:r>
      <w:r>
        <w:rPr>
          <w:lang w:val="en-US"/>
        </w:rPr>
        <w:t xml:space="preserve"> and </w:t>
      </w:r>
      <w:r w:rsidRPr="003C65BE">
        <w:rPr>
          <w:i/>
          <w:iCs/>
          <w:lang w:val="en-US"/>
        </w:rPr>
        <w:t xml:space="preserve">eq. </w:t>
      </w:r>
      <w:r w:rsidR="004934E5">
        <w:rPr>
          <w:i/>
          <w:iCs/>
          <w:lang w:val="en-US"/>
        </w:rPr>
        <w:t>3</w:t>
      </w:r>
      <w:r w:rsidRPr="00397827">
        <w:rPr>
          <w:lang w:val="en-US"/>
        </w:rPr>
        <w:t xml:space="preserve"> </w:t>
      </w:r>
      <w:r w:rsidR="004E53E0">
        <w:rPr>
          <w:lang w:val="en-US"/>
        </w:rPr>
        <w:t>which</w:t>
      </w:r>
      <w:r>
        <w:rPr>
          <w:lang w:val="en-US"/>
        </w:rPr>
        <w:t xml:space="preserve"> require the</w:t>
      </w:r>
      <w:r w:rsidR="004E53E0">
        <w:rPr>
          <w:lang w:val="en-US"/>
        </w:rPr>
        <w:t xml:space="preserve"> identification of one design parameter each</w:t>
      </w:r>
      <w:r w:rsidR="004934E5">
        <w:rPr>
          <w:lang w:val="en-US"/>
        </w:rPr>
        <w:t xml:space="preserve"> for each stage</w:t>
      </w:r>
      <w:r w:rsidR="004E53E0">
        <w:rPr>
          <w:lang w:val="en-US"/>
        </w:rPr>
        <w:t>, as summarized in the table below:</w:t>
      </w:r>
    </w:p>
    <w:tbl>
      <w:tblPr>
        <w:tblStyle w:val="Grigliatabella"/>
        <w:tblW w:w="9680" w:type="dxa"/>
        <w:tblLook w:val="04A0" w:firstRow="1" w:lastRow="0" w:firstColumn="1" w:lastColumn="0" w:noHBand="0" w:noVBand="1"/>
      </w:tblPr>
      <w:tblGrid>
        <w:gridCol w:w="3524"/>
        <w:gridCol w:w="3298"/>
        <w:gridCol w:w="2858"/>
      </w:tblGrid>
      <w:tr w:rsidR="004901B5" w14:paraId="6F9E733F" w14:textId="7EC11756" w:rsidTr="004934E5">
        <w:trPr>
          <w:trHeight w:val="461"/>
        </w:trPr>
        <w:tc>
          <w:tcPr>
            <w:tcW w:w="3524" w:type="dxa"/>
            <w:vAlign w:val="center"/>
          </w:tcPr>
          <w:p w14:paraId="091792B5" w14:textId="707D83CA" w:rsidR="004901B5" w:rsidRPr="004901B5" w:rsidRDefault="004901B5" w:rsidP="004901B5">
            <w:pPr>
              <w:jc w:val="center"/>
              <w:rPr>
                <w:b/>
                <w:bCs/>
                <w:lang w:val="en-US"/>
              </w:rPr>
            </w:pPr>
            <w:r w:rsidRPr="004901B5">
              <w:rPr>
                <w:b/>
                <w:bCs/>
                <w:lang w:val="en-US"/>
              </w:rPr>
              <w:lastRenderedPageBreak/>
              <w:t>Equation</w:t>
            </w:r>
          </w:p>
        </w:tc>
        <w:tc>
          <w:tcPr>
            <w:tcW w:w="3298" w:type="dxa"/>
            <w:vAlign w:val="center"/>
          </w:tcPr>
          <w:p w14:paraId="6863E40C" w14:textId="1DD8BAE6" w:rsidR="004901B5" w:rsidRPr="004901B5" w:rsidRDefault="004901B5" w:rsidP="004901B5">
            <w:pPr>
              <w:jc w:val="center"/>
              <w:rPr>
                <w:b/>
                <w:bCs/>
                <w:lang w:val="en-US"/>
              </w:rPr>
            </w:pPr>
            <w:r w:rsidRPr="004901B5">
              <w:rPr>
                <w:b/>
                <w:bCs/>
                <w:lang w:val="en-US"/>
              </w:rPr>
              <w:t>Parameter</w:t>
            </w:r>
            <w:r>
              <w:rPr>
                <w:b/>
                <w:bCs/>
                <w:lang w:val="en-US"/>
              </w:rPr>
              <w:t>s</w:t>
            </w:r>
          </w:p>
        </w:tc>
        <w:tc>
          <w:tcPr>
            <w:tcW w:w="2858" w:type="dxa"/>
            <w:vAlign w:val="center"/>
          </w:tcPr>
          <w:p w14:paraId="50A93CCC" w14:textId="26EDC307" w:rsidR="004901B5" w:rsidRPr="004901B5" w:rsidRDefault="004901B5" w:rsidP="004934E5">
            <w:pPr>
              <w:jc w:val="left"/>
              <w:rPr>
                <w:b/>
                <w:bCs/>
                <w:lang w:val="en-US"/>
              </w:rPr>
            </w:pPr>
            <w:r w:rsidRPr="004901B5">
              <w:rPr>
                <w:b/>
                <w:bCs/>
                <w:lang w:val="en-US"/>
              </w:rPr>
              <w:t>Description</w:t>
            </w:r>
          </w:p>
        </w:tc>
      </w:tr>
      <w:tr w:rsidR="004901B5" w14:paraId="23A14AF5" w14:textId="078E3003" w:rsidTr="004934E5">
        <w:trPr>
          <w:trHeight w:val="461"/>
        </w:trPr>
        <w:tc>
          <w:tcPr>
            <w:tcW w:w="3524" w:type="dxa"/>
            <w:vAlign w:val="center"/>
          </w:tcPr>
          <w:p w14:paraId="2CB82835" w14:textId="3F2D336A" w:rsidR="004901B5" w:rsidRDefault="00000000" w:rsidP="004901B5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id</m:t>
                            </m:r>
                          </m:sub>
                        </m:sSub>
                      </m:e>
                    </m:rad>
                  </m:den>
                </m:f>
              </m:oMath>
            </m:oMathPara>
          </w:p>
        </w:tc>
        <w:tc>
          <w:tcPr>
            <w:tcW w:w="3298" w:type="dxa"/>
            <w:vAlign w:val="center"/>
          </w:tcPr>
          <w:p w14:paraId="2FEB3785" w14:textId="053C73D8" w:rsidR="004901B5" w:rsidRDefault="00000000" w:rsidP="004901B5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id</m:t>
                    </m:r>
                  </m:sub>
                </m:sSub>
              </m:oMath>
            </m:oMathPara>
          </w:p>
        </w:tc>
        <w:tc>
          <w:tcPr>
            <w:tcW w:w="2858" w:type="dxa"/>
            <w:vAlign w:val="center"/>
          </w:tcPr>
          <w:p w14:paraId="74D484A8" w14:textId="7F59EEB3" w:rsidR="004901B5" w:rsidRPr="004934E5" w:rsidRDefault="004934E5" w:rsidP="004934E5">
            <w:pPr>
              <w:jc w:val="left"/>
              <w:rPr>
                <w:i/>
                <w:iCs/>
                <w:lang w:val="en-US"/>
              </w:rPr>
            </w:pPr>
            <w:r w:rsidRPr="004934E5">
              <w:rPr>
                <w:i/>
                <w:iCs/>
                <w:lang w:val="en-US"/>
              </w:rPr>
              <w:t>Relation between pressure drop and flow rate</w:t>
            </w:r>
          </w:p>
        </w:tc>
      </w:tr>
      <w:tr w:rsidR="004901B5" w14:paraId="570497AE" w14:textId="77777777" w:rsidTr="004934E5">
        <w:trPr>
          <w:trHeight w:val="461"/>
        </w:trPr>
        <w:tc>
          <w:tcPr>
            <w:tcW w:w="3524" w:type="dxa"/>
            <w:vAlign w:val="center"/>
          </w:tcPr>
          <w:p w14:paraId="428FCAA5" w14:textId="5D09DBDF" w:rsidR="004901B5" w:rsidRPr="00CD3578" w:rsidRDefault="00000000" w:rsidP="004901B5">
            <w:pPr>
              <w:jc w:val="center"/>
              <w:rPr>
                <w:rFonts w:ascii="Calibri" w:hAnsi="Calibri"/>
                <w:lang w:val="en-US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des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= f(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Δh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st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Δh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st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des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3298" w:type="dxa"/>
            <w:vAlign w:val="center"/>
          </w:tcPr>
          <w:p w14:paraId="215DE78C" w14:textId="0C3DEE45" w:rsidR="004901B5" w:rsidRPr="00CD3578" w:rsidRDefault="00000000" w:rsidP="004901B5">
            <w:pPr>
              <w:jc w:val="center"/>
              <w:rPr>
                <w:rFonts w:ascii="Calibri" w:hAnsi="Calibr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Δh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st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des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858" w:type="dxa"/>
            <w:vAlign w:val="center"/>
          </w:tcPr>
          <w:p w14:paraId="2A88A3E7" w14:textId="7B5FD84A" w:rsidR="004901B5" w:rsidRPr="004934E5" w:rsidRDefault="004934E5" w:rsidP="004934E5">
            <w:pPr>
              <w:jc w:val="left"/>
              <w:rPr>
                <w:i/>
                <w:iCs/>
                <w:lang w:val="en-US"/>
              </w:rPr>
            </w:pPr>
            <w:r w:rsidRPr="004934E5">
              <w:rPr>
                <w:i/>
                <w:iCs/>
                <w:lang w:val="en-US"/>
              </w:rPr>
              <w:t>Efficiency curve</w:t>
            </w:r>
            <w:r>
              <w:rPr>
                <w:i/>
                <w:iCs/>
                <w:lang w:val="en-US"/>
              </w:rPr>
              <w:t xml:space="preserve"> (eq. 3)</w:t>
            </w:r>
          </w:p>
        </w:tc>
      </w:tr>
    </w:tbl>
    <w:p w14:paraId="0BC891F5" w14:textId="308263B3" w:rsidR="00964981" w:rsidRDefault="004934E5" w:rsidP="004934E5">
      <w:pPr>
        <w:spacing w:before="240"/>
        <w:rPr>
          <w:lang w:val="en-US"/>
        </w:rPr>
      </w:pPr>
      <w:r>
        <w:rPr>
          <w:lang w:val="en-US"/>
        </w:rPr>
        <w:t xml:space="preserve">To set up these parameters the </w:t>
      </w:r>
      <w:r w:rsidRPr="00964981">
        <w:rPr>
          <w:i/>
          <w:iCs/>
          <w:lang w:val="en-US"/>
        </w:rPr>
        <w:t>design condition</w:t>
      </w:r>
      <w:r>
        <w:rPr>
          <w:lang w:val="en-US"/>
        </w:rPr>
        <w:t xml:space="preserve"> of the system must be identified</w:t>
      </w:r>
      <w:r w:rsidR="00964981">
        <w:rPr>
          <w:lang w:val="en-US"/>
        </w:rPr>
        <w:t xml:space="preserve"> </w:t>
      </w:r>
      <w:r w:rsidR="00964981" w:rsidRPr="00964981">
        <w:rPr>
          <w:i/>
          <w:iCs/>
          <w:lang w:val="en-US"/>
        </w:rPr>
        <w:t>(desired power output of the turbine given a specific ambient temperature)</w:t>
      </w:r>
      <w:r w:rsidR="00964981">
        <w:rPr>
          <w:i/>
          <w:iCs/>
          <w:lang w:val="en-US"/>
        </w:rPr>
        <w:t xml:space="preserve">. </w:t>
      </w:r>
      <w:r w:rsidR="00964981">
        <w:rPr>
          <w:lang w:val="en-US"/>
        </w:rPr>
        <w:t xml:space="preserve">Once the design thermodynamics of the system has been solved, the turbine must be discretized in a defined number of stages. Usually, stages are designed to have a common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Δh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st</m:t>
                    </m:r>
                  </m:sub>
                </m:sSub>
              </m:e>
              <m:sub>
                <m:r>
                  <w:rPr>
                    <w:rFonts w:ascii="Cambria Math" w:hAnsi="Cambria Math"/>
                    <w:lang w:val="en-US"/>
                  </w:rPr>
                  <m:t>des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964981">
        <w:rPr>
          <w:lang w:val="en-US"/>
        </w:rPr>
        <w:t xml:space="preserve"> as shown in </w:t>
      </w:r>
      <w:r w:rsidR="00DE7015" w:rsidRPr="005B5275">
        <w:rPr>
          <w:i/>
          <w:iCs/>
          <w:lang w:val="en-US"/>
        </w:rPr>
        <w:t xml:space="preserve">figure </w:t>
      </w:r>
      <w:r w:rsidR="00DE7015">
        <w:rPr>
          <w:i/>
          <w:iCs/>
          <w:lang w:val="en-US"/>
        </w:rPr>
        <w:t>2.a</w:t>
      </w:r>
      <w:r w:rsidR="00DE7015">
        <w:rPr>
          <w:lang w:val="en-US"/>
        </w:rPr>
        <w:t>. For that reason: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1438"/>
      </w:tblGrid>
      <w:tr w:rsidR="00964981" w14:paraId="7FEF539F" w14:textId="77777777" w:rsidTr="00801C34">
        <w:tc>
          <w:tcPr>
            <w:tcW w:w="8190" w:type="dxa"/>
            <w:vAlign w:val="center"/>
          </w:tcPr>
          <w:p w14:paraId="04B685F5" w14:textId="1F29C84A" w:rsidR="00964981" w:rsidRDefault="00000000" w:rsidP="00801C34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Δh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st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des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Δh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st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des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438" w:type="dxa"/>
            <w:vAlign w:val="center"/>
          </w:tcPr>
          <w:p w14:paraId="693DB901" w14:textId="02ACCB0C" w:rsidR="00964981" w:rsidRPr="00397827" w:rsidRDefault="00964981" w:rsidP="00801C34">
            <w:pPr>
              <w:jc w:val="center"/>
              <w:rPr>
                <w:lang w:val="en-US"/>
              </w:rPr>
            </w:pPr>
            <w:r w:rsidRPr="00397827">
              <w:rPr>
                <w:lang w:val="en-US"/>
              </w:rPr>
              <w:t>(</w:t>
            </w:r>
            <w:r>
              <w:rPr>
                <w:lang w:val="en-US"/>
              </w:rPr>
              <w:t>5</w:t>
            </w:r>
            <w:r w:rsidRPr="00397827">
              <w:rPr>
                <w:lang w:val="en-US"/>
              </w:rPr>
              <w:t>)</w:t>
            </w:r>
          </w:p>
        </w:tc>
      </w:tr>
    </w:tbl>
    <w:p w14:paraId="351DBAFC" w14:textId="77777777" w:rsidR="00DE7015" w:rsidRDefault="00964981" w:rsidP="004934E5">
      <w:pPr>
        <w:spacing w:before="240"/>
        <w:rPr>
          <w:i/>
          <w:iCs/>
          <w:lang w:val="en-US"/>
        </w:rPr>
      </w:pPr>
      <w:r>
        <w:rPr>
          <w:lang w:val="en-US"/>
        </w:rPr>
        <w:t xml:space="preserve">Where </w:t>
      </w:r>
      <m:oMath>
        <m:r>
          <w:rPr>
            <w:rFonts w:ascii="Cambria Math" w:hAnsi="Cambria Math"/>
            <w:lang w:val="en-US"/>
          </w:rPr>
          <m:t>n</m:t>
        </m:r>
      </m:oMath>
      <w:r>
        <w:rPr>
          <w:lang w:val="en-US"/>
        </w:rPr>
        <w:t xml:space="preserve"> is the number of stages.</w:t>
      </w:r>
      <w:r w:rsidR="00DE7015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des</m:t>
            </m:r>
          </m:sub>
        </m:sSub>
      </m:oMath>
      <w:r w:rsidR="00DE7015">
        <w:rPr>
          <w:lang w:val="en-US"/>
        </w:rPr>
        <w:t xml:space="preserve"> can be then calculated for each stage given the output enthalpy allowing for the calculation of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id</m:t>
            </m:r>
          </m:sub>
        </m:sSub>
      </m:oMath>
      <w:r w:rsidR="00DE7015">
        <w:rPr>
          <w:lang w:val="en-US"/>
        </w:rPr>
        <w:t xml:space="preserve"> by simply reversing </w:t>
      </w:r>
      <w:r w:rsidR="00DE7015" w:rsidRPr="003C65BE">
        <w:rPr>
          <w:i/>
          <w:iCs/>
          <w:lang w:val="en-US"/>
        </w:rPr>
        <w:t>eq. 1</w:t>
      </w:r>
      <w:r w:rsidR="00DE7015">
        <w:rPr>
          <w:i/>
          <w:iCs/>
          <w:lang w:val="en-US"/>
        </w:rPr>
        <w:t xml:space="preserve">. </w:t>
      </w:r>
    </w:p>
    <w:p w14:paraId="1B4BFC33" w14:textId="5518C2A5" w:rsidR="00DE7015" w:rsidRPr="00DE7015" w:rsidRDefault="00DE7015" w:rsidP="004934E5">
      <w:pPr>
        <w:spacing w:before="240"/>
        <w:rPr>
          <w:lang w:val="en-US"/>
        </w:rPr>
      </w:pPr>
      <w:r>
        <w:rPr>
          <w:lang w:val="en-US"/>
        </w:rPr>
        <w:t xml:space="preserve">In selecting the design point, please consider the maximum value of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is set by </w:t>
      </w:r>
      <w:r w:rsidR="00CC6953">
        <w:rPr>
          <w:lang w:val="en-US"/>
        </w:rPr>
        <w:t xml:space="preserve">the design condition (this </w:t>
      </w:r>
      <w:r w:rsidR="005857F3">
        <w:rPr>
          <w:lang w:val="en-US"/>
        </w:rPr>
        <w:t xml:space="preserve">reflects </w:t>
      </w:r>
      <w:r w:rsidR="00CC6953">
        <w:rPr>
          <w:lang w:val="en-US"/>
        </w:rPr>
        <w:t>the fact that at some point the flow in the turbine will be chocked allowing no further increase in the flow rate). This is especially critical for</w:t>
      </w:r>
      <w:r>
        <w:rPr>
          <w:lang w:val="en-US"/>
        </w:rPr>
        <w:t xml:space="preserve"> stages with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des</m:t>
            </m:r>
          </m:sub>
        </m:sSub>
        <m:r>
          <w:rPr>
            <w:rFonts w:ascii="Cambria Math" w:hAnsi="Cambria Math"/>
            <w:lang w:val="en-US"/>
          </w:rPr>
          <m:t>&gt;1.6</m:t>
        </m:r>
      </m:oMath>
      <w:r w:rsidR="00CC6953">
        <w:rPr>
          <w:lang w:val="en-US"/>
        </w:rPr>
        <w:t xml:space="preserve"> for which the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des</m:t>
            </m:r>
          </m:sub>
        </m:sSub>
      </m:oMath>
      <w:r w:rsidR="00CC6953">
        <w:rPr>
          <w:lang w:val="en-US"/>
        </w:rPr>
        <w:t xml:space="preserve"> is already very close to the limit condition (see </w:t>
      </w:r>
      <w:r w:rsidR="00CC6953" w:rsidRPr="005B5275">
        <w:rPr>
          <w:i/>
          <w:iCs/>
          <w:lang w:val="en-US"/>
        </w:rPr>
        <w:t xml:space="preserve">figure </w:t>
      </w:r>
      <w:r w:rsidR="00CC6953">
        <w:rPr>
          <w:i/>
          <w:iCs/>
          <w:lang w:val="en-US"/>
        </w:rPr>
        <w:t>2.b)</w:t>
      </w:r>
      <w:r w:rsidR="00CC6953">
        <w:rPr>
          <w:lang w:val="en-US"/>
        </w:rPr>
        <w:t xml:space="preserve">, meaning that the flow rate in the turbine cannot be greater </w:t>
      </w:r>
      <w:r w:rsidR="005857F3">
        <w:rPr>
          <w:lang w:val="en-US"/>
        </w:rPr>
        <w:t>than</w:t>
      </w:r>
      <w:r w:rsidR="00CC6953">
        <w:rPr>
          <w:lang w:val="en-US"/>
        </w:rPr>
        <w:t xml:space="preserve"> the one specified at the design condition. For this reason, choosing a design point with a small flow rate can lead to inefficient off-design behavior (as the flow rate cannot be further increased).</w:t>
      </w:r>
    </w:p>
    <w:p w14:paraId="357F1786" w14:textId="19D2FDBC" w:rsidR="004934E5" w:rsidRDefault="00DE7015" w:rsidP="004934E5">
      <w:pPr>
        <w:spacing w:before="240"/>
        <w:rPr>
          <w:rFonts w:ascii="Cambria Math" w:hAnsi="Cambria Math"/>
          <w:i/>
          <w:lang w:val="en-US"/>
        </w:rPr>
      </w:pPr>
      <w:r>
        <w:rPr>
          <w:rFonts w:ascii="Cambria Math" w:hAnsi="Cambria Math"/>
          <w:i/>
          <w:noProof/>
          <w:lang w:val="en-US"/>
        </w:rPr>
        <mc:AlternateContent>
          <mc:Choice Requires="wpg">
            <w:drawing>
              <wp:inline distT="0" distB="0" distL="0" distR="0" wp14:anchorId="586C3289" wp14:editId="47DD5FD7">
                <wp:extent cx="6088757" cy="1999622"/>
                <wp:effectExtent l="0" t="0" r="7620" b="635"/>
                <wp:docPr id="16" name="Grup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8757" cy="1999622"/>
                          <a:chOff x="0" y="0"/>
                          <a:chExt cx="6088757" cy="2036131"/>
                        </a:xfrm>
                      </wpg:grpSpPr>
                      <pic:pic xmlns:pic="http://schemas.openxmlformats.org/drawingml/2006/picture">
                        <pic:nvPicPr>
                          <pic:cNvPr id="2" name="Immagine 2" descr="Immagine che contiene testo, antenna&#10;&#10;Descrizione generat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30628"/>
                            <a:ext cx="1781810" cy="162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aphicFrame>
                        <wpg:cNvPr id="8" name="Grafico 8">
                          <a:extLst>
                            <a:ext uri="{FF2B5EF4-FFF2-40B4-BE49-F238E27FC236}">
                              <a16:creationId xmlns:a16="http://schemas.microsoft.com/office/drawing/2014/main" id="{B5155E23-4C0D-ED31-548B-C5C9660D2F6F}"/>
                            </a:ext>
                          </a:extLst>
                        </wpg:cNvPr>
                        <wpg:cNvFrPr/>
                        <wpg:xfrm>
                          <a:off x="1909187" y="85411"/>
                          <a:ext cx="4179570" cy="195072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20"/>
                          </a:graphicData>
                        </a:graphic>
                      </wpg:graphicFrame>
                      <wps:wsp>
                        <wps:cNvPr id="10" name="Casella di testo 10"/>
                        <wps:cNvSpPr txBox="1"/>
                        <wps:spPr>
                          <a:xfrm>
                            <a:off x="301451" y="0"/>
                            <a:ext cx="396875" cy="341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F30E81" w14:textId="77777777" w:rsidR="00DE7015" w:rsidRPr="00DE7015" w:rsidRDefault="00DE7015" w:rsidP="00DE7015">
                              <w:pPr>
                                <w:rPr>
                                  <w:b/>
                                  <w:bCs/>
                                  <w:lang w:val="de-DE"/>
                                </w:rPr>
                              </w:pPr>
                              <w:r w:rsidRPr="00DE7015">
                                <w:rPr>
                                  <w:b/>
                                  <w:bCs/>
                                  <w:lang w:val="de-DE"/>
                                </w:rPr>
                                <w:t>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asella di testo 12"/>
                        <wps:cNvSpPr txBox="1"/>
                        <wps:spPr>
                          <a:xfrm>
                            <a:off x="2311121" y="0"/>
                            <a:ext cx="396910" cy="3416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8051D1" w14:textId="77777777" w:rsidR="00DE7015" w:rsidRPr="00DE7015" w:rsidRDefault="00DE7015" w:rsidP="00DE7015">
                              <w:pPr>
                                <w:rPr>
                                  <w:b/>
                                  <w:bCs/>
                                  <w:lang w:val="de-D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de-DE"/>
                                </w:rPr>
                                <w:t>b</w:t>
                              </w:r>
                              <w:r w:rsidRPr="00DE7015">
                                <w:rPr>
                                  <w:b/>
                                  <w:bCs/>
                                  <w:lang w:val="de-DE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6C3289" id="Gruppo 16" o:spid="_x0000_s1026" style="width:479.45pt;height:157.45pt;mso-position-horizontal-relative:char;mso-position-vertical-relative:line" coordsize="60887,20361" o:gfxdata="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2" o:spid="_x0000_s1027" type="#_x0000_t75" alt="Immagine che contiene testo, antenna&#10;&#10;Descrizione generata automaticamente" style="position:absolute;top:1306;width:17818;height:16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">
                  <v:imagedata r:id="rId21" o:title="Immagine che contiene testo, antenna&#10;&#10;Descrizione generata automaticamente"/>
                </v:shape>
                <v:shape id="Grafico 8" o:spid="_x0000_s1028" type="#_x0000_t75" style="position:absolute;left:19080;top:869;width:41819;height:194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">
                  <v:imagedata r:id="rId22" o:title="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lla di testo 10" o:spid="_x0000_s1029" type="#_x0000_t202" style="position:absolute;left:3014;width:3969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4CF30E81" w14:textId="77777777" w:rsidR="00DE7015" w:rsidRPr="00DE7015" w:rsidRDefault="00DE7015" w:rsidP="00DE7015">
                        <w:pPr>
                          <w:rPr>
                            <w:b/>
                            <w:bCs/>
                            <w:lang w:val="de-DE"/>
                          </w:rPr>
                        </w:pPr>
                        <w:r w:rsidRPr="00DE7015">
                          <w:rPr>
                            <w:b/>
                            <w:bCs/>
                            <w:lang w:val="de-DE"/>
                          </w:rPr>
                          <w:t>a)</w:t>
                        </w:r>
                      </w:p>
                    </w:txbxContent>
                  </v:textbox>
                </v:shape>
                <v:shape id="Casella di testo 12" o:spid="_x0000_s1030" type="#_x0000_t202" style="position:absolute;left:23111;width:3969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238051D1" w14:textId="77777777" w:rsidR="00DE7015" w:rsidRPr="00DE7015" w:rsidRDefault="00DE7015" w:rsidP="00DE7015">
                        <w:pPr>
                          <w:rPr>
                            <w:b/>
                            <w:bCs/>
                            <w:lang w:val="de-DE"/>
                          </w:rPr>
                        </w:pPr>
                        <w:r>
                          <w:rPr>
                            <w:b/>
                            <w:bCs/>
                            <w:lang w:val="de-DE"/>
                          </w:rPr>
                          <w:t>b</w:t>
                        </w:r>
                        <w:r w:rsidRPr="00DE7015">
                          <w:rPr>
                            <w:b/>
                            <w:bCs/>
                            <w:lang w:val="de-DE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964981">
        <w:rPr>
          <w:rFonts w:ascii="Cambria Math" w:hAnsi="Cambria Math"/>
          <w:i/>
          <w:lang w:val="en-US"/>
        </w:rPr>
        <w:t xml:space="preserve"> </w:t>
      </w:r>
      <w:r w:rsidR="00964981" w:rsidRPr="00964981">
        <w:rPr>
          <w:noProof/>
        </w:rPr>
        <w:t xml:space="preserve"> </w:t>
      </w:r>
      <w:r w:rsidR="00964981">
        <w:rPr>
          <w:noProof/>
        </w:rPr>
        <w:t xml:space="preserve"> </w:t>
      </w:r>
    </w:p>
    <w:p w14:paraId="3CA6EC9F" w14:textId="4920DE8B" w:rsidR="00964981" w:rsidRDefault="00964981" w:rsidP="00964981">
      <w:pPr>
        <w:spacing w:after="240" w:afterAutospacing="0"/>
        <w:rPr>
          <w:i/>
          <w:iCs/>
          <w:lang w:val="en-US"/>
        </w:rPr>
      </w:pPr>
      <w:r>
        <w:rPr>
          <w:b/>
          <w:bCs/>
          <w:lang w:val="en-US"/>
        </w:rPr>
        <w:t>F</w:t>
      </w:r>
      <w:r w:rsidRPr="002C7A4C">
        <w:rPr>
          <w:b/>
          <w:bCs/>
          <w:lang w:val="en-US"/>
        </w:rPr>
        <w:t xml:space="preserve">igure </w:t>
      </w:r>
      <w:r>
        <w:rPr>
          <w:b/>
          <w:bCs/>
          <w:lang w:val="en-US"/>
        </w:rPr>
        <w:t>2:</w:t>
      </w:r>
      <w:r w:rsidRPr="00945B41">
        <w:rPr>
          <w:i/>
          <w:iCs/>
          <w:lang w:val="en-US"/>
        </w:rPr>
        <w:t xml:space="preserve"> </w:t>
      </w:r>
      <w:r w:rsidR="00DE7015">
        <w:rPr>
          <w:i/>
          <w:iCs/>
          <w:lang w:val="en-US"/>
        </w:rPr>
        <w:t xml:space="preserve">a) </w:t>
      </w:r>
      <w:r>
        <w:rPr>
          <w:i/>
          <w:iCs/>
          <w:lang w:val="en-US"/>
        </w:rPr>
        <w:t>Schematics of a turbine stage definition</w:t>
      </w:r>
      <w:r w:rsidR="00DE7015">
        <w:rPr>
          <w:i/>
          <w:iCs/>
          <w:lang w:val="en-US"/>
        </w:rPr>
        <w:t xml:space="preserve"> </w:t>
      </w:r>
      <w:r w:rsidR="001727D4">
        <w:rPr>
          <w:lang w:val="en-US"/>
        </w:rPr>
        <w:t>[1]</w:t>
      </w:r>
      <w:r w:rsidR="00DE7015">
        <w:rPr>
          <w:i/>
          <w:iCs/>
          <w:lang w:val="en-US"/>
        </w:rPr>
        <w:t xml:space="preserve">, b) relation between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="00DE7015">
        <w:rPr>
          <w:i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des</m:t>
            </m:r>
          </m:sub>
        </m:sSub>
      </m:oMath>
    </w:p>
    <w:p w14:paraId="0008FE3D" w14:textId="5EC15C88" w:rsidR="009B605C" w:rsidRDefault="009B605C" w:rsidP="009B605C">
      <w:pPr>
        <w:pStyle w:val="Titolo2"/>
        <w:rPr>
          <w:lang w:val="en-US"/>
        </w:rPr>
      </w:pPr>
      <w:r>
        <w:rPr>
          <w:lang w:val="en-US"/>
        </w:rPr>
        <w:t>Gas Cooler</w:t>
      </w:r>
    </w:p>
    <w:p w14:paraId="3B07A765" w14:textId="2D0DB64E" w:rsidR="009B605C" w:rsidRDefault="009B605C" w:rsidP="009B605C">
      <w:pPr>
        <w:rPr>
          <w:lang w:val="en-US"/>
        </w:rPr>
      </w:pPr>
      <w:r>
        <w:rPr>
          <w:lang w:val="en-US"/>
        </w:rPr>
        <w:t>For the gas cooler, two different designs should be considered:</w:t>
      </w:r>
    </w:p>
    <w:p w14:paraId="03E1406C" w14:textId="1F9C7AD7" w:rsidR="009B605C" w:rsidRPr="009B605C" w:rsidRDefault="009B605C" w:rsidP="009B605C">
      <w:pPr>
        <w:pStyle w:val="Paragrafoelenco"/>
        <w:numPr>
          <w:ilvl w:val="0"/>
          <w:numId w:val="9"/>
        </w:numPr>
        <w:rPr>
          <w:b/>
          <w:bCs/>
          <w:lang w:val="en-US"/>
        </w:rPr>
      </w:pPr>
      <w:r w:rsidRPr="009B605C">
        <w:rPr>
          <w:b/>
          <w:bCs/>
          <w:lang w:val="en-US"/>
        </w:rPr>
        <w:t>Air coolers</w:t>
      </w:r>
    </w:p>
    <w:p w14:paraId="485897CC" w14:textId="1C1097AF" w:rsidR="009B605C" w:rsidRPr="009B605C" w:rsidRDefault="009B605C" w:rsidP="009B605C">
      <w:pPr>
        <w:pStyle w:val="Paragrafoelenco"/>
        <w:numPr>
          <w:ilvl w:val="0"/>
          <w:numId w:val="9"/>
        </w:numPr>
        <w:rPr>
          <w:b/>
          <w:bCs/>
          <w:lang w:val="en-US"/>
        </w:rPr>
      </w:pPr>
      <w:r w:rsidRPr="009B605C">
        <w:rPr>
          <w:b/>
          <w:bCs/>
          <w:lang w:val="en-US"/>
        </w:rPr>
        <w:t>Water circuit coupled with cooling tower</w:t>
      </w:r>
    </w:p>
    <w:p w14:paraId="61F68557" w14:textId="31F0210A" w:rsidR="009B605C" w:rsidRDefault="009B605C" w:rsidP="009B605C">
      <w:pPr>
        <w:rPr>
          <w:lang w:val="en-US"/>
        </w:rPr>
      </w:pPr>
      <w:r>
        <w:rPr>
          <w:lang w:val="en-US"/>
        </w:rPr>
        <w:lastRenderedPageBreak/>
        <w:t xml:space="preserve">The second design is expected to allow for lower well inlet temperatures, especially in dry climates, but has the downside of increased system complexity. </w:t>
      </w:r>
    </w:p>
    <w:p w14:paraId="037F8C75" w14:textId="2A330866" w:rsidR="00AE2CFC" w:rsidRDefault="00AE2CFC" w:rsidP="009B605C">
      <w:pPr>
        <w:rPr>
          <w:lang w:val="en-US"/>
        </w:rPr>
      </w:pPr>
      <w:r>
        <w:rPr>
          <w:lang w:val="en-US"/>
        </w:rPr>
        <w:t>G</w:t>
      </w:r>
      <w:r w:rsidRPr="00AE2CFC">
        <w:rPr>
          <w:lang w:val="en-US"/>
        </w:rPr>
        <w:t>iven the ease with which these systems can be controlled</w:t>
      </w:r>
      <w:r>
        <w:rPr>
          <w:lang w:val="en-US"/>
        </w:rPr>
        <w:t>, a</w:t>
      </w:r>
      <w:r w:rsidRPr="00AE2CFC">
        <w:rPr>
          <w:lang w:val="en-US"/>
        </w:rPr>
        <w:t xml:space="preserve"> </w:t>
      </w:r>
      <w:r w:rsidR="009B605C">
        <w:rPr>
          <w:lang w:val="en-US"/>
        </w:rPr>
        <w:t xml:space="preserve">detailed off-design model is usually not necessary </w:t>
      </w:r>
      <w:r>
        <w:rPr>
          <w:lang w:val="en-US"/>
        </w:rPr>
        <w:t xml:space="preserve">as in </w:t>
      </w:r>
      <w:r w:rsidR="005857F3">
        <w:rPr>
          <w:lang w:val="en-US"/>
        </w:rPr>
        <w:t xml:space="preserve">the </w:t>
      </w:r>
      <w:r>
        <w:rPr>
          <w:lang w:val="en-US"/>
        </w:rPr>
        <w:t>real wor</w:t>
      </w:r>
      <w:r w:rsidR="005857F3">
        <w:rPr>
          <w:lang w:val="en-US"/>
        </w:rPr>
        <w:t>l</w:t>
      </w:r>
      <w:r>
        <w:rPr>
          <w:lang w:val="en-US"/>
        </w:rPr>
        <w:t xml:space="preserve">d </w:t>
      </w:r>
      <w:r w:rsidRPr="00AE2CFC">
        <w:rPr>
          <w:lang w:val="en-US"/>
        </w:rPr>
        <w:t>their complexity is hidden by the behavior of the control system</w:t>
      </w:r>
      <w:r>
        <w:rPr>
          <w:lang w:val="en-US"/>
        </w:rPr>
        <w:t xml:space="preserve">. </w:t>
      </w:r>
    </w:p>
    <w:p w14:paraId="1136FDF1" w14:textId="77777777" w:rsidR="00AE2CFC" w:rsidRDefault="00AE2CFC" w:rsidP="009B605C">
      <w:pPr>
        <w:rPr>
          <w:lang w:val="en-US"/>
        </w:rPr>
      </w:pPr>
      <w:r>
        <w:rPr>
          <w:lang w:val="en-US"/>
        </w:rPr>
        <w:t xml:space="preserve">For this reason, initially the off-design behavior of the heat exchanger can be simply modelled considering a </w:t>
      </w:r>
      <w:r w:rsidRPr="00AE2CFC">
        <w:rPr>
          <w:b/>
          <w:bCs/>
          <w:lang w:val="en-US"/>
        </w:rPr>
        <w:t>fixed approach temperature</w:t>
      </w:r>
      <w:r>
        <w:rPr>
          <w:lang w:val="en-US"/>
        </w:rPr>
        <w:t xml:space="preserve"> between the cooling fluid and the CO</w:t>
      </w:r>
      <w:r w:rsidRPr="00AE2CFC">
        <w:rPr>
          <w:vertAlign w:val="subscript"/>
          <w:lang w:val="en-US"/>
        </w:rPr>
        <w:t>2</w:t>
      </w:r>
      <w:r>
        <w:rPr>
          <w:lang w:val="en-US"/>
        </w:rPr>
        <w:t>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1438"/>
      </w:tblGrid>
      <w:tr w:rsidR="00AE2CFC" w14:paraId="7095E3C5" w14:textId="77777777" w:rsidTr="004934E5">
        <w:tc>
          <w:tcPr>
            <w:tcW w:w="8190" w:type="dxa"/>
            <w:vAlign w:val="center"/>
          </w:tcPr>
          <w:p w14:paraId="65A187C0" w14:textId="1DD22D9C" w:rsidR="00AE2CFC" w:rsidRDefault="00000000" w:rsidP="004934E5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CO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 out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cool in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∆T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appr</m:t>
                    </m:r>
                  </m:sub>
                </m:sSub>
              </m:oMath>
            </m:oMathPara>
          </w:p>
        </w:tc>
        <w:tc>
          <w:tcPr>
            <w:tcW w:w="1438" w:type="dxa"/>
            <w:vAlign w:val="center"/>
          </w:tcPr>
          <w:p w14:paraId="00E1C6D7" w14:textId="35A8627E" w:rsidR="00AE2CFC" w:rsidRDefault="00AE2CFC" w:rsidP="004934E5">
            <w:pPr>
              <w:jc w:val="center"/>
              <w:rPr>
                <w:lang w:val="en-US"/>
              </w:rPr>
            </w:pPr>
            <w:r w:rsidRPr="004934E5">
              <w:rPr>
                <w:lang w:val="en-US"/>
              </w:rPr>
              <w:t>(</w:t>
            </w:r>
            <w:r w:rsidR="00CC6953">
              <w:rPr>
                <w:lang w:val="en-US"/>
              </w:rPr>
              <w:t>6</w:t>
            </w:r>
            <w:r w:rsidRPr="004934E5">
              <w:rPr>
                <w:lang w:val="en-US"/>
              </w:rPr>
              <w:t>)</w:t>
            </w:r>
          </w:p>
        </w:tc>
      </w:tr>
    </w:tbl>
    <w:p w14:paraId="71771A00" w14:textId="713B9033" w:rsidR="00AE2CFC" w:rsidRDefault="00AE2CFC" w:rsidP="00AE2CFC">
      <w:pPr>
        <w:spacing w:before="240"/>
        <w:rPr>
          <w:lang w:val="en-US"/>
        </w:rPr>
      </w:pPr>
      <w:r>
        <w:rPr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cool in</m:t>
            </m:r>
          </m:sub>
        </m:sSub>
      </m:oMath>
      <w:r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∆T</m:t>
            </m:r>
          </m:e>
          <m:sub>
            <m:r>
              <w:rPr>
                <w:rFonts w:ascii="Cambria Math" w:hAnsi="Cambria Math"/>
                <w:lang w:val="en-US"/>
              </w:rPr>
              <m:t>appr</m:t>
            </m:r>
          </m:sub>
        </m:sSub>
      </m:oMath>
      <w:r>
        <w:rPr>
          <w:lang w:val="en-US"/>
        </w:rPr>
        <w:t xml:space="preserve"> will be defined </w:t>
      </w:r>
      <w:r w:rsidR="005857F3">
        <w:rPr>
          <w:lang w:val="en-US"/>
        </w:rPr>
        <w:t>differently</w:t>
      </w:r>
      <w:r>
        <w:rPr>
          <w:lang w:val="en-US"/>
        </w:rPr>
        <w:t xml:space="preserve"> depending on the cooling design as summarized in the table below: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4"/>
        <w:gridCol w:w="3204"/>
        <w:gridCol w:w="3205"/>
      </w:tblGrid>
      <w:tr w:rsidR="00AE2CFC" w14:paraId="3371D123" w14:textId="77777777" w:rsidTr="00501918">
        <w:trPr>
          <w:trHeight w:val="387"/>
        </w:trPr>
        <w:tc>
          <w:tcPr>
            <w:tcW w:w="3204" w:type="dxa"/>
            <w:tcBorders>
              <w:bottom w:val="single" w:sz="4" w:space="0" w:color="auto"/>
            </w:tcBorders>
          </w:tcPr>
          <w:p w14:paraId="6EECB078" w14:textId="4811A118" w:rsidR="00AE2CFC" w:rsidRPr="00501918" w:rsidRDefault="00AE2CFC" w:rsidP="00501918">
            <w:pPr>
              <w:jc w:val="left"/>
              <w:rPr>
                <w:b/>
                <w:bCs/>
                <w:lang w:val="en-US"/>
              </w:rPr>
            </w:pPr>
            <w:commentRangeStart w:id="1"/>
            <w:r w:rsidRPr="00501918">
              <w:rPr>
                <w:b/>
                <w:bCs/>
                <w:lang w:val="en-US"/>
              </w:rPr>
              <w:t>Cooling Design</w:t>
            </w:r>
          </w:p>
        </w:tc>
        <w:tc>
          <w:tcPr>
            <w:tcW w:w="3204" w:type="dxa"/>
            <w:tcBorders>
              <w:bottom w:val="single" w:sz="4" w:space="0" w:color="auto"/>
            </w:tcBorders>
          </w:tcPr>
          <w:p w14:paraId="093AF072" w14:textId="156BD024" w:rsidR="00AE2CFC" w:rsidRPr="00501918" w:rsidRDefault="00000000" w:rsidP="00501918">
            <w:pPr>
              <w:jc w:val="center"/>
              <w:rPr>
                <w:b/>
                <w:bCs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cool in</m:t>
                    </m:r>
                  </m:sub>
                </m:sSub>
              </m:oMath>
            </m:oMathPara>
          </w:p>
        </w:tc>
        <w:tc>
          <w:tcPr>
            <w:tcW w:w="3205" w:type="dxa"/>
            <w:tcBorders>
              <w:bottom w:val="single" w:sz="4" w:space="0" w:color="auto"/>
            </w:tcBorders>
          </w:tcPr>
          <w:p w14:paraId="3526FAD7" w14:textId="62054D76" w:rsidR="00AE2CFC" w:rsidRPr="00501918" w:rsidRDefault="00000000" w:rsidP="00501918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∆T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appr</m:t>
                    </m:r>
                  </m:sub>
                </m:sSub>
              </m:oMath>
            </m:oMathPara>
          </w:p>
        </w:tc>
      </w:tr>
      <w:tr w:rsidR="00AE2CFC" w14:paraId="1A929BBA" w14:textId="77777777" w:rsidTr="00501918">
        <w:trPr>
          <w:trHeight w:val="365"/>
        </w:trPr>
        <w:tc>
          <w:tcPr>
            <w:tcW w:w="3204" w:type="dxa"/>
            <w:tcBorders>
              <w:top w:val="single" w:sz="4" w:space="0" w:color="auto"/>
            </w:tcBorders>
          </w:tcPr>
          <w:p w14:paraId="30710D0C" w14:textId="25CEC43D" w:rsidR="00AE2CFC" w:rsidRPr="00501918" w:rsidRDefault="00AE2CFC" w:rsidP="00501918">
            <w:pPr>
              <w:rPr>
                <w:i/>
                <w:iCs/>
                <w:lang w:val="en-US"/>
              </w:rPr>
            </w:pPr>
            <w:r w:rsidRPr="00501918">
              <w:rPr>
                <w:i/>
                <w:iCs/>
                <w:lang w:val="en-US"/>
              </w:rPr>
              <w:t>Air Coolers</w:t>
            </w:r>
          </w:p>
        </w:tc>
        <w:tc>
          <w:tcPr>
            <w:tcW w:w="3204" w:type="dxa"/>
            <w:tcBorders>
              <w:top w:val="single" w:sz="4" w:space="0" w:color="auto"/>
            </w:tcBorders>
          </w:tcPr>
          <w:p w14:paraId="7C0E5D52" w14:textId="18FE0C79" w:rsidR="00AE2CFC" w:rsidRDefault="00501918" w:rsidP="00501918">
            <w:pPr>
              <w:rPr>
                <w:lang w:val="en-US"/>
              </w:rPr>
            </w:pPr>
            <w:r>
              <w:rPr>
                <w:lang w:val="en-US"/>
              </w:rPr>
              <w:t>Ambient Temperature</w:t>
            </w:r>
          </w:p>
        </w:tc>
        <w:tc>
          <w:tcPr>
            <w:tcW w:w="3205" w:type="dxa"/>
            <w:tcBorders>
              <w:top w:val="single" w:sz="4" w:space="0" w:color="auto"/>
            </w:tcBorders>
          </w:tcPr>
          <w:p w14:paraId="4E1F1C6F" w14:textId="1872F03A" w:rsidR="00AE2CFC" w:rsidRPr="00501918" w:rsidRDefault="00501918" w:rsidP="00501918">
            <w:pPr>
              <w:jc w:val="center"/>
              <w:rPr>
                <w:lang w:val="en-US"/>
              </w:rPr>
            </w:pPr>
            <w:r w:rsidRPr="00501918">
              <w:rPr>
                <w:lang w:val="en-US"/>
              </w:rPr>
              <w:t>10°C</w:t>
            </w:r>
          </w:p>
        </w:tc>
      </w:tr>
      <w:tr w:rsidR="00AE2CFC" w14:paraId="11ACD7BD" w14:textId="77777777" w:rsidTr="006E78A9">
        <w:trPr>
          <w:trHeight w:val="383"/>
        </w:trPr>
        <w:tc>
          <w:tcPr>
            <w:tcW w:w="3204" w:type="dxa"/>
            <w:vAlign w:val="center"/>
          </w:tcPr>
          <w:p w14:paraId="056CFA67" w14:textId="301A35CF" w:rsidR="00AE2CFC" w:rsidRPr="00501918" w:rsidRDefault="00501918" w:rsidP="00434B73">
            <w:pPr>
              <w:jc w:val="left"/>
              <w:rPr>
                <w:i/>
                <w:iCs/>
                <w:lang w:val="en-US"/>
              </w:rPr>
            </w:pPr>
            <w:r w:rsidRPr="00501918">
              <w:rPr>
                <w:i/>
                <w:iCs/>
                <w:lang w:val="en-US"/>
              </w:rPr>
              <w:t>Cooling Tower</w:t>
            </w:r>
          </w:p>
        </w:tc>
        <w:tc>
          <w:tcPr>
            <w:tcW w:w="3204" w:type="dxa"/>
            <w:vAlign w:val="center"/>
          </w:tcPr>
          <w:p w14:paraId="40CEEE00" w14:textId="3B59911D" w:rsidR="00AE2CFC" w:rsidRDefault="00501918" w:rsidP="00A93EF9">
            <w:pPr>
              <w:jc w:val="left"/>
              <w:rPr>
                <w:lang w:val="en-US"/>
              </w:rPr>
            </w:pPr>
            <w:r w:rsidRPr="00501918">
              <w:rPr>
                <w:lang w:val="en-US"/>
              </w:rPr>
              <w:t xml:space="preserve">Wet-bulb </w:t>
            </w:r>
            <w:r>
              <w:rPr>
                <w:lang w:val="en-US"/>
              </w:rPr>
              <w:t>T</w:t>
            </w:r>
            <w:r w:rsidRPr="00501918">
              <w:rPr>
                <w:lang w:val="en-US"/>
              </w:rPr>
              <w:t>emperature</w:t>
            </w:r>
          </w:p>
        </w:tc>
        <w:tc>
          <w:tcPr>
            <w:tcW w:w="3205" w:type="dxa"/>
          </w:tcPr>
          <w:p w14:paraId="5D8D52C2" w14:textId="6DD7F4A1" w:rsidR="00AE2CFC" w:rsidRPr="00501918" w:rsidRDefault="00501918" w:rsidP="00501918">
            <w:pPr>
              <w:jc w:val="center"/>
              <w:rPr>
                <w:lang w:val="en-US"/>
              </w:rPr>
            </w:pPr>
            <w:r w:rsidRPr="00501918">
              <w:rPr>
                <w:lang w:val="en-US"/>
              </w:rPr>
              <w:t>5°C</w:t>
            </w:r>
            <w:commentRangeEnd w:id="1"/>
            <w:r>
              <w:rPr>
                <w:rStyle w:val="Rimandocommento"/>
              </w:rPr>
              <w:commentReference w:id="1"/>
            </w:r>
          </w:p>
        </w:tc>
      </w:tr>
    </w:tbl>
    <w:p w14:paraId="5F218E0E" w14:textId="77777777" w:rsidR="00501918" w:rsidRDefault="00501918" w:rsidP="00501918">
      <w:pPr>
        <w:spacing w:before="240"/>
        <w:rPr>
          <w:lang w:val="en-US"/>
        </w:rPr>
      </w:pPr>
      <w:r>
        <w:rPr>
          <w:lang w:val="en-US"/>
        </w:rPr>
        <w:t xml:space="preserve">The difference in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∆T</m:t>
            </m:r>
          </m:e>
          <m:sub>
            <m:r>
              <w:rPr>
                <w:rFonts w:ascii="Cambria Math" w:hAnsi="Cambria Math"/>
                <w:lang w:val="en-US"/>
              </w:rPr>
              <m:t>appr</m:t>
            </m:r>
          </m:sub>
        </m:sSub>
      </m:oMath>
      <w:r>
        <w:rPr>
          <w:lang w:val="en-US"/>
        </w:rPr>
        <w:t xml:space="preserve"> is justified by the fact that water-based heat exchangers are usually more efficient that air-based ones. </w:t>
      </w:r>
    </w:p>
    <w:p w14:paraId="132729D2" w14:textId="4C714C63" w:rsidR="009B605C" w:rsidRDefault="009B605C" w:rsidP="009B605C">
      <w:pPr>
        <w:pStyle w:val="Titolo2"/>
        <w:rPr>
          <w:lang w:val="en-US"/>
        </w:rPr>
      </w:pPr>
      <w:r>
        <w:rPr>
          <w:lang w:val="en-US"/>
        </w:rPr>
        <w:t>Pump</w:t>
      </w:r>
    </w:p>
    <w:p w14:paraId="361FD47F" w14:textId="483CE923" w:rsidR="002C274F" w:rsidRPr="009B605C" w:rsidRDefault="00E5198E" w:rsidP="009B605C">
      <w:pPr>
        <w:rPr>
          <w:lang w:val="en-US"/>
        </w:rPr>
      </w:pPr>
      <w:r>
        <w:rPr>
          <w:lang w:val="en-US"/>
        </w:rPr>
        <w:t xml:space="preserve">Pumping is not requested in some schemes found in </w:t>
      </w:r>
      <w:r w:rsidR="005857F3">
        <w:rPr>
          <w:lang w:val="en-US"/>
        </w:rPr>
        <w:t xml:space="preserve">the </w:t>
      </w:r>
      <w:r>
        <w:rPr>
          <w:lang w:val="en-US"/>
        </w:rPr>
        <w:t xml:space="preserve">literature that relies on natural circulation only. </w:t>
      </w:r>
      <w:r w:rsidR="002C274F">
        <w:rPr>
          <w:lang w:val="en-US"/>
        </w:rPr>
        <w:t xml:space="preserve">We decided to implement it as it can be useful in the control of </w:t>
      </w:r>
      <w:r w:rsidR="005857F3">
        <w:rPr>
          <w:lang w:val="en-US"/>
        </w:rPr>
        <w:t xml:space="preserve">the </w:t>
      </w:r>
      <w:r w:rsidR="002C274F">
        <w:rPr>
          <w:lang w:val="en-US"/>
        </w:rPr>
        <w:t xml:space="preserve">off-design operation. Some characteristic curves for pumps are presented in </w:t>
      </w:r>
      <w:r w:rsidR="002C274F" w:rsidRPr="002C274F">
        <w:rPr>
          <w:lang w:val="en-US"/>
        </w:rPr>
        <w:t>Manente</w:t>
      </w:r>
      <w:r w:rsidR="002C274F">
        <w:rPr>
          <w:lang w:val="en-US"/>
        </w:rPr>
        <w:t xml:space="preserve"> et Al. </w:t>
      </w:r>
      <w:r w:rsidR="00631F5A">
        <w:rPr>
          <w:lang w:val="en-US"/>
        </w:rPr>
        <w:t>[</w:t>
      </w:r>
      <w:r w:rsidR="001727D4">
        <w:rPr>
          <w:lang w:val="en-US"/>
        </w:rPr>
        <w:t>2</w:t>
      </w:r>
      <w:r w:rsidR="00631F5A">
        <w:rPr>
          <w:lang w:val="en-US"/>
        </w:rPr>
        <w:t>]</w:t>
      </w:r>
      <w:r w:rsidR="002C274F">
        <w:rPr>
          <w:lang w:val="en-US"/>
        </w:rPr>
        <w:t xml:space="preserve">. These curves can be rescaled according to </w:t>
      </w:r>
      <w:r w:rsidR="005857F3">
        <w:rPr>
          <w:lang w:val="en-US"/>
        </w:rPr>
        <w:t>our</w:t>
      </w:r>
      <w:r w:rsidR="002C274F">
        <w:rPr>
          <w:lang w:val="en-US"/>
        </w:rPr>
        <w:t xml:space="preserve"> needs considering the percentual variation of the parameters to predict </w:t>
      </w:r>
      <w:r w:rsidR="005857F3">
        <w:rPr>
          <w:lang w:val="en-US"/>
        </w:rPr>
        <w:t xml:space="preserve">the </w:t>
      </w:r>
      <w:r w:rsidR="002C274F">
        <w:rPr>
          <w:lang w:val="en-US"/>
        </w:rPr>
        <w:t>reasonable behavior of pumps with different geometry.</w:t>
      </w:r>
    </w:p>
    <w:p w14:paraId="284E253B" w14:textId="60AF7104" w:rsidR="007D0B83" w:rsidRDefault="007D0B83" w:rsidP="007D0B83">
      <w:pPr>
        <w:pStyle w:val="Titolo1"/>
        <w:rPr>
          <w:lang w:val="en-US"/>
        </w:rPr>
      </w:pPr>
      <w:r>
        <w:rPr>
          <w:lang w:val="en-US"/>
        </w:rPr>
        <w:t>System Control</w:t>
      </w:r>
    </w:p>
    <w:p w14:paraId="0BE1699A" w14:textId="0A856E70" w:rsidR="00EE7BC6" w:rsidRDefault="00A93EF9" w:rsidP="007D0B83">
      <w:pPr>
        <w:rPr>
          <w:lang w:val="en-US"/>
        </w:rPr>
      </w:pPr>
      <w:r>
        <w:rPr>
          <w:lang w:val="en-US"/>
        </w:rPr>
        <w:t xml:space="preserve">Different control </w:t>
      </w:r>
      <w:r w:rsidR="005857F3">
        <w:rPr>
          <w:lang w:val="en-US"/>
        </w:rPr>
        <w:t>mechanisms</w:t>
      </w:r>
      <w:r>
        <w:rPr>
          <w:lang w:val="en-US"/>
        </w:rPr>
        <w:t xml:space="preserve"> should be considered </w:t>
      </w:r>
      <w:r w:rsidR="002B3644">
        <w:rPr>
          <w:lang w:val="en-US"/>
        </w:rPr>
        <w:t>depending on</w:t>
      </w:r>
      <w:r>
        <w:rPr>
          <w:lang w:val="en-US"/>
        </w:rPr>
        <w:t xml:space="preserve"> if the geothermal system is EGS or BHE based and if the turbine has a variable geometry</w:t>
      </w:r>
    </w:p>
    <w:p w14:paraId="2090E25A" w14:textId="4B3B5257" w:rsidR="00A93EF9" w:rsidRDefault="00A93EF9" w:rsidP="00D63BCB">
      <w:pPr>
        <w:pStyle w:val="Paragrafoelenco"/>
        <w:numPr>
          <w:ilvl w:val="0"/>
          <w:numId w:val="11"/>
        </w:numPr>
        <w:rPr>
          <w:lang w:val="en-US"/>
        </w:rPr>
      </w:pPr>
      <w:r w:rsidRPr="00D63BCB">
        <w:rPr>
          <w:lang w:val="en-US"/>
        </w:rPr>
        <w:t xml:space="preserve">For </w:t>
      </w:r>
      <w:r w:rsidRPr="00D63BCB">
        <w:rPr>
          <w:b/>
          <w:bCs/>
          <w:lang w:val="en-US"/>
        </w:rPr>
        <w:t xml:space="preserve">EGS-based models </w:t>
      </w:r>
      <w:r w:rsidR="00FC6A50" w:rsidRPr="00D63BCB">
        <w:rPr>
          <w:b/>
          <w:bCs/>
          <w:lang w:val="en-US"/>
        </w:rPr>
        <w:t>with fixed geometry</w:t>
      </w:r>
      <w:r w:rsidR="00D63BCB">
        <w:rPr>
          <w:b/>
          <w:bCs/>
          <w:lang w:val="en-US"/>
        </w:rPr>
        <w:t>,</w:t>
      </w:r>
      <w:r w:rsidR="00FC6A50" w:rsidRPr="00D63BCB">
        <w:rPr>
          <w:lang w:val="en-US"/>
        </w:rPr>
        <w:t xml:space="preserve"> </w:t>
      </w:r>
      <w:r w:rsidR="002B3644">
        <w:rPr>
          <w:lang w:val="en-US"/>
        </w:rPr>
        <w:t>the</w:t>
      </w:r>
      <w:r w:rsidR="00FC6A50" w:rsidRPr="00D63BCB">
        <w:rPr>
          <w:lang w:val="en-US"/>
        </w:rPr>
        <w:t xml:space="preserve"> pressure at the gas cooler </w:t>
      </w:r>
      <w:r w:rsidR="00D13904">
        <w:rPr>
          <w:lang w:val="en-US"/>
        </w:rPr>
        <w:t>must</w:t>
      </w:r>
      <w:r w:rsidR="00FC6A50" w:rsidRPr="00D63BCB">
        <w:rPr>
          <w:lang w:val="en-US"/>
        </w:rPr>
        <w:t xml:space="preserve"> be optimized to maximize the power output of the turbine. On</w:t>
      </w:r>
      <w:r w:rsidR="00D63BCB">
        <w:rPr>
          <w:lang w:val="en-US"/>
        </w:rPr>
        <w:t>c</w:t>
      </w:r>
      <w:r w:rsidR="00FC6A50" w:rsidRPr="00D63BCB">
        <w:rPr>
          <w:lang w:val="en-US"/>
        </w:rPr>
        <w:t xml:space="preserve">e the pressure at the gas cooler has been set the flow rate is defined by the turbine hence pump power should be selected </w:t>
      </w:r>
      <w:r w:rsidR="002B3644" w:rsidRPr="00D63BCB">
        <w:rPr>
          <w:lang w:val="en-US"/>
        </w:rPr>
        <w:t>to</w:t>
      </w:r>
      <w:r w:rsidR="00FC6A50" w:rsidRPr="00D63BCB">
        <w:rPr>
          <w:lang w:val="en-US"/>
        </w:rPr>
        <w:t xml:space="preserve"> match the inlet pressure required by the EGS system for injecting that specific flow rate.</w:t>
      </w:r>
    </w:p>
    <w:p w14:paraId="2E920C4C" w14:textId="5F2F1A45" w:rsidR="00D63BCB" w:rsidRDefault="00D63BCB" w:rsidP="00D63BCB">
      <w:pPr>
        <w:pStyle w:val="Paragrafoelenco"/>
        <w:numPr>
          <w:ilvl w:val="0"/>
          <w:numId w:val="11"/>
        </w:numPr>
        <w:rPr>
          <w:lang w:val="en-US"/>
        </w:rPr>
      </w:pPr>
      <w:r w:rsidRPr="00D63BCB">
        <w:rPr>
          <w:lang w:val="en-US"/>
        </w:rPr>
        <w:t xml:space="preserve">For </w:t>
      </w:r>
      <w:r w:rsidRPr="00D63BCB">
        <w:rPr>
          <w:b/>
          <w:bCs/>
          <w:lang w:val="en-US"/>
        </w:rPr>
        <w:t xml:space="preserve">EGS-based models with </w:t>
      </w:r>
      <w:r>
        <w:rPr>
          <w:b/>
          <w:bCs/>
          <w:lang w:val="en-US"/>
        </w:rPr>
        <w:t>variable</w:t>
      </w:r>
      <w:r w:rsidRPr="00D63BCB">
        <w:rPr>
          <w:b/>
          <w:bCs/>
          <w:lang w:val="en-US"/>
        </w:rPr>
        <w:t xml:space="preserve"> geomet</w:t>
      </w:r>
      <w:r>
        <w:rPr>
          <w:b/>
          <w:bCs/>
          <w:lang w:val="en-US"/>
        </w:rPr>
        <w:t xml:space="preserve">ry, </w:t>
      </w:r>
      <w:r w:rsidRPr="00D63BCB">
        <w:rPr>
          <w:lang w:val="en-US"/>
        </w:rPr>
        <w:t>again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t</w:t>
      </w:r>
      <w:r w:rsidRPr="00D63BCB">
        <w:rPr>
          <w:lang w:val="en-US"/>
        </w:rPr>
        <w:t xml:space="preserve">he pressure at the gas cooler should </w:t>
      </w:r>
      <w:r w:rsidR="005857F3">
        <w:rPr>
          <w:lang w:val="en-US"/>
        </w:rPr>
        <w:t>be optimized</w:t>
      </w:r>
      <w:r>
        <w:rPr>
          <w:lang w:val="en-US"/>
        </w:rPr>
        <w:t>. Due to the variable geometry of the turbine</w:t>
      </w:r>
      <w:r w:rsidR="005857F3">
        <w:rPr>
          <w:lang w:val="en-US"/>
        </w:rPr>
        <w:t>,</w:t>
      </w:r>
      <w:r>
        <w:rPr>
          <w:lang w:val="en-US"/>
        </w:rPr>
        <w:t xml:space="preserve"> the flow rate is no longer defined for a given gas cooler pressure and it can be controlled </w:t>
      </w:r>
      <w:r w:rsidR="005857F3">
        <w:rPr>
          <w:lang w:val="en-US"/>
        </w:rPr>
        <w:t xml:space="preserve">by </w:t>
      </w:r>
      <w:r>
        <w:rPr>
          <w:lang w:val="en-US"/>
        </w:rPr>
        <w:t xml:space="preserve">varying the pump power. </w:t>
      </w:r>
      <w:r w:rsidR="00D13904">
        <w:rPr>
          <w:lang w:val="en-US"/>
        </w:rPr>
        <w:t>For his reason, p</w:t>
      </w:r>
      <w:r>
        <w:rPr>
          <w:lang w:val="en-US"/>
        </w:rPr>
        <w:t xml:space="preserve">ump power should be optimized for each condition </w:t>
      </w:r>
      <w:r w:rsidR="002B3644">
        <w:rPr>
          <w:lang w:val="en-US"/>
        </w:rPr>
        <w:t>to</w:t>
      </w:r>
      <w:r>
        <w:rPr>
          <w:lang w:val="en-US"/>
        </w:rPr>
        <w:t xml:space="preserve"> maximize the power output.</w:t>
      </w:r>
    </w:p>
    <w:p w14:paraId="33EE97CD" w14:textId="7B4EC8D5" w:rsidR="00D63BCB" w:rsidRDefault="00D63BCB" w:rsidP="00D63BCB">
      <w:pPr>
        <w:pStyle w:val="Paragrafoelenco"/>
        <w:numPr>
          <w:ilvl w:val="0"/>
          <w:numId w:val="11"/>
        </w:numPr>
        <w:rPr>
          <w:lang w:val="en-US"/>
        </w:rPr>
      </w:pPr>
      <w:r w:rsidRPr="00D63BCB">
        <w:rPr>
          <w:lang w:val="en-US"/>
        </w:rPr>
        <w:t xml:space="preserve">For </w:t>
      </w:r>
      <w:r>
        <w:rPr>
          <w:b/>
          <w:bCs/>
          <w:lang w:val="en-US"/>
        </w:rPr>
        <w:t>BHE</w:t>
      </w:r>
      <w:r w:rsidRPr="00D63BCB">
        <w:rPr>
          <w:b/>
          <w:bCs/>
          <w:lang w:val="en-US"/>
        </w:rPr>
        <w:t>-based models with fixed geometry</w:t>
      </w:r>
      <w:r>
        <w:rPr>
          <w:b/>
          <w:bCs/>
          <w:lang w:val="en-US"/>
        </w:rPr>
        <w:t>,</w:t>
      </w:r>
      <w:r w:rsidRPr="00D63BCB">
        <w:rPr>
          <w:lang w:val="en-US"/>
        </w:rPr>
        <w:t xml:space="preserve"> </w:t>
      </w:r>
      <w:r w:rsidR="002B3644">
        <w:rPr>
          <w:lang w:val="en-US"/>
        </w:rPr>
        <w:t>in</w:t>
      </w:r>
      <w:r w:rsidR="00D13904">
        <w:rPr>
          <w:lang w:val="en-US"/>
        </w:rPr>
        <w:t xml:space="preserve"> this case</w:t>
      </w:r>
      <w:r w:rsidR="005857F3">
        <w:rPr>
          <w:lang w:val="en-US"/>
        </w:rPr>
        <w:t>,</w:t>
      </w:r>
      <w:r w:rsidR="00D13904">
        <w:rPr>
          <w:lang w:val="en-US"/>
        </w:rPr>
        <w:t xml:space="preserve"> BHE input and output conditions are related. Both gas cooler and BHE input pressures must be optimized, </w:t>
      </w:r>
      <w:r w:rsidR="005857F3">
        <w:rPr>
          <w:lang w:val="en-US"/>
        </w:rPr>
        <w:t xml:space="preserve">the </w:t>
      </w:r>
      <w:r w:rsidR="00D13904">
        <w:rPr>
          <w:lang w:val="en-US"/>
        </w:rPr>
        <w:t xml:space="preserve">flow rate is then defined </w:t>
      </w:r>
      <w:r w:rsidR="005857F3">
        <w:rPr>
          <w:lang w:val="en-US"/>
        </w:rPr>
        <w:t>through</w:t>
      </w:r>
      <w:r w:rsidR="00D13904">
        <w:rPr>
          <w:lang w:val="en-US"/>
        </w:rPr>
        <w:t xml:space="preserve"> the turbine curve</w:t>
      </w:r>
    </w:p>
    <w:p w14:paraId="1A2601D8" w14:textId="73553CB6" w:rsidR="00D63BCB" w:rsidRPr="00DA6E14" w:rsidRDefault="00D13904" w:rsidP="00DA6E14">
      <w:pPr>
        <w:pStyle w:val="Paragrafoelenco"/>
        <w:numPr>
          <w:ilvl w:val="0"/>
          <w:numId w:val="11"/>
        </w:numPr>
        <w:rPr>
          <w:lang w:val="en-US"/>
        </w:rPr>
      </w:pPr>
      <w:r w:rsidRPr="00D63BCB">
        <w:rPr>
          <w:lang w:val="en-US"/>
        </w:rPr>
        <w:lastRenderedPageBreak/>
        <w:t xml:space="preserve">For </w:t>
      </w:r>
      <w:r>
        <w:rPr>
          <w:b/>
          <w:bCs/>
          <w:lang w:val="en-US"/>
        </w:rPr>
        <w:t>BHE</w:t>
      </w:r>
      <w:r w:rsidRPr="00D63BCB">
        <w:rPr>
          <w:b/>
          <w:bCs/>
          <w:lang w:val="en-US"/>
        </w:rPr>
        <w:t xml:space="preserve">-based models with </w:t>
      </w:r>
      <w:r>
        <w:rPr>
          <w:b/>
          <w:bCs/>
          <w:lang w:val="en-US"/>
        </w:rPr>
        <w:t>variable</w:t>
      </w:r>
      <w:r w:rsidRPr="00D63BCB">
        <w:rPr>
          <w:b/>
          <w:bCs/>
          <w:lang w:val="en-US"/>
        </w:rPr>
        <w:t xml:space="preserve"> geometry</w:t>
      </w:r>
      <w:r>
        <w:rPr>
          <w:b/>
          <w:bCs/>
          <w:lang w:val="en-US"/>
        </w:rPr>
        <w:t>,</w:t>
      </w:r>
      <w:r w:rsidRPr="00D63BCB">
        <w:rPr>
          <w:lang w:val="en-US"/>
        </w:rPr>
        <w:t xml:space="preserve"> </w:t>
      </w:r>
      <w:r>
        <w:rPr>
          <w:lang w:val="en-US"/>
        </w:rPr>
        <w:t xml:space="preserve">Gas cooler and BHE input pressures must be optimized together with flow rate </w:t>
      </w:r>
      <w:r w:rsidR="002B3644">
        <w:rPr>
          <w:lang w:val="en-US"/>
        </w:rPr>
        <w:t>to</w:t>
      </w:r>
      <w:r>
        <w:rPr>
          <w:lang w:val="en-US"/>
        </w:rPr>
        <w:t xml:space="preserve"> maximize power output</w:t>
      </w:r>
      <w:r w:rsidR="00DA6E14">
        <w:rPr>
          <w:lang w:val="en-US"/>
        </w:rPr>
        <w:t xml:space="preserve"> (i</w:t>
      </w:r>
      <w:r>
        <w:rPr>
          <w:lang w:val="en-US"/>
        </w:rPr>
        <w:t xml:space="preserve">n real operation flow rate is </w:t>
      </w:r>
      <w:r w:rsidR="00DA6E14">
        <w:rPr>
          <w:lang w:val="en-US"/>
        </w:rPr>
        <w:t>controlled</w:t>
      </w:r>
      <w:r>
        <w:rPr>
          <w:lang w:val="en-US"/>
        </w:rPr>
        <w:t xml:space="preserve"> </w:t>
      </w:r>
      <w:r w:rsidR="005857F3">
        <w:rPr>
          <w:lang w:val="en-US"/>
        </w:rPr>
        <w:t xml:space="preserve">by </w:t>
      </w:r>
      <w:r>
        <w:rPr>
          <w:lang w:val="en-US"/>
        </w:rPr>
        <w:t>varying the opening of the turbine IGVs</w:t>
      </w:r>
      <w:r w:rsidR="00DA6E14">
        <w:rPr>
          <w:lang w:val="en-US"/>
        </w:rPr>
        <w:t>)</w:t>
      </w:r>
    </w:p>
    <w:p w14:paraId="58F70294" w14:textId="31B47B51" w:rsidR="007D0B83" w:rsidRDefault="007D0B83" w:rsidP="007D0B83">
      <w:pPr>
        <w:pStyle w:val="Titolo1"/>
        <w:rPr>
          <w:lang w:val="en-US"/>
        </w:rPr>
      </w:pPr>
      <w:r>
        <w:rPr>
          <w:lang w:val="en-US"/>
        </w:rPr>
        <w:t>Meteorological Data</w:t>
      </w:r>
    </w:p>
    <w:p w14:paraId="1051BE02" w14:textId="186FA24C" w:rsidR="002B3644" w:rsidRDefault="005857F3" w:rsidP="007D0B83">
      <w:pPr>
        <w:rPr>
          <w:lang w:val="en-US"/>
        </w:rPr>
      </w:pPr>
      <w:r>
        <w:rPr>
          <w:lang w:val="en-US"/>
        </w:rPr>
        <w:t>Both</w:t>
      </w:r>
      <w:r w:rsidR="00DA6E14">
        <w:rPr>
          <w:lang w:val="en-US"/>
        </w:rPr>
        <w:t xml:space="preserve"> daily and annual </w:t>
      </w:r>
      <w:r w:rsidR="002B3644">
        <w:rPr>
          <w:lang w:val="en-US"/>
        </w:rPr>
        <w:t>meteorological data</w:t>
      </w:r>
      <w:r w:rsidR="00800C0A">
        <w:rPr>
          <w:lang w:val="en-US"/>
        </w:rPr>
        <w:t xml:space="preserve"> are needed for </w:t>
      </w:r>
      <w:r w:rsidR="002B3644">
        <w:rPr>
          <w:lang w:val="en-US"/>
        </w:rPr>
        <w:t>the off-design evaluation. The data needed are the ambient temperature and the relative humidity (for cooling tower output temperature calculation)</w:t>
      </w:r>
    </w:p>
    <w:p w14:paraId="73EBB122" w14:textId="2FE05ABC" w:rsidR="007D0B83" w:rsidRDefault="002B3644" w:rsidP="007D0B83">
      <w:pPr>
        <w:rPr>
          <w:lang w:val="en-US"/>
        </w:rPr>
      </w:pPr>
      <w:r>
        <w:rPr>
          <w:lang w:val="en-US"/>
        </w:rPr>
        <w:t xml:space="preserve">It has been agreed that four different scenarios might be analyzed </w:t>
      </w:r>
      <w:r w:rsidR="005857F3">
        <w:rPr>
          <w:lang w:val="en-US"/>
        </w:rPr>
        <w:t>given</w:t>
      </w:r>
      <w:r>
        <w:rPr>
          <w:lang w:val="en-US"/>
        </w:rPr>
        <w:t xml:space="preserve"> the temperature and the environmental humidity</w:t>
      </w:r>
      <w:r w:rsidR="005857F3">
        <w:rPr>
          <w:lang w:val="en-US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95"/>
        <w:gridCol w:w="1080"/>
        <w:gridCol w:w="3150"/>
        <w:gridCol w:w="3603"/>
      </w:tblGrid>
      <w:tr w:rsidR="006E78A9" w14:paraId="546CF8FA" w14:textId="77777777" w:rsidTr="006C7D8E">
        <w:tc>
          <w:tcPr>
            <w:tcW w:w="2875" w:type="dxa"/>
            <w:gridSpan w:val="2"/>
            <w:vMerge w:val="restart"/>
            <w:vAlign w:val="center"/>
          </w:tcPr>
          <w:p w14:paraId="59BBC9CA" w14:textId="539B2701" w:rsidR="006E78A9" w:rsidRDefault="006E78A9" w:rsidP="006E78A9">
            <w:pPr>
              <w:jc w:val="left"/>
              <w:rPr>
                <w:lang w:val="en-US"/>
              </w:rPr>
            </w:pPr>
          </w:p>
        </w:tc>
        <w:tc>
          <w:tcPr>
            <w:tcW w:w="6753" w:type="dxa"/>
            <w:gridSpan w:val="2"/>
          </w:tcPr>
          <w:p w14:paraId="716896C5" w14:textId="012DD0BE" w:rsidR="006E78A9" w:rsidRPr="006E78A9" w:rsidRDefault="00D318B1" w:rsidP="006E78A9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  <w:lang w:val="en-US"/>
              </w:rPr>
              <w:t xml:space="preserve">Avg. </w:t>
            </w:r>
            <w:r w:rsidR="006E78A9" w:rsidRPr="006E78A9">
              <w:rPr>
                <w:i/>
                <w:iCs/>
                <w:sz w:val="20"/>
                <w:szCs w:val="20"/>
                <w:lang w:val="en-US"/>
              </w:rPr>
              <w:t>Relative humidity</w:t>
            </w:r>
          </w:p>
        </w:tc>
      </w:tr>
      <w:tr w:rsidR="006E78A9" w14:paraId="265A3130" w14:textId="77777777" w:rsidTr="006C7D8E">
        <w:tc>
          <w:tcPr>
            <w:tcW w:w="2875" w:type="dxa"/>
            <w:gridSpan w:val="2"/>
            <w:vMerge/>
            <w:vAlign w:val="center"/>
          </w:tcPr>
          <w:p w14:paraId="1F96AF66" w14:textId="2A107189" w:rsidR="006E78A9" w:rsidRDefault="006E78A9" w:rsidP="006E78A9">
            <w:pPr>
              <w:jc w:val="left"/>
              <w:rPr>
                <w:lang w:val="en-US"/>
              </w:rPr>
            </w:pPr>
          </w:p>
        </w:tc>
        <w:tc>
          <w:tcPr>
            <w:tcW w:w="3150" w:type="dxa"/>
          </w:tcPr>
          <w:p w14:paraId="72D394B3" w14:textId="765FD619" w:rsidR="006E78A9" w:rsidRPr="006E78A9" w:rsidRDefault="006E78A9" w:rsidP="006E78A9">
            <w:pPr>
              <w:jc w:val="center"/>
              <w:rPr>
                <w:b/>
                <w:bCs/>
                <w:lang w:val="en-US"/>
              </w:rPr>
            </w:pPr>
            <w:r w:rsidRPr="006E78A9">
              <w:rPr>
                <w:b/>
                <w:bCs/>
                <w:lang w:val="en-US"/>
              </w:rPr>
              <w:t>Dry</w:t>
            </w:r>
            <w:r>
              <w:rPr>
                <w:b/>
                <w:bCs/>
                <w:lang w:val="en-US"/>
              </w:rPr>
              <w:t xml:space="preserve"> (&lt;</w:t>
            </w:r>
            <w:r w:rsidR="006C7D8E">
              <w:rPr>
                <w:b/>
                <w:bCs/>
                <w:lang w:val="en-US"/>
              </w:rPr>
              <w:t>6</w:t>
            </w:r>
            <w:r>
              <w:rPr>
                <w:b/>
                <w:bCs/>
                <w:lang w:val="en-US"/>
              </w:rPr>
              <w:t>0%)</w:t>
            </w:r>
          </w:p>
        </w:tc>
        <w:tc>
          <w:tcPr>
            <w:tcW w:w="3603" w:type="dxa"/>
          </w:tcPr>
          <w:p w14:paraId="39FC7D28" w14:textId="74F3F21C" w:rsidR="006E78A9" w:rsidRPr="006E78A9" w:rsidRDefault="006E78A9" w:rsidP="006E78A9">
            <w:pPr>
              <w:jc w:val="center"/>
              <w:rPr>
                <w:b/>
                <w:bCs/>
                <w:lang w:val="en-US"/>
              </w:rPr>
            </w:pPr>
            <w:r w:rsidRPr="006E78A9">
              <w:rPr>
                <w:b/>
                <w:bCs/>
                <w:lang w:val="en-US"/>
              </w:rPr>
              <w:t>Humid</w:t>
            </w:r>
            <w:r>
              <w:rPr>
                <w:b/>
                <w:bCs/>
                <w:lang w:val="en-US"/>
              </w:rPr>
              <w:t xml:space="preserve"> (&gt;80%)</w:t>
            </w:r>
          </w:p>
        </w:tc>
      </w:tr>
      <w:tr w:rsidR="006E78A9" w14:paraId="6BFE0E6C" w14:textId="77777777" w:rsidTr="006C7D8E">
        <w:tc>
          <w:tcPr>
            <w:tcW w:w="1795" w:type="dxa"/>
            <w:vMerge w:val="restart"/>
            <w:vAlign w:val="center"/>
          </w:tcPr>
          <w:p w14:paraId="3871635F" w14:textId="5914D053" w:rsidR="006E78A9" w:rsidRDefault="006E78A9" w:rsidP="006E78A9">
            <w:pPr>
              <w:jc w:val="left"/>
              <w:rPr>
                <w:lang w:val="en-US"/>
              </w:rPr>
            </w:pPr>
            <w:r w:rsidRPr="006E78A9">
              <w:rPr>
                <w:i/>
                <w:iCs/>
                <w:sz w:val="20"/>
                <w:szCs w:val="20"/>
                <w:lang w:val="en-US"/>
              </w:rPr>
              <w:t>Avg. Temperature</w:t>
            </w:r>
          </w:p>
        </w:tc>
        <w:tc>
          <w:tcPr>
            <w:tcW w:w="1080" w:type="dxa"/>
            <w:vAlign w:val="center"/>
          </w:tcPr>
          <w:p w14:paraId="6D1DC71E" w14:textId="042A32F0" w:rsidR="006E78A9" w:rsidRPr="006E78A9" w:rsidRDefault="006C7D8E" w:rsidP="006E78A9">
            <w:pPr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Low</w:t>
            </w:r>
          </w:p>
        </w:tc>
        <w:tc>
          <w:tcPr>
            <w:tcW w:w="3150" w:type="dxa"/>
          </w:tcPr>
          <w:p w14:paraId="2A6CAB15" w14:textId="561E5699" w:rsidR="006E78A9" w:rsidRDefault="006C7D8E" w:rsidP="006E78A9">
            <w:pPr>
              <w:jc w:val="center"/>
              <w:rPr>
                <w:lang w:val="en-US"/>
              </w:rPr>
            </w:pPr>
            <w:r w:rsidRPr="006C7D8E">
              <w:rPr>
                <w:lang w:val="en-US"/>
              </w:rPr>
              <w:t>Cheyenne</w:t>
            </w:r>
            <w:r>
              <w:rPr>
                <w:lang w:val="en-US"/>
              </w:rPr>
              <w:t xml:space="preserve"> (</w:t>
            </w:r>
            <w:r w:rsidRPr="006C7D8E">
              <w:rPr>
                <w:i/>
                <w:iCs/>
                <w:lang w:val="en-US"/>
              </w:rPr>
              <w:t>Wyoming</w:t>
            </w:r>
            <w:r>
              <w:rPr>
                <w:lang w:val="en-US"/>
              </w:rPr>
              <w:t>)</w:t>
            </w:r>
          </w:p>
        </w:tc>
        <w:tc>
          <w:tcPr>
            <w:tcW w:w="3603" w:type="dxa"/>
          </w:tcPr>
          <w:p w14:paraId="25EC0EBC" w14:textId="7BF9258C" w:rsidR="006E78A9" w:rsidRDefault="006C7D8E" w:rsidP="006E78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Munich</w:t>
            </w:r>
          </w:p>
        </w:tc>
      </w:tr>
      <w:tr w:rsidR="006E78A9" w14:paraId="1747D1A4" w14:textId="77777777" w:rsidTr="006C7D8E">
        <w:tc>
          <w:tcPr>
            <w:tcW w:w="1795" w:type="dxa"/>
            <w:vMerge/>
            <w:vAlign w:val="center"/>
          </w:tcPr>
          <w:p w14:paraId="5DE5A0C5" w14:textId="77777777" w:rsidR="006E78A9" w:rsidRDefault="006E78A9" w:rsidP="006E78A9">
            <w:pPr>
              <w:jc w:val="left"/>
              <w:rPr>
                <w:lang w:val="en-US"/>
              </w:rPr>
            </w:pPr>
          </w:p>
        </w:tc>
        <w:tc>
          <w:tcPr>
            <w:tcW w:w="1080" w:type="dxa"/>
            <w:vAlign w:val="center"/>
          </w:tcPr>
          <w:p w14:paraId="0C7C340F" w14:textId="786CA5C2" w:rsidR="006E78A9" w:rsidRPr="006E78A9" w:rsidRDefault="006C7D8E" w:rsidP="006E78A9">
            <w:pPr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High</w:t>
            </w:r>
          </w:p>
        </w:tc>
        <w:tc>
          <w:tcPr>
            <w:tcW w:w="3150" w:type="dxa"/>
          </w:tcPr>
          <w:p w14:paraId="13E5C971" w14:textId="67EBB7EE" w:rsidR="006E78A9" w:rsidRDefault="006E78A9" w:rsidP="006E78A9">
            <w:pPr>
              <w:jc w:val="center"/>
              <w:rPr>
                <w:lang w:val="en-US"/>
              </w:rPr>
            </w:pPr>
            <w:r w:rsidRPr="006E78A9">
              <w:rPr>
                <w:lang w:val="en-US"/>
              </w:rPr>
              <w:t>Riyadh</w:t>
            </w:r>
            <w:r>
              <w:rPr>
                <w:lang w:val="en-US"/>
              </w:rPr>
              <w:t xml:space="preserve"> (</w:t>
            </w:r>
            <w:r w:rsidRPr="006C7D8E">
              <w:rPr>
                <w:i/>
                <w:iCs/>
                <w:lang w:val="en-US"/>
              </w:rPr>
              <w:t>Saudi Arabia</w:t>
            </w:r>
            <w:r>
              <w:rPr>
                <w:lang w:val="en-US"/>
              </w:rPr>
              <w:t>)</w:t>
            </w:r>
          </w:p>
        </w:tc>
        <w:tc>
          <w:tcPr>
            <w:tcW w:w="3603" w:type="dxa"/>
          </w:tcPr>
          <w:p w14:paraId="716DAB0C" w14:textId="2DFD17A6" w:rsidR="006E78A9" w:rsidRDefault="006C7D8E" w:rsidP="006E78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Florence</w:t>
            </w:r>
          </w:p>
        </w:tc>
      </w:tr>
    </w:tbl>
    <w:p w14:paraId="72E885F9" w14:textId="1AF43CC9" w:rsidR="002D5018" w:rsidRDefault="00E14B41" w:rsidP="00BB2345">
      <w:pPr>
        <w:spacing w:before="240"/>
        <w:rPr>
          <w:lang w:val="en-US"/>
        </w:rPr>
      </w:pPr>
      <w:r>
        <w:rPr>
          <w:lang w:val="en-US"/>
        </w:rPr>
        <w:t xml:space="preserve">The meteorological data has been </w:t>
      </w:r>
      <w:r w:rsidR="00A47DD4">
        <w:rPr>
          <w:lang w:val="en-US"/>
        </w:rPr>
        <w:t>downloaded from</w:t>
      </w:r>
      <w:r>
        <w:rPr>
          <w:lang w:val="en-US"/>
        </w:rPr>
        <w:t xml:space="preserve"> the ERA5 database using the </w:t>
      </w:r>
      <w:hyperlink r:id="rId23" w:history="1">
        <w:r w:rsidR="00A47DD4" w:rsidRPr="00A47DD4">
          <w:rPr>
            <w:rStyle w:val="Collegamentoipertestuale"/>
            <w:lang w:val="en-US"/>
          </w:rPr>
          <w:t>Open-</w:t>
        </w:r>
        <w:proofErr w:type="spellStart"/>
        <w:r w:rsidR="00A47DD4" w:rsidRPr="00A47DD4">
          <w:rPr>
            <w:rStyle w:val="Collegamentoipertestuale"/>
            <w:lang w:val="en-US"/>
          </w:rPr>
          <w:t>Meteo</w:t>
        </w:r>
        <w:proofErr w:type="spellEnd"/>
        <w:r w:rsidR="00A47DD4" w:rsidRPr="00A47DD4">
          <w:rPr>
            <w:rStyle w:val="Collegamentoipertestuale"/>
            <w:lang w:val="en-US"/>
          </w:rPr>
          <w:t xml:space="preserve"> Historical Weather API</w:t>
        </w:r>
      </w:hyperlink>
      <w:r w:rsidR="00A47DD4">
        <w:rPr>
          <w:lang w:val="en-US"/>
        </w:rPr>
        <w:t xml:space="preserve">. </w:t>
      </w:r>
      <w:r w:rsidR="00A47DD4" w:rsidRPr="00A47DD4">
        <w:rPr>
          <w:u w:val="single"/>
          <w:lang w:val="en-US"/>
        </w:rPr>
        <w:t>Please note that ERA5 data are not direct measurement recordings but are the result of complex meteorological calculations based on real measurements</w:t>
      </w:r>
      <w:r w:rsidR="00A47DD4">
        <w:rPr>
          <w:lang w:val="en-US"/>
        </w:rPr>
        <w:t xml:space="preserve">.  </w:t>
      </w:r>
    </w:p>
    <w:p w14:paraId="322C4D06" w14:textId="4360404C" w:rsidR="00BB2345" w:rsidRDefault="00BB2345" w:rsidP="00BB2345">
      <w:pPr>
        <w:pStyle w:val="Titolo1"/>
        <w:rPr>
          <w:lang w:val="en-US"/>
        </w:rPr>
      </w:pPr>
      <w:r>
        <w:rPr>
          <w:lang w:val="en-US"/>
        </w:rPr>
        <w:t xml:space="preserve">Final </w:t>
      </w:r>
      <w:r w:rsidR="00574ECF">
        <w:rPr>
          <w:lang w:val="en-US"/>
        </w:rPr>
        <w:t>Remarks</w:t>
      </w:r>
    </w:p>
    <w:p w14:paraId="37A822FC" w14:textId="43B52077" w:rsidR="00BB2345" w:rsidRPr="00574ECF" w:rsidRDefault="00574ECF" w:rsidP="00BB2345">
      <w:pPr>
        <w:pStyle w:val="Titolo2"/>
        <w:rPr>
          <w:lang w:val="en-US"/>
        </w:rPr>
      </w:pPr>
      <w:r>
        <w:rPr>
          <w:lang w:val="en-US"/>
        </w:rPr>
        <w:t>C</w:t>
      </w:r>
      <w:r w:rsidRPr="00574ECF">
        <w:rPr>
          <w:lang w:val="en-US"/>
        </w:rPr>
        <w:t>orrectness of the</w:t>
      </w:r>
      <w:r>
        <w:rPr>
          <w:lang w:val="en-US"/>
        </w:rPr>
        <w:t xml:space="preserve"> </w:t>
      </w:r>
      <w:r w:rsidR="00BB2345" w:rsidRPr="00574ECF">
        <w:rPr>
          <w:lang w:val="en-US"/>
        </w:rPr>
        <w:t>Quasi-static model</w:t>
      </w:r>
    </w:p>
    <w:p w14:paraId="4308CBC4" w14:textId="106A9275" w:rsidR="00BB2345" w:rsidRDefault="00574ECF" w:rsidP="00BB2345">
      <w:pPr>
        <w:rPr>
          <w:lang w:val="en-US"/>
        </w:rPr>
      </w:pPr>
      <w:r>
        <w:rPr>
          <w:lang w:val="en-US"/>
        </w:rPr>
        <w:t>For a</w:t>
      </w:r>
      <w:r w:rsidR="00BB2345">
        <w:rPr>
          <w:lang w:val="en-US"/>
        </w:rPr>
        <w:t xml:space="preserve"> </w:t>
      </w:r>
      <w:r w:rsidR="00BB2345" w:rsidRPr="00BB2345">
        <w:rPr>
          <w:i/>
          <w:iCs/>
          <w:lang w:val="en-US"/>
        </w:rPr>
        <w:t>quasi-static</w:t>
      </w:r>
      <w:r>
        <w:rPr>
          <w:lang w:val="en-US"/>
        </w:rPr>
        <w:t xml:space="preserve"> model to be correct</w:t>
      </w:r>
      <w:r w:rsidR="00BB2345">
        <w:rPr>
          <w:lang w:val="en-US"/>
        </w:rPr>
        <w:t xml:space="preserve"> the dynamics of the system </w:t>
      </w:r>
      <w:r w:rsidR="005857F3">
        <w:rPr>
          <w:lang w:val="en-US"/>
        </w:rPr>
        <w:t>are</w:t>
      </w:r>
      <w:r w:rsidR="00BB2345">
        <w:rPr>
          <w:lang w:val="en-US"/>
        </w:rPr>
        <w:t xml:space="preserve"> supposed to be much faster than the variation of environmental conditions. </w:t>
      </w:r>
      <w:r w:rsidR="00BB2345" w:rsidRPr="00574ECF">
        <w:rPr>
          <w:lang w:val="en-US"/>
        </w:rPr>
        <w:t>This hypothesis</w:t>
      </w:r>
      <w:r w:rsidRPr="00574ECF">
        <w:rPr>
          <w:lang w:val="en-US"/>
        </w:rPr>
        <w:t xml:space="preserve"> is surely verified for seasonal variation while</w:t>
      </w:r>
      <w:r>
        <w:rPr>
          <w:u w:val="single"/>
          <w:lang w:val="en-US"/>
        </w:rPr>
        <w:t xml:space="preserve"> it</w:t>
      </w:r>
      <w:r w:rsidR="00BB2345" w:rsidRPr="00BB2345">
        <w:rPr>
          <w:u w:val="single"/>
          <w:lang w:val="en-US"/>
        </w:rPr>
        <w:t xml:space="preserve"> can be </w:t>
      </w:r>
      <w:r>
        <w:rPr>
          <w:u w:val="single"/>
          <w:lang w:val="en-US"/>
        </w:rPr>
        <w:t>problematic</w:t>
      </w:r>
      <w:r w:rsidR="00BB2345" w:rsidRPr="00BB2345">
        <w:rPr>
          <w:u w:val="single"/>
          <w:lang w:val="en-US"/>
        </w:rPr>
        <w:t xml:space="preserve"> for daily variation</w:t>
      </w:r>
      <w:r w:rsidR="005857F3">
        <w:rPr>
          <w:u w:val="single"/>
          <w:lang w:val="en-US"/>
        </w:rPr>
        <w:t>,</w:t>
      </w:r>
      <w:r w:rsidR="00BB2345" w:rsidRPr="00BB2345">
        <w:rPr>
          <w:u w:val="single"/>
          <w:lang w:val="en-US"/>
        </w:rPr>
        <w:t xml:space="preserve"> especially of EGS systems</w:t>
      </w:r>
      <w:r w:rsidR="00BB2345" w:rsidRPr="00BB2345">
        <w:rPr>
          <w:lang w:val="en-US"/>
        </w:rPr>
        <w:t xml:space="preserve"> (according to some </w:t>
      </w:r>
      <w:r w:rsidR="00BB2345">
        <w:rPr>
          <w:lang w:val="en-US"/>
        </w:rPr>
        <w:t>production experiments for water-based systems, transient up to 3 hours are expected for the system startup)</w:t>
      </w:r>
      <w:r w:rsidR="00BB2345" w:rsidRPr="00BB2345">
        <w:rPr>
          <w:lang w:val="en-US"/>
        </w:rPr>
        <w:t>.</w:t>
      </w:r>
      <w:r>
        <w:rPr>
          <w:lang w:val="en-US"/>
        </w:rPr>
        <w:t xml:space="preserve"> System dynamics should be studied to assess the correctness of the quasi-static hypothesis.</w:t>
      </w:r>
    </w:p>
    <w:p w14:paraId="0CE6900F" w14:textId="6F5A9A25" w:rsidR="00574ECF" w:rsidRPr="00574ECF" w:rsidRDefault="00574ECF" w:rsidP="00574ECF">
      <w:pPr>
        <w:pStyle w:val="Titolo2"/>
        <w:rPr>
          <w:lang w:val="en-US"/>
        </w:rPr>
      </w:pPr>
      <w:r>
        <w:rPr>
          <w:lang w:val="en-US"/>
        </w:rPr>
        <w:t>Economic model</w:t>
      </w:r>
    </w:p>
    <w:p w14:paraId="098A6E2B" w14:textId="63813F3C" w:rsidR="00DD0EBD" w:rsidRDefault="00574ECF" w:rsidP="00574ECF">
      <w:pPr>
        <w:rPr>
          <w:lang w:val="en-US"/>
        </w:rPr>
      </w:pPr>
      <w:r>
        <w:rPr>
          <w:lang w:val="en-US"/>
        </w:rPr>
        <w:t>A detailed economic evaluation is needed to complete the study. The economic analysis is not present in this document, but it should be implemented before a publication is proposed. Depending on the remaining time until the expected end of her master thesis</w:t>
      </w:r>
      <w:r w:rsidR="00DD0EBD">
        <w:rPr>
          <w:lang w:val="en-US"/>
        </w:rPr>
        <w:t xml:space="preserve"> once the other calculation has been performed</w:t>
      </w:r>
      <w:r>
        <w:rPr>
          <w:lang w:val="en-US"/>
        </w:rPr>
        <w:t xml:space="preserve">, the economic analysis can be performed </w:t>
      </w:r>
      <w:r w:rsidR="00DD0EBD">
        <w:rPr>
          <w:lang w:val="en-US"/>
        </w:rPr>
        <w:t xml:space="preserve">either </w:t>
      </w:r>
      <w:r>
        <w:rPr>
          <w:lang w:val="en-US"/>
        </w:rPr>
        <w:t>by Shaila</w:t>
      </w:r>
      <w:r w:rsidR="00DD0EBD">
        <w:rPr>
          <w:lang w:val="en-US"/>
        </w:rPr>
        <w:t xml:space="preserve">, </w:t>
      </w:r>
      <w:r>
        <w:rPr>
          <w:lang w:val="en-US"/>
        </w:rPr>
        <w:t>by Pietro</w:t>
      </w:r>
      <w:r w:rsidR="005857F3">
        <w:rPr>
          <w:lang w:val="en-US"/>
        </w:rPr>
        <w:t>,</w:t>
      </w:r>
      <w:r w:rsidR="00DD0EBD">
        <w:rPr>
          <w:lang w:val="en-US"/>
        </w:rPr>
        <w:t xml:space="preserve"> or by another master student</w:t>
      </w:r>
      <w:r>
        <w:rPr>
          <w:lang w:val="en-US"/>
        </w:rPr>
        <w:t>.</w:t>
      </w:r>
      <w:r w:rsidR="00DD0EBD">
        <w:rPr>
          <w:lang w:val="en-US"/>
        </w:rPr>
        <w:t xml:space="preserve"> </w:t>
      </w:r>
    </w:p>
    <w:p w14:paraId="26CCB640" w14:textId="45C69A5F" w:rsidR="00BB2345" w:rsidRDefault="00DD0EBD" w:rsidP="005857F3">
      <w:pPr>
        <w:rPr>
          <w:lang w:val="en-US"/>
        </w:rPr>
      </w:pPr>
      <w:r>
        <w:rPr>
          <w:lang w:val="en-US"/>
        </w:rPr>
        <w:t xml:space="preserve">Many correlations can be found in </w:t>
      </w:r>
      <w:r w:rsidR="005857F3">
        <w:rPr>
          <w:lang w:val="en-US"/>
        </w:rPr>
        <w:t xml:space="preserve">the </w:t>
      </w:r>
      <w:r>
        <w:rPr>
          <w:lang w:val="en-US"/>
        </w:rPr>
        <w:t>literature for both components and reservoir development costs. Anyway</w:t>
      </w:r>
      <w:r w:rsidR="005857F3">
        <w:rPr>
          <w:lang w:val="en-US"/>
        </w:rPr>
        <w:t>,</w:t>
      </w:r>
      <w:r>
        <w:rPr>
          <w:lang w:val="en-US"/>
        </w:rPr>
        <w:t xml:space="preserve"> some questions are still open such as the increase in cost for variable geometry expanders. </w:t>
      </w:r>
    </w:p>
    <w:p w14:paraId="3DE3C835" w14:textId="26269382" w:rsidR="005857F3" w:rsidRPr="00631F5A" w:rsidRDefault="00BB2345" w:rsidP="005857F3">
      <w:pPr>
        <w:pStyle w:val="Titolo1"/>
        <w:rPr>
          <w:lang w:val="en-US"/>
        </w:rPr>
      </w:pPr>
      <w:r>
        <w:rPr>
          <w:lang w:val="en-US"/>
        </w:rPr>
        <w:lastRenderedPageBreak/>
        <w:t>References</w:t>
      </w:r>
    </w:p>
    <w:p w14:paraId="33EF883B" w14:textId="4E59E1D8" w:rsidR="00631F5A" w:rsidRDefault="00631F5A" w:rsidP="00631F5A">
      <w:pPr>
        <w:rPr>
          <w:lang w:val="en-US"/>
        </w:rPr>
      </w:pPr>
      <w:r>
        <w:rPr>
          <w:lang w:val="en-US"/>
        </w:rPr>
        <w:t>[</w:t>
      </w:r>
      <w:r w:rsidR="001727D4">
        <w:rPr>
          <w:lang w:val="en-US"/>
        </w:rPr>
        <w:t>1</w:t>
      </w:r>
      <w:r>
        <w:rPr>
          <w:lang w:val="en-US"/>
        </w:rPr>
        <w:t>]</w:t>
      </w:r>
      <w:r w:rsidRPr="00631F5A">
        <w:t xml:space="preserve"> </w:t>
      </w:r>
      <w:r w:rsidRPr="00631F5A">
        <w:rPr>
          <w:i/>
          <w:iCs/>
          <w:lang w:val="en-US"/>
        </w:rPr>
        <w:t>Cooke, D. H. (1985)</w:t>
      </w:r>
      <w:r w:rsidRPr="00631F5A">
        <w:rPr>
          <w:lang w:val="en-US"/>
        </w:rPr>
        <w:t xml:space="preserve">. On Prediction of Off-Design Multistage Turbine Pressures by </w:t>
      </w:r>
      <w:proofErr w:type="spellStart"/>
      <w:r w:rsidRPr="00631F5A">
        <w:rPr>
          <w:lang w:val="en-US"/>
        </w:rPr>
        <w:t>Stodola’s</w:t>
      </w:r>
      <w:proofErr w:type="spellEnd"/>
      <w:r w:rsidRPr="00631F5A">
        <w:rPr>
          <w:lang w:val="en-US"/>
        </w:rPr>
        <w:t xml:space="preserve"> Ellipse. </w:t>
      </w:r>
      <w:r w:rsidRPr="00631F5A">
        <w:rPr>
          <w:i/>
          <w:iCs/>
          <w:lang w:val="en-US"/>
        </w:rPr>
        <w:t>Journal of Engineering for Gas Turbines and Power, 107</w:t>
      </w:r>
      <w:r w:rsidRPr="00631F5A">
        <w:rPr>
          <w:lang w:val="en-US"/>
        </w:rPr>
        <w:t xml:space="preserve"> (3), 596–606. https://doi.org/10.1115/1.3239778</w:t>
      </w:r>
    </w:p>
    <w:p w14:paraId="3CD465ED" w14:textId="1688B77E" w:rsidR="001727D4" w:rsidRDefault="001727D4" w:rsidP="001727D4">
      <w:pPr>
        <w:rPr>
          <w:lang w:val="en-US"/>
        </w:rPr>
      </w:pPr>
      <w:r>
        <w:rPr>
          <w:lang w:val="en-US"/>
        </w:rPr>
        <w:t>[2]</w:t>
      </w:r>
      <w:r w:rsidRPr="00631F5A">
        <w:t xml:space="preserve"> </w:t>
      </w:r>
      <w:proofErr w:type="spellStart"/>
      <w:r w:rsidRPr="00631F5A">
        <w:rPr>
          <w:i/>
          <w:iCs/>
          <w:lang w:val="en-US"/>
        </w:rPr>
        <w:t>Manente</w:t>
      </w:r>
      <w:proofErr w:type="spellEnd"/>
      <w:r w:rsidRPr="00631F5A">
        <w:rPr>
          <w:i/>
          <w:iCs/>
          <w:lang w:val="en-US"/>
        </w:rPr>
        <w:t xml:space="preserve">, G., </w:t>
      </w:r>
      <w:proofErr w:type="spellStart"/>
      <w:r w:rsidRPr="00631F5A">
        <w:rPr>
          <w:i/>
          <w:iCs/>
          <w:lang w:val="en-US"/>
        </w:rPr>
        <w:t>Toffolo</w:t>
      </w:r>
      <w:proofErr w:type="spellEnd"/>
      <w:r w:rsidRPr="00631F5A">
        <w:rPr>
          <w:i/>
          <w:iCs/>
          <w:lang w:val="en-US"/>
        </w:rPr>
        <w:t xml:space="preserve">, A., Lazzaretto, A.; </w:t>
      </w:r>
      <w:proofErr w:type="spellStart"/>
      <w:r w:rsidRPr="00631F5A">
        <w:rPr>
          <w:i/>
          <w:iCs/>
          <w:lang w:val="en-US"/>
        </w:rPr>
        <w:t>Paci</w:t>
      </w:r>
      <w:proofErr w:type="spellEnd"/>
      <w:r w:rsidRPr="00631F5A">
        <w:rPr>
          <w:i/>
          <w:iCs/>
          <w:lang w:val="en-US"/>
        </w:rPr>
        <w:t>, M. (2013).</w:t>
      </w:r>
      <w:r w:rsidRPr="00631F5A">
        <w:rPr>
          <w:lang w:val="en-US"/>
        </w:rPr>
        <w:t xml:space="preserve"> An Organic Rankine Cycle off-design model for the search of the optimal control strategy. </w:t>
      </w:r>
      <w:r w:rsidRPr="00631F5A">
        <w:rPr>
          <w:i/>
          <w:iCs/>
          <w:lang w:val="en-US"/>
        </w:rPr>
        <w:t>Energy, 58</w:t>
      </w:r>
      <w:r>
        <w:rPr>
          <w:lang w:val="en-US"/>
        </w:rPr>
        <w:t xml:space="preserve">, </w:t>
      </w:r>
      <w:r w:rsidRPr="00631F5A">
        <w:rPr>
          <w:lang w:val="en-US"/>
        </w:rPr>
        <w:t>97–106. https://doi.org/10.1016/j.energy.2012.12.035</w:t>
      </w:r>
    </w:p>
    <w:p w14:paraId="074A16F4" w14:textId="77D8BE00" w:rsidR="00631F5A" w:rsidRPr="001727D4" w:rsidRDefault="00631F5A" w:rsidP="00631F5A">
      <w:pPr>
        <w:rPr>
          <w:i/>
          <w:iCs/>
          <w:lang w:val="en-US"/>
        </w:rPr>
        <w:sectPr w:rsidR="00631F5A" w:rsidRPr="001727D4" w:rsidSect="00E115EF"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6" w:h="16838"/>
          <w:pgMar w:top="1134" w:right="1134" w:bottom="851" w:left="1134" w:header="0" w:footer="709" w:gutter="0"/>
          <w:pgNumType w:start="1"/>
          <w:cols w:space="720"/>
          <w:titlePg/>
          <w:docGrid w:linePitch="326"/>
        </w:sectPr>
      </w:pPr>
      <w:r>
        <w:rPr>
          <w:lang w:val="en-US"/>
        </w:rPr>
        <w:t>[3]</w:t>
      </w:r>
      <w:r w:rsidRPr="00631F5A">
        <w:t xml:space="preserve"> </w:t>
      </w:r>
      <w:proofErr w:type="spellStart"/>
      <w:r w:rsidR="001727D4" w:rsidRPr="001727D4">
        <w:rPr>
          <w:i/>
          <w:iCs/>
          <w:lang w:val="en-US"/>
        </w:rPr>
        <w:t>Fiaschi</w:t>
      </w:r>
      <w:proofErr w:type="spellEnd"/>
      <w:r w:rsidR="001727D4" w:rsidRPr="001727D4">
        <w:rPr>
          <w:i/>
          <w:iCs/>
          <w:lang w:val="en-US"/>
        </w:rPr>
        <w:t xml:space="preserve">, D., Manfrida, G., &amp; </w:t>
      </w:r>
      <w:proofErr w:type="spellStart"/>
      <w:r w:rsidR="001727D4" w:rsidRPr="001727D4">
        <w:rPr>
          <w:i/>
          <w:iCs/>
          <w:lang w:val="en-US"/>
        </w:rPr>
        <w:t>Talluri</w:t>
      </w:r>
      <w:proofErr w:type="spellEnd"/>
      <w:r w:rsidR="001727D4" w:rsidRPr="001727D4">
        <w:rPr>
          <w:i/>
          <w:iCs/>
          <w:lang w:val="en-US"/>
        </w:rPr>
        <w:t xml:space="preserve">, L. (2015). Integrated model of a solar chimney Equipped with axial turbines. ECOS 2015 - THE 28TH INTERNATIONAL CONFERENCE ON EFFICIENCY, COST, OPTIMIZATION, SIMULATION AND ENVIRONMENTAL IMPACT OF ENERGY SYSTEMS. </w:t>
      </w:r>
    </w:p>
    <w:p w14:paraId="36AD5215" w14:textId="6A28A284" w:rsidR="00631F5A" w:rsidRPr="005857F3" w:rsidRDefault="00631F5A" w:rsidP="00631F5A">
      <w:pPr>
        <w:rPr>
          <w:lang w:val="en-US"/>
        </w:rPr>
        <w:sectPr w:rsidR="00631F5A" w:rsidRPr="005857F3" w:rsidSect="00E115EF"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pgSz w:w="11906" w:h="16838"/>
          <w:pgMar w:top="1134" w:right="1134" w:bottom="851" w:left="1134" w:header="0" w:footer="709" w:gutter="0"/>
          <w:pgNumType w:start="1"/>
          <w:cols w:space="720"/>
          <w:titlePg/>
          <w:docGrid w:linePitch="326"/>
        </w:sectPr>
      </w:pPr>
    </w:p>
    <w:p w14:paraId="62099036" w14:textId="06FABF8F" w:rsidR="00631F5A" w:rsidRPr="005857F3" w:rsidRDefault="00631F5A" w:rsidP="005857F3">
      <w:pPr>
        <w:rPr>
          <w:lang w:val="en-US"/>
        </w:rPr>
        <w:sectPr w:rsidR="00631F5A" w:rsidRPr="005857F3" w:rsidSect="00E115EF">
          <w:headerReference w:type="default" r:id="rId34"/>
          <w:footerReference w:type="even" r:id="rId35"/>
          <w:footerReference w:type="default" r:id="rId36"/>
          <w:headerReference w:type="first" r:id="rId37"/>
          <w:footerReference w:type="first" r:id="rId38"/>
          <w:pgSz w:w="11906" w:h="16838"/>
          <w:pgMar w:top="1134" w:right="1134" w:bottom="851" w:left="1134" w:header="0" w:footer="709" w:gutter="0"/>
          <w:pgNumType w:start="1"/>
          <w:cols w:space="720"/>
          <w:titlePg/>
          <w:docGrid w:linePitch="326"/>
        </w:sectPr>
      </w:pPr>
    </w:p>
    <w:p w14:paraId="53A122B4" w14:textId="77777777" w:rsidR="002D5018" w:rsidRPr="002D5018" w:rsidRDefault="002D5018" w:rsidP="002D5018">
      <w:pPr>
        <w:rPr>
          <w:lang w:val="en-US"/>
        </w:rPr>
      </w:pPr>
    </w:p>
    <w:p w14:paraId="77E757A1" w14:textId="29345049" w:rsidR="002D5018" w:rsidRDefault="002D5018" w:rsidP="002D5018">
      <w:pPr>
        <w:pStyle w:val="Titolo1"/>
        <w:numPr>
          <w:ilvl w:val="0"/>
          <w:numId w:val="0"/>
        </w:numPr>
        <w:rPr>
          <w:lang w:val="en-US"/>
        </w:rPr>
      </w:pPr>
      <w:r>
        <w:rPr>
          <w:lang w:val="en-US"/>
        </w:rPr>
        <w:t>Annex - Workplan</w:t>
      </w:r>
    </w:p>
    <w:p w14:paraId="6FADEE2F" w14:textId="35C0BB85" w:rsidR="000E1E3A" w:rsidRDefault="002D5018" w:rsidP="000E1E3A">
      <w:pPr>
        <w:spacing w:after="0" w:afterAutospacing="0"/>
        <w:rPr>
          <w:noProof/>
          <w:lang w:val="en-US"/>
        </w:rPr>
      </w:pPr>
      <w:r>
        <w:rPr>
          <w:lang w:val="en-US"/>
        </w:rPr>
        <w:t xml:space="preserve">Attached </w:t>
      </w:r>
      <w:r w:rsidR="005857F3">
        <w:rPr>
          <w:lang w:val="en-US"/>
        </w:rPr>
        <w:t xml:space="preserve">is </w:t>
      </w:r>
      <w:r>
        <w:rPr>
          <w:lang w:val="en-US"/>
        </w:rPr>
        <w:t xml:space="preserve">the workplan as currently defined, the updated version can be found </w:t>
      </w:r>
      <w:hyperlink r:id="rId39" w:history="1">
        <w:r w:rsidRPr="002D5018">
          <w:rPr>
            <w:rStyle w:val="Collegamentoipertestuale"/>
            <w:lang w:val="en-US"/>
          </w:rPr>
          <w:t>here</w:t>
        </w:r>
      </w:hyperlink>
      <w:r w:rsidR="000E1E3A">
        <w:rPr>
          <w:lang w:val="en-US"/>
        </w:rPr>
        <w:t>.</w:t>
      </w:r>
      <w:r w:rsidR="000E1E3A" w:rsidRPr="000E1E3A">
        <w:rPr>
          <w:noProof/>
          <w:lang w:val="en-US"/>
        </w:rPr>
        <w:t xml:space="preserve"> </w:t>
      </w:r>
    </w:p>
    <w:p w14:paraId="08018C0F" w14:textId="4B3790E7" w:rsidR="000E1E3A" w:rsidRDefault="000E1E3A" w:rsidP="002D5018">
      <w:pPr>
        <w:rPr>
          <w:noProof/>
          <w:lang w:val="en-US"/>
        </w:rPr>
      </w:pPr>
      <w:r>
        <w:rPr>
          <w:noProof/>
          <w:lang w:val="en-US"/>
        </w:rPr>
        <w:t xml:space="preserve">The plan has been drafted </w:t>
      </w:r>
      <w:r w:rsidR="005857F3">
        <w:rPr>
          <w:noProof/>
          <w:lang w:val="en-US"/>
        </w:rPr>
        <w:t>to</w:t>
      </w:r>
      <w:r>
        <w:rPr>
          <w:noProof/>
          <w:lang w:val="en-US"/>
        </w:rPr>
        <w:t xml:space="preserve"> finish on the 1</w:t>
      </w:r>
      <w:r w:rsidRPr="000E1E3A">
        <w:rPr>
          <w:noProof/>
          <w:vertAlign w:val="superscript"/>
          <w:lang w:val="en-US"/>
        </w:rPr>
        <w:t>st</w:t>
      </w:r>
      <w:r>
        <w:rPr>
          <w:noProof/>
          <w:lang w:val="en-US"/>
        </w:rPr>
        <w:t xml:space="preserve"> of march in line with </w:t>
      </w:r>
      <w:r w:rsidR="005857F3">
        <w:rPr>
          <w:noProof/>
          <w:lang w:val="en-US"/>
        </w:rPr>
        <w:t xml:space="preserve">the </w:t>
      </w:r>
      <w:r>
        <w:rPr>
          <w:noProof/>
          <w:lang w:val="en-US"/>
        </w:rPr>
        <w:t>expected Shaila graduation</w:t>
      </w:r>
      <w:r w:rsidR="00A47DD4">
        <w:rPr>
          <w:noProof/>
          <w:lang w:val="en-US"/>
        </w:rPr>
        <w:t xml:space="preserve"> date</w:t>
      </w:r>
    </w:p>
    <w:p w14:paraId="3261B889" w14:textId="7FA4C887" w:rsidR="000E1E3A" w:rsidRDefault="000E1E3A" w:rsidP="002D5018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B5657E9" wp14:editId="157BE28E">
            <wp:extent cx="9737677" cy="366395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2" t="5220" r="13614" b="57123"/>
                    <a:stretch/>
                  </pic:blipFill>
                  <pic:spPr bwMode="auto">
                    <a:xfrm>
                      <a:off x="0" y="0"/>
                      <a:ext cx="9806498" cy="368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C9086" w14:textId="11D401AA" w:rsidR="002D5018" w:rsidRPr="002D5018" w:rsidRDefault="002D5018" w:rsidP="002D5018">
      <w:pPr>
        <w:rPr>
          <w:lang w:val="en-US"/>
        </w:rPr>
      </w:pPr>
      <w:r>
        <w:rPr>
          <w:lang w:val="en-US"/>
        </w:rPr>
        <w:t xml:space="preserve"> </w:t>
      </w:r>
    </w:p>
    <w:sectPr w:rsidR="002D5018" w:rsidRPr="002D5018" w:rsidSect="002D5018">
      <w:pgSz w:w="16838" w:h="11906" w:orient="landscape"/>
      <w:pgMar w:top="1134" w:right="1134" w:bottom="1134" w:left="851" w:header="0" w:footer="709" w:gutter="0"/>
      <w:pgNumType w:start="1"/>
      <w:cols w:space="720"/>
      <w:titlePg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ietro Ungar" w:date="2022-12-08T11:27:00Z" w:initials="PU">
    <w:p w14:paraId="7ABDB234" w14:textId="77777777" w:rsidR="002C274F" w:rsidRDefault="00FF4C8E" w:rsidP="00F7719F">
      <w:pPr>
        <w:pStyle w:val="Testocommento"/>
        <w:jc w:val="left"/>
      </w:pPr>
      <w:r>
        <w:rPr>
          <w:rStyle w:val="Rimandocommento"/>
        </w:rPr>
        <w:annotationRef/>
      </w:r>
      <w:r w:rsidR="002C274F">
        <w:t>Licterature on this matter has to be analyzed</w:t>
      </w:r>
    </w:p>
  </w:comment>
  <w:comment w:id="1" w:author="Pietro Ungar" w:date="2022-12-07T18:30:00Z" w:initials="PU">
    <w:p w14:paraId="3CE76F44" w14:textId="1DE32CF1" w:rsidR="00501918" w:rsidRDefault="00501918" w:rsidP="00470E5A">
      <w:pPr>
        <w:pStyle w:val="Testocommento"/>
        <w:jc w:val="left"/>
      </w:pPr>
      <w:r>
        <w:rPr>
          <w:rStyle w:val="Rimandocommento"/>
        </w:rPr>
        <w:annotationRef/>
      </w:r>
      <w:r>
        <w:t>We should check how researcher does it in licterature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BDB234" w15:done="0"/>
  <w15:commentEx w15:paraId="3CE76F4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C488E" w16cex:dateUtc="2022-12-08T10:27:00Z"/>
  <w16cex:commentExtensible w16cex:durableId="273B5A3A" w16cex:dateUtc="2022-12-07T17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BDB234" w16cid:durableId="273C488E"/>
  <w16cid:commentId w16cid:paraId="3CE76F44" w16cid:durableId="273B5A3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0D668" w14:textId="77777777" w:rsidR="00F0434A" w:rsidRDefault="00F0434A">
      <w:pPr>
        <w:spacing w:after="0"/>
      </w:pPr>
      <w:r>
        <w:separator/>
      </w:r>
    </w:p>
  </w:endnote>
  <w:endnote w:type="continuationSeparator" w:id="0">
    <w:p w14:paraId="7DC2EBFF" w14:textId="77777777" w:rsidR="00F0434A" w:rsidRDefault="00F043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mo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4661657"/>
      <w:docPartObj>
        <w:docPartGallery w:val="Page Numbers (Bottom of Page)"/>
        <w:docPartUnique/>
      </w:docPartObj>
    </w:sdtPr>
    <w:sdtContent>
      <w:p w14:paraId="79574167" w14:textId="77777777" w:rsidR="00977C7A" w:rsidRPr="00B87894" w:rsidRDefault="00977C7A" w:rsidP="00B87894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57025" w14:textId="31417465" w:rsidR="00977C7A" w:rsidRPr="00B87894" w:rsidRDefault="00977C7A" w:rsidP="00B87894">
    <w:pPr>
      <w:pStyle w:val="Pidipagina"/>
      <w:jc w:val="right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9182992"/>
      <w:docPartObj>
        <w:docPartGallery w:val="Page Numbers (Bottom of Page)"/>
        <w:docPartUnique/>
      </w:docPartObj>
    </w:sdtPr>
    <w:sdtContent>
      <w:p w14:paraId="5079FFAC" w14:textId="77777777" w:rsidR="00977C7A" w:rsidRPr="00B87894" w:rsidRDefault="00977C7A" w:rsidP="00B87894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01200" w14:textId="6F85CACC" w:rsidR="00977C7A" w:rsidRDefault="00977C7A">
    <w:pPr>
      <w:pStyle w:val="Pidipagin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8838521"/>
      <w:docPartObj>
        <w:docPartGallery w:val="Page Numbers (Bottom of Page)"/>
        <w:docPartUnique/>
      </w:docPartObj>
    </w:sdtPr>
    <w:sdtContent>
      <w:p w14:paraId="5DF3302D" w14:textId="77777777" w:rsidR="00977C7A" w:rsidRPr="00B87894" w:rsidRDefault="00977C7A" w:rsidP="00B87894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9089665"/>
      <w:docPartObj>
        <w:docPartGallery w:val="Page Numbers (Bottom of Page)"/>
        <w:docPartUnique/>
      </w:docPartObj>
    </w:sdtPr>
    <w:sdtContent>
      <w:p w14:paraId="2223DC8D" w14:textId="77777777" w:rsidR="00977C7A" w:rsidRDefault="00000000">
        <w:pPr>
          <w:pStyle w:val="Pidipagina"/>
          <w:jc w:val="right"/>
        </w:pP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6A8B6" w14:textId="77777777" w:rsidR="00631F5A" w:rsidRPr="00B87894" w:rsidRDefault="00631F5A" w:rsidP="00B87894">
    <w:pPr>
      <w:pStyle w:val="Pidipagina"/>
      <w:jc w:val="righ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5014212"/>
      <w:docPartObj>
        <w:docPartGallery w:val="Page Numbers (Bottom of Page)"/>
        <w:docPartUnique/>
      </w:docPartObj>
    </w:sdtPr>
    <w:sdtContent>
      <w:p w14:paraId="12EDC968" w14:textId="77777777" w:rsidR="00631F5A" w:rsidRPr="00B87894" w:rsidRDefault="00631F5A" w:rsidP="00B87894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9F689" w14:textId="77777777" w:rsidR="00631F5A" w:rsidRDefault="00631F5A">
    <w:pPr>
      <w:pStyle w:val="Pidipagina"/>
      <w:jc w:val="right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8A6BE" w14:textId="77777777" w:rsidR="00631F5A" w:rsidRPr="00B87894" w:rsidRDefault="00631F5A" w:rsidP="00B87894">
    <w:pPr>
      <w:pStyle w:val="Pidipagina"/>
      <w:jc w:val="right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4323202"/>
      <w:docPartObj>
        <w:docPartGallery w:val="Page Numbers (Bottom of Page)"/>
        <w:docPartUnique/>
      </w:docPartObj>
    </w:sdtPr>
    <w:sdtContent>
      <w:p w14:paraId="60800281" w14:textId="77777777" w:rsidR="00631F5A" w:rsidRPr="00B87894" w:rsidRDefault="00631F5A" w:rsidP="00B87894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15BDF" w14:textId="77777777" w:rsidR="00631F5A" w:rsidRDefault="00631F5A">
    <w:pPr>
      <w:pStyle w:val="Pidipa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613A7" w14:textId="77777777" w:rsidR="00F0434A" w:rsidRDefault="00F0434A">
      <w:pPr>
        <w:spacing w:after="0"/>
      </w:pPr>
      <w:r>
        <w:separator/>
      </w:r>
    </w:p>
  </w:footnote>
  <w:footnote w:type="continuationSeparator" w:id="0">
    <w:p w14:paraId="2FE9548A" w14:textId="77777777" w:rsidR="00F0434A" w:rsidRDefault="00F0434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766C2" w14:textId="77777777" w:rsidR="00977C7A" w:rsidRDefault="00977C7A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153"/>
        <w:tab w:val="right" w:pos="8306"/>
      </w:tabs>
      <w:spacing w:after="0"/>
      <w:rPr>
        <w:rFonts w:ascii="Calibri" w:hAnsi="Calibri"/>
        <w:i/>
        <w:color w:val="000000"/>
        <w:sz w:val="16"/>
        <w:szCs w:val="16"/>
      </w:rPr>
    </w:pPr>
    <w:r>
      <w:rPr>
        <w:rFonts w:ascii="Calibri" w:hAnsi="Calibri"/>
        <w:i/>
        <w:color w:val="000000"/>
        <w:sz w:val="16"/>
        <w:szCs w:val="16"/>
      </w:rPr>
      <w:t>Capitolo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60B32" w14:textId="3326E492" w:rsidR="00977C7A" w:rsidRDefault="00115D99" w:rsidP="00E54452">
    <w:pPr>
      <w:jc w:val="right"/>
      <w:rPr>
        <w:noProof/>
      </w:rPr>
    </w:pPr>
    <w:r>
      <w:rPr>
        <w:rFonts w:ascii="Arial" w:eastAsia="Arial" w:hAnsi="Arial" w:cs="Arial"/>
        <w:noProof/>
        <w:color w:val="000000"/>
        <w:sz w:val="48"/>
        <w:szCs w:val="48"/>
      </w:rPr>
      <w:drawing>
        <wp:inline distT="0" distB="0" distL="0" distR="0" wp14:anchorId="73468B33" wp14:editId="568D20FB">
          <wp:extent cx="1930196" cy="1003300"/>
          <wp:effectExtent l="0" t="0" r="0" b="6350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0252" cy="10085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77C7A">
      <w:rPr>
        <w:rFonts w:ascii="Calibri" w:hAnsi="Calibri"/>
        <w:i/>
        <w:color w:val="000000"/>
        <w:sz w:val="16"/>
        <w:szCs w:val="16"/>
      </w:rPr>
      <w:tab/>
    </w:r>
    <w:r w:rsidR="00977C7A">
      <w:rPr>
        <w:noProof/>
      </w:rPr>
      <w:drawing>
        <wp:anchor distT="0" distB="0" distL="114300" distR="114300" simplePos="0" relativeHeight="251654656" behindDoc="0" locked="0" layoutInCell="1" allowOverlap="1" wp14:anchorId="6A322588" wp14:editId="41688D86">
          <wp:simplePos x="0" y="0"/>
          <wp:positionH relativeFrom="column">
            <wp:posOffset>-73659</wp:posOffset>
          </wp:positionH>
          <wp:positionV relativeFrom="paragraph">
            <wp:posOffset>-136524</wp:posOffset>
          </wp:positionV>
          <wp:extent cx="2558415" cy="1339215"/>
          <wp:effectExtent l="0" t="0" r="0" b="0"/>
          <wp:wrapNone/>
          <wp:docPr id="4" name="image2.jpg" descr="LOGO_UNIFI_ligh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LOGO_UNIFI_light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58415" cy="13392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2B3AF" w14:textId="77777777" w:rsidR="00631F5A" w:rsidRDefault="00631F5A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EC953" w14:textId="77777777" w:rsidR="00631F5A" w:rsidRPr="00D57700" w:rsidRDefault="00631F5A" w:rsidP="00D57700">
    <w:pPr>
      <w:pStyle w:val="Intestazion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5E5A0" w14:textId="77777777" w:rsidR="00631F5A" w:rsidRDefault="00631F5A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99D02" w14:textId="77777777" w:rsidR="00631F5A" w:rsidRPr="00D57700" w:rsidRDefault="00631F5A" w:rsidP="00D57700">
    <w:pPr>
      <w:pStyle w:val="Intestazione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0EB77" w14:textId="77777777" w:rsidR="00E70BDC" w:rsidRDefault="00E70BDC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7ECA9" w14:textId="77777777" w:rsidR="00977C7A" w:rsidRPr="00D57700" w:rsidRDefault="00977C7A" w:rsidP="00D5770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801AB"/>
    <w:multiLevelType w:val="hybridMultilevel"/>
    <w:tmpl w:val="35D20A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B4610"/>
    <w:multiLevelType w:val="hybridMultilevel"/>
    <w:tmpl w:val="44002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45047"/>
    <w:multiLevelType w:val="hybridMultilevel"/>
    <w:tmpl w:val="126E84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86CB3"/>
    <w:multiLevelType w:val="hybridMultilevel"/>
    <w:tmpl w:val="9C805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33CE1"/>
    <w:multiLevelType w:val="multilevel"/>
    <w:tmpl w:val="6F465E62"/>
    <w:lvl w:ilvl="0">
      <w:start w:val="1"/>
      <w:numFmt w:val="decimal"/>
      <w:pStyle w:val="Titolo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pStyle w:val="Titolo5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pStyle w:val="Titolo6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pStyle w:val="Titolo7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pStyle w:val="Titolo8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pStyle w:val="Titolo9"/>
      <w:lvlText w:val="%9."/>
      <w:lvlJc w:val="right"/>
      <w:pPr>
        <w:ind w:left="357" w:hanging="357"/>
      </w:pPr>
      <w:rPr>
        <w:rFonts w:hint="default"/>
      </w:rPr>
    </w:lvl>
  </w:abstractNum>
  <w:abstractNum w:abstractNumId="5" w15:restartNumberingAfterBreak="0">
    <w:nsid w:val="39A707EE"/>
    <w:multiLevelType w:val="hybridMultilevel"/>
    <w:tmpl w:val="A81482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867688"/>
    <w:multiLevelType w:val="hybridMultilevel"/>
    <w:tmpl w:val="28D86B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F179C1"/>
    <w:multiLevelType w:val="multilevel"/>
    <w:tmpl w:val="8C0C4808"/>
    <w:lvl w:ilvl="0">
      <w:start w:val="1"/>
      <w:numFmt w:val="decimal"/>
      <w:pStyle w:val="Bibliografi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AB46A99"/>
    <w:multiLevelType w:val="hybridMultilevel"/>
    <w:tmpl w:val="9D4048BE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5E2C7BED"/>
    <w:multiLevelType w:val="hybridMultilevel"/>
    <w:tmpl w:val="32381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9A7E3E"/>
    <w:multiLevelType w:val="hybridMultilevel"/>
    <w:tmpl w:val="AEE2C4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816A6"/>
    <w:multiLevelType w:val="hybridMultilevel"/>
    <w:tmpl w:val="07F0DC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754954">
    <w:abstractNumId w:val="4"/>
  </w:num>
  <w:num w:numId="2" w16cid:durableId="195108237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46374975">
    <w:abstractNumId w:val="11"/>
  </w:num>
  <w:num w:numId="4" w16cid:durableId="1275551631">
    <w:abstractNumId w:val="8"/>
  </w:num>
  <w:num w:numId="5" w16cid:durableId="577255608">
    <w:abstractNumId w:val="5"/>
  </w:num>
  <w:num w:numId="6" w16cid:durableId="746729089">
    <w:abstractNumId w:val="0"/>
  </w:num>
  <w:num w:numId="7" w16cid:durableId="1033724375">
    <w:abstractNumId w:val="2"/>
  </w:num>
  <w:num w:numId="8" w16cid:durableId="1074543722">
    <w:abstractNumId w:val="1"/>
  </w:num>
  <w:num w:numId="9" w16cid:durableId="1699966290">
    <w:abstractNumId w:val="3"/>
  </w:num>
  <w:num w:numId="10" w16cid:durableId="1727996758">
    <w:abstractNumId w:val="10"/>
  </w:num>
  <w:num w:numId="11" w16cid:durableId="294868782">
    <w:abstractNumId w:val="6"/>
  </w:num>
  <w:num w:numId="12" w16cid:durableId="60717389">
    <w:abstractNumId w:val="9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ietro Ungar">
    <w15:presenceInfo w15:providerId="None" w15:userId="Pietro Unga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283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MwNbA0NrU0s7QwsTRR0lEKTi0uzszPAykwNKwFAJEDxCstAAAA"/>
  </w:docVars>
  <w:rsids>
    <w:rsidRoot w:val="00D42AFE"/>
    <w:rsid w:val="00000470"/>
    <w:rsid w:val="000014F9"/>
    <w:rsid w:val="00003FD2"/>
    <w:rsid w:val="0000739F"/>
    <w:rsid w:val="00007C90"/>
    <w:rsid w:val="000100D1"/>
    <w:rsid w:val="000144F8"/>
    <w:rsid w:val="00017486"/>
    <w:rsid w:val="00020820"/>
    <w:rsid w:val="00020ED7"/>
    <w:rsid w:val="00022533"/>
    <w:rsid w:val="00027D40"/>
    <w:rsid w:val="00035C27"/>
    <w:rsid w:val="0003748F"/>
    <w:rsid w:val="0004227B"/>
    <w:rsid w:val="00054236"/>
    <w:rsid w:val="0005544B"/>
    <w:rsid w:val="00055540"/>
    <w:rsid w:val="000623B7"/>
    <w:rsid w:val="00074C17"/>
    <w:rsid w:val="000805FA"/>
    <w:rsid w:val="000813C6"/>
    <w:rsid w:val="00081886"/>
    <w:rsid w:val="00082837"/>
    <w:rsid w:val="00082CE9"/>
    <w:rsid w:val="000861AB"/>
    <w:rsid w:val="0008703D"/>
    <w:rsid w:val="00095394"/>
    <w:rsid w:val="00095BC9"/>
    <w:rsid w:val="000A1A11"/>
    <w:rsid w:val="000A4B66"/>
    <w:rsid w:val="000A7FD9"/>
    <w:rsid w:val="000B206D"/>
    <w:rsid w:val="000B2AE4"/>
    <w:rsid w:val="000B3E4A"/>
    <w:rsid w:val="000C4E62"/>
    <w:rsid w:val="000C61C3"/>
    <w:rsid w:val="000D2CF1"/>
    <w:rsid w:val="000D3FDA"/>
    <w:rsid w:val="000E0040"/>
    <w:rsid w:val="000E1E3A"/>
    <w:rsid w:val="000E371A"/>
    <w:rsid w:val="000F125E"/>
    <w:rsid w:val="000F385E"/>
    <w:rsid w:val="000F4C0B"/>
    <w:rsid w:val="000F5822"/>
    <w:rsid w:val="000F6F05"/>
    <w:rsid w:val="000F7983"/>
    <w:rsid w:val="0010364A"/>
    <w:rsid w:val="001055F7"/>
    <w:rsid w:val="00106D75"/>
    <w:rsid w:val="00110FE9"/>
    <w:rsid w:val="00115843"/>
    <w:rsid w:val="00115D99"/>
    <w:rsid w:val="00125516"/>
    <w:rsid w:val="001303EC"/>
    <w:rsid w:val="00130574"/>
    <w:rsid w:val="001363F2"/>
    <w:rsid w:val="001442BA"/>
    <w:rsid w:val="0014488F"/>
    <w:rsid w:val="00145627"/>
    <w:rsid w:val="0014564A"/>
    <w:rsid w:val="00146BDD"/>
    <w:rsid w:val="00153268"/>
    <w:rsid w:val="001542DA"/>
    <w:rsid w:val="00154B8D"/>
    <w:rsid w:val="00157798"/>
    <w:rsid w:val="00163477"/>
    <w:rsid w:val="00165FC2"/>
    <w:rsid w:val="001727D4"/>
    <w:rsid w:val="00172FB8"/>
    <w:rsid w:val="00173F00"/>
    <w:rsid w:val="0017552D"/>
    <w:rsid w:val="00175A85"/>
    <w:rsid w:val="00177EC9"/>
    <w:rsid w:val="00187609"/>
    <w:rsid w:val="00197027"/>
    <w:rsid w:val="001A087E"/>
    <w:rsid w:val="001A3836"/>
    <w:rsid w:val="001A3F18"/>
    <w:rsid w:val="001A4B98"/>
    <w:rsid w:val="001B09C1"/>
    <w:rsid w:val="001B0EFA"/>
    <w:rsid w:val="001B2130"/>
    <w:rsid w:val="001B4091"/>
    <w:rsid w:val="001B73DF"/>
    <w:rsid w:val="001C0B8E"/>
    <w:rsid w:val="001C7B18"/>
    <w:rsid w:val="001D124D"/>
    <w:rsid w:val="001D6B97"/>
    <w:rsid w:val="001D6D6E"/>
    <w:rsid w:val="001E2A29"/>
    <w:rsid w:val="001E3BB5"/>
    <w:rsid w:val="001E79F3"/>
    <w:rsid w:val="001F2B02"/>
    <w:rsid w:val="001F458F"/>
    <w:rsid w:val="001F5297"/>
    <w:rsid w:val="001F5498"/>
    <w:rsid w:val="00201236"/>
    <w:rsid w:val="00201E51"/>
    <w:rsid w:val="00201FE7"/>
    <w:rsid w:val="00202777"/>
    <w:rsid w:val="00202F5D"/>
    <w:rsid w:val="00211E17"/>
    <w:rsid w:val="002130E2"/>
    <w:rsid w:val="002135C4"/>
    <w:rsid w:val="0021429D"/>
    <w:rsid w:val="0021648F"/>
    <w:rsid w:val="00221F5B"/>
    <w:rsid w:val="0022285D"/>
    <w:rsid w:val="00222FC4"/>
    <w:rsid w:val="002268A5"/>
    <w:rsid w:val="00226ADB"/>
    <w:rsid w:val="00242E99"/>
    <w:rsid w:val="0024406D"/>
    <w:rsid w:val="00250A65"/>
    <w:rsid w:val="00252E01"/>
    <w:rsid w:val="0025344F"/>
    <w:rsid w:val="00253FA4"/>
    <w:rsid w:val="00255C36"/>
    <w:rsid w:val="0025787C"/>
    <w:rsid w:val="00265615"/>
    <w:rsid w:val="00266A74"/>
    <w:rsid w:val="002761B3"/>
    <w:rsid w:val="002811C8"/>
    <w:rsid w:val="002825CD"/>
    <w:rsid w:val="00283443"/>
    <w:rsid w:val="00284883"/>
    <w:rsid w:val="00291263"/>
    <w:rsid w:val="00292E88"/>
    <w:rsid w:val="0029310C"/>
    <w:rsid w:val="002A1150"/>
    <w:rsid w:val="002A13CF"/>
    <w:rsid w:val="002A58CB"/>
    <w:rsid w:val="002A737D"/>
    <w:rsid w:val="002B3644"/>
    <w:rsid w:val="002B3664"/>
    <w:rsid w:val="002C274F"/>
    <w:rsid w:val="002C40CE"/>
    <w:rsid w:val="002C7A4C"/>
    <w:rsid w:val="002D5018"/>
    <w:rsid w:val="002D7700"/>
    <w:rsid w:val="002E3117"/>
    <w:rsid w:val="002E75D6"/>
    <w:rsid w:val="002F1AA1"/>
    <w:rsid w:val="002F380F"/>
    <w:rsid w:val="002F516E"/>
    <w:rsid w:val="002F5A35"/>
    <w:rsid w:val="003006AC"/>
    <w:rsid w:val="00302030"/>
    <w:rsid w:val="003060D5"/>
    <w:rsid w:val="003077F6"/>
    <w:rsid w:val="0031351E"/>
    <w:rsid w:val="00315D81"/>
    <w:rsid w:val="00317503"/>
    <w:rsid w:val="00317E8A"/>
    <w:rsid w:val="0032098F"/>
    <w:rsid w:val="00320FB6"/>
    <w:rsid w:val="00324E15"/>
    <w:rsid w:val="003278A4"/>
    <w:rsid w:val="003311B2"/>
    <w:rsid w:val="00332338"/>
    <w:rsid w:val="00334DC2"/>
    <w:rsid w:val="00334DFD"/>
    <w:rsid w:val="003351A0"/>
    <w:rsid w:val="003360E9"/>
    <w:rsid w:val="00336553"/>
    <w:rsid w:val="00340B87"/>
    <w:rsid w:val="00346190"/>
    <w:rsid w:val="00346EA0"/>
    <w:rsid w:val="0034711F"/>
    <w:rsid w:val="00347B7A"/>
    <w:rsid w:val="00354E85"/>
    <w:rsid w:val="00360CB6"/>
    <w:rsid w:val="003634E1"/>
    <w:rsid w:val="003724A2"/>
    <w:rsid w:val="00375C44"/>
    <w:rsid w:val="003826CD"/>
    <w:rsid w:val="0038298F"/>
    <w:rsid w:val="003851D1"/>
    <w:rsid w:val="00385857"/>
    <w:rsid w:val="0039170B"/>
    <w:rsid w:val="00396CFD"/>
    <w:rsid w:val="00397827"/>
    <w:rsid w:val="00397D3F"/>
    <w:rsid w:val="003A2D56"/>
    <w:rsid w:val="003B3B93"/>
    <w:rsid w:val="003C09CB"/>
    <w:rsid w:val="003C65BE"/>
    <w:rsid w:val="003D0F5D"/>
    <w:rsid w:val="003D598F"/>
    <w:rsid w:val="003E066D"/>
    <w:rsid w:val="003E4006"/>
    <w:rsid w:val="003E4E2E"/>
    <w:rsid w:val="003E53B6"/>
    <w:rsid w:val="003F3088"/>
    <w:rsid w:val="003F6BE1"/>
    <w:rsid w:val="00410998"/>
    <w:rsid w:val="00420037"/>
    <w:rsid w:val="00422A84"/>
    <w:rsid w:val="00424CD2"/>
    <w:rsid w:val="004325E4"/>
    <w:rsid w:val="00434633"/>
    <w:rsid w:val="00434B73"/>
    <w:rsid w:val="00440555"/>
    <w:rsid w:val="004424A2"/>
    <w:rsid w:val="004431B3"/>
    <w:rsid w:val="00443473"/>
    <w:rsid w:val="004511C2"/>
    <w:rsid w:val="004534B5"/>
    <w:rsid w:val="004548AE"/>
    <w:rsid w:val="004629B6"/>
    <w:rsid w:val="0046304B"/>
    <w:rsid w:val="00463F80"/>
    <w:rsid w:val="004641D4"/>
    <w:rsid w:val="00467207"/>
    <w:rsid w:val="0047153D"/>
    <w:rsid w:val="00472F8F"/>
    <w:rsid w:val="00475BE4"/>
    <w:rsid w:val="00476A98"/>
    <w:rsid w:val="00480AF9"/>
    <w:rsid w:val="00480CAE"/>
    <w:rsid w:val="0048631B"/>
    <w:rsid w:val="004901B5"/>
    <w:rsid w:val="00492F96"/>
    <w:rsid w:val="004931EF"/>
    <w:rsid w:val="004934E5"/>
    <w:rsid w:val="004961FF"/>
    <w:rsid w:val="004976AB"/>
    <w:rsid w:val="004A1598"/>
    <w:rsid w:val="004A3579"/>
    <w:rsid w:val="004A6DAE"/>
    <w:rsid w:val="004A7E87"/>
    <w:rsid w:val="004B1948"/>
    <w:rsid w:val="004B1A14"/>
    <w:rsid w:val="004B61F8"/>
    <w:rsid w:val="004C2A0C"/>
    <w:rsid w:val="004C346A"/>
    <w:rsid w:val="004C59A2"/>
    <w:rsid w:val="004D0398"/>
    <w:rsid w:val="004D1A6B"/>
    <w:rsid w:val="004D50DE"/>
    <w:rsid w:val="004D68C5"/>
    <w:rsid w:val="004E53E0"/>
    <w:rsid w:val="004E772B"/>
    <w:rsid w:val="00501918"/>
    <w:rsid w:val="0050276B"/>
    <w:rsid w:val="0050395D"/>
    <w:rsid w:val="00512F29"/>
    <w:rsid w:val="0051347A"/>
    <w:rsid w:val="00514919"/>
    <w:rsid w:val="00514AE2"/>
    <w:rsid w:val="00516C14"/>
    <w:rsid w:val="00522BFF"/>
    <w:rsid w:val="00523502"/>
    <w:rsid w:val="005347B6"/>
    <w:rsid w:val="005352E7"/>
    <w:rsid w:val="00535AE4"/>
    <w:rsid w:val="00542592"/>
    <w:rsid w:val="00545136"/>
    <w:rsid w:val="00547A7C"/>
    <w:rsid w:val="00557917"/>
    <w:rsid w:val="005647B8"/>
    <w:rsid w:val="005649E9"/>
    <w:rsid w:val="00566F24"/>
    <w:rsid w:val="0057182F"/>
    <w:rsid w:val="00574ECF"/>
    <w:rsid w:val="00577C99"/>
    <w:rsid w:val="005857F3"/>
    <w:rsid w:val="00587029"/>
    <w:rsid w:val="00592ABD"/>
    <w:rsid w:val="00595101"/>
    <w:rsid w:val="00595B74"/>
    <w:rsid w:val="00595C6A"/>
    <w:rsid w:val="005967C7"/>
    <w:rsid w:val="00597436"/>
    <w:rsid w:val="005A1FF9"/>
    <w:rsid w:val="005A511F"/>
    <w:rsid w:val="005A5CBB"/>
    <w:rsid w:val="005A5E49"/>
    <w:rsid w:val="005B165D"/>
    <w:rsid w:val="005B2BEC"/>
    <w:rsid w:val="005B5275"/>
    <w:rsid w:val="005B53B0"/>
    <w:rsid w:val="005B7071"/>
    <w:rsid w:val="005C07C3"/>
    <w:rsid w:val="005C10E9"/>
    <w:rsid w:val="005C412E"/>
    <w:rsid w:val="005C436C"/>
    <w:rsid w:val="005C5814"/>
    <w:rsid w:val="005C71F5"/>
    <w:rsid w:val="005D331F"/>
    <w:rsid w:val="005D4B5F"/>
    <w:rsid w:val="005E0A46"/>
    <w:rsid w:val="005E3355"/>
    <w:rsid w:val="005E7DD2"/>
    <w:rsid w:val="005F4B06"/>
    <w:rsid w:val="006016BB"/>
    <w:rsid w:val="00603E84"/>
    <w:rsid w:val="00606DF1"/>
    <w:rsid w:val="0060798B"/>
    <w:rsid w:val="0061455E"/>
    <w:rsid w:val="00620477"/>
    <w:rsid w:val="006229C9"/>
    <w:rsid w:val="006251AE"/>
    <w:rsid w:val="00627761"/>
    <w:rsid w:val="00627762"/>
    <w:rsid w:val="006316C9"/>
    <w:rsid w:val="00631F5A"/>
    <w:rsid w:val="00632C1A"/>
    <w:rsid w:val="006430CE"/>
    <w:rsid w:val="006474DA"/>
    <w:rsid w:val="00651EF7"/>
    <w:rsid w:val="00652455"/>
    <w:rsid w:val="00652CF4"/>
    <w:rsid w:val="00656091"/>
    <w:rsid w:val="00660595"/>
    <w:rsid w:val="00661661"/>
    <w:rsid w:val="00666169"/>
    <w:rsid w:val="0067039E"/>
    <w:rsid w:val="00672A5E"/>
    <w:rsid w:val="00673B73"/>
    <w:rsid w:val="006747E7"/>
    <w:rsid w:val="006810D2"/>
    <w:rsid w:val="00681908"/>
    <w:rsid w:val="00685D45"/>
    <w:rsid w:val="00690FF4"/>
    <w:rsid w:val="00691D2A"/>
    <w:rsid w:val="0069208C"/>
    <w:rsid w:val="006929B3"/>
    <w:rsid w:val="006939C7"/>
    <w:rsid w:val="0069705B"/>
    <w:rsid w:val="006A1D42"/>
    <w:rsid w:val="006A6547"/>
    <w:rsid w:val="006B0C40"/>
    <w:rsid w:val="006B1FBF"/>
    <w:rsid w:val="006B6A68"/>
    <w:rsid w:val="006C04EC"/>
    <w:rsid w:val="006C4878"/>
    <w:rsid w:val="006C7D8E"/>
    <w:rsid w:val="006D3471"/>
    <w:rsid w:val="006D43C3"/>
    <w:rsid w:val="006D4F09"/>
    <w:rsid w:val="006D5F78"/>
    <w:rsid w:val="006E1CA5"/>
    <w:rsid w:val="006E420F"/>
    <w:rsid w:val="006E7208"/>
    <w:rsid w:val="006E78A9"/>
    <w:rsid w:val="006F0F3A"/>
    <w:rsid w:val="006F10FC"/>
    <w:rsid w:val="006F14ED"/>
    <w:rsid w:val="006F19D9"/>
    <w:rsid w:val="0070465F"/>
    <w:rsid w:val="0070546C"/>
    <w:rsid w:val="007115A1"/>
    <w:rsid w:val="007137FB"/>
    <w:rsid w:val="00720AD2"/>
    <w:rsid w:val="00721F3C"/>
    <w:rsid w:val="00722113"/>
    <w:rsid w:val="007234E1"/>
    <w:rsid w:val="00724463"/>
    <w:rsid w:val="0072675B"/>
    <w:rsid w:val="007352AC"/>
    <w:rsid w:val="00735711"/>
    <w:rsid w:val="00737707"/>
    <w:rsid w:val="007441D3"/>
    <w:rsid w:val="007519B1"/>
    <w:rsid w:val="00753040"/>
    <w:rsid w:val="00756EE9"/>
    <w:rsid w:val="00760B51"/>
    <w:rsid w:val="00761E3D"/>
    <w:rsid w:val="007647C0"/>
    <w:rsid w:val="00764E20"/>
    <w:rsid w:val="00771525"/>
    <w:rsid w:val="0077311E"/>
    <w:rsid w:val="0077485F"/>
    <w:rsid w:val="00775A46"/>
    <w:rsid w:val="00782487"/>
    <w:rsid w:val="00783596"/>
    <w:rsid w:val="00791F0B"/>
    <w:rsid w:val="00793193"/>
    <w:rsid w:val="00793C9A"/>
    <w:rsid w:val="007974CF"/>
    <w:rsid w:val="007A31AB"/>
    <w:rsid w:val="007B184D"/>
    <w:rsid w:val="007B72EE"/>
    <w:rsid w:val="007C4869"/>
    <w:rsid w:val="007C5853"/>
    <w:rsid w:val="007C5E65"/>
    <w:rsid w:val="007C7622"/>
    <w:rsid w:val="007D0B83"/>
    <w:rsid w:val="007D386A"/>
    <w:rsid w:val="007D44B3"/>
    <w:rsid w:val="007E5472"/>
    <w:rsid w:val="007E5524"/>
    <w:rsid w:val="007F07AE"/>
    <w:rsid w:val="007F2AD3"/>
    <w:rsid w:val="00800C0A"/>
    <w:rsid w:val="008042D8"/>
    <w:rsid w:val="00807515"/>
    <w:rsid w:val="00813837"/>
    <w:rsid w:val="00831AFD"/>
    <w:rsid w:val="00832500"/>
    <w:rsid w:val="00840413"/>
    <w:rsid w:val="00850E2B"/>
    <w:rsid w:val="00851A58"/>
    <w:rsid w:val="008531D2"/>
    <w:rsid w:val="0085444A"/>
    <w:rsid w:val="0086308B"/>
    <w:rsid w:val="00866595"/>
    <w:rsid w:val="0087000C"/>
    <w:rsid w:val="00872CC8"/>
    <w:rsid w:val="00874D39"/>
    <w:rsid w:val="0087653F"/>
    <w:rsid w:val="008772C6"/>
    <w:rsid w:val="008809AD"/>
    <w:rsid w:val="00882B47"/>
    <w:rsid w:val="008843F6"/>
    <w:rsid w:val="00886EBE"/>
    <w:rsid w:val="00890CA0"/>
    <w:rsid w:val="00891DB5"/>
    <w:rsid w:val="00895554"/>
    <w:rsid w:val="00896BCA"/>
    <w:rsid w:val="00897278"/>
    <w:rsid w:val="008A0F91"/>
    <w:rsid w:val="008A3DB3"/>
    <w:rsid w:val="008A69A4"/>
    <w:rsid w:val="008B4818"/>
    <w:rsid w:val="008C17BA"/>
    <w:rsid w:val="008D2A44"/>
    <w:rsid w:val="008D30B8"/>
    <w:rsid w:val="008E0FEA"/>
    <w:rsid w:val="008E31CC"/>
    <w:rsid w:val="008E4668"/>
    <w:rsid w:val="008E521F"/>
    <w:rsid w:val="008E6CEA"/>
    <w:rsid w:val="008E7EC3"/>
    <w:rsid w:val="008F02FE"/>
    <w:rsid w:val="008F0699"/>
    <w:rsid w:val="008F3761"/>
    <w:rsid w:val="008F5FA9"/>
    <w:rsid w:val="008F7939"/>
    <w:rsid w:val="00903A29"/>
    <w:rsid w:val="00903F0A"/>
    <w:rsid w:val="009119D9"/>
    <w:rsid w:val="00912FAF"/>
    <w:rsid w:val="00920AEF"/>
    <w:rsid w:val="00926BDF"/>
    <w:rsid w:val="00935277"/>
    <w:rsid w:val="00943E77"/>
    <w:rsid w:val="00945B41"/>
    <w:rsid w:val="00946C34"/>
    <w:rsid w:val="0095096E"/>
    <w:rsid w:val="009569E5"/>
    <w:rsid w:val="00964981"/>
    <w:rsid w:val="00971C5C"/>
    <w:rsid w:val="00973D05"/>
    <w:rsid w:val="00973F5B"/>
    <w:rsid w:val="00977C7A"/>
    <w:rsid w:val="0098166F"/>
    <w:rsid w:val="009859D8"/>
    <w:rsid w:val="0099089B"/>
    <w:rsid w:val="009A073A"/>
    <w:rsid w:val="009A1C6D"/>
    <w:rsid w:val="009A2C1D"/>
    <w:rsid w:val="009A6428"/>
    <w:rsid w:val="009A75F3"/>
    <w:rsid w:val="009A7630"/>
    <w:rsid w:val="009B4140"/>
    <w:rsid w:val="009B605C"/>
    <w:rsid w:val="009C07F3"/>
    <w:rsid w:val="009C49F1"/>
    <w:rsid w:val="009C6042"/>
    <w:rsid w:val="009C7816"/>
    <w:rsid w:val="009D22D7"/>
    <w:rsid w:val="009D50B3"/>
    <w:rsid w:val="009E669B"/>
    <w:rsid w:val="009F02AB"/>
    <w:rsid w:val="009F2F5A"/>
    <w:rsid w:val="00A02E51"/>
    <w:rsid w:val="00A0379B"/>
    <w:rsid w:val="00A058DC"/>
    <w:rsid w:val="00A066C0"/>
    <w:rsid w:val="00A06915"/>
    <w:rsid w:val="00A102BA"/>
    <w:rsid w:val="00A10684"/>
    <w:rsid w:val="00A12DDA"/>
    <w:rsid w:val="00A1351C"/>
    <w:rsid w:val="00A227C6"/>
    <w:rsid w:val="00A24C49"/>
    <w:rsid w:val="00A24D42"/>
    <w:rsid w:val="00A27E89"/>
    <w:rsid w:val="00A360F7"/>
    <w:rsid w:val="00A379D0"/>
    <w:rsid w:val="00A47DD4"/>
    <w:rsid w:val="00A514D7"/>
    <w:rsid w:val="00A55E5C"/>
    <w:rsid w:val="00A61BD7"/>
    <w:rsid w:val="00A621B9"/>
    <w:rsid w:val="00A67BCE"/>
    <w:rsid w:val="00A70A30"/>
    <w:rsid w:val="00A71CC3"/>
    <w:rsid w:val="00A831A7"/>
    <w:rsid w:val="00A83D5F"/>
    <w:rsid w:val="00A900F6"/>
    <w:rsid w:val="00A90A09"/>
    <w:rsid w:val="00A93EF9"/>
    <w:rsid w:val="00A97A72"/>
    <w:rsid w:val="00AA1C61"/>
    <w:rsid w:val="00AA7533"/>
    <w:rsid w:val="00AB0539"/>
    <w:rsid w:val="00AC052C"/>
    <w:rsid w:val="00AC79FB"/>
    <w:rsid w:val="00AD01BD"/>
    <w:rsid w:val="00AD0948"/>
    <w:rsid w:val="00AD59E1"/>
    <w:rsid w:val="00AE1F15"/>
    <w:rsid w:val="00AE1F97"/>
    <w:rsid w:val="00AE2CFC"/>
    <w:rsid w:val="00AE48F8"/>
    <w:rsid w:val="00AE742B"/>
    <w:rsid w:val="00AE76FA"/>
    <w:rsid w:val="00AF0942"/>
    <w:rsid w:val="00B02208"/>
    <w:rsid w:val="00B05F54"/>
    <w:rsid w:val="00B071B2"/>
    <w:rsid w:val="00B10390"/>
    <w:rsid w:val="00B23B6B"/>
    <w:rsid w:val="00B24A70"/>
    <w:rsid w:val="00B24D37"/>
    <w:rsid w:val="00B267A1"/>
    <w:rsid w:val="00B30E06"/>
    <w:rsid w:val="00B3362B"/>
    <w:rsid w:val="00B36EB0"/>
    <w:rsid w:val="00B460E0"/>
    <w:rsid w:val="00B476F7"/>
    <w:rsid w:val="00B567DD"/>
    <w:rsid w:val="00B57744"/>
    <w:rsid w:val="00B70ACF"/>
    <w:rsid w:val="00B72409"/>
    <w:rsid w:val="00B8214E"/>
    <w:rsid w:val="00B82EA1"/>
    <w:rsid w:val="00B87894"/>
    <w:rsid w:val="00B925C8"/>
    <w:rsid w:val="00B92CB9"/>
    <w:rsid w:val="00BA0543"/>
    <w:rsid w:val="00BA165E"/>
    <w:rsid w:val="00BA35AF"/>
    <w:rsid w:val="00BA4EF7"/>
    <w:rsid w:val="00BA5183"/>
    <w:rsid w:val="00BB055B"/>
    <w:rsid w:val="00BB10E2"/>
    <w:rsid w:val="00BB2345"/>
    <w:rsid w:val="00BB45D1"/>
    <w:rsid w:val="00BB5243"/>
    <w:rsid w:val="00BD0C8F"/>
    <w:rsid w:val="00BD40AB"/>
    <w:rsid w:val="00BD4E85"/>
    <w:rsid w:val="00BD5794"/>
    <w:rsid w:val="00BD7237"/>
    <w:rsid w:val="00BE1ED9"/>
    <w:rsid w:val="00BE611C"/>
    <w:rsid w:val="00BE7782"/>
    <w:rsid w:val="00BF26B7"/>
    <w:rsid w:val="00C06F76"/>
    <w:rsid w:val="00C178F9"/>
    <w:rsid w:val="00C21FF9"/>
    <w:rsid w:val="00C266AD"/>
    <w:rsid w:val="00C27C99"/>
    <w:rsid w:val="00C3448F"/>
    <w:rsid w:val="00C403CE"/>
    <w:rsid w:val="00C435F1"/>
    <w:rsid w:val="00C5142D"/>
    <w:rsid w:val="00C555C8"/>
    <w:rsid w:val="00C60DE1"/>
    <w:rsid w:val="00C6132D"/>
    <w:rsid w:val="00C63DC9"/>
    <w:rsid w:val="00C72C4C"/>
    <w:rsid w:val="00C72C84"/>
    <w:rsid w:val="00C7548F"/>
    <w:rsid w:val="00C778E0"/>
    <w:rsid w:val="00C8236A"/>
    <w:rsid w:val="00C83767"/>
    <w:rsid w:val="00C84AB7"/>
    <w:rsid w:val="00C852A9"/>
    <w:rsid w:val="00C85C82"/>
    <w:rsid w:val="00C91CFD"/>
    <w:rsid w:val="00C92FD9"/>
    <w:rsid w:val="00C95C6B"/>
    <w:rsid w:val="00C97E5F"/>
    <w:rsid w:val="00CA1EF7"/>
    <w:rsid w:val="00CA5E32"/>
    <w:rsid w:val="00CB125C"/>
    <w:rsid w:val="00CB4CC0"/>
    <w:rsid w:val="00CB5DCC"/>
    <w:rsid w:val="00CC068B"/>
    <w:rsid w:val="00CC0B15"/>
    <w:rsid w:val="00CC0CDE"/>
    <w:rsid w:val="00CC1991"/>
    <w:rsid w:val="00CC2EF7"/>
    <w:rsid w:val="00CC39EC"/>
    <w:rsid w:val="00CC4D93"/>
    <w:rsid w:val="00CC6953"/>
    <w:rsid w:val="00CD0C6A"/>
    <w:rsid w:val="00CD33C4"/>
    <w:rsid w:val="00CD3578"/>
    <w:rsid w:val="00CD48EB"/>
    <w:rsid w:val="00CD58F3"/>
    <w:rsid w:val="00CE00DF"/>
    <w:rsid w:val="00CE05DF"/>
    <w:rsid w:val="00CE72A7"/>
    <w:rsid w:val="00CE7C05"/>
    <w:rsid w:val="00CF69D2"/>
    <w:rsid w:val="00D07A72"/>
    <w:rsid w:val="00D10503"/>
    <w:rsid w:val="00D11442"/>
    <w:rsid w:val="00D12949"/>
    <w:rsid w:val="00D13904"/>
    <w:rsid w:val="00D227B8"/>
    <w:rsid w:val="00D309E4"/>
    <w:rsid w:val="00D318B1"/>
    <w:rsid w:val="00D35BCE"/>
    <w:rsid w:val="00D362B5"/>
    <w:rsid w:val="00D42AFE"/>
    <w:rsid w:val="00D435FD"/>
    <w:rsid w:val="00D43CE9"/>
    <w:rsid w:val="00D45410"/>
    <w:rsid w:val="00D5027D"/>
    <w:rsid w:val="00D50B0A"/>
    <w:rsid w:val="00D5104A"/>
    <w:rsid w:val="00D57700"/>
    <w:rsid w:val="00D578A2"/>
    <w:rsid w:val="00D63BCB"/>
    <w:rsid w:val="00D7341C"/>
    <w:rsid w:val="00D74CE6"/>
    <w:rsid w:val="00D75283"/>
    <w:rsid w:val="00D766C8"/>
    <w:rsid w:val="00D7691D"/>
    <w:rsid w:val="00D83AE5"/>
    <w:rsid w:val="00D84920"/>
    <w:rsid w:val="00D84CF5"/>
    <w:rsid w:val="00D8607B"/>
    <w:rsid w:val="00DA1FBC"/>
    <w:rsid w:val="00DA285D"/>
    <w:rsid w:val="00DA306A"/>
    <w:rsid w:val="00DA3A19"/>
    <w:rsid w:val="00DA6E14"/>
    <w:rsid w:val="00DB2E0E"/>
    <w:rsid w:val="00DB5C0D"/>
    <w:rsid w:val="00DB6705"/>
    <w:rsid w:val="00DB6EEC"/>
    <w:rsid w:val="00DC4B6B"/>
    <w:rsid w:val="00DC5E05"/>
    <w:rsid w:val="00DC6A81"/>
    <w:rsid w:val="00DC7643"/>
    <w:rsid w:val="00DD0EBD"/>
    <w:rsid w:val="00DE23C2"/>
    <w:rsid w:val="00DE4124"/>
    <w:rsid w:val="00DE7015"/>
    <w:rsid w:val="00DF1BCD"/>
    <w:rsid w:val="00DF29EE"/>
    <w:rsid w:val="00DF6089"/>
    <w:rsid w:val="00E0688E"/>
    <w:rsid w:val="00E06A53"/>
    <w:rsid w:val="00E07AB1"/>
    <w:rsid w:val="00E115EF"/>
    <w:rsid w:val="00E12E5D"/>
    <w:rsid w:val="00E14B41"/>
    <w:rsid w:val="00E24251"/>
    <w:rsid w:val="00E30EB8"/>
    <w:rsid w:val="00E34F91"/>
    <w:rsid w:val="00E364C2"/>
    <w:rsid w:val="00E40F15"/>
    <w:rsid w:val="00E419D3"/>
    <w:rsid w:val="00E5198E"/>
    <w:rsid w:val="00E52AC4"/>
    <w:rsid w:val="00E54452"/>
    <w:rsid w:val="00E55AA8"/>
    <w:rsid w:val="00E577AC"/>
    <w:rsid w:val="00E65B2B"/>
    <w:rsid w:val="00E70AD0"/>
    <w:rsid w:val="00E70BDC"/>
    <w:rsid w:val="00E731D5"/>
    <w:rsid w:val="00E81B63"/>
    <w:rsid w:val="00E93E3A"/>
    <w:rsid w:val="00E959F6"/>
    <w:rsid w:val="00E97DC9"/>
    <w:rsid w:val="00EB675B"/>
    <w:rsid w:val="00EB6BEB"/>
    <w:rsid w:val="00EC1C98"/>
    <w:rsid w:val="00EC36BC"/>
    <w:rsid w:val="00EC5E81"/>
    <w:rsid w:val="00ED209B"/>
    <w:rsid w:val="00ED2859"/>
    <w:rsid w:val="00ED2FC9"/>
    <w:rsid w:val="00ED5266"/>
    <w:rsid w:val="00EE19FE"/>
    <w:rsid w:val="00EE5F38"/>
    <w:rsid w:val="00EE7BC6"/>
    <w:rsid w:val="00EF52A3"/>
    <w:rsid w:val="00F03AEA"/>
    <w:rsid w:val="00F0434A"/>
    <w:rsid w:val="00F05A03"/>
    <w:rsid w:val="00F12ED0"/>
    <w:rsid w:val="00F249C6"/>
    <w:rsid w:val="00F25ADB"/>
    <w:rsid w:val="00F32F58"/>
    <w:rsid w:val="00F418AF"/>
    <w:rsid w:val="00F424B6"/>
    <w:rsid w:val="00F43B59"/>
    <w:rsid w:val="00F44A16"/>
    <w:rsid w:val="00F5295F"/>
    <w:rsid w:val="00F54C6D"/>
    <w:rsid w:val="00F61071"/>
    <w:rsid w:val="00F64D49"/>
    <w:rsid w:val="00F70153"/>
    <w:rsid w:val="00F761C6"/>
    <w:rsid w:val="00F82E61"/>
    <w:rsid w:val="00F92D74"/>
    <w:rsid w:val="00F96030"/>
    <w:rsid w:val="00FA2057"/>
    <w:rsid w:val="00FA474A"/>
    <w:rsid w:val="00FA6635"/>
    <w:rsid w:val="00FA6C3C"/>
    <w:rsid w:val="00FA7DA1"/>
    <w:rsid w:val="00FB0460"/>
    <w:rsid w:val="00FB1DE2"/>
    <w:rsid w:val="00FB6058"/>
    <w:rsid w:val="00FC5580"/>
    <w:rsid w:val="00FC6A50"/>
    <w:rsid w:val="00FC6BB2"/>
    <w:rsid w:val="00FD0529"/>
    <w:rsid w:val="00FD2905"/>
    <w:rsid w:val="00FD463E"/>
    <w:rsid w:val="00FD4C93"/>
    <w:rsid w:val="00FE038F"/>
    <w:rsid w:val="00FE06C0"/>
    <w:rsid w:val="00FE55D7"/>
    <w:rsid w:val="00FF23B7"/>
    <w:rsid w:val="00FF4C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EB2D7A"/>
  <w15:docId w15:val="{1F291576-0A99-0E42-9C91-07B9E598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it-IT" w:eastAsia="it-IT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7311E"/>
    <w:pPr>
      <w:spacing w:after="100" w:afterAutospacing="1"/>
    </w:pPr>
    <w:rPr>
      <w:rFonts w:asciiTheme="minorHAnsi" w:hAnsiTheme="minorHAnsi"/>
    </w:rPr>
  </w:style>
  <w:style w:type="paragraph" w:styleId="Titolo1">
    <w:name w:val="heading 1"/>
    <w:aliases w:val="Capitolo"/>
    <w:basedOn w:val="Normale"/>
    <w:next w:val="Normale"/>
    <w:link w:val="Titolo1Carattere"/>
    <w:uiPriority w:val="9"/>
    <w:qFormat/>
    <w:rsid w:val="0084113F"/>
    <w:pPr>
      <w:keepNext/>
      <w:numPr>
        <w:numId w:val="1"/>
      </w:numPr>
      <w:tabs>
        <w:tab w:val="left" w:pos="709"/>
      </w:tabs>
      <w:outlineLvl w:val="0"/>
    </w:pPr>
    <w:rPr>
      <w:rFonts w:eastAsia="Arial Unicode MS" w:cs="Arial"/>
      <w:b/>
      <w:bCs/>
      <w:kern w:val="32"/>
      <w:sz w:val="48"/>
      <w:szCs w:val="48"/>
    </w:rPr>
  </w:style>
  <w:style w:type="paragraph" w:styleId="Titolo2">
    <w:name w:val="heading 2"/>
    <w:aliases w:val="Paragrafo"/>
    <w:basedOn w:val="Normale"/>
    <w:next w:val="Normale"/>
    <w:link w:val="Titolo2Carattere"/>
    <w:uiPriority w:val="9"/>
    <w:unhideWhenUsed/>
    <w:qFormat/>
    <w:rsid w:val="00923289"/>
    <w:pPr>
      <w:keepNext/>
      <w:numPr>
        <w:ilvl w:val="1"/>
        <w:numId w:val="1"/>
      </w:numPr>
      <w:spacing w:before="400" w:after="200"/>
      <w:jc w:val="left"/>
      <w:outlineLvl w:val="1"/>
    </w:pPr>
    <w:rPr>
      <w:rFonts w:eastAsia="Arial Unicode MS" w:cs="Arial"/>
      <w:b/>
      <w:bCs/>
      <w:iCs/>
      <w:sz w:val="36"/>
      <w:szCs w:val="36"/>
    </w:rPr>
  </w:style>
  <w:style w:type="paragraph" w:styleId="Titolo3">
    <w:name w:val="heading 3"/>
    <w:aliases w:val="Sottoparagrafo"/>
    <w:basedOn w:val="Normale"/>
    <w:next w:val="Normale"/>
    <w:link w:val="Titolo3Carattere"/>
    <w:uiPriority w:val="9"/>
    <w:unhideWhenUsed/>
    <w:qFormat/>
    <w:rsid w:val="00923289"/>
    <w:pPr>
      <w:keepNext/>
      <w:numPr>
        <w:ilvl w:val="2"/>
        <w:numId w:val="1"/>
      </w:numPr>
      <w:spacing w:before="400" w:after="200"/>
      <w:jc w:val="left"/>
      <w:outlineLvl w:val="2"/>
    </w:pPr>
    <w:rPr>
      <w:rFonts w:eastAsia="Arial Unicode MS" w:cs="Arial"/>
      <w:b/>
      <w:bCs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006AC"/>
    <w:pPr>
      <w:keepNext/>
      <w:numPr>
        <w:ilvl w:val="3"/>
        <w:numId w:val="1"/>
      </w:numPr>
      <w:spacing w:before="240" w:after="60"/>
      <w:outlineLvl w:val="3"/>
    </w:pPr>
    <w:rPr>
      <w:bCs/>
      <w:i/>
      <w:sz w:val="28"/>
      <w:szCs w:val="28"/>
    </w:rPr>
  </w:style>
  <w:style w:type="paragraph" w:styleId="Titolo5">
    <w:name w:val="heading 5"/>
    <w:basedOn w:val="Normale"/>
    <w:next w:val="Normale"/>
    <w:uiPriority w:val="9"/>
    <w:unhideWhenUsed/>
    <w:qFormat/>
    <w:rsid w:val="0071115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uiPriority w:val="9"/>
    <w:unhideWhenUsed/>
    <w:qFormat/>
    <w:rsid w:val="0071115C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olo7">
    <w:name w:val="heading 7"/>
    <w:basedOn w:val="Normale"/>
    <w:next w:val="Normale"/>
    <w:qFormat/>
    <w:rsid w:val="0071115C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itolo8">
    <w:name w:val="heading 8"/>
    <w:basedOn w:val="Normale"/>
    <w:next w:val="Normale"/>
    <w:qFormat/>
    <w:rsid w:val="0071115C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itolo9">
    <w:name w:val="heading 9"/>
    <w:basedOn w:val="Normale"/>
    <w:next w:val="Normale"/>
    <w:qFormat/>
    <w:rsid w:val="0071115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1">
    <w:name w:val="Table Normal1"/>
    <w:rsid w:val="00173F0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rsid w:val="00173F0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esidilaurea">
    <w:name w:val="Tesi di laurea"/>
    <w:basedOn w:val="Titolotesi"/>
    <w:link w:val="TesidilaureaCarattere"/>
    <w:rsid w:val="00AD6EBB"/>
    <w:rPr>
      <w:kern w:val="0"/>
      <w:sz w:val="20"/>
    </w:rPr>
  </w:style>
  <w:style w:type="table" w:styleId="Tabellaprofessionale">
    <w:name w:val="Table Professional"/>
    <w:basedOn w:val="Tabellanormale"/>
    <w:locked/>
    <w:rsid w:val="006E1536"/>
    <w:pPr>
      <w:keepLines/>
    </w:pPr>
    <w:rPr>
      <w:rFonts w:ascii="Arial Unicode MS" w:hAnsi="Arial Unicode MS"/>
    </w:rPr>
    <w:tblPr>
      <w:tblStyleRowBandSize w:val="1"/>
      <w:tblInd w:w="567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28" w:type="dxa"/>
        <w:left w:w="28" w:type="dxa"/>
        <w:bottom w:w="28" w:type="dxa"/>
        <w:right w:w="28" w:type="dxa"/>
      </w:tblCellMar>
    </w:tblPr>
    <w:tcPr>
      <w:shd w:val="clear" w:color="auto" w:fill="F3F3F3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itolotesi">
    <w:name w:val="Titolo tesi"/>
    <w:next w:val="Normale"/>
    <w:link w:val="TitolotesiCarattere"/>
    <w:locked/>
    <w:rsid w:val="00690636"/>
    <w:pPr>
      <w:spacing w:after="960"/>
    </w:pPr>
    <w:rPr>
      <w:rFonts w:ascii="Arial Unicode MS" w:hAnsi="Arial Unicode MS" w:cs="Arial"/>
      <w:b/>
      <w:bCs/>
      <w:kern w:val="32"/>
      <w:sz w:val="36"/>
      <w:szCs w:val="32"/>
    </w:rPr>
  </w:style>
  <w:style w:type="paragraph" w:styleId="Testofumetto">
    <w:name w:val="Balloon Text"/>
    <w:basedOn w:val="Normale"/>
    <w:semiHidden/>
    <w:rsid w:val="00EF3F42"/>
    <w:rPr>
      <w:rFonts w:ascii="Tahoma" w:hAnsi="Tahoma" w:cs="Tahoma"/>
      <w:sz w:val="16"/>
      <w:szCs w:val="16"/>
    </w:rPr>
  </w:style>
  <w:style w:type="paragraph" w:customStyle="1" w:styleId="Dedica">
    <w:name w:val="Dedica"/>
    <w:basedOn w:val="Normale"/>
    <w:locked/>
    <w:rsid w:val="005E1C7E"/>
    <w:pPr>
      <w:jc w:val="right"/>
    </w:pPr>
    <w:rPr>
      <w:i/>
    </w:rPr>
  </w:style>
  <w:style w:type="paragraph" w:customStyle="1" w:styleId="SubParagrafo">
    <w:name w:val="SubParagrafo"/>
    <w:basedOn w:val="Normale"/>
    <w:next w:val="Normale"/>
    <w:link w:val="SubParagrafoCarattere"/>
    <w:locked/>
    <w:rsid w:val="00D44D34"/>
    <w:pPr>
      <w:spacing w:before="400" w:after="200"/>
      <w:ind w:left="709"/>
    </w:pPr>
    <w:rPr>
      <w:i/>
    </w:rPr>
  </w:style>
  <w:style w:type="paragraph" w:styleId="Intestazione">
    <w:name w:val="header"/>
    <w:basedOn w:val="Normale"/>
    <w:link w:val="IntestazioneCarattere"/>
    <w:rsid w:val="00223FCA"/>
    <w:pPr>
      <w:tabs>
        <w:tab w:val="center" w:pos="4153"/>
        <w:tab w:val="right" w:pos="8306"/>
      </w:tabs>
    </w:pPr>
    <w:rPr>
      <w:i/>
      <w:sz w:val="16"/>
    </w:rPr>
  </w:style>
  <w:style w:type="paragraph" w:styleId="Pidipagina">
    <w:name w:val="footer"/>
    <w:basedOn w:val="Normale"/>
    <w:link w:val="PidipaginaCarattere"/>
    <w:uiPriority w:val="99"/>
    <w:rsid w:val="008F6C91"/>
    <w:pPr>
      <w:tabs>
        <w:tab w:val="center" w:pos="4153"/>
        <w:tab w:val="right" w:pos="8306"/>
      </w:tabs>
    </w:pPr>
  </w:style>
  <w:style w:type="character" w:styleId="Collegamentoipertestuale">
    <w:name w:val="Hyperlink"/>
    <w:uiPriority w:val="99"/>
    <w:rsid w:val="00B075DC"/>
    <w:rPr>
      <w:color w:val="0000FF"/>
      <w:u w:val="single"/>
    </w:rPr>
  </w:style>
  <w:style w:type="paragraph" w:styleId="Sommario1">
    <w:name w:val="toc 1"/>
    <w:basedOn w:val="Normale"/>
    <w:next w:val="Normale"/>
    <w:autoRedefine/>
    <w:uiPriority w:val="39"/>
    <w:rsid w:val="00C27737"/>
    <w:pPr>
      <w:tabs>
        <w:tab w:val="left" w:pos="360"/>
        <w:tab w:val="left" w:pos="397"/>
        <w:tab w:val="right" w:leader="dot" w:pos="9360"/>
      </w:tabs>
      <w:jc w:val="left"/>
    </w:pPr>
    <w:rPr>
      <w:b/>
    </w:rPr>
  </w:style>
  <w:style w:type="paragraph" w:styleId="Sommario2">
    <w:name w:val="toc 2"/>
    <w:basedOn w:val="Normale"/>
    <w:next w:val="Normale"/>
    <w:uiPriority w:val="39"/>
    <w:rsid w:val="000227D0"/>
    <w:pPr>
      <w:tabs>
        <w:tab w:val="left" w:pos="180"/>
        <w:tab w:val="left" w:pos="720"/>
        <w:tab w:val="right" w:leader="dot" w:pos="9356"/>
      </w:tabs>
      <w:ind w:left="180"/>
      <w:jc w:val="left"/>
    </w:pPr>
    <w:rPr>
      <w:noProof/>
    </w:rPr>
  </w:style>
  <w:style w:type="paragraph" w:styleId="Indicedellefigure">
    <w:name w:val="table of figures"/>
    <w:basedOn w:val="Didascalia"/>
    <w:semiHidden/>
    <w:rsid w:val="00581F0A"/>
    <w:pPr>
      <w:keepNext w:val="0"/>
      <w:ind w:left="1134"/>
    </w:pPr>
    <w:rPr>
      <w:b/>
    </w:rPr>
  </w:style>
  <w:style w:type="paragraph" w:styleId="Sommario3">
    <w:name w:val="toc 3"/>
    <w:basedOn w:val="Normale"/>
    <w:next w:val="Normale"/>
    <w:uiPriority w:val="39"/>
    <w:rsid w:val="000227D0"/>
    <w:pPr>
      <w:tabs>
        <w:tab w:val="left" w:pos="960"/>
        <w:tab w:val="right" w:leader="dot" w:pos="9356"/>
      </w:tabs>
      <w:ind w:left="360"/>
      <w:jc w:val="left"/>
    </w:pPr>
    <w:rPr>
      <w:noProof/>
    </w:rPr>
  </w:style>
  <w:style w:type="paragraph" w:customStyle="1" w:styleId="Capitolononnumerato">
    <w:name w:val="Capitolo non numerato"/>
    <w:basedOn w:val="Normale"/>
    <w:next w:val="Normale"/>
    <w:locked/>
    <w:rsid w:val="00923289"/>
    <w:rPr>
      <w:rFonts w:eastAsia="Arial Unicode MS" w:cs="Arial"/>
      <w:b/>
      <w:bCs/>
      <w:sz w:val="48"/>
      <w:szCs w:val="48"/>
    </w:rPr>
  </w:style>
  <w:style w:type="character" w:customStyle="1" w:styleId="StileTitolotesiCarattere">
    <w:name w:val="Stile Titolo tesi Carattere"/>
    <w:basedOn w:val="TitolotesiCarattere"/>
    <w:link w:val="StileTitolotesi"/>
    <w:rsid w:val="00CA1F43"/>
    <w:rPr>
      <w:rFonts w:ascii="Arial Unicode MS" w:hAnsi="Arial Unicode MS" w:cs="Arial"/>
      <w:b/>
      <w:bCs/>
      <w:kern w:val="32"/>
      <w:sz w:val="36"/>
      <w:szCs w:val="32"/>
      <w:lang w:val="it-IT" w:eastAsia="it-IT" w:bidi="ar-SA"/>
    </w:rPr>
  </w:style>
  <w:style w:type="paragraph" w:customStyle="1" w:styleId="RientroFigureeTabelle1cm">
    <w:name w:val="Rientro Figure e Tabelle:  1 cm"/>
    <w:basedOn w:val="Normale"/>
    <w:locked/>
    <w:rsid w:val="00B4465D"/>
    <w:pPr>
      <w:keepNext/>
      <w:keepLines/>
      <w:spacing w:before="120"/>
      <w:ind w:left="567"/>
    </w:pPr>
    <w:rPr>
      <w:szCs w:val="20"/>
    </w:rPr>
  </w:style>
  <w:style w:type="paragraph" w:styleId="Testonotaapidipagina">
    <w:name w:val="footnote text"/>
    <w:basedOn w:val="Normale"/>
    <w:semiHidden/>
    <w:rsid w:val="00CB635E"/>
    <w:rPr>
      <w:sz w:val="16"/>
      <w:szCs w:val="20"/>
    </w:rPr>
  </w:style>
  <w:style w:type="character" w:styleId="Rimandonotaapidipagina">
    <w:name w:val="footnote reference"/>
    <w:semiHidden/>
    <w:rsid w:val="00CB635E"/>
    <w:rPr>
      <w:rFonts w:ascii="Arial Unicode MS" w:hAnsi="Arial Unicode MS"/>
      <w:sz w:val="16"/>
      <w:vertAlign w:val="superscript"/>
    </w:rPr>
  </w:style>
  <w:style w:type="paragraph" w:customStyle="1" w:styleId="GrassettoMascherina">
    <w:name w:val="Grassetto_Mascherina"/>
    <w:basedOn w:val="Normale"/>
    <w:locked/>
    <w:rsid w:val="0071115C"/>
    <w:pPr>
      <w:spacing w:after="0"/>
    </w:pPr>
    <w:rPr>
      <w:b/>
      <w:bCs/>
      <w:szCs w:val="20"/>
    </w:rPr>
  </w:style>
  <w:style w:type="character" w:customStyle="1" w:styleId="SubParagrafoCarattere">
    <w:name w:val="SubParagrafo Carattere"/>
    <w:link w:val="SubParagrafo"/>
    <w:rsid w:val="00D44D34"/>
    <w:rPr>
      <w:rFonts w:ascii="Arial Unicode MS" w:hAnsi="Arial Unicode MS"/>
      <w:i/>
      <w:sz w:val="24"/>
      <w:szCs w:val="24"/>
      <w:lang w:val="it-IT" w:eastAsia="it-IT" w:bidi="ar-SA"/>
    </w:rPr>
  </w:style>
  <w:style w:type="paragraph" w:customStyle="1" w:styleId="Paragrafononnumerato">
    <w:name w:val="Paragrafo non numerato"/>
    <w:next w:val="Normale"/>
    <w:locked/>
    <w:rsid w:val="00923289"/>
    <w:pPr>
      <w:spacing w:before="200" w:after="400"/>
    </w:pPr>
    <w:rPr>
      <w:rFonts w:ascii="Arial Unicode MS" w:eastAsia="Arial Unicode MS" w:hAnsi="Arial Unicode MS" w:cs="Arial"/>
      <w:b/>
      <w:bCs/>
      <w:iCs/>
      <w:sz w:val="36"/>
      <w:szCs w:val="36"/>
    </w:rPr>
  </w:style>
  <w:style w:type="paragraph" w:customStyle="1" w:styleId="Indice">
    <w:name w:val="Indice"/>
    <w:basedOn w:val="Capitolononnumerato"/>
    <w:locked/>
    <w:rsid w:val="00923289"/>
    <w:rPr>
      <w:bCs w:val="0"/>
      <w:iCs/>
    </w:rPr>
  </w:style>
  <w:style w:type="paragraph" w:customStyle="1" w:styleId="AnnoeFacolt">
    <w:name w:val="Anno e Facoltà"/>
    <w:basedOn w:val="Normale"/>
    <w:locked/>
    <w:rsid w:val="00BE3291"/>
    <w:pPr>
      <w:spacing w:before="800" w:after="800"/>
      <w:jc w:val="center"/>
    </w:pPr>
    <w:rPr>
      <w:rFonts w:eastAsia="Arial Unicode MS"/>
      <w:b/>
      <w:bCs/>
      <w:sz w:val="28"/>
      <w:szCs w:val="28"/>
    </w:rPr>
  </w:style>
  <w:style w:type="paragraph" w:styleId="Didascalia">
    <w:name w:val="caption"/>
    <w:basedOn w:val="Normale"/>
    <w:next w:val="Normale"/>
    <w:link w:val="DidascaliaCarattere"/>
    <w:autoRedefine/>
    <w:qFormat/>
    <w:rsid w:val="005649E9"/>
    <w:pPr>
      <w:keepNext/>
      <w:keepLines/>
      <w:ind w:right="567"/>
      <w:contextualSpacing/>
      <w:jc w:val="left"/>
    </w:pPr>
    <w:rPr>
      <w:bCs/>
      <w:i/>
      <w:sz w:val="20"/>
      <w:szCs w:val="20"/>
    </w:rPr>
  </w:style>
  <w:style w:type="character" w:customStyle="1" w:styleId="TitolotesiCarattere">
    <w:name w:val="Titolo tesi Carattere"/>
    <w:link w:val="Titolotesi"/>
    <w:rsid w:val="00AD6EBB"/>
    <w:rPr>
      <w:rFonts w:ascii="Arial Unicode MS" w:hAnsi="Arial Unicode MS" w:cs="Arial"/>
      <w:b/>
      <w:bCs/>
      <w:kern w:val="32"/>
      <w:sz w:val="36"/>
      <w:szCs w:val="32"/>
      <w:lang w:val="it-IT" w:eastAsia="it-IT" w:bidi="ar-SA"/>
    </w:rPr>
  </w:style>
  <w:style w:type="character" w:customStyle="1" w:styleId="DidascaliaCarattere">
    <w:name w:val="Didascalia Carattere"/>
    <w:link w:val="Didascalia"/>
    <w:rsid w:val="005649E9"/>
    <w:rPr>
      <w:rFonts w:asciiTheme="minorHAnsi" w:hAnsiTheme="minorHAnsi"/>
      <w:bCs/>
      <w:i/>
      <w:sz w:val="20"/>
      <w:szCs w:val="20"/>
    </w:rPr>
  </w:style>
  <w:style w:type="paragraph" w:styleId="Bibliografia">
    <w:name w:val="Bibliography"/>
    <w:basedOn w:val="Normale"/>
    <w:locked/>
    <w:rsid w:val="00477BE1"/>
    <w:pPr>
      <w:numPr>
        <w:numId w:val="2"/>
      </w:numPr>
    </w:pPr>
    <w:rPr>
      <w:lang w:val="en-GB"/>
    </w:rPr>
  </w:style>
  <w:style w:type="character" w:customStyle="1" w:styleId="TesidilaureaCarattere">
    <w:name w:val="Tesi di laurea Carattere"/>
    <w:basedOn w:val="TitolotesiCarattere"/>
    <w:link w:val="Tesidilaurea"/>
    <w:rsid w:val="00AD6EBB"/>
    <w:rPr>
      <w:rFonts w:ascii="Arial Unicode MS" w:hAnsi="Arial Unicode MS" w:cs="Arial"/>
      <w:b/>
      <w:bCs/>
      <w:kern w:val="32"/>
      <w:sz w:val="36"/>
      <w:szCs w:val="32"/>
      <w:lang w:val="it-IT" w:eastAsia="it-IT" w:bidi="ar-SA"/>
    </w:rPr>
  </w:style>
  <w:style w:type="paragraph" w:customStyle="1" w:styleId="StileTitolotesi">
    <w:name w:val="Stile Titolo tesi"/>
    <w:basedOn w:val="Titolotesi"/>
    <w:link w:val="StileTitolotesiCarattere"/>
    <w:rsid w:val="00CA1F43"/>
    <w:pPr>
      <w:spacing w:after="840"/>
      <w:jc w:val="left"/>
    </w:pPr>
    <w:rPr>
      <w:rFonts w:cs="Times New Roman"/>
      <w:szCs w:val="20"/>
    </w:rPr>
  </w:style>
  <w:style w:type="paragraph" w:customStyle="1" w:styleId="Autore">
    <w:name w:val="Autore"/>
    <w:basedOn w:val="Normale"/>
    <w:link w:val="AutoreCarattere"/>
    <w:rsid w:val="00CA1F43"/>
    <w:pPr>
      <w:spacing w:before="240"/>
      <w:jc w:val="left"/>
    </w:pPr>
    <w:rPr>
      <w:b/>
      <w:bCs/>
    </w:rPr>
  </w:style>
  <w:style w:type="paragraph" w:customStyle="1" w:styleId="NormaleDiDA">
    <w:name w:val="NormaleDiDA"/>
    <w:basedOn w:val="Normale"/>
    <w:link w:val="NormaleDiDACarattere"/>
    <w:qFormat/>
    <w:rsid w:val="006E5FA1"/>
    <w:pPr>
      <w:widowControl w:val="0"/>
      <w:suppressAutoHyphens/>
      <w:spacing w:after="0" w:afterAutospacing="0"/>
      <w:jc w:val="left"/>
    </w:pPr>
    <w:rPr>
      <w:rFonts w:ascii="Arial" w:eastAsia="SimSun" w:hAnsi="Arial" w:cs="Arial"/>
      <w:kern w:val="1"/>
      <w:szCs w:val="20"/>
      <w:lang w:eastAsia="zh-CN" w:bidi="hi-IN"/>
    </w:rPr>
  </w:style>
  <w:style w:type="character" w:customStyle="1" w:styleId="AutoreCarattere">
    <w:name w:val="Autore Carattere"/>
    <w:link w:val="Autore"/>
    <w:rsid w:val="00CA1F43"/>
    <w:rPr>
      <w:rFonts w:ascii="Arial Unicode MS" w:hAnsi="Arial Unicode MS"/>
      <w:b/>
      <w:bCs/>
      <w:szCs w:val="24"/>
      <w:lang w:val="it-IT" w:eastAsia="it-IT" w:bidi="ar-SA"/>
    </w:rPr>
  </w:style>
  <w:style w:type="character" w:customStyle="1" w:styleId="NormaleDiDACarattere">
    <w:name w:val="NormaleDiDA Carattere"/>
    <w:link w:val="NormaleDiDA"/>
    <w:rsid w:val="006E5FA1"/>
    <w:rPr>
      <w:rFonts w:ascii="Arial" w:eastAsia="SimSun" w:hAnsi="Arial" w:cs="Arial"/>
      <w:kern w:val="1"/>
      <w:lang w:eastAsia="zh-CN" w:bidi="hi-IN"/>
    </w:rPr>
  </w:style>
  <w:style w:type="character" w:customStyle="1" w:styleId="PidipaginaCarattere">
    <w:name w:val="Piè di pagina Carattere"/>
    <w:link w:val="Pidipagina"/>
    <w:uiPriority w:val="99"/>
    <w:rsid w:val="006E5FA1"/>
    <w:rPr>
      <w:rFonts w:ascii="Arial Unicode MS" w:hAnsi="Arial Unicode MS"/>
      <w:szCs w:val="24"/>
      <w:lang w:val="it-IT" w:eastAsia="it-IT"/>
    </w:rPr>
  </w:style>
  <w:style w:type="paragraph" w:styleId="Paragrafoelenco">
    <w:name w:val="List Paragraph"/>
    <w:basedOn w:val="Normale"/>
    <w:uiPriority w:val="34"/>
    <w:qFormat/>
    <w:rsid w:val="00DE5C40"/>
    <w:pPr>
      <w:ind w:left="720"/>
      <w:contextualSpacing/>
    </w:pPr>
  </w:style>
  <w:style w:type="character" w:customStyle="1" w:styleId="Titolo2Carattere">
    <w:name w:val="Titolo 2 Carattere"/>
    <w:aliases w:val="Paragrafo Carattere"/>
    <w:basedOn w:val="Carpredefinitoparagrafo"/>
    <w:link w:val="Titolo2"/>
    <w:uiPriority w:val="9"/>
    <w:rsid w:val="00AA64B7"/>
    <w:rPr>
      <w:rFonts w:asciiTheme="minorHAnsi" w:eastAsia="Arial Unicode MS" w:hAnsiTheme="minorHAnsi" w:cs="Arial"/>
      <w:b/>
      <w:bCs/>
      <w:iCs/>
      <w:sz w:val="36"/>
      <w:szCs w:val="36"/>
    </w:rPr>
  </w:style>
  <w:style w:type="character" w:customStyle="1" w:styleId="IntestazioneCarattere">
    <w:name w:val="Intestazione Carattere"/>
    <w:basedOn w:val="Carpredefinitoparagrafo"/>
    <w:link w:val="Intestazione"/>
    <w:rsid w:val="000A2D78"/>
    <w:rPr>
      <w:rFonts w:ascii="Arial Unicode MS" w:hAnsi="Arial Unicode MS"/>
      <w:i/>
      <w:sz w:val="16"/>
      <w:szCs w:val="24"/>
      <w:lang w:val="it-IT" w:eastAsia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73F00"/>
    <w:pPr>
      <w:spacing w:after="160"/>
    </w:pPr>
    <w:rPr>
      <w:color w:val="5A5A5A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rsid w:val="000A2D7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it-IT" w:eastAsia="it-IT"/>
    </w:rPr>
  </w:style>
  <w:style w:type="table" w:styleId="Grigliatabella">
    <w:name w:val="Table Grid"/>
    <w:basedOn w:val="Tabellanormale"/>
    <w:rsid w:val="002C3F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4269C0"/>
    <w:rPr>
      <w:color w:val="808080"/>
    </w:rPr>
  </w:style>
  <w:style w:type="table" w:customStyle="1" w:styleId="2">
    <w:name w:val="2"/>
    <w:basedOn w:val="TableNormal1"/>
    <w:rsid w:val="00173F00"/>
    <w:pPr>
      <w:keepLines/>
    </w:pPr>
    <w:rPr>
      <w:rFonts w:ascii="Arimo" w:eastAsia="Arimo" w:hAnsi="Arimo" w:cs="Arimo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3F3F3"/>
    </w:tcPr>
  </w:style>
  <w:style w:type="table" w:customStyle="1" w:styleId="1">
    <w:name w:val="1"/>
    <w:basedOn w:val="TableNormal1"/>
    <w:rsid w:val="00173F00"/>
    <w:pPr>
      <w:keepLines/>
    </w:pPr>
    <w:rPr>
      <w:rFonts w:ascii="Arimo" w:eastAsia="Arimo" w:hAnsi="Arimo" w:cs="Arimo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3F3F3"/>
    </w:tcPr>
  </w:style>
  <w:style w:type="paragraph" w:styleId="Testocommento">
    <w:name w:val="annotation text"/>
    <w:basedOn w:val="Normale"/>
    <w:link w:val="TestocommentoCarattere"/>
    <w:uiPriority w:val="99"/>
    <w:unhideWhenUsed/>
    <w:rsid w:val="00173F00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173F00"/>
    <w:rPr>
      <w:rFonts w:asciiTheme="minorHAnsi" w:hAnsiTheme="minorHAnsi"/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sid w:val="00173F00"/>
    <w:rPr>
      <w:sz w:val="16"/>
      <w:szCs w:val="16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066C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066C0"/>
    <w:rPr>
      <w:rFonts w:asciiTheme="minorHAnsi" w:hAnsiTheme="minorHAnsi"/>
      <w:b/>
      <w:bCs/>
      <w:sz w:val="20"/>
      <w:szCs w:val="20"/>
    </w:rPr>
  </w:style>
  <w:style w:type="paragraph" w:styleId="Revisione">
    <w:name w:val="Revision"/>
    <w:hidden/>
    <w:uiPriority w:val="99"/>
    <w:semiHidden/>
    <w:rsid w:val="009F02AB"/>
    <w:pPr>
      <w:jc w:val="left"/>
    </w:pPr>
    <w:rPr>
      <w:rFonts w:asciiTheme="minorHAnsi" w:hAnsiTheme="minorHAnsi"/>
    </w:rPr>
  </w:style>
  <w:style w:type="paragraph" w:styleId="Titolosommario">
    <w:name w:val="TOC Heading"/>
    <w:basedOn w:val="Titolo1"/>
    <w:next w:val="Normale"/>
    <w:uiPriority w:val="39"/>
    <w:unhideWhenUsed/>
    <w:qFormat/>
    <w:rsid w:val="00AD01BD"/>
    <w:pPr>
      <w:keepLines/>
      <w:numPr>
        <w:numId w:val="0"/>
      </w:numPr>
      <w:tabs>
        <w:tab w:val="clear" w:pos="709"/>
      </w:tabs>
      <w:spacing w:before="24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Titolo1Carattere">
    <w:name w:val="Titolo 1 Carattere"/>
    <w:aliases w:val="Capitolo Carattere"/>
    <w:basedOn w:val="Carpredefinitoparagrafo"/>
    <w:link w:val="Titolo1"/>
    <w:uiPriority w:val="9"/>
    <w:rsid w:val="005B165D"/>
    <w:rPr>
      <w:rFonts w:asciiTheme="minorHAnsi" w:eastAsia="Arial Unicode MS" w:hAnsiTheme="minorHAnsi" w:cs="Arial"/>
      <w:b/>
      <w:bCs/>
      <w:kern w:val="32"/>
      <w:sz w:val="48"/>
      <w:szCs w:val="48"/>
    </w:rPr>
  </w:style>
  <w:style w:type="character" w:customStyle="1" w:styleId="Titolo3Carattere">
    <w:name w:val="Titolo 3 Carattere"/>
    <w:aliases w:val="Sottoparagrafo Carattere"/>
    <w:basedOn w:val="Carpredefinitoparagrafo"/>
    <w:link w:val="Titolo3"/>
    <w:uiPriority w:val="9"/>
    <w:rsid w:val="00A97A72"/>
    <w:rPr>
      <w:rFonts w:asciiTheme="minorHAnsi" w:eastAsia="Arial Unicode MS" w:hAnsiTheme="minorHAnsi" w:cs="Arial"/>
      <w:b/>
      <w:bCs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C5E65"/>
    <w:rPr>
      <w:rFonts w:asciiTheme="minorHAnsi" w:hAnsiTheme="minorHAnsi"/>
      <w:bCs/>
      <w:i/>
      <w:sz w:val="28"/>
      <w:szCs w:val="28"/>
    </w:rPr>
  </w:style>
  <w:style w:type="character" w:styleId="Menzionenonrisolta">
    <w:name w:val="Unresolved Mention"/>
    <w:basedOn w:val="Carpredefinitoparagrafo"/>
    <w:uiPriority w:val="99"/>
    <w:semiHidden/>
    <w:unhideWhenUsed/>
    <w:rsid w:val="00722113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unhideWhenUsed/>
    <w:rsid w:val="00BA165E"/>
    <w:pPr>
      <w:spacing w:before="100" w:beforeAutospacing="1"/>
      <w:jc w:val="left"/>
    </w:pPr>
    <w:rPr>
      <w:rFonts w:ascii="Times New Roman" w:eastAsia="Times New Roman" w:hAnsi="Times New Roman" w:cs="Times New Roman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97E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20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40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5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8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39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5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2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21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E0E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4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21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05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29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425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166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613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7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9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4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5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1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45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51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microsoft.com/office/2018/08/relationships/commentsExtensible" Target="commentsExtensible.xml"/><Relationship Id="rId26" Type="http://schemas.openxmlformats.org/officeDocument/2006/relationships/footer" Target="footer5.xml"/><Relationship Id="rId39" Type="http://schemas.openxmlformats.org/officeDocument/2006/relationships/hyperlink" Target="https://unifiit0-my.sharepoint.com/:x:/g/personal/pietro_ungar_unifi_it/EQV7Knx0fhxLjHH65ENdbwYBfWaNNEZ9VxY2csJCQw2N_w" TargetMode="External"/><Relationship Id="rId21" Type="http://schemas.openxmlformats.org/officeDocument/2006/relationships/image" Target="media/image5.png"/><Relationship Id="rId34" Type="http://schemas.openxmlformats.org/officeDocument/2006/relationships/header" Target="header7.xml"/><Relationship Id="rId42" Type="http://schemas.microsoft.com/office/2011/relationships/people" Target="peop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chart" Target="charts/chart1.xml"/><Relationship Id="rId29" Type="http://schemas.openxmlformats.org/officeDocument/2006/relationships/header" Target="header5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eader" Target="header3.xml"/><Relationship Id="rId32" Type="http://schemas.openxmlformats.org/officeDocument/2006/relationships/header" Target="header6.xml"/><Relationship Id="rId37" Type="http://schemas.openxmlformats.org/officeDocument/2006/relationships/header" Target="header8.xml"/><Relationship Id="rId40" Type="http://schemas.openxmlformats.org/officeDocument/2006/relationships/image" Target="media/image7.png"/><Relationship Id="rId5" Type="http://schemas.openxmlformats.org/officeDocument/2006/relationships/settings" Target="settings.xml"/><Relationship Id="rId15" Type="http://schemas.openxmlformats.org/officeDocument/2006/relationships/comments" Target="comments.xml"/><Relationship Id="rId23" Type="http://schemas.openxmlformats.org/officeDocument/2006/relationships/hyperlink" Target="https://open-meteo.com/en/docs/historical-weather-api" TargetMode="External"/><Relationship Id="rId28" Type="http://schemas.openxmlformats.org/officeDocument/2006/relationships/footer" Target="footer6.xml"/><Relationship Id="rId36" Type="http://schemas.openxmlformats.org/officeDocument/2006/relationships/footer" Target="footer11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31" Type="http://schemas.openxmlformats.org/officeDocument/2006/relationships/footer" Target="footer8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6.png"/><Relationship Id="rId27" Type="http://schemas.openxmlformats.org/officeDocument/2006/relationships/header" Target="header4.xml"/><Relationship Id="rId30" Type="http://schemas.openxmlformats.org/officeDocument/2006/relationships/footer" Target="footer7.xml"/><Relationship Id="rId35" Type="http://schemas.openxmlformats.org/officeDocument/2006/relationships/footer" Target="footer10.xml"/><Relationship Id="rId43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eader" Target="header2.xml"/><Relationship Id="rId17" Type="http://schemas.microsoft.com/office/2016/09/relationships/commentsIds" Target="commentsIds.xml"/><Relationship Id="rId25" Type="http://schemas.openxmlformats.org/officeDocument/2006/relationships/footer" Target="footer4.xml"/><Relationship Id="rId33" Type="http://schemas.openxmlformats.org/officeDocument/2006/relationships/footer" Target="footer9.xml"/><Relationship Id="rId38" Type="http://schemas.openxmlformats.org/officeDocument/2006/relationships/footer" Target="footer1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Cartel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8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l-GR" sz="800" b="0" i="0" baseline="0">
                <a:effectLst/>
              </a:rPr>
              <a:t>φ</a:t>
            </a:r>
            <a:r>
              <a:rPr lang="de-DE" sz="800" b="0" i="0" baseline="-25000">
                <a:effectLst/>
              </a:rPr>
              <a:t>max</a:t>
            </a:r>
            <a:r>
              <a:rPr lang="de-DE" sz="800" b="0" i="0" baseline="0">
                <a:effectLst/>
              </a:rPr>
              <a:t> relation</a:t>
            </a:r>
            <a:endParaRPr lang="en-US" sz="8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8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Foglio1!$D$3</c:f>
              <c:strCache>
                <c:ptCount val="1"/>
                <c:pt idx="0">
                  <c:v>phi lim</c:v>
                </c:pt>
              </c:strCache>
            </c:strRef>
          </c:tx>
          <c:spPr>
            <a:ln w="19050" cap="rnd">
              <a:solidFill>
                <a:schemeClr val="bg1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Foglio1!$C$5:$C$56</c:f>
              <c:numCache>
                <c:formatCode>0.00</c:formatCode>
                <c:ptCount val="52"/>
                <c:pt idx="0">
                  <c:v>1.01</c:v>
                </c:pt>
                <c:pt idx="1">
                  <c:v>1.03</c:v>
                </c:pt>
                <c:pt idx="2">
                  <c:v>1.0503960396039604</c:v>
                </c:pt>
                <c:pt idx="3">
                  <c:v>1.0711959611802764</c:v>
                </c:pt>
                <c:pt idx="4">
                  <c:v>1.092407762391767</c:v>
                </c:pt>
                <c:pt idx="5">
                  <c:v>1.1140395992708119</c:v>
                </c:pt>
                <c:pt idx="6">
                  <c:v>1.1360997893553824</c:v>
                </c:pt>
                <c:pt idx="7">
                  <c:v>1.1585968148871721</c:v>
                </c:pt>
                <c:pt idx="8">
                  <c:v>1.1815393260730567</c:v>
                </c:pt>
                <c:pt idx="9">
                  <c:v>1.2049361444111371</c:v>
                </c:pt>
                <c:pt idx="10">
                  <c:v>1.2287962660826446</c:v>
                </c:pt>
                <c:pt idx="11">
                  <c:v>1.2531288654110138</c:v>
                </c:pt>
                <c:pt idx="12">
                  <c:v>1.2779432983894496</c:v>
                </c:pt>
                <c:pt idx="13">
                  <c:v>1.3032491062783498</c:v>
                </c:pt>
                <c:pt idx="14">
                  <c:v>1.3290560192739607</c:v>
                </c:pt>
                <c:pt idx="15">
                  <c:v>1.3553739602496828</c:v>
                </c:pt>
                <c:pt idx="16">
                  <c:v>1.3822130485714588</c:v>
                </c:pt>
                <c:pt idx="17">
                  <c:v>1.4095836039887155</c:v>
                </c:pt>
                <c:pt idx="18">
                  <c:v>1.4374961506023534</c:v>
                </c:pt>
                <c:pt idx="19">
                  <c:v>1.465961420911311</c:v>
                </c:pt>
                <c:pt idx="20">
                  <c:v>1.4949903599392578</c:v>
                </c:pt>
                <c:pt idx="21">
                  <c:v>1.5245941294430054</c:v>
                </c:pt>
                <c:pt idx="22">
                  <c:v>1.5547841122042532</c:v>
                </c:pt>
                <c:pt idx="23">
                  <c:v>1.5855719164063176</c:v>
                </c:pt>
                <c:pt idx="24">
                  <c:v>1.6169693800975318</c:v>
                </c:pt>
                <c:pt idx="25">
                  <c:v>1.6489885757430276</c:v>
                </c:pt>
                <c:pt idx="26">
                  <c:v>1.6816418148666519</c:v>
                </c:pt>
                <c:pt idx="27">
                  <c:v>1.7149416527848034</c:v>
                </c:pt>
                <c:pt idx="28">
                  <c:v>1.7489008934340076</c:v>
                </c:pt>
                <c:pt idx="29">
                  <c:v>1.7835325942940869</c:v>
                </c:pt>
                <c:pt idx="30">
                  <c:v>1.8188500714088214</c:v>
                </c:pt>
                <c:pt idx="31">
                  <c:v>1.8548669045060258</c:v>
                </c:pt>
                <c:pt idx="32">
                  <c:v>1.8915969422190164</c:v>
                </c:pt>
                <c:pt idx="33">
                  <c:v>1.9290543074114721</c:v>
                </c:pt>
                <c:pt idx="34">
                  <c:v>1.9672534026077388</c:v>
                </c:pt>
                <c:pt idx="35">
                  <c:v>2.0062089155306646</c:v>
                </c:pt>
                <c:pt idx="36">
                  <c:v>2.0459358247490935</c:v>
                </c:pt>
                <c:pt idx="37">
                  <c:v>2.0864494054371945</c:v>
                </c:pt>
                <c:pt idx="38">
                  <c:v>2.127765235247832</c:v>
                </c:pt>
                <c:pt idx="39">
                  <c:v>2.1698992003022446</c:v>
                </c:pt>
                <c:pt idx="40">
                  <c:v>2.2128675012983288</c:v>
                </c:pt>
                <c:pt idx="41">
                  <c:v>2.2566866597398798</c:v>
                </c:pt>
                <c:pt idx="42">
                  <c:v>2.3013735242891844</c:v>
                </c:pt>
                <c:pt idx="43">
                  <c:v>2.346945277245406</c:v>
                </c:pt>
                <c:pt idx="44">
                  <c:v>2.3934194411512553</c:v>
                </c:pt>
                <c:pt idx="45">
                  <c:v>2.4408138855304884</c:v>
                </c:pt>
                <c:pt idx="46">
                  <c:v>2.4891468337588152</c:v>
                </c:pt>
                <c:pt idx="47">
                  <c:v>2.5384368700708708</c:v>
                </c:pt>
                <c:pt idx="48">
                  <c:v>2.5887029467059377</c:v>
                </c:pt>
                <c:pt idx="49">
                  <c:v>2.6399643911951642</c:v>
                </c:pt>
                <c:pt idx="50">
                  <c:v>2.6922409137930883</c:v>
                </c:pt>
                <c:pt idx="51">
                  <c:v>2.7455526150563179</c:v>
                </c:pt>
              </c:numCache>
            </c:numRef>
          </c:xVal>
          <c:yVal>
            <c:numRef>
              <c:f>Foglio1!$D$5:$D$56</c:f>
              <c:numCache>
                <c:formatCode>0.00</c:formatCode>
                <c:ptCount val="52"/>
                <c:pt idx="0">
                  <c:v>7.1239907201718413</c:v>
                </c:pt>
                <c:pt idx="1">
                  <c:v>4.1737706271365065</c:v>
                </c:pt>
                <c:pt idx="2">
                  <c:v>3.2676534714852048</c:v>
                </c:pt>
                <c:pt idx="3">
                  <c:v>2.7895275340851451</c:v>
                </c:pt>
                <c:pt idx="4">
                  <c:v>2.4843191619093141</c:v>
                </c:pt>
                <c:pt idx="5">
                  <c:v>2.2689045607029961</c:v>
                </c:pt>
                <c:pt idx="6">
                  <c:v>2.1070603958065575</c:v>
                </c:pt>
                <c:pt idx="7">
                  <c:v>1.9801556702838856</c:v>
                </c:pt>
                <c:pt idx="8">
                  <c:v>1.8775058486829859</c:v>
                </c:pt>
                <c:pt idx="9">
                  <c:v>1.7924900065979172</c:v>
                </c:pt>
                <c:pt idx="10">
                  <c:v>1.7207597182397811</c:v>
                </c:pt>
                <c:pt idx="11">
                  <c:v>1.6593266255806609</c:v>
                </c:pt>
                <c:pt idx="12">
                  <c:v>1.6060609640716907</c:v>
                </c:pt>
                <c:pt idx="13">
                  <c:v>1.5593988704833137</c:v>
                </c:pt>
                <c:pt idx="14">
                  <c:v>1.5181629891632979</c:v>
                </c:pt>
                <c:pt idx="15">
                  <c:v>1.4814479655006334</c:v>
                </c:pt>
                <c:pt idx="16">
                  <c:v>1.4485448091496074</c:v>
                </c:pt>
                <c:pt idx="17">
                  <c:v>1.418889445611621</c:v>
                </c:pt>
                <c:pt idx="18">
                  <c:v>1.3920268206610051</c:v>
                </c:pt>
                <c:pt idx="19">
                  <c:v>1.3675852933912329</c:v>
                </c:pt>
                <c:pt idx="20">
                  <c:v>1.3452580072852232</c:v>
                </c:pt>
                <c:pt idx="21">
                  <c:v>1.3247890995105394</c:v>
                </c:pt>
                <c:pt idx="22">
                  <c:v>1.3059633313864705</c:v>
                </c:pt>
                <c:pt idx="23">
                  <c:v>1.2885981810270639</c:v>
                </c:pt>
                <c:pt idx="24">
                  <c:v>1.2725377363850952</c:v>
                </c:pt>
                <c:pt idx="25">
                  <c:v>1.2576479239122054</c:v>
                </c:pt>
                <c:pt idx="26">
                  <c:v>1.2438127411395388</c:v>
                </c:pt>
                <c:pt idx="27">
                  <c:v>1.2309312529829555</c:v>
                </c:pt>
                <c:pt idx="28">
                  <c:v>1.21891517549477</c:v>
                </c:pt>
                <c:pt idx="29">
                  <c:v>1.2076869160922763</c:v>
                </c:pt>
                <c:pt idx="30">
                  <c:v>1.1971779718457058</c:v>
                </c:pt>
                <c:pt idx="31">
                  <c:v>1.1873276110888245</c:v>
                </c:pt>
                <c:pt idx="32">
                  <c:v>1.1780817810418296</c:v>
                </c:pt>
                <c:pt idx="33">
                  <c:v>1.1693921970984742</c:v>
                </c:pt>
                <c:pt idx="34">
                  <c:v>1.1612155791677838</c:v>
                </c:pt>
                <c:pt idx="35">
                  <c:v>1.1535130078457243</c:v>
                </c:pt>
                <c:pt idx="36">
                  <c:v>1.1462493788415993</c:v>
                </c:pt>
                <c:pt idx="37">
                  <c:v>1.1393929384412367</c:v>
                </c:pt>
                <c:pt idx="38">
                  <c:v>1.1329148861757337</c:v>
                </c:pt>
                <c:pt idx="39">
                  <c:v>1.1267890335159791</c:v>
                </c:pt>
                <c:pt idx="40">
                  <c:v>1.1209915095033223</c:v>
                </c:pt>
                <c:pt idx="41">
                  <c:v>1.1155005058850587</c:v>
                </c:pt>
                <c:pt idx="42">
                  <c:v>1.1102960556472272</c:v>
                </c:pt>
                <c:pt idx="43">
                  <c:v>1.1053598399001479</c:v>
                </c:pt>
                <c:pt idx="44">
                  <c:v>1.1006750189303112</c:v>
                </c:pt>
                <c:pt idx="45">
                  <c:v>1.0962260839287599</c:v>
                </c:pt>
                <c:pt idx="46">
                  <c:v>1.091998726474239</c:v>
                </c:pt>
                <c:pt idx="47">
                  <c:v>1.0879797233150217</c:v>
                </c:pt>
                <c:pt idx="48">
                  <c:v>1.0841568343766685</c:v>
                </c:pt>
                <c:pt idx="49">
                  <c:v>1.0805187122399558</c:v>
                </c:pt>
                <c:pt idx="50">
                  <c:v>1.077054821596408</c:v>
                </c:pt>
                <c:pt idx="51">
                  <c:v>1.0737553674082589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57C-4DAC-93AF-45BE046924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86131855"/>
        <c:axId val="1186132271"/>
      </c:scatterChart>
      <c:valAx>
        <c:axId val="1186131855"/>
        <c:scaling>
          <c:orientation val="minMax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sz="800">
                    <a:solidFill>
                      <a:sysClr val="windowText" lastClr="000000"/>
                    </a:solidFill>
                  </a:rPr>
                  <a:t>β</a:t>
                </a:r>
                <a:r>
                  <a:rPr lang="de-DE" sz="800" baseline="-25000">
                    <a:solidFill>
                      <a:sysClr val="windowText" lastClr="000000"/>
                    </a:solidFill>
                  </a:rPr>
                  <a:t> des</a:t>
                </a:r>
                <a:endParaRPr lang="en-US" sz="800" baseline="-25000">
                  <a:solidFill>
                    <a:sysClr val="windowText" lastClr="00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6132271"/>
        <c:crosses val="autoZero"/>
        <c:crossBetween val="midCat"/>
      </c:valAx>
      <c:valAx>
        <c:axId val="1186132271"/>
        <c:scaling>
          <c:orientation val="minMax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sz="800">
                    <a:solidFill>
                      <a:sysClr val="windowText" lastClr="000000"/>
                    </a:solidFill>
                  </a:rPr>
                  <a:t>φ</a:t>
                </a:r>
                <a:r>
                  <a:rPr lang="de-DE" sz="800" baseline="-25000">
                    <a:solidFill>
                      <a:sysClr val="windowText" lastClr="000000"/>
                    </a:solidFill>
                  </a:rPr>
                  <a:t>max</a:t>
                </a:r>
                <a:r>
                  <a:rPr lang="de-DE" sz="800">
                    <a:solidFill>
                      <a:sysClr val="windowText" lastClr="000000"/>
                    </a:solidFill>
                  </a:rPr>
                  <a:t> / </a:t>
                </a:r>
                <a:r>
                  <a:rPr lang="el-GR" sz="800" b="0" i="0" u="none" strike="noStrike" baseline="0">
                    <a:solidFill>
                      <a:sysClr val="windowText" lastClr="000000"/>
                    </a:solidFill>
                    <a:effectLst/>
                  </a:rPr>
                  <a:t>φ</a:t>
                </a:r>
                <a:r>
                  <a:rPr lang="de-DE" sz="800" b="0" i="0" u="none" strike="noStrike" baseline="-25000">
                    <a:solidFill>
                      <a:sysClr val="windowText" lastClr="000000"/>
                    </a:solidFill>
                    <a:effectLst/>
                  </a:rPr>
                  <a:t>des</a:t>
                </a:r>
                <a:endParaRPr lang="en-US" sz="800" baseline="-25000">
                  <a:solidFill>
                    <a:sysClr val="windowText" lastClr="00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61318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u9r2j9KHifIBXK2EzhW5LnFWNg==">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</go:docsCustomData>
</go:gDocsCustomXmlDataStorage>
</file>

<file path=customXml/itemProps1.xml><?xml version="1.0" encoding="utf-8"?>
<ds:datastoreItem xmlns:ds="http://schemas.openxmlformats.org/officeDocument/2006/customXml" ds:itemID="{D291ECF7-820E-4406-B06E-4ACD14C977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</TotalTime>
  <Pages>15</Pages>
  <Words>2023</Words>
  <Characters>11535</Characters>
  <Application>Microsoft Office Word</Application>
  <DocSecurity>0</DocSecurity>
  <Lines>96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Pietro Ungar</cp:lastModifiedBy>
  <cp:revision>25</cp:revision>
  <cp:lastPrinted>2021-11-26T16:43:00Z</cp:lastPrinted>
  <dcterms:created xsi:type="dcterms:W3CDTF">2022-12-05T17:46:00Z</dcterms:created>
  <dcterms:modified xsi:type="dcterms:W3CDTF">2022-12-12T15:01:00Z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DMTI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6th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4_1">
    <vt:lpwstr>Chicago Manual of Style 17th edition (author-date)</vt:lpwstr>
  </property>
  <property fmtid="{D5CDD505-2E9C-101B-9397-08002B2CF9AE}" pid="13" name="Mendeley Recent Style Id 5_1">
    <vt:lpwstr>http://www.zotero.org/styles/harvard-cite-them-right</vt:lpwstr>
  </property>
  <property fmtid="{D5CDD505-2E9C-101B-9397-08002B2CF9AE}" pid="14" name="Mendeley Recent Style Name 5_1">
    <vt:lpwstr>Cite Them Right 10th edition - Harvard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Name 6_1">
    <vt:lpwstr>IEEE</vt:lpwstr>
  </property>
  <property fmtid="{D5CDD505-2E9C-101B-9397-08002B2CF9AE}" pid="17" name="Mendeley Recent Style Id 7_1">
    <vt:lpwstr>http://www.zotero.org/styles/modern-humanities-research-association</vt:lpwstr>
  </property>
  <property fmtid="{D5CDD505-2E9C-101B-9397-08002B2CF9AE}" pid="18" name="Mendeley Recent Style Name 7_1">
    <vt:lpwstr>Modern Humanities Research Association 3rd edition (note with bibliography)</vt:lpwstr>
  </property>
  <property fmtid="{D5CDD505-2E9C-101B-9397-08002B2CF9AE}" pid="19" name="Mendeley Recent Style Id 8_1">
    <vt:lpwstr>http://www.zotero.org/styles/modern-language-association</vt:lpwstr>
  </property>
  <property fmtid="{D5CDD505-2E9C-101B-9397-08002B2CF9AE}" pid="20" name="Mendeley Recent Style Name 8_1">
    <vt:lpwstr>Modern Language Association 8th edition</vt:lpwstr>
  </property>
  <property fmtid="{D5CDD505-2E9C-101B-9397-08002B2CF9AE}" pid="21" name="Mendeley Recent Style Id 9_1">
    <vt:lpwstr>http://www.zotero.org/styles/nature</vt:lpwstr>
  </property>
  <property fmtid="{D5CDD505-2E9C-101B-9397-08002B2CF9AE}" pid="22" name="Mendeley Recent Style Name 9_1">
    <vt:lpwstr>Nature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41fd9841-d8b2-3a83-800a-9c538e402e66</vt:lpwstr>
  </property>
  <property fmtid="{D5CDD505-2E9C-101B-9397-08002B2CF9AE}" pid="25" name="Mendeley Citation Style_1">
    <vt:lpwstr>http://www.zotero.org/styles/ieee</vt:lpwstr>
  </property>
  <property fmtid="{D5CDD505-2E9C-101B-9397-08002B2CF9AE}" pid="26" name="GrammarlyDocumentId">
    <vt:lpwstr>649ffca0940ccea5c3c73942bd4875c05f27d266d899e1dab193ec0f6a8e4b90</vt:lpwstr>
  </property>
</Properties>
</file>