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5FDE" w14:textId="335291B7" w:rsidR="00440774" w:rsidRDefault="00D42340" w:rsidP="0088757F">
      <w:pPr>
        <w:spacing w:before="240" w:after="240"/>
        <w:ind w:left="72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B0F0"/>
        </w:rPr>
        <w:t>PROPUESTA DE TRABAJO FINAL DESARROLLO WEB CON NUEVAS TECNOLOGÍAS</w:t>
      </w:r>
    </w:p>
    <w:p w14:paraId="72B77E75" w14:textId="0038E721" w:rsidR="000A67A3" w:rsidRDefault="00E262EE" w:rsidP="00E262EE">
      <w:pPr>
        <w:jc w:val="center"/>
        <w:rPr>
          <w:rFonts w:ascii="Georgia" w:eastAsia="Georgia" w:hAnsi="Georgia" w:cs="Georgia"/>
          <w:lang w:val="en-US"/>
        </w:rPr>
      </w:pPr>
      <w:r w:rsidRPr="00E262EE">
        <w:rPr>
          <w:rFonts w:ascii="Georgia" w:eastAsia="Georgia" w:hAnsi="Georgia" w:cs="Georgia"/>
          <w:lang w:val="en-US"/>
        </w:rPr>
        <w:t xml:space="preserve">John Doe, </w:t>
      </w:r>
      <w:hyperlink r:id="rId8" w:history="1">
        <w:r w:rsidRPr="00906BA2">
          <w:rPr>
            <w:rStyle w:val="Hipervnculo"/>
            <w:rFonts w:ascii="Georgia" w:eastAsia="Georgia" w:hAnsi="Georgia" w:cs="Georgia"/>
            <w:sz w:val="24"/>
            <w:lang w:val="en-US"/>
          </w:rPr>
          <w:t>johndoe@gmail.com</w:t>
        </w:r>
      </w:hyperlink>
      <w:r>
        <w:rPr>
          <w:rFonts w:ascii="Georgia" w:eastAsia="Georgia" w:hAnsi="Georgia" w:cs="Georgia"/>
          <w:lang w:val="en-US"/>
        </w:rPr>
        <w:t xml:space="preserve"> </w:t>
      </w:r>
    </w:p>
    <w:p w14:paraId="220781B5" w14:textId="4F681F3A" w:rsidR="00E262EE" w:rsidRPr="00E262EE" w:rsidRDefault="00E262EE" w:rsidP="00E262EE">
      <w:pPr>
        <w:jc w:val="center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 xml:space="preserve">Jane Doe, </w:t>
      </w:r>
      <w:hyperlink r:id="rId9" w:history="1">
        <w:r w:rsidRPr="00906BA2">
          <w:rPr>
            <w:rStyle w:val="Hipervnculo"/>
            <w:rFonts w:ascii="Georgia" w:eastAsia="Georgia" w:hAnsi="Georgia" w:cs="Georgia"/>
            <w:sz w:val="24"/>
            <w:lang w:val="en-US"/>
          </w:rPr>
          <w:t>janedoe@gmail.com</w:t>
        </w:r>
      </w:hyperlink>
      <w:r>
        <w:rPr>
          <w:rFonts w:ascii="Georgia" w:eastAsia="Georgia" w:hAnsi="Georgia" w:cs="Georgia"/>
          <w:lang w:val="en-US"/>
        </w:rPr>
        <w:t xml:space="preserve"> </w:t>
      </w:r>
    </w:p>
    <w:p w14:paraId="6E591755" w14:textId="77777777" w:rsidR="00440774" w:rsidRDefault="006A1BE5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Introducción</w:t>
      </w:r>
    </w:p>
    <w:p w14:paraId="75538626" w14:textId="79C66284" w:rsidR="00402DB3" w:rsidRDefault="00402DB3" w:rsidP="00402DB3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402DB3">
        <w:rPr>
          <w:rFonts w:ascii="Georgia" w:eastAsia="Georgia" w:hAnsi="Georgia" w:cs="Georgia"/>
          <w:color w:val="auto"/>
        </w:rPr>
        <w:t xml:space="preserve">Dadas </w:t>
      </w:r>
      <w:r>
        <w:rPr>
          <w:rFonts w:ascii="Georgia" w:eastAsia="Georgia" w:hAnsi="Georgia" w:cs="Georgia"/>
          <w:color w:val="auto"/>
        </w:rPr>
        <w:t>las necesidades actuales del mercado toda PYME u organización debe contar con presencia en la Web para hacerse visible frente al mundo.</w:t>
      </w:r>
    </w:p>
    <w:p w14:paraId="4ABE4E00" w14:textId="7DD284D8" w:rsidR="00402DB3" w:rsidRPr="00402DB3" w:rsidRDefault="006A5314" w:rsidP="00402DB3">
      <w:pPr>
        <w:spacing w:before="240"/>
        <w:ind w:left="720"/>
        <w:rPr>
          <w:rFonts w:ascii="Georgia" w:eastAsia="Georgia" w:hAnsi="Georgia" w:cs="Georgia"/>
          <w:color w:val="auto"/>
        </w:rPr>
      </w:pPr>
      <w:r>
        <w:rPr>
          <w:rFonts w:ascii="Georgia" w:eastAsia="Georgia" w:hAnsi="Georgia" w:cs="Georgia"/>
          <w:color w:val="auto"/>
        </w:rPr>
        <w:t>Con</w:t>
      </w:r>
      <w:r w:rsidR="00402DB3">
        <w:rPr>
          <w:rFonts w:ascii="Georgia" w:eastAsia="Georgia" w:hAnsi="Georgia" w:cs="Georgia"/>
          <w:color w:val="auto"/>
        </w:rPr>
        <w:t xml:space="preserve"> lo anterior, se desea desarrollar un módulo de </w:t>
      </w:r>
      <w:r w:rsidR="00827FEA">
        <w:rPr>
          <w:rFonts w:ascii="Georgia" w:eastAsia="Georgia" w:hAnsi="Georgia" w:cs="Georgia"/>
          <w:color w:val="auto"/>
        </w:rPr>
        <w:t>catálogo</w:t>
      </w:r>
      <w:r w:rsidR="00402DB3">
        <w:rPr>
          <w:rFonts w:ascii="Georgia" w:eastAsia="Georgia" w:hAnsi="Georgia" w:cs="Georgia"/>
          <w:color w:val="auto"/>
        </w:rPr>
        <w:t xml:space="preserve"> de productos de </w:t>
      </w:r>
      <w:r w:rsidR="00F12873">
        <w:rPr>
          <w:rFonts w:ascii="Georgia" w:eastAsia="Georgia" w:hAnsi="Georgia" w:cs="Georgia"/>
          <w:color w:val="auto"/>
        </w:rPr>
        <w:t>bisutería</w:t>
      </w:r>
      <w:r w:rsidR="00402DB3">
        <w:rPr>
          <w:rFonts w:ascii="Georgia" w:eastAsia="Georgia" w:hAnsi="Georgia" w:cs="Georgia"/>
          <w:color w:val="auto"/>
        </w:rPr>
        <w:t>, para la página Web desarrollada en la entrega anterior.</w:t>
      </w:r>
    </w:p>
    <w:p w14:paraId="57463C4F" w14:textId="5CB04A90" w:rsidR="00440774" w:rsidRDefault="006A1BE5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Objetivos</w:t>
      </w:r>
    </w:p>
    <w:p w14:paraId="53AA338B" w14:textId="30F1F03C" w:rsidR="00827FEA" w:rsidRDefault="00F12873" w:rsidP="00827FEA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 xml:space="preserve">Dar a conocer en la Web la PYME familiar, ya que se cuenta con diferentes líneas de productos con </w:t>
      </w:r>
      <w:r w:rsidR="006A5314">
        <w:rPr>
          <w:rFonts w:ascii="Georgia" w:eastAsia="Georgia" w:hAnsi="Georgia" w:cs="Georgia"/>
          <w:bCs/>
          <w:color w:val="auto"/>
        </w:rPr>
        <w:t>elaboraciones</w:t>
      </w:r>
      <w:r>
        <w:rPr>
          <w:rFonts w:ascii="Georgia" w:eastAsia="Georgia" w:hAnsi="Georgia" w:cs="Georgia"/>
          <w:bCs/>
          <w:color w:val="auto"/>
        </w:rPr>
        <w:t xml:space="preserve"> artesanal</w:t>
      </w:r>
      <w:r w:rsidR="006A5314">
        <w:rPr>
          <w:rFonts w:ascii="Georgia" w:eastAsia="Georgia" w:hAnsi="Georgia" w:cs="Georgia"/>
          <w:bCs/>
          <w:color w:val="auto"/>
        </w:rPr>
        <w:t>es</w:t>
      </w:r>
      <w:r>
        <w:rPr>
          <w:rFonts w:ascii="Georgia" w:eastAsia="Georgia" w:hAnsi="Georgia" w:cs="Georgia"/>
          <w:bCs/>
          <w:color w:val="auto"/>
        </w:rPr>
        <w:t>.</w:t>
      </w:r>
    </w:p>
    <w:p w14:paraId="5D941953" w14:textId="33CA7E12" w:rsidR="00F12873" w:rsidRDefault="00F12873" w:rsidP="00F12873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Ampliar el diseño de la página Web propuesto en la entrega anterior (Web con Dom en React).</w:t>
      </w:r>
    </w:p>
    <w:p w14:paraId="3C7DB792" w14:textId="544F91B0" w:rsidR="00F12873" w:rsidRPr="00827FEA" w:rsidRDefault="00F12873" w:rsidP="00827FEA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Desarrollar para esta pr</w:t>
      </w:r>
      <w:r w:rsidR="006A5314">
        <w:rPr>
          <w:rFonts w:ascii="Georgia" w:eastAsia="Georgia" w:hAnsi="Georgia" w:cs="Georgia"/>
          <w:bCs/>
          <w:color w:val="auto"/>
        </w:rPr>
        <w:t>á</w:t>
      </w:r>
      <w:r>
        <w:rPr>
          <w:rFonts w:ascii="Georgia" w:eastAsia="Georgia" w:hAnsi="Georgia" w:cs="Georgia"/>
          <w:bCs/>
          <w:color w:val="auto"/>
        </w:rPr>
        <w:t xml:space="preserve">ctica </w:t>
      </w:r>
      <w:r w:rsidR="006A5314">
        <w:rPr>
          <w:rFonts w:ascii="Georgia" w:eastAsia="Georgia" w:hAnsi="Georgia" w:cs="Georgia"/>
          <w:bCs/>
          <w:color w:val="auto"/>
        </w:rPr>
        <w:t>un</w:t>
      </w:r>
      <w:r>
        <w:rPr>
          <w:rFonts w:ascii="Georgia" w:eastAsia="Georgia" w:hAnsi="Georgia" w:cs="Georgia"/>
          <w:bCs/>
          <w:color w:val="auto"/>
        </w:rPr>
        <w:t xml:space="preserve"> cat</w:t>
      </w:r>
      <w:r w:rsidR="006A5314">
        <w:rPr>
          <w:rFonts w:ascii="Georgia" w:eastAsia="Georgia" w:hAnsi="Georgia" w:cs="Georgia"/>
          <w:bCs/>
          <w:color w:val="auto"/>
        </w:rPr>
        <w:t>á</w:t>
      </w:r>
      <w:r>
        <w:rPr>
          <w:rFonts w:ascii="Georgia" w:eastAsia="Georgia" w:hAnsi="Georgia" w:cs="Georgia"/>
          <w:bCs/>
          <w:color w:val="auto"/>
        </w:rPr>
        <w:t>logo</w:t>
      </w:r>
      <w:r w:rsidR="006A5314">
        <w:rPr>
          <w:rFonts w:ascii="Georgia" w:eastAsia="Georgia" w:hAnsi="Georgia" w:cs="Georgia"/>
          <w:bCs/>
          <w:color w:val="auto"/>
        </w:rPr>
        <w:t xml:space="preserve"> de productos</w:t>
      </w:r>
      <w:r>
        <w:rPr>
          <w:rFonts w:ascii="Georgia" w:eastAsia="Georgia" w:hAnsi="Georgia" w:cs="Georgia"/>
          <w:bCs/>
          <w:color w:val="auto"/>
        </w:rPr>
        <w:t xml:space="preserve"> del emprendimiento </w:t>
      </w:r>
      <w:r w:rsidR="006A5314">
        <w:rPr>
          <w:rFonts w:ascii="Georgia" w:eastAsia="Georgia" w:hAnsi="Georgia" w:cs="Georgia"/>
          <w:bCs/>
          <w:color w:val="auto"/>
        </w:rPr>
        <w:t xml:space="preserve">familiar en la parte </w:t>
      </w:r>
      <w:r>
        <w:rPr>
          <w:rFonts w:ascii="Georgia" w:eastAsia="Georgia" w:hAnsi="Georgia" w:cs="Georgia"/>
          <w:bCs/>
          <w:color w:val="auto"/>
        </w:rPr>
        <w:t>de la bisutería</w:t>
      </w:r>
      <w:r w:rsidR="006A5314">
        <w:rPr>
          <w:rFonts w:ascii="Georgia" w:eastAsia="Georgia" w:hAnsi="Georgia" w:cs="Georgia"/>
          <w:bCs/>
          <w:color w:val="auto"/>
        </w:rPr>
        <w:t>;</w:t>
      </w:r>
      <w:r>
        <w:rPr>
          <w:rFonts w:ascii="Georgia" w:eastAsia="Georgia" w:hAnsi="Georgia" w:cs="Georgia"/>
          <w:bCs/>
          <w:color w:val="auto"/>
        </w:rPr>
        <w:t xml:space="preserve"> </w:t>
      </w:r>
    </w:p>
    <w:p w14:paraId="0638C2EA" w14:textId="6C175C35" w:rsidR="00440774" w:rsidRDefault="006A1BE5" w:rsidP="0086146E">
      <w:pPr>
        <w:numPr>
          <w:ilvl w:val="0"/>
          <w:numId w:val="3"/>
        </w:numPr>
        <w:spacing w:before="240" w:after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Elementos generados para la construcción de la</w:t>
      </w:r>
      <w:r w:rsidR="0086146E">
        <w:rPr>
          <w:rFonts w:ascii="Georgia" w:eastAsia="Georgia" w:hAnsi="Georgia" w:cs="Georgia"/>
          <w:b/>
          <w:color w:val="00B0F0"/>
        </w:rPr>
        <w:t xml:space="preserve"> aplicación web</w:t>
      </w:r>
    </w:p>
    <w:p w14:paraId="57394D32" w14:textId="76AA206E" w:rsidR="00D87F2E" w:rsidRDefault="00D87F2E" w:rsidP="00D87F2E">
      <w:pPr>
        <w:pStyle w:val="Prrafodelista"/>
        <w:numPr>
          <w:ilvl w:val="1"/>
          <w:numId w:val="3"/>
        </w:numPr>
      </w:pPr>
      <w:r>
        <w:t>Dado que la actividad se realizará individualmente, no se tomará en cuenta este punto</w:t>
      </w:r>
      <w:r w:rsidR="0040306E">
        <w:t xml:space="preserve"> y se manejará el proyecto en el siguiente link de GitHub</w:t>
      </w:r>
      <w:r>
        <w:t>.</w:t>
      </w:r>
    </w:p>
    <w:p w14:paraId="77AB229B" w14:textId="6519E15F" w:rsidR="0040306E" w:rsidRDefault="00EB4DBD" w:rsidP="0040306E">
      <w:pPr>
        <w:pStyle w:val="Prrafodelista"/>
        <w:ind w:left="1440"/>
      </w:pPr>
      <w:hyperlink r:id="rId10" w:history="1">
        <w:r w:rsidR="0040306E" w:rsidRPr="00C53089">
          <w:rPr>
            <w:rStyle w:val="Hipervnculo"/>
            <w:sz w:val="24"/>
          </w:rPr>
          <w:t>https://github.com/SERGIO-ANDRES-SACHEZ-OSORNO/Desarrollo-Web-PYME.git</w:t>
        </w:r>
      </w:hyperlink>
    </w:p>
    <w:p w14:paraId="365BBB72" w14:textId="77777777" w:rsidR="0040306E" w:rsidRDefault="0040306E" w:rsidP="0040306E">
      <w:pPr>
        <w:pStyle w:val="Prrafodelista"/>
        <w:ind w:left="1440"/>
      </w:pPr>
    </w:p>
    <w:p w14:paraId="613926C2" w14:textId="7BC8F333" w:rsidR="0040306E" w:rsidRDefault="0040306E" w:rsidP="0040306E">
      <w:pPr>
        <w:ind w:left="1080"/>
      </w:pPr>
    </w:p>
    <w:p w14:paraId="6726EFEC" w14:textId="77777777" w:rsidR="0040306E" w:rsidRPr="00D87F2E" w:rsidRDefault="0040306E" w:rsidP="0040306E">
      <w:pPr>
        <w:ind w:left="1080"/>
      </w:pPr>
    </w:p>
    <w:p w14:paraId="6C9B8C6C" w14:textId="76DF3AF4" w:rsidR="00E262EE" w:rsidRDefault="006A1BE5" w:rsidP="00870205">
      <w:pPr>
        <w:numPr>
          <w:ilvl w:val="0"/>
          <w:numId w:val="3"/>
        </w:numPr>
      </w:pPr>
      <w:r w:rsidRPr="00870205">
        <w:rPr>
          <w:rFonts w:ascii="Georgia" w:eastAsia="Georgia" w:hAnsi="Georgia" w:cs="Georgia"/>
          <w:b/>
          <w:color w:val="00B0F0"/>
        </w:rPr>
        <w:lastRenderedPageBreak/>
        <w:t>Cronograma planteado para el diseño de la propuesta de trabajo colaborativo</w:t>
      </w:r>
      <w:r w:rsidR="00E262EE">
        <w:tab/>
      </w:r>
    </w:p>
    <w:tbl>
      <w:tblPr>
        <w:tblW w:w="793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2"/>
        <w:gridCol w:w="6093"/>
        <w:gridCol w:w="1493"/>
      </w:tblGrid>
      <w:tr w:rsidR="00203B92" w14:paraId="64387C74" w14:textId="77777777" w:rsidTr="00203B92">
        <w:tc>
          <w:tcPr>
            <w:tcW w:w="0" w:type="auto"/>
            <w:shd w:val="clear" w:color="auto" w:fill="00B0F0"/>
          </w:tcPr>
          <w:p w14:paraId="2BE6ACC1" w14:textId="77777777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</w:p>
        </w:tc>
        <w:tc>
          <w:tcPr>
            <w:tcW w:w="6299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0F1C" w14:textId="0402C9AD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NUMERO ACTIVIDAD - DESCRIPCIÓN</w:t>
            </w:r>
          </w:p>
        </w:tc>
        <w:tc>
          <w:tcPr>
            <w:tcW w:w="1417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7305" w14:textId="77777777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FECHA</w:t>
            </w:r>
          </w:p>
        </w:tc>
      </w:tr>
      <w:tr w:rsidR="00203B92" w14:paraId="28DA9A1C" w14:textId="77777777" w:rsidTr="00203B92">
        <w:tc>
          <w:tcPr>
            <w:tcW w:w="0" w:type="auto"/>
          </w:tcPr>
          <w:p w14:paraId="458FA0FE" w14:textId="3527E11E" w:rsidR="00203B92" w:rsidRPr="00203B92" w:rsidRDefault="00203B92" w:rsidP="00203B92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 w:rsidRPr="00203B92"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1A0F" w14:textId="4B7E40FA" w:rsidR="00203B92" w:rsidRDefault="00203B92" w:rsidP="0099485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 w:rsidRPr="00994852">
              <w:rPr>
                <w:rFonts w:ascii="Georgia" w:eastAsia="Georgia" w:hAnsi="Georgia" w:cs="Georgia"/>
                <w:color w:val="000000"/>
              </w:rPr>
              <w:t>Definir el mockup</w:t>
            </w:r>
            <w:r>
              <w:rPr>
                <w:rFonts w:ascii="Georgia" w:eastAsia="Georgia" w:hAnsi="Georgia" w:cs="Georgia"/>
                <w:color w:val="000000"/>
              </w:rPr>
              <w:t xml:space="preserve"> del módulo a implantar.</w:t>
            </w:r>
          </w:p>
          <w:p w14:paraId="0FED48C9" w14:textId="77777777" w:rsidR="00203B92" w:rsidRDefault="00203B92" w:rsidP="00203B9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Recolectar las fotografías que llevará el módulo.</w:t>
            </w:r>
            <w:r w:rsidRPr="00994852"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14:paraId="660B4EB9" w14:textId="5F259BCB" w:rsidR="00D87F2E" w:rsidRPr="00D87F2E" w:rsidRDefault="00D87F2E" w:rsidP="00D87F2E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ascii="Georgia" w:eastAsia="Georgia" w:hAnsi="Georgia" w:cs="Georgia"/>
                <w:color w:val="000000"/>
              </w:rPr>
              <w:t xml:space="preserve">Realizar la planificación en </w:t>
            </w:r>
            <w:hyperlink r:id="rId11">
              <w:r w:rsidRPr="00D87F2E">
                <w:rPr>
                  <w:rFonts w:ascii="Georgia" w:eastAsia="Georgia" w:hAnsi="Georgia" w:cs="Georgia"/>
                  <w:color w:val="000000"/>
                </w:rPr>
                <w:t>https://monday.com/lang/es/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EE37" w14:textId="6C7A0AF8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24</w:t>
            </w:r>
            <w:r w:rsidR="00203B92">
              <w:rPr>
                <w:rFonts w:ascii="Georgia" w:eastAsia="Georgia" w:hAnsi="Georgia" w:cs="Georgia"/>
                <w:color w:val="1155CC"/>
              </w:rPr>
              <w:t>/10/202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3A3771F5" w14:textId="77777777" w:rsidTr="00203B92">
        <w:tc>
          <w:tcPr>
            <w:tcW w:w="0" w:type="auto"/>
          </w:tcPr>
          <w:p w14:paraId="146712BC" w14:textId="39C71E30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2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5DF2" w14:textId="77777777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Iniciar el modelo grafico de la página con su respectivo módulo CSS</w:t>
            </w:r>
            <w:r w:rsidR="007C183F">
              <w:rPr>
                <w:rFonts w:ascii="Georgia" w:eastAsia="Georgia" w:hAnsi="Georgia" w:cs="Georgia"/>
                <w:color w:val="000000"/>
              </w:rPr>
              <w:t xml:space="preserve">, imágenes y un módulo para cada sección </w:t>
            </w:r>
            <w:r w:rsidR="007508F8">
              <w:rPr>
                <w:rFonts w:ascii="Georgia" w:eastAsia="Georgia" w:hAnsi="Georgia" w:cs="Georgia"/>
                <w:color w:val="000000"/>
              </w:rPr>
              <w:t>del HTML</w:t>
            </w:r>
            <w:r>
              <w:rPr>
                <w:rFonts w:ascii="Georgia" w:eastAsia="Georgia" w:hAnsi="Georgia" w:cs="Georgia"/>
                <w:color w:val="000000"/>
              </w:rPr>
              <w:t>.</w:t>
            </w:r>
          </w:p>
          <w:p w14:paraId="66C2289E" w14:textId="419D111C" w:rsidR="00870205" w:rsidRDefault="00870205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Donde se desarrollará dos (2) módulos que son:</w:t>
            </w:r>
          </w:p>
          <w:p w14:paraId="6556EDC0" w14:textId="056E233B" w:rsidR="00870205" w:rsidRPr="006A5314" w:rsidRDefault="006A5314" w:rsidP="006A531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Catálogo de productos</w:t>
            </w:r>
            <w:r w:rsidR="00870205">
              <w:rPr>
                <w:rFonts w:ascii="Georgia" w:eastAsia="Georgia" w:hAnsi="Georgia" w:cs="Georgia"/>
                <w:color w:val="000000"/>
              </w:rPr>
              <w:t>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C6D3" w14:textId="29C9F10B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31</w:t>
            </w:r>
            <w:r w:rsidR="00203B92">
              <w:rPr>
                <w:rFonts w:ascii="Georgia" w:eastAsia="Georgia" w:hAnsi="Georgia" w:cs="Georgia"/>
                <w:color w:val="1155CC"/>
              </w:rPr>
              <w:t>/10/202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1BCA9B3D" w14:textId="77777777" w:rsidTr="00203B92">
        <w:tc>
          <w:tcPr>
            <w:tcW w:w="0" w:type="auto"/>
          </w:tcPr>
          <w:p w14:paraId="1454CE1D" w14:textId="26DDF0C1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3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8DA8" w14:textId="50A5200D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Entregar la página diseñada sin funcionalidades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5513" w14:textId="4BF15D79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7</w:t>
            </w:r>
            <w:r w:rsidR="00203B92">
              <w:rPr>
                <w:rFonts w:ascii="Georgia" w:eastAsia="Georgia" w:hAnsi="Georgia" w:cs="Georgia"/>
                <w:color w:val="1155CC"/>
              </w:rPr>
              <w:t>/1</w:t>
            </w:r>
            <w:r>
              <w:rPr>
                <w:rFonts w:ascii="Georgia" w:eastAsia="Georgia" w:hAnsi="Georgia" w:cs="Georgia"/>
                <w:color w:val="1155CC"/>
              </w:rPr>
              <w:t>1</w:t>
            </w:r>
            <w:r w:rsidR="00203B92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1BF7E297" w14:textId="77777777" w:rsidTr="00203B92">
        <w:tc>
          <w:tcPr>
            <w:tcW w:w="0" w:type="auto"/>
          </w:tcPr>
          <w:p w14:paraId="3FDA1A6C" w14:textId="2B69E35F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4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4C3" w14:textId="7FEAA77B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Inicio en la implementación  del módulo </w:t>
            </w:r>
            <w:r w:rsidR="00870205">
              <w:rPr>
                <w:rFonts w:ascii="Georgia" w:eastAsia="Georgia" w:hAnsi="Georgia" w:cs="Georgia"/>
                <w:color w:val="000000"/>
              </w:rPr>
              <w:t>JavaScript</w:t>
            </w:r>
            <w:r>
              <w:rPr>
                <w:rFonts w:ascii="Georgia" w:eastAsia="Georgia" w:hAnsi="Georgia" w:cs="Georgia"/>
                <w:color w:val="000000"/>
              </w:rPr>
              <w:t>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301F" w14:textId="46045ED2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14</w:t>
            </w:r>
            <w:r w:rsidR="00203B92">
              <w:rPr>
                <w:rFonts w:ascii="Georgia" w:eastAsia="Georgia" w:hAnsi="Georgia" w:cs="Georgia"/>
                <w:color w:val="1155CC"/>
              </w:rPr>
              <w:t>/11/202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3876E53F" w14:textId="77777777" w:rsidTr="00203B92">
        <w:tc>
          <w:tcPr>
            <w:tcW w:w="0" w:type="auto"/>
          </w:tcPr>
          <w:p w14:paraId="504006A3" w14:textId="18448363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5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7FB8" w14:textId="464B803E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Entrega del módulo desarrollado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668C" w14:textId="64A3EAB7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21</w:t>
            </w:r>
            <w:r w:rsidR="00203B92">
              <w:rPr>
                <w:rFonts w:ascii="Georgia" w:eastAsia="Georgia" w:hAnsi="Georgia" w:cs="Georgia"/>
                <w:color w:val="1155CC"/>
              </w:rPr>
              <w:t>/11/202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</w:tbl>
    <w:p w14:paraId="44457A4D" w14:textId="77777777" w:rsidR="00E262EE" w:rsidRDefault="00E262EE" w:rsidP="00E262EE">
      <w:pPr>
        <w:spacing w:before="240" w:after="240"/>
        <w:jc w:val="center"/>
      </w:pPr>
      <w:r w:rsidRPr="00600EF5">
        <w:rPr>
          <w:rFonts w:ascii="Georgia" w:eastAsia="Georgia" w:hAnsi="Georgia" w:cs="Georgia"/>
          <w:i/>
          <w:iCs/>
        </w:rPr>
        <w:t>Tabla 1.  Cronograma implementado para el diseño de la actividad de trabajo colaborativo</w:t>
      </w:r>
    </w:p>
    <w:p w14:paraId="3C41AC1B" w14:textId="09751B0E" w:rsidR="00440774" w:rsidRDefault="00440774"/>
    <w:p w14:paraId="3E745E6D" w14:textId="416D93B3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Planificación:</w:t>
      </w:r>
    </w:p>
    <w:p w14:paraId="76FF31D5" w14:textId="2AABBD32" w:rsidR="007C183F" w:rsidRDefault="00D87F2E" w:rsidP="00D87F2E">
      <w:r>
        <w:tab/>
        <w:t>Para este punto se realizará la planificación en:</w:t>
      </w:r>
    </w:p>
    <w:p w14:paraId="1985FA90" w14:textId="027C362F" w:rsidR="00EF6D6F" w:rsidRDefault="00EB4DBD" w:rsidP="00D87F2E">
      <w:hyperlink r:id="rId12" w:history="1">
        <w:r w:rsidR="00EF6D6F" w:rsidRPr="00930B26">
          <w:rPr>
            <w:rStyle w:val="Hipervnculo"/>
            <w:sz w:val="24"/>
          </w:rPr>
          <w:t>https://trello.com/invite/b/JgfJZqBM/ATTI4632b1661fd6668585bc91674e95cc3722F1FB98/proyecto-desarrollo-web</w:t>
        </w:r>
      </w:hyperlink>
    </w:p>
    <w:p w14:paraId="0148DED1" w14:textId="77777777" w:rsidR="00EF6D6F" w:rsidRDefault="00EF6D6F" w:rsidP="00D87F2E"/>
    <w:p w14:paraId="07E08111" w14:textId="4AC4172E" w:rsidR="00EF6D6F" w:rsidRDefault="00EF6D6F" w:rsidP="00D87F2E"/>
    <w:p w14:paraId="5FBA2DC7" w14:textId="77777777" w:rsidR="00EF6D6F" w:rsidRDefault="00EF6D6F" w:rsidP="00D87F2E"/>
    <w:p w14:paraId="134BF274" w14:textId="77777777" w:rsidR="00870205" w:rsidRDefault="00EB4DBD" w:rsidP="0087020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1155CC"/>
          <w:u w:val="single"/>
        </w:rPr>
      </w:pPr>
      <w:hyperlink r:id="rId13">
        <w:r w:rsidR="00870205">
          <w:rPr>
            <w:rFonts w:ascii="Georgia" w:eastAsia="Georgia" w:hAnsi="Georgia" w:cs="Georgia"/>
            <w:color w:val="1155CC"/>
            <w:u w:val="single"/>
          </w:rPr>
          <w:t>https://trello.com/es</w:t>
        </w:r>
      </w:hyperlink>
    </w:p>
    <w:p w14:paraId="5E52FCE9" w14:textId="6E94B28B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Adicionalmente, se plantea el uso de cualquiera de los siguientes </w:t>
      </w:r>
      <w:r w:rsidR="00506B3A">
        <w:rPr>
          <w:rFonts w:ascii="Georgia" w:eastAsia="Georgia" w:hAnsi="Georgia" w:cs="Georgia"/>
        </w:rPr>
        <w:t>utilidades</w:t>
      </w:r>
      <w:r>
        <w:rPr>
          <w:rFonts w:ascii="Georgia" w:eastAsia="Georgia" w:hAnsi="Georgia" w:cs="Georgia"/>
        </w:rPr>
        <w:t xml:space="preserve"> en línea</w:t>
      </w:r>
      <w:r w:rsidR="00506B3A">
        <w:rPr>
          <w:rFonts w:ascii="Georgia" w:eastAsia="Georgia" w:hAnsi="Georgia" w:cs="Georgia"/>
        </w:rPr>
        <w:t xml:space="preserve">: </w:t>
      </w:r>
    </w:p>
    <w:p w14:paraId="30BD5B20" w14:textId="77777777" w:rsidR="00440774" w:rsidRDefault="00EB4DBD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1155CC"/>
          <w:u w:val="single"/>
        </w:rPr>
      </w:pPr>
      <w:hyperlink r:id="rId14">
        <w:r w:rsidR="006A1BE5">
          <w:rPr>
            <w:rFonts w:ascii="Georgia" w:eastAsia="Georgia" w:hAnsi="Georgia" w:cs="Georgia"/>
            <w:color w:val="1155CC"/>
            <w:u w:val="single"/>
          </w:rPr>
          <w:t>https://trello.com/es</w:t>
        </w:r>
      </w:hyperlink>
    </w:p>
    <w:p w14:paraId="6B5DA45A" w14:textId="77777777" w:rsidR="00440774" w:rsidRDefault="00EB4DBD" w:rsidP="00E262EE">
      <w:pPr>
        <w:spacing w:before="240" w:after="240"/>
        <w:ind w:left="720"/>
      </w:pPr>
      <w:hyperlink r:id="rId15">
        <w:r w:rsidR="006A1BE5">
          <w:rPr>
            <w:rFonts w:ascii="Georgia" w:eastAsia="Georgia" w:hAnsi="Georgia" w:cs="Georgia"/>
            <w:color w:val="1155CC"/>
            <w:u w:val="single"/>
          </w:rPr>
          <w:t>https://kanbantool.com/es/</w:t>
        </w:r>
      </w:hyperlink>
    </w:p>
    <w:p w14:paraId="027706B6" w14:textId="77777777" w:rsidR="00440774" w:rsidRDefault="00EB4DBD" w:rsidP="00E262EE">
      <w:pPr>
        <w:spacing w:before="240" w:after="240"/>
        <w:ind w:left="720"/>
      </w:pPr>
      <w:hyperlink r:id="rId16">
        <w:r w:rsidR="006A1BE5">
          <w:rPr>
            <w:rFonts w:ascii="Georgia" w:eastAsia="Georgia" w:hAnsi="Georgia" w:cs="Georgia"/>
            <w:color w:val="1155CC"/>
            <w:u w:val="single"/>
          </w:rPr>
          <w:t>https://horas.io/</w:t>
        </w:r>
      </w:hyperlink>
    </w:p>
    <w:p w14:paraId="2B492AE4" w14:textId="77777777" w:rsidR="00440774" w:rsidRDefault="00EB4DBD" w:rsidP="00E262EE">
      <w:pPr>
        <w:spacing w:before="240" w:after="240"/>
        <w:ind w:left="720"/>
      </w:pPr>
      <w:hyperlink r:id="rId17">
        <w:r w:rsidR="006A1BE5">
          <w:rPr>
            <w:rFonts w:ascii="Georgia" w:eastAsia="Georgia" w:hAnsi="Georgia" w:cs="Georgia"/>
            <w:color w:val="1155CC"/>
            <w:u w:val="single"/>
          </w:rPr>
          <w:t>https://monday.com/lang/es/</w:t>
        </w:r>
      </w:hyperlink>
    </w:p>
    <w:p w14:paraId="30FF3E34" w14:textId="19B9BB96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gestionar el proyecto, el flujo de trabajo semanal, verificar y controlar las tareas. Sin embargo, se da la posibilidad de implementar otras herramientas TIC </w:t>
      </w:r>
      <w:r w:rsidR="00941B10">
        <w:rPr>
          <w:rFonts w:ascii="Georgia" w:eastAsia="Georgia" w:hAnsi="Georgia" w:cs="Georgia"/>
        </w:rPr>
        <w:t>para que</w:t>
      </w:r>
      <w:r>
        <w:rPr>
          <w:rFonts w:ascii="Georgia" w:eastAsia="Georgia" w:hAnsi="Georgia" w:cs="Georgia"/>
        </w:rPr>
        <w:t xml:space="preserve"> controlen sus actividades semanales, motivando la autogestión del tiempo y tareas grupales.</w:t>
      </w:r>
    </w:p>
    <w:p w14:paraId="4B022569" w14:textId="77777777" w:rsidR="00440774" w:rsidRDefault="00440774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228EB32B" w14:textId="77777777" w:rsidR="00440774" w:rsidRDefault="00440774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577C49C4" w14:textId="4D7902F3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el desarrollo de las actividades se </w:t>
      </w:r>
      <w:r w:rsidR="00676881">
        <w:rPr>
          <w:rFonts w:ascii="Georgia" w:eastAsia="Georgia" w:hAnsi="Georgia" w:cs="Georgia"/>
        </w:rPr>
        <w:t xml:space="preserve">sugiere </w:t>
      </w:r>
      <w:r>
        <w:rPr>
          <w:rFonts w:ascii="Georgia" w:eastAsia="Georgia" w:hAnsi="Georgia" w:cs="Georgia"/>
        </w:rPr>
        <w:t>a los grupos generar un espacio de trabajo en</w:t>
      </w:r>
      <w:hyperlink r:id="rId18">
        <w:r>
          <w:rPr>
            <w:rFonts w:ascii="Georgia" w:eastAsia="Georgia" w:hAnsi="Georgia" w:cs="Georgia"/>
          </w:rPr>
          <w:t xml:space="preserve"> </w:t>
        </w:r>
      </w:hyperlink>
      <w:hyperlink r:id="rId19">
        <w:r>
          <w:rPr>
            <w:rFonts w:ascii="Georgia" w:eastAsia="Georgia" w:hAnsi="Georgia" w:cs="Georgia"/>
            <w:color w:val="1155CC"/>
            <w:u w:val="single"/>
          </w:rPr>
          <w:t>https://codesandbox.io/</w:t>
        </w:r>
      </w:hyperlink>
      <w:r>
        <w:rPr>
          <w:rFonts w:ascii="Georgia" w:eastAsia="Georgia" w:hAnsi="Georgia" w:cs="Georgia"/>
        </w:rPr>
        <w:t xml:space="preserve"> plataforma en la cual podrán almacenar su proyecto, los participantes pueden generar un trabajo en simultáneo el cual les permite generar aprendizaje conjunto en la construcción de la web </w:t>
      </w:r>
      <w:r w:rsidR="00941B10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>ya que esta herramienta, facilita el trabajo de un mismo proyecto en diferentes terminales, reduciendo tiempos de construcción, simplifica el avance de las actividades y permite definir las tareas sin necesidad de esperar otros procesos alternos.</w:t>
      </w:r>
    </w:p>
    <w:p w14:paraId="3672F6ED" w14:textId="7377A2FC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4FB482ED" w14:textId="5B0F8ECB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0B8D267E" w14:textId="46896948" w:rsidR="00506B3A" w:rsidRDefault="00506B3A" w:rsidP="00741B02">
      <w:pPr>
        <w:spacing w:before="240"/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Rúbrica de evaluación</w:t>
      </w:r>
    </w:p>
    <w:p w14:paraId="2098C03B" w14:textId="6D8EF7BA" w:rsidR="00741B02" w:rsidRDefault="00741B02" w:rsidP="00506B3A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Obligatorias:</w:t>
      </w:r>
    </w:p>
    <w:p w14:paraId="176CAD53" w14:textId="420B4CAD" w:rsidR="00506B3A" w:rsidRPr="00506B3A" w:rsidRDefault="00506B3A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0000" w:themeColor="text1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web debe ser funcional como mínimo al </w:t>
      </w:r>
      <w:r w:rsidR="00741B02">
        <w:rPr>
          <w:rFonts w:ascii="Georgia" w:eastAsia="Georgia" w:hAnsi="Georgia" w:cs="Georgia"/>
          <w:bCs/>
          <w:color w:val="000000" w:themeColor="text1"/>
        </w:rPr>
        <w:t>7</w:t>
      </w:r>
      <w:r>
        <w:rPr>
          <w:rFonts w:ascii="Georgia" w:eastAsia="Georgia" w:hAnsi="Georgia" w:cs="Georgia"/>
          <w:bCs/>
          <w:color w:val="000000" w:themeColor="text1"/>
        </w:rPr>
        <w:t>0% de lo planteado en la propuesta.</w:t>
      </w:r>
    </w:p>
    <w:p w14:paraId="147EBD39" w14:textId="5E1E6912" w:rsidR="00506B3A" w:rsidRPr="00972996" w:rsidRDefault="00972996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</w:t>
      </w:r>
      <w:r w:rsidR="003A5086">
        <w:rPr>
          <w:rFonts w:ascii="Georgia" w:eastAsia="Georgia" w:hAnsi="Georgia" w:cs="Georgia"/>
          <w:bCs/>
          <w:color w:val="000000" w:themeColor="text1"/>
        </w:rPr>
        <w:t>debe ser</w:t>
      </w:r>
      <w:r>
        <w:rPr>
          <w:rFonts w:ascii="Georgia" w:eastAsia="Georgia" w:hAnsi="Georgia" w:cs="Georgia"/>
          <w:bCs/>
          <w:color w:val="000000" w:themeColor="text1"/>
        </w:rPr>
        <w:t xml:space="preserve"> construida por los integrantes del grupo. Se debe evidenciar en Gitub,</w:t>
      </w:r>
      <w:r w:rsidRPr="00972996">
        <w:rPr>
          <w:rFonts w:ascii="Georgia" w:eastAsia="Georgia" w:hAnsi="Georgia" w:cs="Georgia"/>
          <w:bCs/>
          <w:color w:val="000000" w:themeColor="text1"/>
        </w:rPr>
        <w:t xml:space="preserve"> CodeSandBox </w:t>
      </w:r>
      <w:r>
        <w:rPr>
          <w:rFonts w:ascii="Georgia" w:eastAsia="Georgia" w:hAnsi="Georgia" w:cs="Georgia"/>
          <w:bCs/>
          <w:color w:val="000000" w:themeColor="text1"/>
        </w:rPr>
        <w:t>los aportes de cada integrante.</w:t>
      </w:r>
    </w:p>
    <w:p w14:paraId="4F6672B4" w14:textId="5EEEE912" w:rsidR="00972996" w:rsidRPr="003E39F0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El código fuente de la página está en un repositorio de GitHub.</w:t>
      </w:r>
    </w:p>
    <w:p w14:paraId="0E704144" w14:textId="63B173AB" w:rsidR="003E39F0" w:rsidRPr="002C594F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debe contener mínimo un archivo </w:t>
      </w:r>
      <w:r w:rsidR="00F97A7B">
        <w:rPr>
          <w:rFonts w:ascii="Georgia" w:eastAsia="Georgia" w:hAnsi="Georgia" w:cs="Georgia"/>
          <w:bCs/>
          <w:color w:val="000000" w:themeColor="text1"/>
        </w:rPr>
        <w:t>CSS (</w:t>
      </w:r>
      <w:r>
        <w:rPr>
          <w:rFonts w:ascii="Georgia" w:eastAsia="Georgia" w:hAnsi="Georgia" w:cs="Georgia"/>
          <w:bCs/>
          <w:color w:val="000000" w:themeColor="text1"/>
        </w:rPr>
        <w:t>sin usar librerías) que se le aplique a un módulo.</w:t>
      </w:r>
    </w:p>
    <w:p w14:paraId="29AF4F0C" w14:textId="51EDAC33" w:rsidR="002C594F" w:rsidRPr="003E39F0" w:rsidRDefault="002C594F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Las funciones usadas en su totalidad deben ser tipo flecha.</w:t>
      </w:r>
    </w:p>
    <w:p w14:paraId="03EFAC9F" w14:textId="2E829AA5" w:rsidR="003E39F0" w:rsidRPr="00F97A7B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usa Flexbox para </w:t>
      </w:r>
      <w:r w:rsidR="00F97A7B">
        <w:rPr>
          <w:rFonts w:ascii="Georgia" w:eastAsia="Georgia" w:hAnsi="Georgia" w:cs="Georgia"/>
          <w:bCs/>
          <w:color w:val="000000" w:themeColor="text1"/>
        </w:rPr>
        <w:t>distribuir el espacio de la página.</w:t>
      </w:r>
    </w:p>
    <w:p w14:paraId="63738508" w14:textId="4CBA4C95" w:rsidR="00F97A7B" w:rsidRPr="00F97A7B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 solución debe poseer como mínimo 3 módulos.</w:t>
      </w:r>
    </w:p>
    <w:p w14:paraId="43BA558D" w14:textId="7C8E93E9" w:rsidR="00F97A7B" w:rsidRPr="00741B02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Sustentación de la solución.</w:t>
      </w:r>
    </w:p>
    <w:p w14:paraId="6462338E" w14:textId="3B4D187C" w:rsidR="00741B02" w:rsidRPr="00741B02" w:rsidRDefault="00630E9E" w:rsidP="00741B02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Opcionales</w:t>
      </w:r>
    </w:p>
    <w:p w14:paraId="643D1E75" w14:textId="63D11D07" w:rsidR="00972996" w:rsidRPr="00972996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lastRenderedPageBreak/>
        <w:t>Usa APIs para obtener datos que se muestran en la página. (50 oros adicionales)</w:t>
      </w:r>
    </w:p>
    <w:p w14:paraId="089032C2" w14:textId="7CEE0B7B" w:rsidR="003A5086" w:rsidRPr="00630E9E" w:rsidRDefault="00972996" w:rsidP="00630E9E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r w:rsidR="003A5086">
        <w:rPr>
          <w:rFonts w:ascii="Georgia" w:eastAsia="Georgia" w:hAnsi="Georgia" w:cs="Georgia"/>
          <w:bCs/>
          <w:color w:val="000000" w:themeColor="text1"/>
        </w:rPr>
        <w:t>librerías como Material UI, Styled Components en la construcción del CSS de la página (50 0ros adicionales).</w:t>
      </w:r>
    </w:p>
    <w:p w14:paraId="6AD495DD" w14:textId="6BBAD463" w:rsidR="003A5086" w:rsidRPr="002C594F" w:rsidRDefault="00630E9E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Usa Hooks en su aplicación</w:t>
      </w:r>
      <w:r w:rsidR="00F97A7B">
        <w:rPr>
          <w:rFonts w:ascii="Georgia" w:eastAsia="Georgia" w:hAnsi="Georgia" w:cs="Georgia"/>
          <w:bCs/>
          <w:color w:val="000000" w:themeColor="text1"/>
        </w:rPr>
        <w:t xml:space="preserve"> (50 oros adicionales)</w:t>
      </w:r>
      <w:r w:rsidR="002C594F">
        <w:rPr>
          <w:rFonts w:ascii="Georgia" w:eastAsia="Georgia" w:hAnsi="Georgia" w:cs="Georgia"/>
          <w:bCs/>
          <w:color w:val="000000" w:themeColor="text1"/>
        </w:rPr>
        <w:t>.</w:t>
      </w:r>
    </w:p>
    <w:p w14:paraId="7972D24C" w14:textId="0120C277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Usa CodeSandBox para el trabajo colaborativo del grupo (50 oros adicionales).</w:t>
      </w:r>
    </w:p>
    <w:p w14:paraId="60D1003B" w14:textId="774BFA1C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Página posee como mínimo 7 módulos (50 oros adicionales).</w:t>
      </w:r>
    </w:p>
    <w:p w14:paraId="3CEB95D1" w14:textId="642DB8EB" w:rsidR="002C594F" w:rsidRPr="00B17742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Usa React Router en su </w:t>
      </w:r>
      <w:r>
        <w:rPr>
          <w:rFonts w:ascii="Georgia" w:eastAsia="Georgia" w:hAnsi="Georgia" w:cs="Georgia"/>
          <w:bCs/>
          <w:color w:val="000000" w:themeColor="text1"/>
          <w:lang w:val="es-CO"/>
        </w:rPr>
        <w:t>aplicación (50 oros adicionales).</w:t>
      </w:r>
    </w:p>
    <w:p w14:paraId="491C0096" w14:textId="6A451A00" w:rsidR="00B17742" w:rsidRPr="002C594F" w:rsidRDefault="00B17742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>
        <w:rPr>
          <w:rFonts w:ascii="Georgia" w:eastAsia="Georgia" w:hAnsi="Georgia" w:cs="Georgia"/>
          <w:bCs/>
          <w:color w:val="000000" w:themeColor="text1"/>
          <w:lang w:val="es-CO"/>
        </w:rPr>
        <w:t>La página posee temas avanzados de React (200 oros adicionales)</w:t>
      </w:r>
    </w:p>
    <w:p w14:paraId="482FA389" w14:textId="77777777" w:rsidR="00506B3A" w:rsidRPr="002C594F" w:rsidRDefault="00506B3A" w:rsidP="00506B3A">
      <w:pPr>
        <w:spacing w:before="240"/>
        <w:rPr>
          <w:rFonts w:ascii="Georgia" w:eastAsia="Georgia" w:hAnsi="Georgia" w:cs="Georgia"/>
          <w:b/>
          <w:color w:val="00B0F0"/>
          <w:lang w:val="es-CO"/>
        </w:rPr>
      </w:pPr>
    </w:p>
    <w:p w14:paraId="34A07AA0" w14:textId="77777777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60C370D9" w14:textId="44CD28AC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0D9E2149" w14:textId="066F95FC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01D99B53" w14:textId="14286A2A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6D7D8AC6" w14:textId="77777777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7DCB40A4" w14:textId="797BBE46" w:rsidR="00E262EE" w:rsidRPr="002C594F" w:rsidRDefault="00E262E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lang w:val="es-CO"/>
        </w:rPr>
      </w:pPr>
    </w:p>
    <w:p w14:paraId="1B3F7672" w14:textId="77777777" w:rsidR="00E262EE" w:rsidRPr="002C594F" w:rsidRDefault="00E262E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lang w:val="es-CO"/>
        </w:rPr>
      </w:pPr>
    </w:p>
    <w:sectPr w:rsidR="00E262EE" w:rsidRPr="002C594F">
      <w:headerReference w:type="even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1843" w:bottom="1418" w:left="1843" w:header="1134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05773" w14:textId="77777777" w:rsidR="00EB4DBD" w:rsidRDefault="00EB4DBD">
      <w:pPr>
        <w:spacing w:line="240" w:lineRule="auto"/>
      </w:pPr>
      <w:r>
        <w:separator/>
      </w:r>
    </w:p>
  </w:endnote>
  <w:endnote w:type="continuationSeparator" w:id="0">
    <w:p w14:paraId="327F033F" w14:textId="77777777" w:rsidR="00EB4DBD" w:rsidRDefault="00EB4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B2C6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C2AE7" w14:textId="77777777" w:rsidR="00440774" w:rsidRDefault="006A1BE5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cs="Calibri"/>
        <w:color w:val="77777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252095" simplePos="0" relativeHeight="251658240" behindDoc="0" locked="0" layoutInCell="1" hidden="0" allowOverlap="1" wp14:anchorId="6DE22455" wp14:editId="1798D4AE">
              <wp:simplePos x="0" y="0"/>
              <wp:positionH relativeFrom="column">
                <wp:posOffset>127000</wp:posOffset>
              </wp:positionH>
              <wp:positionV relativeFrom="paragraph">
                <wp:posOffset>10058400</wp:posOffset>
              </wp:positionV>
              <wp:extent cx="260985" cy="621525"/>
              <wp:effectExtent l="0" t="0" r="0" b="0"/>
              <wp:wrapSquare wrapText="bothSides" distT="0" distB="0" distL="114300" distR="252095"/>
              <wp:docPr id="67" name="Rectángul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0270" y="347400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662CA3" w14:textId="77777777" w:rsidR="00440774" w:rsidRDefault="006A1BE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Calibri"/>
                              <w:color w:val="FFFFFF"/>
                              <w:sz w:val="20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0" tIns="1440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E22455" id="Rectángulo 67" o:spid="_x0000_s1026" style="position:absolute;left:0;text-align:left;margin-left:10pt;margin-top:11in;width:20.55pt;height:48.95pt;z-index:251658240;visibility:visible;mso-wrap-style:square;mso-wrap-distance-left:9pt;mso-wrap-distance-top:0;mso-wrap-distance-right:19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" fillcolor="#0098cd" stroked="f">
              <v:textbox inset="0,4mm,0,1.2694mm">
                <w:txbxContent>
                  <w:p w14:paraId="0C662CA3" w14:textId="77777777" w:rsidR="00440774" w:rsidRDefault="006A1BE5">
                    <w:pPr>
                      <w:jc w:val="center"/>
                      <w:textDirection w:val="btLr"/>
                    </w:pPr>
                    <w:r>
                      <w:rPr>
                        <w:rFonts w:cs="Calibri"/>
                        <w:color w:val="FFFFFF"/>
                        <w:sz w:val="20"/>
                      </w:rPr>
                      <w:t>PAGE   \* MERGEFORMAT1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23DE2B" wp14:editId="440EF1FC">
              <wp:simplePos x="0" y="0"/>
              <wp:positionH relativeFrom="column">
                <wp:posOffset>-1168399</wp:posOffset>
              </wp:positionH>
              <wp:positionV relativeFrom="paragraph">
                <wp:posOffset>8267700</wp:posOffset>
              </wp:positionV>
              <wp:extent cx="332105" cy="2410460"/>
              <wp:effectExtent l="0" t="0" r="0" b="0"/>
              <wp:wrapNone/>
              <wp:docPr id="66" name="Rectá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145533" y="3618710"/>
                        <a:ext cx="240093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45452" w14:textId="77777777" w:rsidR="00440774" w:rsidRDefault="006A1BE5">
                          <w:pPr>
                            <w:spacing w:line="275" w:lineRule="auto"/>
                            <w:ind w:right="180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color w:val="777777"/>
                              <w:sz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23DE2B" id="Rectángulo 66" o:spid="_x0000_s1027" style="position:absolute;left:0;text-align:left;margin-left:-92pt;margin-top:651pt;width:26.15pt;height:189.8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" filled="f" stroked="f">
              <v:textbox inset="0,0,0,0">
                <w:txbxContent>
                  <w:p w14:paraId="7A745452" w14:textId="77777777" w:rsidR="00440774" w:rsidRDefault="006A1BE5">
                    <w:pPr>
                      <w:spacing w:line="275" w:lineRule="auto"/>
                      <w:ind w:right="180"/>
                      <w:jc w:val="right"/>
                      <w:textDirection w:val="btLr"/>
                    </w:pPr>
                    <w:r>
                      <w:rPr>
                        <w:rFonts w:cs="Calibri"/>
                        <w:color w:val="777777"/>
                        <w:sz w:val="18"/>
                      </w:rPr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 w14:paraId="6146B9B8" w14:textId="77777777" w:rsidR="00440774" w:rsidRDefault="006A1BE5">
    <w:pPr>
      <w:pBdr>
        <w:top w:val="nil"/>
        <w:left w:val="nil"/>
        <w:bottom w:val="nil"/>
        <w:right w:val="nil"/>
        <w:between w:val="nil"/>
      </w:pBdr>
      <w:tabs>
        <w:tab w:val="right" w:pos="8220"/>
      </w:tabs>
      <w:spacing w:after="100" w:line="240" w:lineRule="auto"/>
      <w:jc w:val="right"/>
      <w:rPr>
        <w:rFonts w:cs="Calibri"/>
        <w:color w:val="777777"/>
        <w:sz w:val="20"/>
        <w:szCs w:val="20"/>
      </w:rPr>
    </w:pPr>
    <w:r>
      <w:rPr>
        <w:rFonts w:cs="Calibri"/>
        <w:color w:val="0098CD"/>
        <w:sz w:val="20"/>
        <w:szCs w:val="20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6374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09B31" w14:textId="77777777" w:rsidR="00EB4DBD" w:rsidRDefault="00EB4DBD">
      <w:pPr>
        <w:spacing w:line="240" w:lineRule="auto"/>
      </w:pPr>
      <w:r>
        <w:separator/>
      </w:r>
    </w:p>
  </w:footnote>
  <w:footnote w:type="continuationSeparator" w:id="0">
    <w:p w14:paraId="5E29288E" w14:textId="77777777" w:rsidR="00EB4DBD" w:rsidRDefault="00EB4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4D5F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6B37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6A2F"/>
    <w:multiLevelType w:val="hybridMultilevel"/>
    <w:tmpl w:val="BE3C9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2A2"/>
    <w:multiLevelType w:val="hybridMultilevel"/>
    <w:tmpl w:val="1A300C7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22387"/>
    <w:multiLevelType w:val="hybridMultilevel"/>
    <w:tmpl w:val="4964D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6EA5"/>
    <w:multiLevelType w:val="hybridMultilevel"/>
    <w:tmpl w:val="F61C1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C36F4"/>
    <w:multiLevelType w:val="multilevel"/>
    <w:tmpl w:val="F76EE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79220D"/>
    <w:multiLevelType w:val="multilevel"/>
    <w:tmpl w:val="FC5295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536A20"/>
    <w:multiLevelType w:val="multilevel"/>
    <w:tmpl w:val="468C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5B0BEA"/>
    <w:multiLevelType w:val="multilevel"/>
    <w:tmpl w:val="7D9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231A27"/>
    <w:multiLevelType w:val="multilevel"/>
    <w:tmpl w:val="0E96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4E54B8"/>
    <w:multiLevelType w:val="hybridMultilevel"/>
    <w:tmpl w:val="14D0EA1E"/>
    <w:lvl w:ilvl="0" w:tplc="5C3A96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54FD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F66A95"/>
    <w:multiLevelType w:val="multilevel"/>
    <w:tmpl w:val="5F2E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2777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74"/>
    <w:rsid w:val="000A67A3"/>
    <w:rsid w:val="000D4662"/>
    <w:rsid w:val="001D3916"/>
    <w:rsid w:val="001F0B8C"/>
    <w:rsid w:val="00203B92"/>
    <w:rsid w:val="002C594F"/>
    <w:rsid w:val="00314995"/>
    <w:rsid w:val="003A5086"/>
    <w:rsid w:val="003C2585"/>
    <w:rsid w:val="003D22BF"/>
    <w:rsid w:val="003E39F0"/>
    <w:rsid w:val="00402DB3"/>
    <w:rsid w:val="0040306E"/>
    <w:rsid w:val="00440774"/>
    <w:rsid w:val="004A4F3D"/>
    <w:rsid w:val="004F0EF5"/>
    <w:rsid w:val="00506B3A"/>
    <w:rsid w:val="00515419"/>
    <w:rsid w:val="00600EF5"/>
    <w:rsid w:val="00630E9E"/>
    <w:rsid w:val="00676881"/>
    <w:rsid w:val="006A1BE5"/>
    <w:rsid w:val="006A5314"/>
    <w:rsid w:val="00712C86"/>
    <w:rsid w:val="00741B02"/>
    <w:rsid w:val="007508F8"/>
    <w:rsid w:val="00764E6F"/>
    <w:rsid w:val="007A2CBF"/>
    <w:rsid w:val="007C183F"/>
    <w:rsid w:val="00827FEA"/>
    <w:rsid w:val="008535A8"/>
    <w:rsid w:val="0086146E"/>
    <w:rsid w:val="00870205"/>
    <w:rsid w:val="0088757F"/>
    <w:rsid w:val="00941B10"/>
    <w:rsid w:val="00972996"/>
    <w:rsid w:val="00994852"/>
    <w:rsid w:val="00AA4435"/>
    <w:rsid w:val="00B17742"/>
    <w:rsid w:val="00B33A95"/>
    <w:rsid w:val="00D42340"/>
    <w:rsid w:val="00D87F2E"/>
    <w:rsid w:val="00E262EE"/>
    <w:rsid w:val="00E778BA"/>
    <w:rsid w:val="00E85699"/>
    <w:rsid w:val="00EB4DBD"/>
    <w:rsid w:val="00EF6D6F"/>
    <w:rsid w:val="00F12873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A7F455"/>
  <w15:docId w15:val="{05B27A58-80DE-44E4-987F-25589F4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333333"/>
        <w:sz w:val="24"/>
        <w:szCs w:val="24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05"/>
    <w:rPr>
      <w:rFonts w:cs="Times New Roman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line="240" w:lineRule="auto"/>
      <w:jc w:val="center"/>
    </w:pPr>
    <w:rPr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line="240" w:lineRule="auto"/>
    </w:pPr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line="240" w:lineRule="auto"/>
    </w:pPr>
    <w:rPr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line="240" w:lineRule="auto"/>
    </w:pPr>
    <w:rPr>
      <w:rFonts w:ascii="UnitOT-Light" w:hAnsi="UnitOT-Light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gmail.com" TargetMode="External"/><Relationship Id="rId13" Type="http://schemas.openxmlformats.org/officeDocument/2006/relationships/hyperlink" Target="https://trello.com/es" TargetMode="External"/><Relationship Id="rId18" Type="http://schemas.openxmlformats.org/officeDocument/2006/relationships/hyperlink" Target="https://codesandbox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JgfJZqBM/ATTI4632b1661fd6668585bc91674e95cc3722F1FB98/proyecto-desarrollo-web" TargetMode="External"/><Relationship Id="rId17" Type="http://schemas.openxmlformats.org/officeDocument/2006/relationships/hyperlink" Target="https://monday.com/lang/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oras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day.com/lang/es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kanbantool.com/es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SERGIO-ANDRES-SACHEZ-OSORNO/Desarrollo-Web-PYME.git" TargetMode="External"/><Relationship Id="rId19" Type="http://schemas.openxmlformats.org/officeDocument/2006/relationships/hyperlink" Target="https://codesandbox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edoe@gmail.com" TargetMode="External"/><Relationship Id="rId14" Type="http://schemas.openxmlformats.org/officeDocument/2006/relationships/hyperlink" Target="https://trello.com/e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Y7ZGTyzVoA9AP9VKrf8Njx8ag==">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340</Words>
  <Characters>4421</Characters>
  <Application>Microsoft Office Word</Application>
  <DocSecurity>0</DocSecurity>
  <Lines>276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sergio andres sanchez osorno</cp:lastModifiedBy>
  <cp:revision>15</cp:revision>
  <dcterms:created xsi:type="dcterms:W3CDTF">2022-09-28T19:32:00Z</dcterms:created>
  <dcterms:modified xsi:type="dcterms:W3CDTF">2023-10-18T13:26:00Z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  <property fmtid="{D5CDD505-2E9C-101B-9397-08002B2CF9AE}" pid="3" name="GrammarlyDocumentId">
    <vt:lpwstr>678f4cab6e126333871e23d120d2d7dc2fb94311123e2b85545735ee533bdcc9</vt:lpwstr>
  </property>
</Properties>
</file>