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line="240" w:lineRule="auto"/>
        <w:rPr>
          <w:rFonts w:ascii="Arial" w:cs="Arial" w:eastAsia="Arial" w:hAnsi="Arial"/>
          <w:b w:val="0"/>
        </w:rPr>
      </w:pPr>
      <w:bookmarkStart w:colFirst="0" w:colLast="0" w:name="_heading=h.fsu22qoduh42" w:id="0"/>
      <w:bookmarkEnd w:id="0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1. Autenticación y Control de Acceso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01: El sistema debe permitir que los profesores, administradores y padres inicien sesión con credenciales seguras.</w:t>
        <w:br w:type="textWrapping"/>
        <w:t xml:space="preserve">02: El sistema debe permitir el cierre de sesión de cualquier usuario autenticado.</w:t>
        <w:br w:type="textWrapping"/>
        <w:t xml:space="preserve">03: Solo los profesores y administradores pueden acceder a funciones de gestión.</w:t>
        <w:br w:type="textWrapping"/>
        <w:t xml:space="preserve">04: Los padres solo pueden acceder a la información de sus hijos.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line="240" w:lineRule="auto"/>
        <w:rPr>
          <w:rFonts w:ascii="Arial" w:cs="Arial" w:eastAsia="Arial" w:hAnsi="Arial"/>
          <w:b w:val="0"/>
        </w:rPr>
      </w:pPr>
      <w:bookmarkStart w:colFirst="0" w:colLast="0" w:name="_heading=h.nulcyne68vy4" w:id="1"/>
      <w:bookmarkEnd w:id="1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2. Gestión de Asistencia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05: El profesor debe poder buscar a un estudiante por nombre o identificación.</w:t>
        <w:br w:type="textWrapping"/>
        <w:t xml:space="preserve"> 06: El profesor debe poder registrar la hora de entrada de un estudiante.</w:t>
        <w:br w:type="textWrapping"/>
        <w:t xml:space="preserve"> 07: El profesor debe poder registrar la hora de salida de un estudiante.</w:t>
        <w:br w:type="textWrapping"/>
        <w:t xml:space="preserve"> 08: El sistema debe enviar un correo electrónico al padre cuando se registra la entrada de su hijo.</w:t>
        <w:br w:type="textWrapping"/>
        <w:t xml:space="preserve"> 09: El sistema debe enviar un correo electrónico al padre cuando se registra la salida de su hijo.</w:t>
        <w:br w:type="textWrapping"/>
        <w:t xml:space="preserve"> 10: El profesor debe poder descargar la lista de asistencia de cualquier fecha en formato CSV o PDF.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line="240" w:lineRule="auto"/>
        <w:rPr>
          <w:rFonts w:ascii="Arial" w:cs="Arial" w:eastAsia="Arial" w:hAnsi="Arial"/>
          <w:b w:val="0"/>
        </w:rPr>
      </w:pPr>
      <w:bookmarkStart w:colFirst="0" w:colLast="0" w:name="_heading=h.uu5hvd2vye0l" w:id="2"/>
      <w:bookmarkEnd w:id="2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3. Gestión de Cursos y Estudiantes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11: El administrador debe poder crear un curso.</w:t>
        <w:br w:type="textWrapping"/>
        <w:t xml:space="preserve"> 12: El administrador debe poder visualizar la lista de cursos.</w:t>
        <w:br w:type="textWrapping"/>
        <w:t xml:space="preserve"> 13: El administrador debe poder eliminar un curso.</w:t>
        <w:br w:type="textWrapping"/>
        <w:t xml:space="preserve"> 14: El administrador debe poder añadir estudiantes a un curso.</w:t>
        <w:br w:type="textWrapping"/>
        <w:t xml:space="preserve"> 15: El administrador debe poder actualizar la información de un estudiante en un curso.</w:t>
        <w:br w:type="textWrapping"/>
        <w:t xml:space="preserve"> 16: El administrador debe poder eliminar un estudiante de un curso.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line="240" w:lineRule="auto"/>
        <w:rPr>
          <w:rFonts w:ascii="Arial" w:cs="Arial" w:eastAsia="Arial" w:hAnsi="Arial"/>
          <w:b w:val="0"/>
        </w:rPr>
      </w:pPr>
      <w:bookmarkStart w:colFirst="0" w:colLast="0" w:name="_heading=h.u6yfuhatl84c" w:id="3"/>
      <w:bookmarkEnd w:id="3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4. Gestión de Profesores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17: El administrador debe poder crear nuevos profesores en el sistema.</w:t>
        <w:br w:type="textWrapping"/>
        <w:t xml:space="preserve"> 18: El administrador debe poder actualizar la información de un profesor.</w:t>
        <w:br w:type="textWrapping"/>
        <w:t xml:space="preserve"> 19: El administrador debe poder eliminar un profesor del sistema.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80" w:before="28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d5mjqicya5lf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No Funcionales 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line="240" w:lineRule="auto"/>
        <w:rPr>
          <w:rFonts w:ascii="Arial" w:cs="Arial" w:eastAsia="Arial" w:hAnsi="Arial"/>
          <w:b w:val="0"/>
        </w:rPr>
      </w:pPr>
      <w:bookmarkStart w:colFirst="0" w:colLast="0" w:name="_heading=h.ckzennpnukj" w:id="5"/>
      <w:bookmarkEnd w:id="5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1. Rendimiento y Escalabilidad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01: El sistema debe ser capaz de manejar hasta 200 registros de entrada/salida por minuto sin afectar el rendimiento.</w:t>
        <w:br w:type="textWrapping"/>
        <w:t xml:space="preserve"> 02: La respuesta del sistema al registrar la entrada o salida de un estudiante no debe superar los 2 segundos.</w:t>
        <w:br w:type="textWrapping"/>
        <w:t xml:space="preserve"> 03: El sistema debe permitir la escalabilidad para soportar un mayor número de usuarios en el futuro.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line="240" w:lineRule="auto"/>
        <w:rPr>
          <w:rFonts w:ascii="Arial" w:cs="Arial" w:eastAsia="Arial" w:hAnsi="Arial"/>
          <w:b w:val="0"/>
        </w:rPr>
      </w:pPr>
      <w:bookmarkStart w:colFirst="0" w:colLast="0" w:name="_heading=h.qv8oc4ervg0h" w:id="6"/>
      <w:bookmarkEnd w:id="6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2. Seguridad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04: Los datos de los estudiantes, profesores y administradores deben almacenarse de manera cifrada.</w:t>
        <w:br w:type="textWrapping"/>
        <w:t xml:space="preserve"> 05: El sistema debe utilizar HTTPS para la comunicación entre el servidor y los clientes.</w:t>
        <w:br w:type="textWrapping"/>
        <w:t xml:space="preserve"> 06: Se deben implementar controles de acceso para evitar que usuarios no autorizados accedan a información sensible.</w:t>
        <w:br w:type="textWrapping"/>
        <w:t xml:space="preserve"> 07: Se debe registrar un log de actividades para auditar el acceso y cambios en los registros.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line="240" w:lineRule="auto"/>
        <w:rPr>
          <w:rFonts w:ascii="Arial" w:cs="Arial" w:eastAsia="Arial" w:hAnsi="Arial"/>
          <w:b w:val="0"/>
        </w:rPr>
      </w:pPr>
      <w:bookmarkStart w:colFirst="0" w:colLast="0" w:name="_heading=h.jylbwuija1pa" w:id="7"/>
      <w:bookmarkEnd w:id="7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3. Usabilidad y Experiencia de Usuario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08: La interfaz del sistema debe ser intuitiva y fácil de usar, permitiendo que los profesores registren la asistencia en menos de 5 clics.</w:t>
        <w:br w:type="textWrapping"/>
        <w:t xml:space="preserve"> 09: El sistema debe ser accesible desde dispositivos móviles y computadoras.</w:t>
        <w:br w:type="textWrapping"/>
        <w:t xml:space="preserve"> 10: La plataforma debe cumplir con estándares de accesibilidad para personas con discapacidad visual o motora.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line="240" w:lineRule="auto"/>
        <w:rPr>
          <w:rFonts w:ascii="Arial" w:cs="Arial" w:eastAsia="Arial" w:hAnsi="Arial"/>
          <w:b w:val="0"/>
        </w:rPr>
      </w:pPr>
      <w:bookmarkStart w:colFirst="0" w:colLast="0" w:name="_heading=h.5xefm2nrntru" w:id="8"/>
      <w:bookmarkEnd w:id="8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4. Mantenimiento y Actualización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11: El sistema debe permitir la actualización de su software sin afectar el servicio.</w:t>
        <w:br w:type="textWrapping"/>
        <w:t xml:space="preserve">12: Debe existir documentación técnica y de usuario para facilitar la gestión y el mantenimiento.</w:t>
        <w:br w:type="textWrapping"/>
        <w:t xml:space="preserve">13: Las copias de seguridad deben generarse automáticamente cada 24 horas y almacenarse en un servidor seguro.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line="240" w:lineRule="auto"/>
        <w:rPr>
          <w:rFonts w:ascii="Arial" w:cs="Arial" w:eastAsia="Arial" w:hAnsi="Arial"/>
          <w:b w:val="0"/>
        </w:rPr>
      </w:pPr>
      <w:bookmarkStart w:colFirst="0" w:colLast="0" w:name="_heading=h.q7p3mfto99dr" w:id="9"/>
      <w:bookmarkEnd w:id="9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5. Integración y Compatibilidad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14: El sistema debe integrarse con servicios de correo electrónico para el envío de notificaciones a los padres.</w:t>
        <w:br w:type="textWrapping"/>
        <w:t xml:space="preserve"> 15: Debe ser compatible con los navegadores más utilizados: Google Chrome, Mozilla Firefox y Microsoft Edge.</w:t>
        <w:br w:type="textWrapping"/>
        <w:t xml:space="preserve">16: El sistema debe poder exportar la lista de asistencia en formatos CSV y PDF.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ROLES Y PERMISOS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398.0" w:type="dxa"/>
            <w:jc w:val="left"/>
            <w:tblInd w:w="14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66"/>
            <w:gridCol w:w="2466"/>
            <w:gridCol w:w="2466"/>
            <w:tblGridChange w:id="0">
              <w:tblGrid>
                <w:gridCol w:w="2466"/>
                <w:gridCol w:w="2466"/>
                <w:gridCol w:w="24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PERMISO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Iniciar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Accede al sistema con credenciales de administrador.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Crear/Eliminar cursos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Puede gestionar cursos, crear nuevos o eliminar existentes.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Gestionar estudiantes (Añadir, actualizar, eliminar)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Puede agregar, editar o eliminar estudiantes de los cursos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Gestionar profesores (Añadir, actualizar, eliminar)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Puede agregar, editar o eliminar profesores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Ver asistencia de estudiantes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Visualiza todas las entradas y salidas de los estudiantes en cualquier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Ver informes de notificaciones enviadas a padres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Revisa los registros de las notificaciones de entrada y salida enviadas a los padres.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PROFESOR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Iniciar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Accede al sistema con credenciales de profesor.</w:t>
                </w:r>
              </w:p>
            </w:tc>
          </w:tr>
          <w:tr>
            <w:trPr>
              <w:cantSplit w:val="0"/>
              <w:trHeight w:val="2579.8828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Buscar estudiantes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Puede buscar a los estudiantes registrados en los cursos a los que tiene acceso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Registrar entrada y salida de estudiantes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Registra la hora de entrada y salida de los estudiantes en 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Descargar lista de asistencia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Descarga los registros de asistencia de los estudiantes en su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Ver informes de asistencia de su curso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Visualiza las estadísticas de entrada y salida de los estudiantes de sus cursos.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ALUMNO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Iniciar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Accede al sistema con credenciales de alumno.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PADRE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Recibir notificaciones de entrada y salida de su hijo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Recibe un correo electrónico cada vez que su hijo/a entre o salga del colegio.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2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C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3"/>
                  <w:tblW w:w="393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3935"/>
                  <w:tblGridChange w:id="0">
                    <w:tblGrid>
                      <w:gridCol w:w="393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E">
                      <w:pPr>
                        <w:widowControl w:val="0"/>
                        <w:spacing w:after="0" w:line="240" w:lineRule="auto"/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sz w:val="24"/>
                          <w:szCs w:val="24"/>
                          <w:rtl w:val="0"/>
                        </w:rPr>
                        <w:t xml:space="preserve">Enviar notificación de entrada y salida</w:t>
                      </w:r>
                    </w:p>
                  </w:tc>
                </w:tr>
              </w:tbl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Automáticamente envía correos electrónicos a los padres con la notificación de entrada/salida.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ar"/>
    <w:uiPriority w:val="9"/>
    <w:qFormat w:val="1"/>
    <w:rsid w:val="0018795D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 w:val="1"/>
    <w:rsid w:val="0018795D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18795D"/>
    <w:rPr>
      <w:rFonts w:ascii="Times New Roman" w:cs="Times New Roman" w:eastAsia="Times New Roman" w:hAnsi="Times New Roman"/>
      <w:b w:val="1"/>
      <w:bCs w:val="1"/>
      <w:sz w:val="36"/>
      <w:szCs w:val="36"/>
      <w:lang w:eastAsia="es-CO"/>
    </w:rPr>
  </w:style>
  <w:style w:type="character" w:styleId="Ttulo3Car" w:customStyle="1">
    <w:name w:val="Título 3 Car"/>
    <w:basedOn w:val="Fuentedeprrafopredeter"/>
    <w:link w:val="Ttulo3"/>
    <w:uiPriority w:val="9"/>
    <w:rsid w:val="0018795D"/>
    <w:rPr>
      <w:rFonts w:ascii="Times New Roman" w:cs="Times New Roman" w:eastAsia="Times New Roman" w:hAnsi="Times New Roman"/>
      <w:b w:val="1"/>
      <w:bCs w:val="1"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 w:val="1"/>
    <w:rsid w:val="0018795D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18795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XosRJB3gZ7H1TmXox34Nh7xHYA==">CgMxLjAaHwoBMBIaChgICVIUChJ0YWJsZS5wZmtremxnOGtqbHIyDmguZnN1MjJxb2R1aDQyMg5oLm51bGN5bmU2OHZ5NDIOaC51dTVodmQydnllMGwyDmgudTZ5ZnVoYXRsODRjMg5oLmQ1bWpxaWN5YTVsZjINaC5ja3plbm5wbnVrajIOaC5xdjhvYzRlcnZnMGgyDmguanlsYnd1aWphMXBhMg5oLjV4ZWZtMm5ybnRydTIOaC5xN3AzbWZ0bzk5ZHI4AHIhMVdxLVJzbnVvemlzeXJ4LTZ4dGo2c3Vtc3lKcGlfWU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2024-11-23T18:13:00Z</dcterms:created>
  <dc:creator>Jorge Vargas M.</dc:creator>
</cp:coreProperties>
</file>