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0EDD" w14:textId="77777777" w:rsidR="001C2CB6" w:rsidRDefault="001C2CB6" w:rsidP="001C2CB6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9E7FD" w14:textId="77777777" w:rsidR="001C2CB6" w:rsidRDefault="001C2CB6" w:rsidP="001C2CB6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859520" w14:textId="77777777" w:rsidR="001C2CB6" w:rsidRDefault="001C2CB6" w:rsidP="001C2CB6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B6B9A7" w14:textId="77777777" w:rsidR="001C2CB6" w:rsidRDefault="001C2CB6" w:rsidP="001C2CB6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FD0B05" w14:textId="77777777" w:rsidR="001C2CB6" w:rsidRDefault="001C2CB6" w:rsidP="001C2CB6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9C8001" w14:textId="77777777" w:rsidR="001C2CB6" w:rsidRDefault="001C2CB6" w:rsidP="001C2CB6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E78141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565AC0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E4642C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E3BF75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34AC51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C37DD5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F4F7C" w14:textId="77777777" w:rsidR="001C2CB6" w:rsidRDefault="001C2CB6" w:rsidP="001C2CB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5932AB" w14:textId="77777777" w:rsidR="001C2CB6" w:rsidRDefault="001C2CB6" w:rsidP="001C2CB6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9B63F" w14:textId="77777777" w:rsidR="001C2CB6" w:rsidRDefault="001C2CB6" w:rsidP="001C2CB6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D1467D" w14:textId="77777777" w:rsidR="001C2CB6" w:rsidRPr="001C2CB6" w:rsidRDefault="001C2CB6" w:rsidP="001C2CB6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 w:rsidRPr="001C2CB6">
        <w:rPr>
          <w:rFonts w:ascii="Times New Roman" w:eastAsia="Times New Roman" w:hAnsi="Times New Roman" w:cs="Times New Roman"/>
          <w:sz w:val="28"/>
        </w:rPr>
        <w:t>1</w:t>
      </w:r>
    </w:p>
    <w:p w14:paraId="6A89D458" w14:textId="77777777" w:rsidR="001C2CB6" w:rsidRDefault="001C2CB6" w:rsidP="001C2CB6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44A410E1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5286A91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A8D2CEB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750110F4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4F45BD3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7378CE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1EE57CC" w14:textId="77777777" w:rsidR="001C2CB6" w:rsidRDefault="001C2CB6" w:rsidP="001C2CB6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FAAE262" w14:textId="77777777" w:rsidR="001C2CB6" w:rsidRDefault="001C2CB6" w:rsidP="001C2CB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9BBA910" w14:textId="77777777" w:rsidR="001C2CB6" w:rsidRDefault="001C2CB6" w:rsidP="001C2CB6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F51A507" w14:textId="77777777" w:rsidR="001C2CB6" w:rsidRDefault="001C2CB6" w:rsidP="001C2CB6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3A34CBB2" w14:textId="37630047" w:rsidR="001C2CB6" w:rsidRDefault="001C2CB6" w:rsidP="001C2CB6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Кожевников М. 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16773073" w14:textId="77777777" w:rsidR="001C2CB6" w:rsidRDefault="001C2CB6" w:rsidP="001C2CB6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8A7BDF" w14:textId="77777777" w:rsidR="001C2CB6" w:rsidRDefault="001C2CB6" w:rsidP="001C2CB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20E2" w14:textId="77777777" w:rsidR="001C2CB6" w:rsidRDefault="001C2CB6" w:rsidP="001C2CB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D5625" w14:textId="77777777" w:rsidR="001C2CB6" w:rsidRDefault="001C2CB6" w:rsidP="001C2CB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E8D54" w14:textId="77777777" w:rsidR="001C2CB6" w:rsidRDefault="001C2CB6" w:rsidP="001C2CB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4098B8" w14:textId="77777777" w:rsidR="001C2CB6" w:rsidRDefault="001C2CB6" w:rsidP="001C2CB6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2FB672" w14:textId="77777777" w:rsidR="001C2CB6" w:rsidRDefault="001C2CB6" w:rsidP="001C2CB6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0576E09A" w14:textId="77777777" w:rsidR="001C2CB6" w:rsidRDefault="001C2CB6" w:rsidP="001C2CB6">
      <w:r>
        <w:br w:type="page"/>
      </w:r>
    </w:p>
    <w:p w14:paraId="3C93155D" w14:textId="77777777" w:rsidR="001C2CB6" w:rsidRDefault="001C2CB6" w:rsidP="001C2C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</w:p>
    <w:p w14:paraId="71A76B12" w14:textId="77777777" w:rsidR="001C2CB6" w:rsidRDefault="001C2CB6" w:rsidP="001C2CB6">
      <w:pPr>
        <w:widowControl/>
        <w:shd w:val="clear" w:color="auto" w:fill="FFFFFF"/>
        <w:autoSpaceDE/>
        <w:spacing w:after="2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>
          <w:rPr>
            <w:rStyle w:val="a4"/>
            <w:rFonts w:ascii="Times New Roman" w:eastAsia="Times New Roman" w:hAnsi="Times New Roman" w:cs="Times New Roman"/>
            <w:sz w:val="28"/>
          </w:rPr>
          <w:t>биквадратного уравнения.</w:t>
        </w:r>
      </w:hyperlink>
    </w:p>
    <w:p w14:paraId="3EC38D05" w14:textId="77777777" w:rsidR="001C2CB6" w:rsidRDefault="001C2CB6" w:rsidP="001C2CB6">
      <w:pPr>
        <w:widowControl/>
        <w:numPr>
          <w:ilvl w:val="0"/>
          <w:numId w:val="1"/>
        </w:numPr>
        <w:shd w:val="clear" w:color="auto" w:fill="FFFFFF"/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F05DFD7" w14:textId="77777777" w:rsidR="001C2CB6" w:rsidRDefault="001C2CB6" w:rsidP="001C2CB6">
      <w:pPr>
        <w:widowControl/>
        <w:numPr>
          <w:ilvl w:val="0"/>
          <w:numId w:val="1"/>
        </w:numPr>
        <w:shd w:val="clear" w:color="auto" w:fill="FFFFFF"/>
        <w:autoSpaceDE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F6931F1" w14:textId="77777777" w:rsidR="001C2CB6" w:rsidRDefault="001C2CB6" w:rsidP="001C2CB6">
      <w:pPr>
        <w:widowControl/>
        <w:numPr>
          <w:ilvl w:val="0"/>
          <w:numId w:val="1"/>
        </w:numPr>
        <w:shd w:val="clear" w:color="auto" w:fill="FFFFFF"/>
        <w:autoSpaceDE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Коэффициенты А, В, С могут быть заданы в виде параметров командной строки ( 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8"/>
          </w:rPr>
          <w:t>вариант задания параметров приведен в конце файла с примером кода</w:t>
        </w:r>
      </w:hyperlink>
      <w:r>
        <w:rPr>
          <w:rFonts w:ascii="Times New Roman" w:eastAsia="Times New Roman" w:hAnsi="Times New Roman" w:cs="Times New Roman"/>
          <w:sz w:val="28"/>
        </w:rPr>
        <w:t xml:space="preserve"> ). Если они не заданы, то вводятся с клавиатуры в соответствии с пунктом 2. </w:t>
      </w:r>
    </w:p>
    <w:p w14:paraId="11ADC7B1" w14:textId="77777777" w:rsidR="001C2CB6" w:rsidRDefault="001C2CB6" w:rsidP="001C2CB6">
      <w:pPr>
        <w:widowControl/>
        <w:numPr>
          <w:ilvl w:val="0"/>
          <w:numId w:val="1"/>
        </w:numPr>
        <w:shd w:val="clear" w:color="auto" w:fill="FFFFFF"/>
        <w:autoSpaceDE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коэффициент, значение которого может быть без ошибок преобразовано в действительное число.</w:t>
      </w:r>
      <w:r>
        <w:rPr>
          <w:rFonts w:ascii="Times New Roman" w:eastAsia="Times New Roman" w:hAnsi="Times New Roman" w:cs="Times New Roman"/>
          <w:sz w:val="28"/>
        </w:rPr>
        <w:br w:type="page"/>
      </w:r>
    </w:p>
    <w:p w14:paraId="52D27C4F" w14:textId="6C0E7696" w:rsidR="001C2CB6" w:rsidRDefault="001C2CB6" w:rsidP="001C2CB6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</w:t>
      </w:r>
      <w:r w:rsidRPr="001C2CB6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1C2CB6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56BFBE75" w14:textId="77777777" w:rsidR="001C2CB6" w:rsidRPr="001C2CB6" w:rsidRDefault="001C2CB6" w:rsidP="001C2CB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sys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C2CB6">
        <w:rPr>
          <w:rFonts w:eastAsia="Times New Roman"/>
          <w:color w:val="56A8F5"/>
          <w:sz w:val="20"/>
          <w:szCs w:val="20"/>
          <w:lang w:val="en-US" w:eastAsia="ru-RU"/>
        </w:rPr>
        <w:t>get_params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():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params = [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)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sys.argv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:]]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except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Ошибка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при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взятии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аргументов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из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cmd</w:t>
      </w:r>
      <w:proofErr w:type="spellEnd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(params) ==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3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params[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!=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Взяты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параметры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из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cmd</w:t>
      </w:r>
      <w:proofErr w:type="spellEnd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params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Ошибка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при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взятии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аргументов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из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cmd</w:t>
      </w:r>
      <w:proofErr w:type="spellEnd"/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(params) !=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3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or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params[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prompt = 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Введите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3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действительных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числа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через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пробел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(A, B, C): "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params =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map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(prompt).split()))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except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(params) !=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3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or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params[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params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C2CB6">
        <w:rPr>
          <w:rFonts w:eastAsia="Times New Roman"/>
          <w:color w:val="56A8F5"/>
          <w:sz w:val="20"/>
          <w:szCs w:val="20"/>
          <w:lang w:val="en-US" w:eastAsia="ru-RU"/>
        </w:rPr>
        <w:t>find_roots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roots = []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d =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-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4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d ==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 = -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] / (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roots.append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(x)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elif</w:t>
      </w:r>
      <w:proofErr w:type="spellEnd"/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d &gt;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x1 = (-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+ d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 / (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x2 = (-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] - d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 / (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x1 &gt;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roots.append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(x1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roots.append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(-(x1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x2 &gt;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roots.append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(x2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roots.append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(-(x2 **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1C2CB6">
        <w:rPr>
          <w:rFonts w:eastAsia="Times New Roman"/>
          <w:color w:val="56A8F5"/>
          <w:sz w:val="20"/>
          <w:szCs w:val="20"/>
          <w:lang w:val="en-US" w:eastAsia="ru-RU"/>
        </w:rPr>
        <w:t>main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():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params =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get_params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find_roots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(params)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proofErr w:type="spellEnd"/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(roots) &gt;= </w:t>
      </w:r>
      <w:r w:rsidRPr="001C2CB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 xml:space="preserve">el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roots: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"X = {:.6}"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.format(el))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C2CB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Корней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1C2CB6">
        <w:rPr>
          <w:rFonts w:eastAsia="Times New Roman"/>
          <w:color w:val="6AAB73"/>
          <w:sz w:val="20"/>
          <w:szCs w:val="20"/>
          <w:lang w:eastAsia="ru-RU"/>
        </w:rPr>
        <w:t>нет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C2CB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C2CB6">
        <w:rPr>
          <w:rFonts w:eastAsia="Times New Roman"/>
          <w:color w:val="6AAB73"/>
          <w:sz w:val="20"/>
          <w:szCs w:val="20"/>
          <w:lang w:val="en-US" w:eastAsia="ru-RU"/>
        </w:rPr>
        <w:t xml:space="preserve">'__main__' 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t>== __name__:</w:t>
      </w:r>
      <w:r w:rsidRPr="001C2CB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01E84DAF" w14:textId="14FA80B3" w:rsidR="001C2CB6" w:rsidRDefault="001C2CB6" w:rsidP="001C2CB6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6927FF9C" w14:textId="77777777" w:rsidR="001C2CB6" w:rsidRPr="001C2CB6" w:rsidRDefault="001C2CB6" w:rsidP="001C2CB6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B5AE493" w14:textId="77777777" w:rsidR="001C2CB6" w:rsidRDefault="001C2CB6" w:rsidP="001C2CB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8FFB578" w14:textId="77777777" w:rsidR="001C2CB6" w:rsidRDefault="001C2CB6" w:rsidP="001C2CB6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00987879" w14:textId="1F78AF6A" w:rsidR="005826C2" w:rsidRPr="001C2CB6" w:rsidRDefault="001C2CB6">
      <w:pPr>
        <w:rPr>
          <w:lang w:val="en-US"/>
        </w:rPr>
      </w:pPr>
      <w:r w:rsidRPr="001C2CB6">
        <w:rPr>
          <w:lang w:val="en-US"/>
        </w:rPr>
        <w:drawing>
          <wp:inline distT="0" distB="0" distL="0" distR="0" wp14:anchorId="762A1E26" wp14:editId="48D39DED">
            <wp:extent cx="4934639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C2CB6">
        <w:rPr>
          <w:lang w:val="en-US"/>
        </w:rPr>
        <w:drawing>
          <wp:inline distT="0" distB="0" distL="0" distR="0" wp14:anchorId="73EE4142" wp14:editId="164A7352">
            <wp:extent cx="5296639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C2" w:rsidRPr="001C2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22F0"/>
    <w:multiLevelType w:val="multilevel"/>
    <w:tmpl w:val="23B2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56"/>
    <w:rsid w:val="001C2CB6"/>
    <w:rsid w:val="00511A56"/>
    <w:rsid w:val="006A597A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7CCE"/>
  <w15:chartTrackingRefBased/>
  <w15:docId w15:val="{66816393-E125-458A-9877-3063A02F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CB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C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C2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2</cp:revision>
  <dcterms:created xsi:type="dcterms:W3CDTF">2024-01-31T19:14:00Z</dcterms:created>
  <dcterms:modified xsi:type="dcterms:W3CDTF">2024-01-31T19:21:00Z</dcterms:modified>
</cp:coreProperties>
</file>