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9B" w:rsidRDefault="0018749B" w:rsidP="0018749B">
      <w:pPr>
        <w:ind w:left="1304" w:hanging="1304"/>
      </w:pPr>
      <w:r w:rsidRPr="0018749B">
        <w:t>Titel:</w:t>
      </w:r>
      <w:r w:rsidRPr="0018749B">
        <w:tab/>
      </w:r>
      <w:r>
        <w:t xml:space="preserve">Anvendelse af </w:t>
      </w:r>
      <w:proofErr w:type="spellStart"/>
      <w:r>
        <w:t>RapidBac</w:t>
      </w:r>
      <w:proofErr w:type="spellEnd"/>
      <w:r w:rsidRPr="0018749B">
        <w:t xml:space="preserve"> </w:t>
      </w:r>
      <w:proofErr w:type="spellStart"/>
      <w:r w:rsidRPr="0018749B">
        <w:t>Vet</w:t>
      </w:r>
      <w:proofErr w:type="spellEnd"/>
      <w:r w:rsidRPr="0018749B">
        <w:t xml:space="preserve"> til diagnosticering af bakterielle urinvejsinfektioner hos hund og kat</w:t>
      </w:r>
    </w:p>
    <w:p w:rsidR="0018749B" w:rsidRDefault="0018749B" w:rsidP="0018749B">
      <w:pPr>
        <w:ind w:left="1304" w:hanging="1304"/>
      </w:pPr>
    </w:p>
    <w:p w:rsidR="0018749B" w:rsidRDefault="0018749B" w:rsidP="0018749B">
      <w:pPr>
        <w:ind w:left="1304" w:hanging="1304"/>
      </w:pPr>
      <w:r>
        <w:t>Formål med ansøgningen:</w:t>
      </w:r>
      <w:r>
        <w:tab/>
        <w:t>(Hvad søges der midler til, 600 tegn):</w:t>
      </w:r>
    </w:p>
    <w:p w:rsidR="0018749B" w:rsidRDefault="0018749B" w:rsidP="0018749B">
      <w:pPr>
        <w:ind w:left="1304" w:hanging="1304"/>
      </w:pPr>
    </w:p>
    <w:p w:rsidR="0018749B" w:rsidRDefault="00930734" w:rsidP="00930734">
      <w:pPr>
        <w:ind w:left="1304"/>
      </w:pPr>
      <w:r>
        <w:t xml:space="preserve">Der søges midler til </w:t>
      </w:r>
      <w:r w:rsidR="00134381">
        <w:t xml:space="preserve">hel eller </w:t>
      </w:r>
      <w:r>
        <w:t>delvis finansiering af bakteriologisk dyrkning, identifikation og resistensbestemmelse, der anvendes som reference guldstandard i en klinisk afprøvning og validering af en ny Point-of-Care urintest (</w:t>
      </w:r>
      <w:proofErr w:type="spellStart"/>
      <w:r>
        <w:t>RapidBac</w:t>
      </w:r>
      <w:proofErr w:type="spellEnd"/>
      <w:r>
        <w:t xml:space="preserve"> </w:t>
      </w:r>
      <w:proofErr w:type="spellStart"/>
      <w:r>
        <w:t>Vet</w:t>
      </w:r>
      <w:proofErr w:type="spellEnd"/>
      <w:r>
        <w:t xml:space="preserve">) til identifikation af bakteriel </w:t>
      </w:r>
      <w:proofErr w:type="spellStart"/>
      <w:r>
        <w:t>cystitis</w:t>
      </w:r>
      <w:proofErr w:type="spellEnd"/>
      <w:r>
        <w:t xml:space="preserve"> hos hund og kat.</w:t>
      </w:r>
      <w:r w:rsidR="00134381">
        <w:t xml:space="preserve"> Desuden søges midler til senere open access publicering af forskningsresultater.</w:t>
      </w:r>
    </w:p>
    <w:p w:rsidR="00EF3D91" w:rsidRDefault="00EF3D91" w:rsidP="00EF3D91"/>
    <w:p w:rsidR="00EF3D91" w:rsidRDefault="00EF3D91" w:rsidP="00EF3D91">
      <w:r w:rsidRPr="006076B9">
        <w:t xml:space="preserve">Kort </w:t>
      </w:r>
      <w:proofErr w:type="gramStart"/>
      <w:r w:rsidRPr="006076B9">
        <w:t>projektbeskrivelse(</w:t>
      </w:r>
      <w:proofErr w:type="gramEnd"/>
      <w:r w:rsidRPr="006076B9">
        <w:t>600 tegn)</w:t>
      </w:r>
    </w:p>
    <w:p w:rsidR="00301E7F" w:rsidRDefault="00301E7F" w:rsidP="00301E7F">
      <w:pPr>
        <w:tabs>
          <w:tab w:val="left" w:pos="1524"/>
        </w:tabs>
        <w:ind w:left="1304"/>
        <w:jc w:val="both"/>
      </w:pPr>
      <w:r>
        <w:t xml:space="preserve">Formålet med projektet er derfor at efterprøve </w:t>
      </w:r>
      <w:proofErr w:type="spellStart"/>
      <w:r>
        <w:t>RapidBac</w:t>
      </w:r>
      <w:r>
        <w:rPr>
          <w:vertAlign w:val="superscript"/>
        </w:rPr>
        <w:t>TM</w:t>
      </w:r>
      <w:proofErr w:type="spellEnd"/>
      <w:r>
        <w:t xml:space="preserve"> </w:t>
      </w:r>
      <w:proofErr w:type="spellStart"/>
      <w:r>
        <w:t>Vet</w:t>
      </w:r>
      <w:proofErr w:type="spellEnd"/>
      <w:r>
        <w:t xml:space="preserve"> i en klinisk sammenhæng sammenligneligt med forholdende i praksis, hvor der står personale med forskelligt erfaringsniveau og skal kunne tolke diagnostiske tests. Vi vil undersøge nøjagtigheden af testen</w:t>
      </w:r>
      <w:r>
        <w:t xml:space="preserve"> i forhold til guldstandard kvantitativ bakteriologisk dyrkning </w:t>
      </w:r>
      <w:r>
        <w:t>samt</w:t>
      </w:r>
      <w:r>
        <w:t xml:space="preserve"> </w:t>
      </w:r>
      <w:r>
        <w:t xml:space="preserve">validere en optimal farveintensitet til tolkning af signifikant </w:t>
      </w:r>
      <w:proofErr w:type="spellStart"/>
      <w:r>
        <w:t>bakteriuri</w:t>
      </w:r>
      <w:proofErr w:type="spellEnd"/>
      <w:r>
        <w:t xml:space="preserve"> i opsamlede </w:t>
      </w:r>
      <w:proofErr w:type="spellStart"/>
      <w:r>
        <w:t>midtstråleurinprøver</w:t>
      </w:r>
      <w:proofErr w:type="spellEnd"/>
      <w:r>
        <w:t>, så testen er anvendelig for de fleste urinvejspatienter, der præsenteres i almen klinisk praksis</w:t>
      </w:r>
      <w:r>
        <w:t>.</w:t>
      </w:r>
    </w:p>
    <w:p w:rsidR="00301E7F" w:rsidRDefault="00301E7F" w:rsidP="00301E7F">
      <w:pPr>
        <w:ind w:left="1304"/>
      </w:pPr>
    </w:p>
    <w:p w:rsidR="0018749B" w:rsidRDefault="0018749B" w:rsidP="0018749B">
      <w:pPr>
        <w:ind w:left="1304" w:hanging="1304"/>
      </w:pPr>
    </w:p>
    <w:p w:rsidR="00261D46" w:rsidRDefault="00261D46" w:rsidP="0018749B">
      <w:pPr>
        <w:ind w:left="1304" w:hanging="1304"/>
      </w:pPr>
      <w:r>
        <w:t xml:space="preserve">Projektbeskrivelse </w:t>
      </w:r>
      <w:r w:rsidRPr="006076B9">
        <w:rPr>
          <w:highlight w:val="green"/>
        </w:rPr>
        <w:t>pdf</w:t>
      </w:r>
      <w:r w:rsidR="00134381">
        <w:t xml:space="preserve"> </w:t>
      </w:r>
      <w:proofErr w:type="spellStart"/>
      <w:r w:rsidR="00134381">
        <w:t>inkl</w:t>
      </w:r>
      <w:proofErr w:type="spellEnd"/>
      <w:r w:rsidR="00134381">
        <w:t xml:space="preserve"> EAU godkendelse.</w:t>
      </w:r>
    </w:p>
    <w:p w:rsidR="00261D46" w:rsidRDefault="00261D46" w:rsidP="0018749B">
      <w:pPr>
        <w:ind w:left="1304" w:hanging="1304"/>
      </w:pPr>
    </w:p>
    <w:p w:rsidR="0018749B" w:rsidRDefault="0018749B" w:rsidP="0018749B">
      <w:pPr>
        <w:ind w:left="1304" w:hanging="1304"/>
      </w:pPr>
      <w:r>
        <w:t>Tidsplan: 1.9.2018-1.9.2019</w:t>
      </w:r>
    </w:p>
    <w:p w:rsidR="00261D46" w:rsidRPr="0018749B" w:rsidRDefault="00261D46" w:rsidP="0018749B">
      <w:pPr>
        <w:ind w:left="1304" w:hanging="1304"/>
        <w:rPr>
          <w:rFonts w:asciiTheme="minorHAnsi" w:hAnsiTheme="minorHAnsi"/>
        </w:rPr>
      </w:pPr>
    </w:p>
    <w:p w:rsidR="00394022" w:rsidRDefault="00930734">
      <w:r>
        <w:t>Studiested: Universitetshospitalet for familiedyr</w:t>
      </w:r>
    </w:p>
    <w:p w:rsidR="00930734" w:rsidRDefault="00930734"/>
    <w:p w:rsidR="00930734" w:rsidRDefault="00930734">
      <w:r>
        <w:t>Ansøgt beløb:</w:t>
      </w:r>
      <w:r w:rsidR="005674EB">
        <w:t xml:space="preserve"> 39.000</w:t>
      </w:r>
    </w:p>
    <w:p w:rsidR="007009C5" w:rsidRDefault="007009C5"/>
    <w:p w:rsidR="007009C5" w:rsidRDefault="007009C5">
      <w:r>
        <w:t xml:space="preserve">Budget </w:t>
      </w:r>
      <w:r w:rsidRPr="007009C5">
        <w:rPr>
          <w:highlight w:val="green"/>
        </w:rPr>
        <w:t>pdf</w:t>
      </w:r>
    </w:p>
    <w:p w:rsidR="005674EB" w:rsidRDefault="005674EB"/>
    <w:p w:rsidR="005674EB" w:rsidRDefault="005674EB">
      <w:r>
        <w:t>Modtaget støtte fra fonden sidste 3 år:</w:t>
      </w:r>
      <w:r w:rsidR="002C375A">
        <w:t xml:space="preserve"> nej Abildgård, ja familiedyr (2015 – </w:t>
      </w:r>
      <w:proofErr w:type="spellStart"/>
      <w:r w:rsidR="002C375A">
        <w:t>ross</w:t>
      </w:r>
      <w:proofErr w:type="spellEnd"/>
      <w:r w:rsidR="002C375A">
        <w:t>)</w:t>
      </w:r>
    </w:p>
    <w:p w:rsidR="005674EB" w:rsidRDefault="005674EB"/>
    <w:p w:rsidR="005674EB" w:rsidRDefault="005674EB">
      <w:r>
        <w:t xml:space="preserve">Søgt andre fonde: Ja, </w:t>
      </w:r>
      <w:r w:rsidRPr="005674EB">
        <w:t>Fondet for sygdomsbekæmpelse hos vore familiedyr</w:t>
      </w:r>
      <w:r>
        <w:t xml:space="preserve"> / </w:t>
      </w:r>
      <w:r w:rsidR="00660410" w:rsidRPr="00660410">
        <w:t>Peter Christian Abildgaards og overdyrlæge Hans A. Madsen og hustrus fond</w:t>
      </w:r>
    </w:p>
    <w:p w:rsidR="005674EB" w:rsidRDefault="005674EB"/>
    <w:p w:rsidR="005674EB" w:rsidRDefault="005674EB">
      <w:r>
        <w:t>Kommercielle interesser i projektet: Nej</w:t>
      </w:r>
    </w:p>
    <w:p w:rsidR="005674EB" w:rsidRDefault="005674EB"/>
    <w:p w:rsidR="005674EB" w:rsidRDefault="005674EB">
      <w:r>
        <w:t>Administrerende institution</w:t>
      </w:r>
    </w:p>
    <w:p w:rsidR="005674EB" w:rsidRDefault="005674EB">
      <w:r>
        <w:t>Adresse:</w:t>
      </w:r>
    </w:p>
    <w:p w:rsidR="005674EB" w:rsidRDefault="005674EB"/>
    <w:p w:rsidR="005674EB" w:rsidRDefault="005674EB">
      <w:r>
        <w:t>Erklæring fra arbejdsstedet om faciliteter til projekte</w:t>
      </w:r>
      <w:bookmarkStart w:id="0" w:name="_GoBack"/>
      <w:bookmarkEnd w:id="0"/>
      <w:r w:rsidRPr="00A80916">
        <w:rPr>
          <w:highlight w:val="green"/>
        </w:rPr>
        <w:t>t (pdf)</w:t>
      </w:r>
    </w:p>
    <w:p w:rsidR="00930734" w:rsidRDefault="00930734"/>
    <w:p w:rsidR="00930734" w:rsidRDefault="00261D46">
      <w:r>
        <w:t xml:space="preserve">Reference/alias: </w:t>
      </w:r>
      <w:proofErr w:type="spellStart"/>
      <w:r w:rsidRPr="00261D46">
        <w:t>Stednr</w:t>
      </w:r>
      <w:proofErr w:type="spellEnd"/>
      <w:r w:rsidRPr="00261D46">
        <w:t>. 30367400, Tina Møller Sørensen Alias: 5001105001</w:t>
      </w:r>
    </w:p>
    <w:p w:rsidR="00660410" w:rsidRDefault="00660410"/>
    <w:p w:rsidR="00660410" w:rsidRDefault="00660410">
      <w:r w:rsidRPr="002C375A">
        <w:rPr>
          <w:highlight w:val="yellow"/>
        </w:rPr>
        <w:t xml:space="preserve">Brug </w:t>
      </w:r>
      <w:proofErr w:type="spellStart"/>
      <w:r w:rsidRPr="002C375A">
        <w:rPr>
          <w:highlight w:val="yellow"/>
        </w:rPr>
        <w:t>NemKonto</w:t>
      </w:r>
      <w:proofErr w:type="spellEnd"/>
      <w:r w:rsidRPr="002C375A">
        <w:rPr>
          <w:highlight w:val="yellow"/>
        </w:rPr>
        <w:t xml:space="preserve"> til udbetaling</w:t>
      </w:r>
      <w:r w:rsidR="00EF3D91">
        <w:t>, konto 0216-</w:t>
      </w:r>
      <w:r w:rsidR="00EF3D91" w:rsidRPr="00EF3D91">
        <w:rPr>
          <w:color w:val="1F497D"/>
        </w:rPr>
        <w:t xml:space="preserve"> </w:t>
      </w:r>
      <w:r w:rsidR="00EF3D91">
        <w:rPr>
          <w:color w:val="1F497D"/>
        </w:rPr>
        <w:t>4069044336</w:t>
      </w:r>
    </w:p>
    <w:p w:rsidR="002C375A" w:rsidRDefault="002C375A"/>
    <w:p w:rsidR="002C375A" w:rsidRDefault="002C375A">
      <w:r>
        <w:t>Samtykkeerklæring: ja</w:t>
      </w:r>
    </w:p>
    <w:p w:rsidR="00261D46" w:rsidRDefault="00261D46"/>
    <w:p w:rsidR="00261D46" w:rsidRPr="0018749B" w:rsidRDefault="00261D46"/>
    <w:sectPr w:rsidR="00261D46" w:rsidRPr="001874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9B"/>
    <w:rsid w:val="00134381"/>
    <w:rsid w:val="00174499"/>
    <w:rsid w:val="0018749B"/>
    <w:rsid w:val="00261D46"/>
    <w:rsid w:val="002C375A"/>
    <w:rsid w:val="00301E7F"/>
    <w:rsid w:val="00394022"/>
    <w:rsid w:val="005674EB"/>
    <w:rsid w:val="006076B9"/>
    <w:rsid w:val="00660410"/>
    <w:rsid w:val="007009C5"/>
    <w:rsid w:val="00930734"/>
    <w:rsid w:val="00974422"/>
    <w:rsid w:val="00A80916"/>
    <w:rsid w:val="00AE75F2"/>
    <w:rsid w:val="00C94632"/>
    <w:rsid w:val="00E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D276"/>
  <w15:chartTrackingRefBased/>
  <w15:docId w15:val="{3DEFDAB9-6083-49F9-B5A0-421DE02C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237</Words>
  <Characters>1583</Characters>
  <Application>Microsoft Office Word</Application>
  <DocSecurity>0</DocSecurity>
  <Lines>79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Møller Sørensen</dc:creator>
  <cp:keywords/>
  <dc:description/>
  <cp:lastModifiedBy>Tina Møller Sørensen</cp:lastModifiedBy>
  <cp:revision>11</cp:revision>
  <dcterms:created xsi:type="dcterms:W3CDTF">2018-10-26T00:01:00Z</dcterms:created>
  <dcterms:modified xsi:type="dcterms:W3CDTF">2018-10-26T09:21:00Z</dcterms:modified>
</cp:coreProperties>
</file>