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E76AFD" w14:textId="17D5F47F" w:rsidR="00BB06E6" w:rsidRDefault="00BB06E6">
      <w:pPr>
        <w:rPr>
          <w:b/>
          <w:bCs/>
          <w:sz w:val="32"/>
          <w:szCs w:val="32"/>
        </w:rPr>
      </w:pPr>
      <w:r w:rsidRPr="00BB06E6">
        <w:rPr>
          <w:b/>
          <w:bCs/>
          <w:sz w:val="32"/>
          <w:szCs w:val="32"/>
        </w:rPr>
        <w:t>A</w:t>
      </w:r>
      <w:r w:rsidR="003B2A93">
        <w:rPr>
          <w:b/>
          <w:bCs/>
          <w:sz w:val="32"/>
          <w:szCs w:val="32"/>
        </w:rPr>
        <w:t>ttenuator</w:t>
      </w:r>
      <w:r w:rsidRPr="00BB06E6">
        <w:rPr>
          <w:b/>
          <w:bCs/>
          <w:sz w:val="32"/>
          <w:szCs w:val="32"/>
        </w:rPr>
        <w:t xml:space="preserve"> Module</w:t>
      </w:r>
      <w:r w:rsidR="008032F0">
        <w:rPr>
          <w:b/>
          <w:bCs/>
          <w:sz w:val="32"/>
          <w:szCs w:val="32"/>
        </w:rPr>
        <w:t xml:space="preserve"> V1</w:t>
      </w:r>
      <w:r w:rsidRPr="00BB06E6">
        <w:rPr>
          <w:b/>
          <w:bCs/>
          <w:sz w:val="32"/>
          <w:szCs w:val="32"/>
        </w:rPr>
        <w:t xml:space="preserve"> for the PAM</w:t>
      </w:r>
    </w:p>
    <w:p w14:paraId="40F71112" w14:textId="1648213B" w:rsidR="00A20B24" w:rsidRDefault="00A20B24" w:rsidP="00A20B24">
      <w:pPr>
        <w:pStyle w:val="Listenabsatz"/>
        <w:numPr>
          <w:ilvl w:val="0"/>
          <w:numId w:val="4"/>
        </w:numPr>
      </w:pPr>
      <w:r>
        <w:t>Frequency: 0.</w:t>
      </w:r>
      <w:r w:rsidR="00C47EF6">
        <w:t>1</w:t>
      </w:r>
      <w:r>
        <w:t>-20GHz</w:t>
      </w:r>
    </w:p>
    <w:p w14:paraId="1024D025" w14:textId="458E82CB" w:rsidR="00A20B24" w:rsidRDefault="003B2A93" w:rsidP="00A20B24">
      <w:pPr>
        <w:pStyle w:val="Listenabsatz"/>
        <w:numPr>
          <w:ilvl w:val="0"/>
          <w:numId w:val="4"/>
        </w:numPr>
      </w:pPr>
      <w:r>
        <w:t>Attenuation: 5-BIT, max: 31 dB</w:t>
      </w:r>
    </w:p>
    <w:p w14:paraId="411D93BB" w14:textId="28820B92" w:rsidR="00A20B24" w:rsidRDefault="00A20B24" w:rsidP="00A20B24">
      <w:pPr>
        <w:pStyle w:val="Listenabsatz"/>
        <w:numPr>
          <w:ilvl w:val="0"/>
          <w:numId w:val="4"/>
        </w:numPr>
      </w:pPr>
      <w:r>
        <w:t xml:space="preserve">Impedance: </w:t>
      </w:r>
      <w:r w:rsidRPr="00A20B24">
        <w:t>50Ω</w:t>
      </w:r>
    </w:p>
    <w:p w14:paraId="7FFDAAEE" w14:textId="4C36BD7B" w:rsidR="00755F23" w:rsidRPr="00997344" w:rsidRDefault="00755F23" w:rsidP="00755F23">
      <w:pPr>
        <w:pStyle w:val="Listenabsatz"/>
      </w:pPr>
    </w:p>
    <w:p w14:paraId="305F92AC" w14:textId="6B0FE814" w:rsidR="00755F23" w:rsidRDefault="000D66C9">
      <w:pPr>
        <w:rPr>
          <w:b/>
          <w:bCs/>
          <w:sz w:val="28"/>
          <w:szCs w:val="28"/>
        </w:rPr>
      </w:pPr>
      <w:r w:rsidRPr="003B2A9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F9CBB3C" wp14:editId="032A3F90">
            <wp:simplePos x="0" y="0"/>
            <wp:positionH relativeFrom="column">
              <wp:posOffset>3379512</wp:posOffset>
            </wp:positionH>
            <wp:positionV relativeFrom="paragraph">
              <wp:posOffset>78374</wp:posOffset>
            </wp:positionV>
            <wp:extent cx="3238500" cy="3028950"/>
            <wp:effectExtent l="0" t="0" r="0" b="0"/>
            <wp:wrapSquare wrapText="bothSides"/>
            <wp:docPr id="1698885435" name="Grafik 1" descr="Ein Bild, das Text, Diagramm, Reihe, Pla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85435" name="Grafik 1" descr="Ein Bild, das Text, Diagramm, Reihe, Plan enthält.&#10;&#10;KI-generierte Inhalte können fehlerhaft sein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5" t="5661" r="1757" b="2340"/>
                    <a:stretch/>
                  </pic:blipFill>
                  <pic:spPr bwMode="auto">
                    <a:xfrm>
                      <a:off x="0" y="0"/>
                      <a:ext cx="32385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6E6">
        <w:rPr>
          <w:b/>
          <w:bCs/>
          <w:sz w:val="28"/>
          <w:szCs w:val="28"/>
        </w:rPr>
        <w:t>Schematic</w:t>
      </w:r>
    </w:p>
    <w:p w14:paraId="7F925E9C" w14:textId="0AB04DDB" w:rsidR="00997344" w:rsidRDefault="00997344">
      <w:r>
        <w:t>Inputs:</w:t>
      </w:r>
    </w:p>
    <w:p w14:paraId="7432AF1B" w14:textId="0F7E8A38" w:rsidR="00997344" w:rsidRDefault="00997344" w:rsidP="00997344">
      <w:pPr>
        <w:pStyle w:val="Listenabsatz"/>
        <w:numPr>
          <w:ilvl w:val="0"/>
          <w:numId w:val="3"/>
        </w:numPr>
      </w:pPr>
      <w:r>
        <w:t>RFin:</w:t>
      </w:r>
      <w:r w:rsidR="0055456F">
        <w:t xml:space="preserve"> </w:t>
      </w:r>
      <w:r>
        <w:t>Radio signal</w:t>
      </w:r>
      <w:r w:rsidR="0055456F">
        <w:t xml:space="preserve"> input</w:t>
      </w:r>
    </w:p>
    <w:p w14:paraId="3D1C20C0" w14:textId="33F1953E" w:rsidR="000D70A7" w:rsidRDefault="000D70A7" w:rsidP="000D70A7">
      <w:pPr>
        <w:pStyle w:val="Listenabsatz"/>
        <w:numPr>
          <w:ilvl w:val="0"/>
          <w:numId w:val="3"/>
        </w:numPr>
      </w:pPr>
      <w:r>
        <w:t xml:space="preserve">+5V: </w:t>
      </w:r>
      <w:r w:rsidR="003B2A93">
        <w:t xml:space="preserve">positive </w:t>
      </w:r>
      <w:r>
        <w:t xml:space="preserve">supply voltage </w:t>
      </w:r>
      <w:r w:rsidR="0055456F">
        <w:t>(</w:t>
      </w:r>
      <w:r w:rsidR="003B2A93" w:rsidRPr="000D66C9">
        <w:t>+5V@4.5mA</w:t>
      </w:r>
      <w:r w:rsidR="000D66C9">
        <w:t>)</w:t>
      </w:r>
    </w:p>
    <w:p w14:paraId="219F82FF" w14:textId="05E55C1D" w:rsidR="003B2A93" w:rsidRDefault="003B2A93" w:rsidP="000D70A7">
      <w:pPr>
        <w:pStyle w:val="Listenabsatz"/>
        <w:numPr>
          <w:ilvl w:val="0"/>
          <w:numId w:val="3"/>
        </w:numPr>
      </w:pPr>
      <w:r>
        <w:t xml:space="preserve">-5V: </w:t>
      </w:r>
      <w:r w:rsidR="000D66C9">
        <w:t>negative supply voltage (-5V@5.5mA)</w:t>
      </w:r>
    </w:p>
    <w:p w14:paraId="203EFA2F" w14:textId="26AE0A28" w:rsidR="000D66C9" w:rsidRDefault="000D66C9" w:rsidP="000D70A7">
      <w:pPr>
        <w:pStyle w:val="Listenabsatz"/>
        <w:numPr>
          <w:ilvl w:val="0"/>
          <w:numId w:val="3"/>
        </w:numPr>
      </w:pPr>
      <w:r>
        <w:t>CLK: Clock Signal</w:t>
      </w:r>
    </w:p>
    <w:p w14:paraId="09AD5E01" w14:textId="1C95090C" w:rsidR="000D66C9" w:rsidRDefault="000D66C9" w:rsidP="000D70A7">
      <w:pPr>
        <w:pStyle w:val="Listenabsatz"/>
        <w:numPr>
          <w:ilvl w:val="0"/>
          <w:numId w:val="3"/>
        </w:numPr>
      </w:pPr>
      <w:r>
        <w:t>DATA: serial bit-pattern for attenuator</w:t>
      </w:r>
    </w:p>
    <w:p w14:paraId="4ADC3EE6" w14:textId="6390C39C" w:rsidR="000D66C9" w:rsidRPr="00997344" w:rsidRDefault="000D66C9" w:rsidP="000D70A7">
      <w:pPr>
        <w:pStyle w:val="Listenabsatz"/>
        <w:numPr>
          <w:ilvl w:val="0"/>
          <w:numId w:val="3"/>
        </w:numPr>
      </w:pPr>
      <w:r>
        <w:t>LE: Letch Enable</w:t>
      </w:r>
    </w:p>
    <w:p w14:paraId="1A25F45C" w14:textId="1C25FE02" w:rsidR="000D70A7" w:rsidRDefault="000D70A7" w:rsidP="00997344">
      <w:pPr>
        <w:pStyle w:val="Listenabsatz"/>
        <w:numPr>
          <w:ilvl w:val="0"/>
          <w:numId w:val="3"/>
        </w:numPr>
      </w:pPr>
      <w:r>
        <w:t>GND</w:t>
      </w:r>
    </w:p>
    <w:p w14:paraId="76DE2349" w14:textId="31714764" w:rsidR="00997344" w:rsidRDefault="00997344" w:rsidP="00997344">
      <w:r>
        <w:t>Outputs:</w:t>
      </w:r>
    </w:p>
    <w:p w14:paraId="22C19E51" w14:textId="6AB79F2B" w:rsidR="00BB06E6" w:rsidRPr="000D66C9" w:rsidRDefault="00997344" w:rsidP="000D66C9">
      <w:pPr>
        <w:pStyle w:val="Listenabsatz"/>
        <w:numPr>
          <w:ilvl w:val="0"/>
          <w:numId w:val="3"/>
        </w:numPr>
      </w:pPr>
      <w:r>
        <w:t xml:space="preserve">RFout: </w:t>
      </w:r>
      <w:r w:rsidR="0055456F">
        <w:t>Radio signal output</w:t>
      </w:r>
    </w:p>
    <w:p w14:paraId="0145E1D7" w14:textId="77777777" w:rsidR="00755F23" w:rsidRDefault="00755F23">
      <w:pPr>
        <w:rPr>
          <w:b/>
          <w:bCs/>
          <w:sz w:val="28"/>
          <w:szCs w:val="28"/>
        </w:rPr>
      </w:pPr>
    </w:p>
    <w:p w14:paraId="242CCC3C" w14:textId="35DB85CD" w:rsidR="0055456F" w:rsidRPr="00755F23" w:rsidRDefault="008032F0">
      <w:pPr>
        <w:rPr>
          <w:b/>
          <w:bCs/>
          <w:sz w:val="28"/>
          <w:szCs w:val="28"/>
        </w:rPr>
      </w:pPr>
      <w:r w:rsidRPr="000D66C9">
        <w:rPr>
          <w:noProof/>
        </w:rPr>
        <w:drawing>
          <wp:anchor distT="0" distB="0" distL="114300" distR="114300" simplePos="0" relativeHeight="251660288" behindDoc="0" locked="0" layoutInCell="1" allowOverlap="1" wp14:anchorId="7C4C2AEA" wp14:editId="682F8C67">
            <wp:simplePos x="0" y="0"/>
            <wp:positionH relativeFrom="column">
              <wp:posOffset>4244720</wp:posOffset>
            </wp:positionH>
            <wp:positionV relativeFrom="paragraph">
              <wp:posOffset>61924</wp:posOffset>
            </wp:positionV>
            <wp:extent cx="2369820" cy="1981200"/>
            <wp:effectExtent l="0" t="0" r="0" b="0"/>
            <wp:wrapSquare wrapText="bothSides"/>
            <wp:docPr id="265261061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61061" name="Grafik 1" descr="Ein Bild, das Text, Screenshot, Schrift, Zahl enthält.&#10;&#10;KI-generierte Inhalte können fehlerhaft sein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1" t="2595" r="4505" b="4851"/>
                    <a:stretch/>
                  </pic:blipFill>
                  <pic:spPr bwMode="auto">
                    <a:xfrm>
                      <a:off x="0" y="0"/>
                      <a:ext cx="236982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6E6">
        <w:rPr>
          <w:b/>
          <w:bCs/>
          <w:sz w:val="28"/>
          <w:szCs w:val="28"/>
        </w:rPr>
        <w:t>Components</w:t>
      </w:r>
      <w:r w:rsidR="00755F23">
        <w:rPr>
          <w:b/>
          <w:bCs/>
          <w:sz w:val="28"/>
          <w:szCs w:val="28"/>
        </w:rPr>
        <w:t xml:space="preserve"> </w:t>
      </w:r>
      <w:r w:rsidR="00755F23" w:rsidRPr="00755F23">
        <w:rPr>
          <w:sz w:val="28"/>
          <w:szCs w:val="28"/>
        </w:rPr>
        <w:t>-</w:t>
      </w:r>
      <w:r w:rsidR="00755F23">
        <w:rPr>
          <w:b/>
          <w:bCs/>
          <w:sz w:val="28"/>
          <w:szCs w:val="28"/>
        </w:rPr>
        <w:t xml:space="preserve"> </w:t>
      </w:r>
      <w:r w:rsidR="0055456F">
        <w:rPr>
          <w:i/>
          <w:iCs/>
        </w:rPr>
        <w:t>All Case Codes are metric</w:t>
      </w:r>
    </w:p>
    <w:p w14:paraId="0DE9AD48" w14:textId="2F7EFDCE" w:rsidR="0035098B" w:rsidRDefault="008032F0" w:rsidP="0035098B">
      <w:pPr>
        <w:tabs>
          <w:tab w:val="left" w:pos="486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50C18F" wp14:editId="7F6F2569">
            <wp:simplePos x="0" y="0"/>
            <wp:positionH relativeFrom="page">
              <wp:posOffset>4972982</wp:posOffset>
            </wp:positionH>
            <wp:positionV relativeFrom="paragraph">
              <wp:posOffset>1740846</wp:posOffset>
            </wp:positionV>
            <wp:extent cx="2531840" cy="1715334"/>
            <wp:effectExtent l="0" t="0" r="1905" b="0"/>
            <wp:wrapSquare wrapText="bothSides"/>
            <wp:docPr id="16958675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" t="7541" r="42434" b="16840"/>
                    <a:stretch/>
                  </pic:blipFill>
                  <pic:spPr bwMode="auto">
                    <a:xfrm>
                      <a:off x="0" y="0"/>
                      <a:ext cx="2531840" cy="171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AFA">
        <w:t>2</w:t>
      </w:r>
      <w:r w:rsidR="00997344" w:rsidRPr="0055456F">
        <w:t xml:space="preserve"> – SMA</w:t>
      </w:r>
      <w:r w:rsidR="005117AA">
        <w:t xml:space="preserve"> </w:t>
      </w:r>
      <w:r w:rsidR="00997344" w:rsidRPr="0055456F">
        <w:t>2Hole</w:t>
      </w:r>
      <w:r w:rsidR="005117AA">
        <w:t xml:space="preserve"> (</w:t>
      </w:r>
      <w:r w:rsidR="000D70A7" w:rsidRPr="0055456F">
        <w:t>142-1701-201</w:t>
      </w:r>
      <w:r w:rsidR="005117AA">
        <w:t>)</w:t>
      </w:r>
      <w:r w:rsidR="00755F23">
        <w:tab/>
      </w:r>
      <w:r w:rsidR="00755F23" w:rsidRPr="00755F23">
        <w:t>[X</w:t>
      </w:r>
      <w:r w:rsidR="000D66C9">
        <w:t>1</w:t>
      </w:r>
      <w:r w:rsidR="00755F23" w:rsidRPr="00755F23">
        <w:t>, X</w:t>
      </w:r>
      <w:r w:rsidR="000D66C9">
        <w:t>2</w:t>
      </w:r>
      <w:r w:rsidR="00755F23" w:rsidRPr="00755F23">
        <w:t>]</w:t>
      </w:r>
      <w:r w:rsidR="000D70A7" w:rsidRPr="00755F23">
        <w:br/>
      </w:r>
      <w:r w:rsidR="000D66C9">
        <w:t>5</w:t>
      </w:r>
      <w:r w:rsidR="000D70A7" w:rsidRPr="00755F23">
        <w:t xml:space="preserve"> –  Feed through cap</w:t>
      </w:r>
      <w:r w:rsidR="00E151C9">
        <w:t xml:space="preserve"> 4</w:t>
      </w:r>
      <w:r w:rsidR="00E151C9" w:rsidRPr="00755F23">
        <w:t>-</w:t>
      </w:r>
      <w:r w:rsidR="00E151C9">
        <w:t>40</w:t>
      </w:r>
      <w:r w:rsidR="00E151C9" w:rsidRPr="00755F23">
        <w:t>UNC-2A</w:t>
      </w:r>
      <w:r w:rsidR="00FA281B">
        <w:t xml:space="preserve"> (</w:t>
      </w:r>
      <w:r w:rsidR="00FA281B" w:rsidRPr="00F57C7E">
        <w:t>B3C153B</w:t>
      </w:r>
      <w:r w:rsidR="00FA281B">
        <w:t>)</w:t>
      </w:r>
      <w:r w:rsidR="00755F23" w:rsidRPr="00755F23">
        <w:tab/>
        <w:t>[X</w:t>
      </w:r>
      <w:r w:rsidR="000D66C9">
        <w:t>3-7</w:t>
      </w:r>
      <w:r w:rsidR="00755F23" w:rsidRPr="00755F23">
        <w:t>]</w:t>
      </w:r>
      <w:r w:rsidR="00E151C9">
        <w:br/>
        <w:t>1</w:t>
      </w:r>
      <w:r w:rsidR="00E151C9" w:rsidRPr="00755F23">
        <w:t xml:space="preserve"> –  </w:t>
      </w:r>
      <w:r w:rsidR="005117AA" w:rsidRPr="005117AA">
        <w:t>Turret Terminal</w:t>
      </w:r>
      <w:r w:rsidR="005117AA">
        <w:t xml:space="preserve"> </w:t>
      </w:r>
      <w:r w:rsidR="005117AA" w:rsidRPr="005117AA">
        <w:t xml:space="preserve">2-56 UNC </w:t>
      </w:r>
      <w:r w:rsidR="005117AA">
        <w:t>–</w:t>
      </w:r>
      <w:r w:rsidR="005117AA" w:rsidRPr="005117AA">
        <w:t xml:space="preserve"> 2</w:t>
      </w:r>
      <w:r w:rsidR="005117AA">
        <w:t>A (</w:t>
      </w:r>
      <w:r w:rsidR="005117AA" w:rsidRPr="005117AA">
        <w:t>1595-2)</w:t>
      </w:r>
      <w:r w:rsidR="00E151C9" w:rsidRPr="00755F23">
        <w:tab/>
      </w:r>
      <w:r w:rsidR="00997344" w:rsidRPr="00755F23">
        <w:br/>
        <w:t xml:space="preserve">1 – </w:t>
      </w:r>
      <w:r w:rsidR="004361A0">
        <w:t xml:space="preserve"> </w:t>
      </w:r>
      <w:r w:rsidR="000D66C9">
        <w:t>variable attenuator</w:t>
      </w:r>
      <w:r w:rsidR="00617580">
        <w:t xml:space="preserve"> (</w:t>
      </w:r>
      <w:r w:rsidR="000D66C9" w:rsidRPr="000D66C9">
        <w:t>HMC1018ALP4E</w:t>
      </w:r>
      <w:r w:rsidR="00617580">
        <w:t>)</w:t>
      </w:r>
      <w:r w:rsidR="00755F23" w:rsidRPr="00755F23">
        <w:tab/>
        <w:t>[U1]</w:t>
      </w:r>
      <w:r w:rsidR="00997344" w:rsidRPr="00755F23">
        <w:br/>
      </w:r>
      <w:r w:rsidR="000D66C9">
        <w:t>3</w:t>
      </w:r>
      <w:r w:rsidR="00997344" w:rsidRPr="00755F23">
        <w:t xml:space="preserve"> – </w:t>
      </w:r>
      <w:r w:rsidR="0055456F" w:rsidRPr="00755F23">
        <w:t>100pF 1005</w:t>
      </w:r>
      <w:r w:rsidR="00997344" w:rsidRPr="00755F23">
        <w:t xml:space="preserve"> </w:t>
      </w:r>
      <w:r w:rsidR="0055456F" w:rsidRPr="00755F23">
        <w:t>(GRM1555C2A101FA01D)</w:t>
      </w:r>
      <w:r w:rsidR="00755F23" w:rsidRPr="00755F23">
        <w:tab/>
        <w:t>[</w:t>
      </w:r>
      <w:r w:rsidR="00755F23">
        <w:t>C</w:t>
      </w:r>
      <w:r w:rsidR="000D66C9">
        <w:t>2,C5,C6</w:t>
      </w:r>
      <w:r w:rsidR="00755F23" w:rsidRPr="00755F23">
        <w:t>]</w:t>
      </w:r>
      <w:r w:rsidR="00997344" w:rsidRPr="00755F23">
        <w:br/>
      </w:r>
      <w:r w:rsidR="000D66C9">
        <w:t>3</w:t>
      </w:r>
      <w:r w:rsidR="00997344" w:rsidRPr="00755F23">
        <w:t xml:space="preserve"> – </w:t>
      </w:r>
      <w:r w:rsidR="0055456F" w:rsidRPr="00755F23">
        <w:t xml:space="preserve">1000pF </w:t>
      </w:r>
      <w:r w:rsidR="00755F23">
        <w:t xml:space="preserve">1608 </w:t>
      </w:r>
      <w:r w:rsidR="0055456F" w:rsidRPr="00755F23">
        <w:t>(</w:t>
      </w:r>
      <w:r w:rsidR="00755F23" w:rsidRPr="00755F23">
        <w:t>GCM1885C1H102FA16D</w:t>
      </w:r>
      <w:r w:rsidR="0055456F" w:rsidRPr="00755F23">
        <w:t>)</w:t>
      </w:r>
      <w:r w:rsidR="000D66C9">
        <w:tab/>
      </w:r>
      <w:r w:rsidR="00755F23" w:rsidRPr="00755F23">
        <w:t>[</w:t>
      </w:r>
      <w:r w:rsidR="00755F23">
        <w:t>C</w:t>
      </w:r>
      <w:r w:rsidR="000D66C9">
        <w:t>1,C3,C4</w:t>
      </w:r>
      <w:r w:rsidR="00755F23" w:rsidRPr="00755F23">
        <w:t>]</w:t>
      </w:r>
      <w:r w:rsidR="00997344" w:rsidRPr="00755F23">
        <w:br/>
        <w:t xml:space="preserve">1 – </w:t>
      </w:r>
      <w:r w:rsidR="004361A0">
        <w:t xml:space="preserve"> </w:t>
      </w:r>
      <w:r w:rsidR="000D66C9">
        <w:t>Non</w:t>
      </w:r>
      <w:r w:rsidR="00150F18">
        <w:t>-</w:t>
      </w:r>
      <w:r w:rsidR="000D66C9">
        <w:t>Inv. buffer</w:t>
      </w:r>
      <w:r w:rsidR="00755F23" w:rsidRPr="00755F23">
        <w:t xml:space="preserve"> </w:t>
      </w:r>
      <w:r w:rsidR="00150F18">
        <w:t xml:space="preserve">VSSOP-8 </w:t>
      </w:r>
      <w:r w:rsidR="0055456F" w:rsidRPr="00755F23">
        <w:t>(</w:t>
      </w:r>
      <w:r w:rsidR="000D66C9" w:rsidRPr="000D66C9">
        <w:t>SN74LVC3G17DCUR</w:t>
      </w:r>
      <w:r w:rsidR="0055456F" w:rsidRPr="00755F23">
        <w:t>)</w:t>
      </w:r>
      <w:r w:rsidR="00755F23" w:rsidRPr="00755F23">
        <w:tab/>
        <w:t>[</w:t>
      </w:r>
      <w:r w:rsidR="000D66C9">
        <w:t>U2</w:t>
      </w:r>
      <w:r w:rsidR="00755F23" w:rsidRPr="00755F23">
        <w:t>]</w:t>
      </w:r>
      <w:r w:rsidR="00997344" w:rsidRPr="0055456F">
        <w:br/>
        <w:t xml:space="preserve"> </w:t>
      </w:r>
      <w:r w:rsidR="00997344" w:rsidRPr="0055456F">
        <w:br/>
        <w:t>1 – RO4350 PCB</w:t>
      </w:r>
      <w:r w:rsidR="00997344" w:rsidRPr="0055456F">
        <w:br/>
        <w:t xml:space="preserve">1 – Box </w:t>
      </w:r>
      <w:r w:rsidR="00997344" w:rsidRPr="0055456F">
        <w:br/>
        <w:t>1 – Lid</w:t>
      </w:r>
      <w:r w:rsidR="00617580">
        <w:br/>
        <w:t>4</w:t>
      </w:r>
      <w:r w:rsidR="00617580" w:rsidRPr="0055456F">
        <w:t xml:space="preserve"> – </w:t>
      </w:r>
      <w:r w:rsidR="00617580">
        <w:t xml:space="preserve">Screws </w:t>
      </w:r>
      <w:r w:rsidR="00617580" w:rsidRPr="00F34FFC">
        <w:t>3-48 UNC - 2B</w:t>
      </w:r>
      <w:r w:rsidR="00617580">
        <w:t xml:space="preserve"> x 3/16 (</w:t>
      </w:r>
      <w:r w:rsidR="00617580" w:rsidRPr="00F57C7E">
        <w:t>92196A091</w:t>
      </w:r>
      <w:r w:rsidR="00617580">
        <w:t>)</w:t>
      </w:r>
      <w:r w:rsidR="00617580">
        <w:br/>
        <w:t>4</w:t>
      </w:r>
      <w:r w:rsidR="00617580" w:rsidRPr="0055456F">
        <w:t xml:space="preserve"> – </w:t>
      </w:r>
      <w:r w:rsidR="00617580">
        <w:t xml:space="preserve">Screws </w:t>
      </w:r>
      <w:r w:rsidR="00617580" w:rsidRPr="00F34FFC">
        <w:t>2-56 UNC - 2B x 1/8</w:t>
      </w:r>
      <w:r w:rsidR="00617580">
        <w:t xml:space="preserve"> (</w:t>
      </w:r>
      <w:r w:rsidR="00617580" w:rsidRPr="00F57C7E">
        <w:t>21202</w:t>
      </w:r>
      <w:r w:rsidR="00617580">
        <w:t>)</w:t>
      </w:r>
      <w:r w:rsidR="00617580">
        <w:br/>
        <w:t>4</w:t>
      </w:r>
      <w:r w:rsidR="00617580" w:rsidRPr="0055456F">
        <w:t xml:space="preserve"> – </w:t>
      </w:r>
      <w:r w:rsidR="00617580">
        <w:t xml:space="preserve">Screws </w:t>
      </w:r>
      <w:r w:rsidR="00617580" w:rsidRPr="00F34FFC">
        <w:t>2-56 UNC - 2B x 5/32</w:t>
      </w:r>
      <w:r w:rsidR="00617580">
        <w:t xml:space="preserve"> (</w:t>
      </w:r>
      <w:r w:rsidR="00617580" w:rsidRPr="00F57C7E">
        <w:t>91771A884</w:t>
      </w:r>
      <w:r w:rsidR="00617580">
        <w:t>)</w:t>
      </w:r>
      <w:r w:rsidR="00617580">
        <w:br/>
      </w:r>
      <w:r w:rsidR="00617580" w:rsidRPr="0055456F">
        <w:t xml:space="preserve">1 – </w:t>
      </w:r>
      <w:r w:rsidR="00617580">
        <w:t>RF-absorber PSA 0.08’’, ca. 20 x 24 mm (</w:t>
      </w:r>
      <w:r w:rsidR="00617580" w:rsidRPr="00F57C7E">
        <w:t>MR42-0008-20</w:t>
      </w:r>
      <w:r w:rsidR="00617580">
        <w:t>)</w:t>
      </w:r>
      <w:r w:rsidR="0035098B" w:rsidRPr="0035098B">
        <w:rPr>
          <w:b/>
          <w:bCs/>
          <w:sz w:val="28"/>
          <w:szCs w:val="28"/>
        </w:rPr>
        <w:t xml:space="preserve"> </w:t>
      </w:r>
    </w:p>
    <w:p w14:paraId="18626A44" w14:textId="77777777" w:rsidR="008032F0" w:rsidRDefault="008032F0" w:rsidP="008032F0">
      <w:pPr>
        <w:tabs>
          <w:tab w:val="left" w:pos="486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Footprint</w:t>
      </w:r>
    </w:p>
    <w:p w14:paraId="6D9C1870" w14:textId="3A729AB2" w:rsidR="008032F0" w:rsidRDefault="008032F0" w:rsidP="0035098B">
      <w:pPr>
        <w:tabs>
          <w:tab w:val="left" w:pos="4860"/>
        </w:tabs>
      </w:pPr>
      <w:r>
        <w:t>F</w:t>
      </w:r>
      <w:r w:rsidR="00C11394">
        <w:t>ootprint of attenuator module (left) compared to footprint of commercially available evaluation board with the same attenuator (right).</w:t>
      </w:r>
    </w:p>
    <w:p w14:paraId="591DF954" w14:textId="7F3F205F" w:rsidR="008032F0" w:rsidRPr="008032F0" w:rsidRDefault="008032F0" w:rsidP="0035098B">
      <w:pPr>
        <w:tabs>
          <w:tab w:val="left" w:pos="4860"/>
        </w:tabs>
      </w:pPr>
      <w:r w:rsidRPr="008032F0">
        <w:rPr>
          <w:noProof/>
        </w:rPr>
        <w:drawing>
          <wp:inline distT="0" distB="0" distL="0" distR="0" wp14:anchorId="5CF3454F" wp14:editId="14C585B9">
            <wp:extent cx="6160966" cy="2389454"/>
            <wp:effectExtent l="0" t="0" r="0" b="0"/>
            <wp:docPr id="1297343679" name="Grafik 1" descr="Ein Bild, das Elektronik, Schaltung, Elektronisches Bauteil, Elektrisch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43679" name="Grafik 1" descr="Ein Bild, das Elektronik, Schaltung, Elektronisches Bauteil, Elektrisches Bauelement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7565" cy="24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EC31" w14:textId="1CDD3738" w:rsidR="0035098B" w:rsidRDefault="0035098B" w:rsidP="0035098B">
      <w:pPr>
        <w:tabs>
          <w:tab w:val="left" w:pos="486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S-parameters</w:t>
      </w:r>
    </w:p>
    <w:p w14:paraId="4C1BF392" w14:textId="73CC9156" w:rsidR="008032F0" w:rsidRDefault="008032F0" w:rsidP="0035098B">
      <w:pPr>
        <w:tabs>
          <w:tab w:val="left" w:pos="4860"/>
        </w:tabs>
      </w:pPr>
      <w:r w:rsidRPr="008032F0">
        <w:t xml:space="preserve">S-parameter measurement with the VNA </w:t>
      </w:r>
      <w:r w:rsidR="00D44CD9" w:rsidRPr="00D44CD9">
        <w:t xml:space="preserve">(N5230C) </w:t>
      </w:r>
      <w:r w:rsidRPr="008032F0">
        <w:t xml:space="preserve">of </w:t>
      </w:r>
      <w:r w:rsidR="002C012E">
        <w:t>attenuator module v1</w:t>
      </w:r>
      <w:r w:rsidR="0070123B">
        <w:t xml:space="preserve"> (red)</w:t>
      </w:r>
      <w:r w:rsidR="00C11394">
        <w:t xml:space="preserve"> in comparison to attenuator evaluation board</w:t>
      </w:r>
      <w:r w:rsidR="0070123B">
        <w:t xml:space="preserve"> (gray)</w:t>
      </w:r>
      <w:r w:rsidRPr="008032F0">
        <w:t>.</w:t>
      </w:r>
    </w:p>
    <w:p w14:paraId="106313D0" w14:textId="26918B22" w:rsidR="008032F0" w:rsidRDefault="008032F0" w:rsidP="0035098B">
      <w:pPr>
        <w:tabs>
          <w:tab w:val="left" w:pos="4860"/>
        </w:tabs>
      </w:pPr>
      <w:r>
        <w:rPr>
          <w:noProof/>
        </w:rPr>
        <w:drawing>
          <wp:inline distT="0" distB="0" distL="0" distR="0" wp14:anchorId="2B86EDAF" wp14:editId="6E11738D">
            <wp:extent cx="5973445" cy="3583940"/>
            <wp:effectExtent l="0" t="0" r="8255" b="0"/>
            <wp:docPr id="823046459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FF12E" w14:textId="77777777" w:rsidR="002B60EA" w:rsidRDefault="002B60EA" w:rsidP="002B60EA">
      <w:pPr>
        <w:tabs>
          <w:tab w:val="left" w:pos="4860"/>
        </w:tabs>
        <w:rPr>
          <w:b/>
          <w:bCs/>
          <w:sz w:val="28"/>
          <w:szCs w:val="28"/>
        </w:rPr>
      </w:pPr>
    </w:p>
    <w:p w14:paraId="0EC5B117" w14:textId="35D45930" w:rsidR="002B60EA" w:rsidRPr="002B60EA" w:rsidRDefault="002B60EA" w:rsidP="0035098B">
      <w:pPr>
        <w:tabs>
          <w:tab w:val="left" w:pos="486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Troubleshooting</w:t>
      </w:r>
    </w:p>
    <w:p w14:paraId="4365225C" w14:textId="5266FBA9" w:rsidR="00C11394" w:rsidRPr="00C11394" w:rsidRDefault="00C11394" w:rsidP="00C11394">
      <w:pPr>
        <w:pStyle w:val="Listenabsatz"/>
        <w:numPr>
          <w:ilvl w:val="0"/>
          <w:numId w:val="3"/>
        </w:numPr>
        <w:tabs>
          <w:tab w:val="left" w:pos="4860"/>
        </w:tabs>
      </w:pPr>
      <w:r w:rsidRPr="00C11394">
        <w:t>Attenuator replacement had no effect, ruling out a</w:t>
      </w:r>
      <w:r w:rsidRPr="00C11394">
        <w:rPr>
          <w:b/>
          <w:bCs/>
        </w:rPr>
        <w:t xml:space="preserve"> faulty component</w:t>
      </w:r>
      <w:r w:rsidRPr="00C11394">
        <w:t>.</w:t>
      </w:r>
    </w:p>
    <w:p w14:paraId="19E3FEB0" w14:textId="17B3380F" w:rsidR="00C11394" w:rsidRDefault="00C11394" w:rsidP="00C11394">
      <w:pPr>
        <w:pStyle w:val="Listenabsatz"/>
        <w:numPr>
          <w:ilvl w:val="0"/>
          <w:numId w:val="3"/>
        </w:numPr>
        <w:tabs>
          <w:tab w:val="left" w:pos="4860"/>
        </w:tabs>
      </w:pPr>
      <w:r w:rsidRPr="00C11394">
        <w:t xml:space="preserve">Evaluation board performed well, confirming the </w:t>
      </w:r>
      <w:r w:rsidRPr="00C11394">
        <w:rPr>
          <w:b/>
          <w:bCs/>
        </w:rPr>
        <w:t>attenuator model</w:t>
      </w:r>
      <w:r w:rsidRPr="00C11394">
        <w:t xml:space="preserve"> is not the issue.</w:t>
      </w:r>
    </w:p>
    <w:p w14:paraId="60B0821E" w14:textId="28138340" w:rsidR="002B60EA" w:rsidRPr="00C11394" w:rsidRDefault="002B60EA" w:rsidP="00C11394">
      <w:pPr>
        <w:pStyle w:val="Listenabsatz"/>
        <w:numPr>
          <w:ilvl w:val="0"/>
          <w:numId w:val="3"/>
        </w:numPr>
        <w:tabs>
          <w:tab w:val="left" w:pos="4860"/>
        </w:tabs>
      </w:pPr>
      <w:r>
        <w:t xml:space="preserve">Switching off the </w:t>
      </w:r>
      <w:r w:rsidRPr="002B60EA">
        <w:rPr>
          <w:b/>
          <w:bCs/>
        </w:rPr>
        <w:t>power supply</w:t>
      </w:r>
      <w:r>
        <w:t xml:space="preserve"> had no impact on the irregularity of the modules S21 trace. The S21 trace of the evaluation board looked smooth even with the power switched off.</w:t>
      </w:r>
    </w:p>
    <w:p w14:paraId="166079C4" w14:textId="5EB026C2" w:rsidR="00C11394" w:rsidRPr="00C11394" w:rsidRDefault="00C11394" w:rsidP="00C11394">
      <w:pPr>
        <w:pStyle w:val="Listenabsatz"/>
        <w:numPr>
          <w:ilvl w:val="0"/>
          <w:numId w:val="3"/>
        </w:numPr>
        <w:tabs>
          <w:tab w:val="left" w:pos="4860"/>
        </w:tabs>
      </w:pPr>
      <w:r w:rsidRPr="00C11394">
        <w:t xml:space="preserve">Amplifier and detector modules performed correctly, despite using </w:t>
      </w:r>
      <w:r>
        <w:t>the same</w:t>
      </w:r>
      <w:r w:rsidRPr="00C11394">
        <w:t xml:space="preserve"> </w:t>
      </w:r>
      <w:r w:rsidRPr="00C11394">
        <w:rPr>
          <w:b/>
          <w:bCs/>
        </w:rPr>
        <w:t>CPW and SMA transitions</w:t>
      </w:r>
      <w:r w:rsidRPr="00C11394">
        <w:t>.</w:t>
      </w:r>
    </w:p>
    <w:p w14:paraId="0E2C037C" w14:textId="38056C62" w:rsidR="00C11394" w:rsidRPr="00C11394" w:rsidRDefault="00C11394" w:rsidP="00C11394">
      <w:pPr>
        <w:pStyle w:val="Listenabsatz"/>
        <w:numPr>
          <w:ilvl w:val="0"/>
          <w:numId w:val="3"/>
        </w:numPr>
        <w:tabs>
          <w:tab w:val="left" w:pos="4860"/>
        </w:tabs>
      </w:pPr>
      <w:r w:rsidRPr="00C11394">
        <w:t xml:space="preserve">HFSS simulations indicated that </w:t>
      </w:r>
      <w:r w:rsidRPr="00C11394">
        <w:rPr>
          <w:b/>
          <w:bCs/>
        </w:rPr>
        <w:t>trace-to-attenuator transitions</w:t>
      </w:r>
      <w:r w:rsidRPr="00C11394">
        <w:t xml:space="preserve"> should not significantly degrade performance.</w:t>
      </w:r>
    </w:p>
    <w:p w14:paraId="797CE09C" w14:textId="256714C1" w:rsidR="00C11394" w:rsidRPr="00C11394" w:rsidRDefault="00C11394" w:rsidP="00C11394">
      <w:pPr>
        <w:pStyle w:val="Listenabsatz"/>
        <w:numPr>
          <w:ilvl w:val="0"/>
          <w:numId w:val="3"/>
        </w:numPr>
        <w:tabs>
          <w:tab w:val="left" w:pos="4860"/>
        </w:tabs>
      </w:pPr>
      <w:r w:rsidRPr="002B60EA">
        <w:t>Two key differences found</w:t>
      </w:r>
      <w:r w:rsidRPr="00C11394">
        <w:t xml:space="preserve"> between the</w:t>
      </w:r>
      <w:r w:rsidR="002B60EA">
        <w:t xml:space="preserve"> </w:t>
      </w:r>
      <w:r w:rsidR="002B60EA" w:rsidRPr="002B60EA">
        <w:rPr>
          <w:b/>
          <w:bCs/>
        </w:rPr>
        <w:t>footprints</w:t>
      </w:r>
      <w:r w:rsidR="002B60EA">
        <w:t xml:space="preserve"> of the</w:t>
      </w:r>
      <w:r w:rsidRPr="00C11394">
        <w:t xml:space="preserve"> attenuator module and evaluation board:</w:t>
      </w:r>
    </w:p>
    <w:p w14:paraId="46C1C6A5" w14:textId="77777777" w:rsidR="00C11394" w:rsidRPr="00C11394" w:rsidRDefault="00C11394" w:rsidP="00C11394">
      <w:pPr>
        <w:numPr>
          <w:ilvl w:val="1"/>
          <w:numId w:val="5"/>
        </w:numPr>
        <w:tabs>
          <w:tab w:val="left" w:pos="4860"/>
        </w:tabs>
      </w:pPr>
      <w:r w:rsidRPr="00C11394">
        <w:rPr>
          <w:b/>
          <w:bCs/>
        </w:rPr>
        <w:t xml:space="preserve">Ground plane </w:t>
      </w:r>
      <w:r w:rsidRPr="00C11394">
        <w:t>in the module is narrowed over a longer distance.</w:t>
      </w:r>
    </w:p>
    <w:p w14:paraId="4943BCDB" w14:textId="2DBC1249" w:rsidR="00C11394" w:rsidRPr="00712CB5" w:rsidRDefault="00C11394" w:rsidP="00C11394">
      <w:pPr>
        <w:numPr>
          <w:ilvl w:val="1"/>
          <w:numId w:val="5"/>
        </w:numPr>
        <w:tabs>
          <w:tab w:val="left" w:pos="4860"/>
        </w:tabs>
        <w:rPr>
          <w:color w:val="FF0000"/>
        </w:rPr>
      </w:pPr>
      <w:r w:rsidRPr="00C11394">
        <w:rPr>
          <w:b/>
          <w:bCs/>
          <w:color w:val="FF0000"/>
        </w:rPr>
        <w:t xml:space="preserve">Ground pads </w:t>
      </w:r>
      <w:r w:rsidRPr="00C11394">
        <w:rPr>
          <w:color w:val="FF0000"/>
        </w:rPr>
        <w:t>on the evaluation board are directly connected to the central ground pad</w:t>
      </w:r>
      <w:r w:rsidR="00712CB5" w:rsidRPr="00712CB5">
        <w:rPr>
          <w:color w:val="FF0000"/>
        </w:rPr>
        <w:t>, allowing RF energy to escape</w:t>
      </w:r>
      <w:r w:rsidR="00712CB5">
        <w:rPr>
          <w:color w:val="FF0000"/>
        </w:rPr>
        <w:t xml:space="preserve"> from the trace</w:t>
      </w:r>
      <w:r w:rsidRPr="00C11394">
        <w:rPr>
          <w:color w:val="FF0000"/>
        </w:rPr>
        <w:t>.</w:t>
      </w:r>
    </w:p>
    <w:sectPr w:rsidR="00C11394" w:rsidRPr="00712CB5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437ED"/>
    <w:multiLevelType w:val="hybridMultilevel"/>
    <w:tmpl w:val="88967FF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1C6884"/>
    <w:multiLevelType w:val="hybridMultilevel"/>
    <w:tmpl w:val="BF62C5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00D5D"/>
    <w:multiLevelType w:val="hybridMultilevel"/>
    <w:tmpl w:val="2D128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F24EB"/>
    <w:multiLevelType w:val="hybridMultilevel"/>
    <w:tmpl w:val="F58A6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5D066E"/>
    <w:multiLevelType w:val="hybridMultilevel"/>
    <w:tmpl w:val="2796FFBC"/>
    <w:lvl w:ilvl="0" w:tplc="EE1646EC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42454B"/>
    <w:multiLevelType w:val="hybridMultilevel"/>
    <w:tmpl w:val="1990E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CA4DC1"/>
    <w:multiLevelType w:val="hybridMultilevel"/>
    <w:tmpl w:val="8E12C83A"/>
    <w:lvl w:ilvl="0" w:tplc="8474E43C">
      <w:start w:val="19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565799"/>
    <w:multiLevelType w:val="hybridMultilevel"/>
    <w:tmpl w:val="034CBCD8"/>
    <w:lvl w:ilvl="0" w:tplc="7728BA5C">
      <w:start w:val="19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7B5367"/>
    <w:multiLevelType w:val="multilevel"/>
    <w:tmpl w:val="A0042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2338074">
    <w:abstractNumId w:val="6"/>
  </w:num>
  <w:num w:numId="2" w16cid:durableId="1679192399">
    <w:abstractNumId w:val="7"/>
  </w:num>
  <w:num w:numId="3" w16cid:durableId="524368612">
    <w:abstractNumId w:val="2"/>
  </w:num>
  <w:num w:numId="4" w16cid:durableId="1449470154">
    <w:abstractNumId w:val="4"/>
  </w:num>
  <w:num w:numId="5" w16cid:durableId="867061611">
    <w:abstractNumId w:val="8"/>
  </w:num>
  <w:num w:numId="6" w16cid:durableId="96218462">
    <w:abstractNumId w:val="5"/>
  </w:num>
  <w:num w:numId="7" w16cid:durableId="1867793902">
    <w:abstractNumId w:val="3"/>
  </w:num>
  <w:num w:numId="8" w16cid:durableId="413548594">
    <w:abstractNumId w:val="0"/>
  </w:num>
  <w:num w:numId="9" w16cid:durableId="1094741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6E6"/>
    <w:rsid w:val="000D66C9"/>
    <w:rsid w:val="000D70A7"/>
    <w:rsid w:val="00112015"/>
    <w:rsid w:val="00150F18"/>
    <w:rsid w:val="001E0727"/>
    <w:rsid w:val="00201C02"/>
    <w:rsid w:val="002B60EA"/>
    <w:rsid w:val="002C012E"/>
    <w:rsid w:val="0035098B"/>
    <w:rsid w:val="003B2A93"/>
    <w:rsid w:val="004361A0"/>
    <w:rsid w:val="004508E2"/>
    <w:rsid w:val="005117AA"/>
    <w:rsid w:val="00513A76"/>
    <w:rsid w:val="0055456F"/>
    <w:rsid w:val="00617580"/>
    <w:rsid w:val="00674CFA"/>
    <w:rsid w:val="0070123B"/>
    <w:rsid w:val="00712CB5"/>
    <w:rsid w:val="00755F23"/>
    <w:rsid w:val="008032F0"/>
    <w:rsid w:val="00997344"/>
    <w:rsid w:val="009C7AFA"/>
    <w:rsid w:val="00A20B24"/>
    <w:rsid w:val="00BB06E6"/>
    <w:rsid w:val="00C11394"/>
    <w:rsid w:val="00C47EF6"/>
    <w:rsid w:val="00D26536"/>
    <w:rsid w:val="00D44CD9"/>
    <w:rsid w:val="00E151C9"/>
    <w:rsid w:val="00F014E1"/>
    <w:rsid w:val="00FA281B"/>
    <w:rsid w:val="00FF4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A9453"/>
  <w15:chartTrackingRefBased/>
  <w15:docId w15:val="{505CB7C4-A011-4681-BF88-0D2EA4DB3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B06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B06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B06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B06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B06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B06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B06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B06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B06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B06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B06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B06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B06E6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B06E6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B06E6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B06E6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B06E6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B06E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BB06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BB06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B06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B06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BB06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BB06E6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BB06E6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BB06E6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BB06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BB06E6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BB06E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3B2A93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B2A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5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Schäfer</dc:creator>
  <cp:keywords/>
  <dc:description/>
  <cp:lastModifiedBy>Monika Schäfer</cp:lastModifiedBy>
  <cp:revision>17</cp:revision>
  <dcterms:created xsi:type="dcterms:W3CDTF">2025-02-28T23:44:00Z</dcterms:created>
  <dcterms:modified xsi:type="dcterms:W3CDTF">2025-03-28T19:22:00Z</dcterms:modified>
</cp:coreProperties>
</file>