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CB1E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CA98EAC" w14:textId="77777777" w:rsidR="00085EA7" w:rsidRDefault="00085EA7" w:rsidP="00085EA7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FD32D09" w14:textId="77777777" w:rsidR="00085EA7" w:rsidRDefault="00085EA7" w:rsidP="00085EA7">
      <w:pPr>
        <w:rPr>
          <w:rFonts w:ascii="Tahoma" w:hAnsi="Tahoma" w:cs="Tahoma"/>
          <w:bCs/>
          <w:sz w:val="20"/>
          <w:szCs w:val="20"/>
        </w:rPr>
      </w:pPr>
    </w:p>
    <w:p w14:paraId="03736FDD" w14:textId="77777777" w:rsidR="00085EA7" w:rsidRPr="00E614FC" w:rsidRDefault="00085EA7" w:rsidP="00085EA7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B80F0FA" w14:textId="77777777" w:rsidR="00085EA7" w:rsidRDefault="00085EA7">
      <w:pPr>
        <w:rPr>
          <w:rFonts w:ascii="Tahoma" w:hAnsi="Tahoma" w:cs="Tahoma"/>
          <w:b/>
          <w:sz w:val="28"/>
          <w:szCs w:val="28"/>
          <w:u w:val="single"/>
        </w:rPr>
      </w:pPr>
    </w:p>
    <w:p w14:paraId="53F30F92" w14:textId="1B21A345" w:rsidR="00FF1294" w:rsidRPr="003B0FB9" w:rsidRDefault="000E072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EA92D6E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B96E9D" w:rsidRPr="003E61D4" w14:paraId="33FC07C7" w14:textId="77777777">
        <w:tc>
          <w:tcPr>
            <w:tcW w:w="3348" w:type="dxa"/>
            <w:vAlign w:val="center"/>
          </w:tcPr>
          <w:p w14:paraId="2B40A330" w14:textId="77777777" w:rsidR="00B96E9D" w:rsidRPr="003E61D4" w:rsidRDefault="00B96E9D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9C13430" w14:textId="22B2978E" w:rsidR="00B96E9D" w:rsidRPr="007676F3" w:rsidRDefault="007676F3" w:rsidP="00024E8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8B286A" w:rsidRP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="008B286A" w:rsidRP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085EA7" w:rsidRPr="003E61D4" w14:paraId="6F07D24A" w14:textId="77777777">
        <w:tc>
          <w:tcPr>
            <w:tcW w:w="3348" w:type="dxa"/>
            <w:vAlign w:val="center"/>
          </w:tcPr>
          <w:p w14:paraId="66C33E2C" w14:textId="5D699EAA" w:rsidR="00085EA7" w:rsidRPr="003E61D4" w:rsidRDefault="00085EA7" w:rsidP="00085EA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6B3518DD" w14:textId="11DEBA3B" w:rsidR="00085EA7" w:rsidRPr="00824D69" w:rsidRDefault="007E6B49" w:rsidP="00085EA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006</w:t>
            </w:r>
          </w:p>
        </w:tc>
      </w:tr>
      <w:tr w:rsidR="0016526C" w:rsidRPr="003E61D4" w14:paraId="7B84D272" w14:textId="77777777">
        <w:tc>
          <w:tcPr>
            <w:tcW w:w="3348" w:type="dxa"/>
            <w:vAlign w:val="center"/>
          </w:tcPr>
          <w:p w14:paraId="1A1B5267" w14:textId="77777777" w:rsidR="0016526C" w:rsidRPr="00C34A9A" w:rsidRDefault="0016526C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534F417" w14:textId="061E3A1B" w:rsidR="0016526C" w:rsidRPr="007676F3" w:rsidRDefault="008A76CD" w:rsidP="000D25A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8A76CD" w:rsidRPr="003E61D4" w14:paraId="4F4D7BF3" w14:textId="77777777">
        <w:tc>
          <w:tcPr>
            <w:tcW w:w="3348" w:type="dxa"/>
            <w:vAlign w:val="center"/>
          </w:tcPr>
          <w:p w14:paraId="318A532E" w14:textId="77FB0D04" w:rsidR="008A76CD" w:rsidRPr="003E61D4" w:rsidRDefault="008A76CD" w:rsidP="008A76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22A5D79E" w14:textId="5FD6357D" w:rsidR="008A76CD" w:rsidRPr="00824D69" w:rsidRDefault="008A76CD" w:rsidP="008A76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5C4-006-A</w:t>
            </w:r>
          </w:p>
        </w:tc>
      </w:tr>
      <w:tr w:rsidR="00B96E9D" w:rsidRPr="003E61D4" w14:paraId="0863F72E" w14:textId="77777777">
        <w:tc>
          <w:tcPr>
            <w:tcW w:w="3348" w:type="dxa"/>
            <w:vAlign w:val="center"/>
          </w:tcPr>
          <w:p w14:paraId="6A98F1EA" w14:textId="77777777" w:rsidR="00B96E9D" w:rsidRPr="003E61D4" w:rsidRDefault="00B96E9D" w:rsidP="00B8607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B86075">
              <w:rPr>
                <w:rFonts w:ascii="Tahoma" w:hAnsi="Tahoma" w:cs="Tahoma"/>
                <w:sz w:val="20"/>
                <w:szCs w:val="20"/>
              </w:rPr>
              <w:t>b</w:t>
            </w:r>
            <w:r w:rsidRPr="003E61D4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B86075">
              <w:rPr>
                <w:rFonts w:ascii="Tahoma" w:hAnsi="Tahoma" w:cs="Tahoma"/>
                <w:sz w:val="20"/>
                <w:szCs w:val="20"/>
              </w:rPr>
              <w:t>d</w:t>
            </w:r>
            <w:r w:rsidRPr="003E61D4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88599A5" w14:textId="77777777" w:rsidR="00B96E9D" w:rsidRPr="00824D69" w:rsidRDefault="00B96E9D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2015-9-08</w:t>
            </w:r>
          </w:p>
        </w:tc>
      </w:tr>
      <w:tr w:rsidR="00B86075" w:rsidRPr="003E61D4" w14:paraId="357EE15A" w14:textId="77777777">
        <w:tc>
          <w:tcPr>
            <w:tcW w:w="3348" w:type="dxa"/>
            <w:vAlign w:val="center"/>
          </w:tcPr>
          <w:p w14:paraId="7E0E67F0" w14:textId="77777777" w:rsidR="00B86075" w:rsidRPr="003E61D4" w:rsidRDefault="00B8607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09B6664A" w14:textId="77777777" w:rsidR="00B86075" w:rsidRPr="003E61D4" w:rsidRDefault="005074C5" w:rsidP="005074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86075">
              <w:rPr>
                <w:rFonts w:ascii="Tahoma" w:hAnsi="Tahoma" w:cs="Tahoma"/>
                <w:sz w:val="20"/>
                <w:szCs w:val="20"/>
              </w:rPr>
              <w:t xml:space="preserve"> (201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B86075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06-01</w:t>
            </w:r>
            <w:r w:rsidR="00B86075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  <w:tr w:rsidR="00EB3F78" w:rsidRPr="003E61D4" w14:paraId="2A48EDBB" w14:textId="77777777">
        <w:tc>
          <w:tcPr>
            <w:tcW w:w="3348" w:type="dxa"/>
            <w:vAlign w:val="center"/>
          </w:tcPr>
          <w:p w14:paraId="5F980393" w14:textId="77777777" w:rsidR="00EB3F78" w:rsidRPr="003E61D4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65CDFBFC" w14:textId="77777777" w:rsidR="00EB3F78" w:rsidRPr="003E61D4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AD4EA16" w14:textId="77777777" w:rsidR="00F9369E" w:rsidRPr="003E61D4" w:rsidRDefault="00F9369E">
      <w:pPr>
        <w:rPr>
          <w:rFonts w:ascii="Tahoma" w:hAnsi="Tahoma" w:cs="Tahoma"/>
          <w:sz w:val="16"/>
          <w:szCs w:val="16"/>
        </w:rPr>
      </w:pPr>
    </w:p>
    <w:p w14:paraId="5394843A" w14:textId="77777777" w:rsidR="00A82634" w:rsidRPr="003E61D4" w:rsidRDefault="00A82634">
      <w:pPr>
        <w:rPr>
          <w:rFonts w:ascii="Tahoma" w:hAnsi="Tahoma" w:cs="Tahoma"/>
          <w:sz w:val="16"/>
          <w:szCs w:val="16"/>
        </w:rPr>
      </w:pPr>
    </w:p>
    <w:p w14:paraId="61C0A8AD" w14:textId="77777777" w:rsidR="00085EA7" w:rsidRPr="003E61D4" w:rsidRDefault="00085EA7" w:rsidP="00085EA7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3713EF0E" w14:textId="77777777" w:rsidR="00085EA7" w:rsidRPr="003E61D4" w:rsidRDefault="00085EA7" w:rsidP="00085EA7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085EA7" w:rsidRPr="003E61D4" w14:paraId="3EAC7586" w14:textId="77777777" w:rsidTr="00085EA7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6CFBE" w14:textId="77777777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01C75D3" w14:textId="3AE8E466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8A76C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E11CA3" w14:textId="77777777" w:rsidR="00085EA7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144BCA" w14:textId="77777777" w:rsidR="00085EA7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085EA7" w:rsidRPr="006970AB" w14:paraId="59E8D658" w14:textId="77777777" w:rsidTr="00085EA7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9257A4E" w14:textId="30207E3D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75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DD2005E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061C2D0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2609DEA5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7AFE405F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-0.85V </w:t>
            </w:r>
          </w:p>
          <w:p w14:paraId="4AC1D9CE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6C64DDB4" w14:textId="06D23EDA" w:rsidR="00085EA7" w:rsidRPr="0021163E" w:rsidRDefault="00085EA7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227A58E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92F0677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30044AAB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921C3C3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749A2E22" w14:textId="09CD6ED6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085EA7" w:rsidRPr="006970AB" w14:paraId="4FE3E148" w14:textId="77777777" w:rsidTr="00085EA7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473E1E2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CAD74DD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569335B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085EA7" w:rsidRPr="003E61D4" w14:paraId="185E240D" w14:textId="77777777" w:rsidTr="00085EA7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65BF9" w14:textId="77777777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4350F9" w14:textId="5A6A0A10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8A76C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386417E" w14:textId="77777777" w:rsidR="00085EA7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08B3ADE" w14:textId="77777777" w:rsidR="00085EA7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085EA7" w:rsidRPr="006970AB" w14:paraId="4617AC26" w14:textId="77777777" w:rsidTr="00085EA7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E99D28C" w14:textId="55E31D55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82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E2F3E2C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53D5ACF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4B916252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E4F771C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-0.87V </w:t>
            </w:r>
          </w:p>
          <w:p w14:paraId="69934B1F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1570D476" w14:textId="34CAF7DB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-54.5mA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B9DE1CA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37E7AFFC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C3F276F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6EFFA7EC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2493685E" w14:textId="60D9EE7C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15340B05" w14:textId="77777777" w:rsidR="00085EA7" w:rsidRDefault="00085EA7" w:rsidP="00085EA7">
      <w:pPr>
        <w:rPr>
          <w:rFonts w:ascii="Tahoma" w:hAnsi="Tahoma" w:cs="Tahoma"/>
          <w:sz w:val="20"/>
          <w:szCs w:val="20"/>
        </w:rPr>
      </w:pPr>
    </w:p>
    <w:p w14:paraId="089770CC" w14:textId="77777777" w:rsidR="00085EA7" w:rsidRPr="00D86782" w:rsidRDefault="00085EA7" w:rsidP="00085EA7">
      <w:pPr>
        <w:rPr>
          <w:rFonts w:ascii="Tahoma" w:hAnsi="Tahoma" w:cs="Tahoma"/>
          <w:sz w:val="20"/>
          <w:szCs w:val="20"/>
        </w:rPr>
      </w:pPr>
    </w:p>
    <w:p w14:paraId="34CEFB81" w14:textId="77777777" w:rsidR="00085EA7" w:rsidRPr="005F7627" w:rsidRDefault="00085EA7" w:rsidP="00085EA7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39362F4" w14:textId="77777777" w:rsidR="00085EA7" w:rsidRDefault="00085EA7" w:rsidP="00085EA7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085EA7" w14:paraId="1B7C9E50" w14:textId="77777777" w:rsidTr="00560F43">
        <w:tc>
          <w:tcPr>
            <w:tcW w:w="2178" w:type="dxa"/>
          </w:tcPr>
          <w:p w14:paraId="4847CB02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0543F78D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085EA7" w14:paraId="0789F9A4" w14:textId="77777777" w:rsidTr="00560F43">
        <w:tc>
          <w:tcPr>
            <w:tcW w:w="2178" w:type="dxa"/>
          </w:tcPr>
          <w:p w14:paraId="16D21E7C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15E83019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085EA7" w14:paraId="1C8BDED9" w14:textId="77777777" w:rsidTr="00560F43">
        <w:tc>
          <w:tcPr>
            <w:tcW w:w="2178" w:type="dxa"/>
          </w:tcPr>
          <w:p w14:paraId="533AB1CA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0DC3687B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0ED9DE4" w14:textId="17052E06" w:rsidR="00024E86" w:rsidRDefault="008B286A" w:rsidP="00EB5A57">
      <w:pPr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14:paraId="36578E0B" w14:textId="77777777" w:rsidR="00EB5A57" w:rsidRDefault="00EB5A57" w:rsidP="00EB5A57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57F10400" w14:textId="77777777" w:rsidR="00EB5A57" w:rsidRDefault="00EB5A57" w:rsidP="00EB5A57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54336331" w14:textId="31F82064" w:rsidR="00EB5A57" w:rsidRPr="00EF2309" w:rsidRDefault="00EB5A57" w:rsidP="00EB5A57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00</w:t>
      </w:r>
      <w:r>
        <w:rPr>
          <w:rFonts w:ascii="Tahoma" w:hAnsi="Tahoma" w:cs="Tahoma"/>
          <w:color w:val="000000" w:themeColor="text1"/>
          <w:sz w:val="20"/>
          <w:szCs w:val="20"/>
        </w:rPr>
        <w:t>6</w:t>
      </w:r>
    </w:p>
    <w:p w14:paraId="76CF0B1E" w14:textId="77777777" w:rsidR="00024E86" w:rsidRPr="001801A7" w:rsidRDefault="00024E86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14:paraId="7FEA6F30" w14:textId="77777777" w:rsidR="00824D69" w:rsidRPr="00AE6E7D" w:rsidRDefault="00824D69" w:rsidP="008027B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824D69" w:rsidRPr="00AE6E7D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85845" w14:textId="77777777" w:rsidR="00922563" w:rsidRDefault="00922563">
      <w:r>
        <w:separator/>
      </w:r>
    </w:p>
  </w:endnote>
  <w:endnote w:type="continuationSeparator" w:id="0">
    <w:p w14:paraId="0CDDA280" w14:textId="77777777" w:rsidR="00922563" w:rsidRDefault="0092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4B60A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0130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01307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9D824" w14:textId="77777777" w:rsidR="00922563" w:rsidRDefault="00922563">
      <w:r>
        <w:separator/>
      </w:r>
    </w:p>
  </w:footnote>
  <w:footnote w:type="continuationSeparator" w:id="0">
    <w:p w14:paraId="5D967914" w14:textId="77777777" w:rsidR="00922563" w:rsidRDefault="00922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3173" w14:textId="12C47C71" w:rsidR="00887663" w:rsidRPr="00913B98" w:rsidRDefault="00085EA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7E6B49">
      <w:rPr>
        <w:rFonts w:ascii="Arial" w:hAnsi="Arial" w:cs="Arial"/>
        <w:b/>
        <w:sz w:val="48"/>
        <w:szCs w:val="48"/>
        <w:u w:val="single"/>
      </w:rPr>
      <w:t>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24E86"/>
    <w:rsid w:val="00032D23"/>
    <w:rsid w:val="00057AA2"/>
    <w:rsid w:val="00065D07"/>
    <w:rsid w:val="000752B9"/>
    <w:rsid w:val="00085EA7"/>
    <w:rsid w:val="0008659C"/>
    <w:rsid w:val="00086E4D"/>
    <w:rsid w:val="00087283"/>
    <w:rsid w:val="000B18A0"/>
    <w:rsid w:val="000C463B"/>
    <w:rsid w:val="000D25AC"/>
    <w:rsid w:val="000D275C"/>
    <w:rsid w:val="000D4BB4"/>
    <w:rsid w:val="000D7691"/>
    <w:rsid w:val="000E072A"/>
    <w:rsid w:val="000F3347"/>
    <w:rsid w:val="00123AB5"/>
    <w:rsid w:val="00131137"/>
    <w:rsid w:val="0014504D"/>
    <w:rsid w:val="001450C4"/>
    <w:rsid w:val="0016526C"/>
    <w:rsid w:val="00171596"/>
    <w:rsid w:val="001913BA"/>
    <w:rsid w:val="001B3259"/>
    <w:rsid w:val="001B7073"/>
    <w:rsid w:val="001C2AA5"/>
    <w:rsid w:val="001D7579"/>
    <w:rsid w:val="001F01CC"/>
    <w:rsid w:val="0021488E"/>
    <w:rsid w:val="002166F2"/>
    <w:rsid w:val="0022384E"/>
    <w:rsid w:val="002348EC"/>
    <w:rsid w:val="00250640"/>
    <w:rsid w:val="00267B49"/>
    <w:rsid w:val="00276BD8"/>
    <w:rsid w:val="0028302D"/>
    <w:rsid w:val="00290E31"/>
    <w:rsid w:val="002B1A0B"/>
    <w:rsid w:val="002B345C"/>
    <w:rsid w:val="002B76BC"/>
    <w:rsid w:val="002C043C"/>
    <w:rsid w:val="002C1191"/>
    <w:rsid w:val="002C2072"/>
    <w:rsid w:val="002D32E3"/>
    <w:rsid w:val="002E2105"/>
    <w:rsid w:val="002E3C2D"/>
    <w:rsid w:val="002E541D"/>
    <w:rsid w:val="002F02FE"/>
    <w:rsid w:val="002F6AEF"/>
    <w:rsid w:val="00304817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B4C7C"/>
    <w:rsid w:val="003E0811"/>
    <w:rsid w:val="003E2E73"/>
    <w:rsid w:val="003E61D4"/>
    <w:rsid w:val="003F4242"/>
    <w:rsid w:val="003F5F27"/>
    <w:rsid w:val="00401078"/>
    <w:rsid w:val="00423CE4"/>
    <w:rsid w:val="00425CE4"/>
    <w:rsid w:val="00430217"/>
    <w:rsid w:val="00435792"/>
    <w:rsid w:val="00457423"/>
    <w:rsid w:val="00482C37"/>
    <w:rsid w:val="004834CF"/>
    <w:rsid w:val="00484D29"/>
    <w:rsid w:val="004A1B92"/>
    <w:rsid w:val="004B21D4"/>
    <w:rsid w:val="004B54E7"/>
    <w:rsid w:val="004B5DED"/>
    <w:rsid w:val="004F0FEA"/>
    <w:rsid w:val="00504B58"/>
    <w:rsid w:val="005074C5"/>
    <w:rsid w:val="0051119F"/>
    <w:rsid w:val="005230A8"/>
    <w:rsid w:val="00537FF5"/>
    <w:rsid w:val="0054038D"/>
    <w:rsid w:val="00553778"/>
    <w:rsid w:val="00556507"/>
    <w:rsid w:val="00571636"/>
    <w:rsid w:val="00574336"/>
    <w:rsid w:val="0058784E"/>
    <w:rsid w:val="00593EC1"/>
    <w:rsid w:val="00595DB1"/>
    <w:rsid w:val="005972AB"/>
    <w:rsid w:val="005A37B9"/>
    <w:rsid w:val="005A53AA"/>
    <w:rsid w:val="005B1E2E"/>
    <w:rsid w:val="005C2FE3"/>
    <w:rsid w:val="005C5BFC"/>
    <w:rsid w:val="005D6A7E"/>
    <w:rsid w:val="005E540E"/>
    <w:rsid w:val="005E6E85"/>
    <w:rsid w:val="005F04A8"/>
    <w:rsid w:val="005F327E"/>
    <w:rsid w:val="005F5EBD"/>
    <w:rsid w:val="006013CB"/>
    <w:rsid w:val="0061317E"/>
    <w:rsid w:val="00615281"/>
    <w:rsid w:val="00615CC6"/>
    <w:rsid w:val="00622C01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0571"/>
    <w:rsid w:val="006E3829"/>
    <w:rsid w:val="00702F72"/>
    <w:rsid w:val="00721817"/>
    <w:rsid w:val="007529CB"/>
    <w:rsid w:val="00755775"/>
    <w:rsid w:val="00760DC0"/>
    <w:rsid w:val="00761E28"/>
    <w:rsid w:val="00763F62"/>
    <w:rsid w:val="007676F3"/>
    <w:rsid w:val="0077497E"/>
    <w:rsid w:val="0078595B"/>
    <w:rsid w:val="00794ED9"/>
    <w:rsid w:val="00795D38"/>
    <w:rsid w:val="007A2037"/>
    <w:rsid w:val="007A5282"/>
    <w:rsid w:val="007B093F"/>
    <w:rsid w:val="007B2847"/>
    <w:rsid w:val="007B5904"/>
    <w:rsid w:val="007E2B42"/>
    <w:rsid w:val="007E6B49"/>
    <w:rsid w:val="007F2F00"/>
    <w:rsid w:val="00801307"/>
    <w:rsid w:val="008027B5"/>
    <w:rsid w:val="008040B4"/>
    <w:rsid w:val="008046E9"/>
    <w:rsid w:val="008112C3"/>
    <w:rsid w:val="00820E04"/>
    <w:rsid w:val="00824D69"/>
    <w:rsid w:val="00825E0F"/>
    <w:rsid w:val="0085259F"/>
    <w:rsid w:val="008721C9"/>
    <w:rsid w:val="00880E7B"/>
    <w:rsid w:val="00886D2E"/>
    <w:rsid w:val="00887663"/>
    <w:rsid w:val="00891EB7"/>
    <w:rsid w:val="008961A9"/>
    <w:rsid w:val="008A06B2"/>
    <w:rsid w:val="008A76CD"/>
    <w:rsid w:val="008B286A"/>
    <w:rsid w:val="008D4D69"/>
    <w:rsid w:val="008E057D"/>
    <w:rsid w:val="008E0EF1"/>
    <w:rsid w:val="008E6771"/>
    <w:rsid w:val="008F67F8"/>
    <w:rsid w:val="00913B98"/>
    <w:rsid w:val="00917D51"/>
    <w:rsid w:val="00922563"/>
    <w:rsid w:val="0093007E"/>
    <w:rsid w:val="0093055E"/>
    <w:rsid w:val="009446A3"/>
    <w:rsid w:val="00945C77"/>
    <w:rsid w:val="0094754C"/>
    <w:rsid w:val="0096405E"/>
    <w:rsid w:val="00973473"/>
    <w:rsid w:val="0098266C"/>
    <w:rsid w:val="00993FBB"/>
    <w:rsid w:val="00995B14"/>
    <w:rsid w:val="00995B8F"/>
    <w:rsid w:val="009A5374"/>
    <w:rsid w:val="009A6F2D"/>
    <w:rsid w:val="009D0A33"/>
    <w:rsid w:val="009F0F5A"/>
    <w:rsid w:val="009F2BFC"/>
    <w:rsid w:val="00A1028D"/>
    <w:rsid w:val="00A24E11"/>
    <w:rsid w:val="00A27CA9"/>
    <w:rsid w:val="00A5210C"/>
    <w:rsid w:val="00A610CA"/>
    <w:rsid w:val="00A6343F"/>
    <w:rsid w:val="00A64A03"/>
    <w:rsid w:val="00A82634"/>
    <w:rsid w:val="00A972BE"/>
    <w:rsid w:val="00AA3767"/>
    <w:rsid w:val="00AC4814"/>
    <w:rsid w:val="00AD67CC"/>
    <w:rsid w:val="00AE1EB4"/>
    <w:rsid w:val="00AE4B40"/>
    <w:rsid w:val="00AE6E7D"/>
    <w:rsid w:val="00AF5289"/>
    <w:rsid w:val="00AF60DE"/>
    <w:rsid w:val="00B04E6F"/>
    <w:rsid w:val="00B10AA3"/>
    <w:rsid w:val="00B21F50"/>
    <w:rsid w:val="00B30621"/>
    <w:rsid w:val="00B36F40"/>
    <w:rsid w:val="00B53B64"/>
    <w:rsid w:val="00B55801"/>
    <w:rsid w:val="00B62E7F"/>
    <w:rsid w:val="00B679A3"/>
    <w:rsid w:val="00B702E4"/>
    <w:rsid w:val="00B848CB"/>
    <w:rsid w:val="00B86075"/>
    <w:rsid w:val="00B94BC8"/>
    <w:rsid w:val="00B96E9D"/>
    <w:rsid w:val="00BA08E7"/>
    <w:rsid w:val="00BA6E7B"/>
    <w:rsid w:val="00BB09D4"/>
    <w:rsid w:val="00BC0303"/>
    <w:rsid w:val="00BC3CBE"/>
    <w:rsid w:val="00BC4B34"/>
    <w:rsid w:val="00C13CA9"/>
    <w:rsid w:val="00C22FA6"/>
    <w:rsid w:val="00C31827"/>
    <w:rsid w:val="00C438C8"/>
    <w:rsid w:val="00C4508B"/>
    <w:rsid w:val="00C64036"/>
    <w:rsid w:val="00C64C96"/>
    <w:rsid w:val="00C82D0F"/>
    <w:rsid w:val="00C91294"/>
    <w:rsid w:val="00C9335B"/>
    <w:rsid w:val="00C95A63"/>
    <w:rsid w:val="00C95C88"/>
    <w:rsid w:val="00CB3918"/>
    <w:rsid w:val="00CC0166"/>
    <w:rsid w:val="00CC5F33"/>
    <w:rsid w:val="00CD464A"/>
    <w:rsid w:val="00CE1971"/>
    <w:rsid w:val="00CE61A7"/>
    <w:rsid w:val="00CE6902"/>
    <w:rsid w:val="00CE7115"/>
    <w:rsid w:val="00CF594D"/>
    <w:rsid w:val="00D045A9"/>
    <w:rsid w:val="00D24148"/>
    <w:rsid w:val="00D25577"/>
    <w:rsid w:val="00D314CE"/>
    <w:rsid w:val="00D31BB8"/>
    <w:rsid w:val="00D3387E"/>
    <w:rsid w:val="00D3649A"/>
    <w:rsid w:val="00D423DD"/>
    <w:rsid w:val="00D42C75"/>
    <w:rsid w:val="00D50FE9"/>
    <w:rsid w:val="00D6391E"/>
    <w:rsid w:val="00D67E82"/>
    <w:rsid w:val="00D71885"/>
    <w:rsid w:val="00D804FE"/>
    <w:rsid w:val="00D8254F"/>
    <w:rsid w:val="00DB7087"/>
    <w:rsid w:val="00DC512F"/>
    <w:rsid w:val="00DE1DEC"/>
    <w:rsid w:val="00DE24FF"/>
    <w:rsid w:val="00DE64C7"/>
    <w:rsid w:val="00DE77C0"/>
    <w:rsid w:val="00E02709"/>
    <w:rsid w:val="00E034CE"/>
    <w:rsid w:val="00E075ED"/>
    <w:rsid w:val="00E11C08"/>
    <w:rsid w:val="00E21796"/>
    <w:rsid w:val="00E30A89"/>
    <w:rsid w:val="00E31E75"/>
    <w:rsid w:val="00E322CD"/>
    <w:rsid w:val="00E33F6A"/>
    <w:rsid w:val="00E36F29"/>
    <w:rsid w:val="00E40207"/>
    <w:rsid w:val="00E528EA"/>
    <w:rsid w:val="00E5601E"/>
    <w:rsid w:val="00E610EE"/>
    <w:rsid w:val="00EA0168"/>
    <w:rsid w:val="00EB3F78"/>
    <w:rsid w:val="00EB424F"/>
    <w:rsid w:val="00EB502B"/>
    <w:rsid w:val="00EB5A57"/>
    <w:rsid w:val="00EB618A"/>
    <w:rsid w:val="00EB78BF"/>
    <w:rsid w:val="00EC5178"/>
    <w:rsid w:val="00EF5515"/>
    <w:rsid w:val="00F07FB0"/>
    <w:rsid w:val="00F13288"/>
    <w:rsid w:val="00F550F8"/>
    <w:rsid w:val="00F87993"/>
    <w:rsid w:val="00F9369E"/>
    <w:rsid w:val="00FA2E12"/>
    <w:rsid w:val="00FA4870"/>
    <w:rsid w:val="00FA4E15"/>
    <w:rsid w:val="00FA614C"/>
    <w:rsid w:val="00FB75F1"/>
    <w:rsid w:val="00FC0482"/>
    <w:rsid w:val="00FC1BDF"/>
    <w:rsid w:val="00FE1CF0"/>
    <w:rsid w:val="00FE323D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B0762"/>
  <w15:docId w15:val="{FD3E850F-53B3-4BE2-A414-D529951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40</cp:revision>
  <cp:lastPrinted>2018-07-19T21:18:00Z</cp:lastPrinted>
  <dcterms:created xsi:type="dcterms:W3CDTF">2015-10-30T15:53:00Z</dcterms:created>
  <dcterms:modified xsi:type="dcterms:W3CDTF">2021-06-28T18:41:00Z</dcterms:modified>
</cp:coreProperties>
</file>