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Project “SETI”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  <w:rtl w:val="0"/>
        </w:rPr>
        <w:t xml:space="preserve">Device: ALN202MA011_LNF (“LNF_ABLN0511B”) Run: IAF752a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Hermann Maßler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Tel.: 0761 5159 820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hermann.massler@iaf.fraunhofer.de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faf"/>
          <w:sz w:val="16.079992294311523"/>
          <w:szCs w:val="16.079992294311523"/>
          <w:u w:val="none"/>
          <w:shd w:fill="auto" w:val="clear"/>
          <w:vertAlign w:val="baseline"/>
          <w:rtl w:val="0"/>
        </w:rPr>
        <w:t xml:space="preserve">© Fraunhofer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  <w:rtl w:val="0"/>
        </w:rPr>
        <w:t xml:space="preserve">Bias conditions: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VD V- ID VGS Comments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V V mA 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Bias 1 2.1 -1.5 112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var.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Pretests: Niklas (email: 23.11.12)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Bias 2 2.0 -1.45 120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var.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All measurements at IAF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Bias 3 2.4 -1.65 112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var.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Noise-tests: Niklas (email: 10.07.13)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Bias 4 1.8 -1.2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var.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All measurements old run, year 2007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Bias 3 is too high, because we calculated an VDS of more than 1.3 V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Bias 1 and 2 produce a VDS under 1 V; GOOD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faf"/>
          <w:sz w:val="16.079992294311523"/>
          <w:szCs w:val="16.079992294311523"/>
          <w:u w:val="none"/>
          <w:shd w:fill="auto" w:val="clear"/>
          <w:vertAlign w:val="baseline"/>
          <w:rtl w:val="0"/>
        </w:rPr>
        <w:t xml:space="preserve">© Fraunhofer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  <w:rtl w:val="0"/>
        </w:rPr>
        <w:t xml:space="preserve">S21 differential (typical device):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faf"/>
          <w:sz w:val="16.079992294311523"/>
          <w:szCs w:val="16.079992294311523"/>
          <w:u w:val="none"/>
          <w:shd w:fill="auto" w:val="clear"/>
          <w:vertAlign w:val="baseline"/>
          <w:rtl w:val="0"/>
        </w:rPr>
        <w:t xml:space="preserve">© Fraunhofer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Frequency [GHz]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  <w:rtl w:val="0"/>
        </w:rPr>
        <w:t xml:space="preserve">S21 single ended (typical device):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faf"/>
          <w:sz w:val="16.079992294311523"/>
          <w:szCs w:val="16.079992294311523"/>
          <w:u w:val="none"/>
          <w:shd w:fill="auto" w:val="clear"/>
          <w:vertAlign w:val="baseline"/>
          <w:rtl w:val="0"/>
        </w:rPr>
        <w:t xml:space="preserve">© Fraunhofer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Frequency [GHz]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5.919979095458984"/>
          <w:szCs w:val="55.919979095458984"/>
          <w:u w:val="none"/>
          <w:shd w:fill="auto" w:val="clear"/>
          <w:vertAlign w:val="baseline"/>
          <w:rtl w:val="0"/>
        </w:rPr>
        <w:t xml:space="preserve">S-parameter, typical mapping (Bias 2):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6792602539062"/>
          <w:szCs w:val="19.6967926025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6792602539062"/>
          <w:szCs w:val="19.696792602539062"/>
          <w:u w:val="none"/>
          <w:shd w:fill="auto" w:val="clear"/>
          <w:vertAlign w:val="baseline"/>
          <w:rtl w:val="0"/>
        </w:rPr>
        <w:t xml:space="preserve">0 5 10 15 20 25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9034576416016"/>
          <w:szCs w:val="14.06903457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9034576416016"/>
          <w:szCs w:val="14.069034576416016"/>
          <w:u w:val="none"/>
          <w:shd w:fill="auto" w:val="clear"/>
          <w:vertAlign w:val="baseline"/>
          <w:rtl w:val="0"/>
        </w:rPr>
        <w:t xml:space="preserve">X-Achse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9034576416016"/>
          <w:szCs w:val="14.06903457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9034576416016"/>
          <w:szCs w:val="14.069034576416016"/>
          <w:u w:val="none"/>
          <w:shd w:fill="auto" w:val="clear"/>
          <w:vertAlign w:val="baseline"/>
          <w:rtl w:val="0"/>
        </w:rPr>
        <w:t xml:space="preserve">f /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798767089844"/>
          <w:szCs w:val="32.8279876708984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798767089844"/>
          <w:szCs w:val="32.82798767089844"/>
          <w:u w:val="none"/>
          <w:shd w:fill="auto" w:val="clear"/>
          <w:vertAlign w:val="superscript"/>
          <w:rtl w:val="0"/>
        </w:rPr>
        <w:t xml:space="preserve">30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9034576416016"/>
          <w:szCs w:val="14.06903457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9034576416016"/>
          <w:szCs w:val="14.069034576416016"/>
          <w:u w:val="none"/>
          <w:shd w:fill="auto" w:val="clear"/>
          <w:vertAlign w:val="baseline"/>
          <w:rtl w:val="0"/>
        </w:rPr>
        <w:t xml:space="preserve">Y-Achse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.069034576416016"/>
          <w:szCs w:val="14.06903457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9034576416016"/>
          <w:szCs w:val="14.069034576416016"/>
          <w:u w:val="none"/>
          <w:shd w:fill="auto" w:val="clear"/>
          <w:vertAlign w:val="baseline"/>
          <w:rtl w:val="0"/>
        </w:rPr>
        <w:t xml:space="preserve">S11 / 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4.069034576416016"/>
          <w:szCs w:val="14.069034576416016"/>
          <w:u w:val="none"/>
          <w:shd w:fill="auto" w:val="clear"/>
          <w:vertAlign w:val="baseline"/>
          <w:rtl w:val="0"/>
        </w:rPr>
        <w:t xml:space="preserve">S12 / 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] Bd[r etemarap-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2798767089844"/>
          <w:szCs w:val="32.82798767089844"/>
          <w:u w:val="none"/>
          <w:shd w:fill="auto" w:val="clear"/>
          <w:vertAlign w:val="superscript"/>
          <w:rtl w:val="0"/>
        </w:rPr>
        <w:t xml:space="preserve">20100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4.069034576416016"/>
          <w:szCs w:val="14.069034576416016"/>
          <w:u w:val="none"/>
          <w:shd w:fill="auto" w:val="clear"/>
          <w:vertAlign w:val="baseline"/>
          <w:rtl w:val="0"/>
        </w:rPr>
        <w:t xml:space="preserve">S21 / 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.069034576416016"/>
          <w:szCs w:val="14.069034576416016"/>
          <w:u w:val="none"/>
          <w:shd w:fill="auto" w:val="clear"/>
          <w:vertAlign w:val="baseline"/>
          <w:rtl w:val="0"/>
        </w:rPr>
        <w:t xml:space="preserve">S22 / dB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6792602539062"/>
          <w:szCs w:val="19.6967926025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Reticles on a 4‘‘-wafer: 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Good devices: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6792602539062"/>
          <w:szCs w:val="19.696792602539062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Yield: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73 %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6792602539062"/>
          <w:szCs w:val="19.696792602539062"/>
          <w:u w:val="none"/>
          <w:shd w:fill="auto" w:val="clear"/>
          <w:vertAlign w:val="baseline"/>
          <w:rtl w:val="0"/>
        </w:rPr>
        <w:t xml:space="preserve">-20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22555351257324"/>
          <w:szCs w:val="12.0225553512573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22555351257324"/>
          <w:szCs w:val="12.022555351257324"/>
          <w:u w:val="none"/>
          <w:shd w:fill="auto" w:val="clear"/>
          <w:vertAlign w:val="baseline"/>
          <w:rtl w:val="0"/>
        </w:rPr>
        <w:t xml:space="preserve">ALN202MA011_LNF_S01_w30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[GHz]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faf"/>
          <w:sz w:val="16.079992294311523"/>
          <w:szCs w:val="16.079992294311523"/>
          <w:u w:val="none"/>
          <w:shd w:fill="auto" w:val="clear"/>
          <w:vertAlign w:val="baseline"/>
          <w:rtl w:val="0"/>
        </w:rPr>
        <w:t xml:space="preserve">© Fraunhofer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perscript"/>
          <w:rtl w:val="0"/>
        </w:rPr>
        <w:t xml:space="preserve">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