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3331" w14:textId="58D89A9A" w:rsidR="00457F9B" w:rsidRDefault="002F5951" w:rsidP="00CD1D05">
      <w:pPr>
        <w:pStyle w:val="Heading1"/>
      </w:pPr>
      <w:r>
        <w:t xml:space="preserve">This document describes </w:t>
      </w:r>
      <w:r w:rsidR="00BA1125">
        <w:t>how to get the raw encoder values of an antenna via the control box telnet connection.</w:t>
      </w:r>
    </w:p>
    <w:p w14:paraId="31FA27BC" w14:textId="64D324FF" w:rsidR="00CD1D05" w:rsidRDefault="00CD1D05" w:rsidP="00CD1D05"/>
    <w:p w14:paraId="133F3257" w14:textId="38322F77" w:rsidR="00CD1D05" w:rsidRDefault="00CD1D05" w:rsidP="00CD1D05">
      <w:pPr>
        <w:pStyle w:val="Heading2"/>
      </w:pPr>
      <w:r>
        <w:t>Intro:</w:t>
      </w:r>
    </w:p>
    <w:p w14:paraId="34BC3A90" w14:textId="22D9D917" w:rsidR="00BA1125" w:rsidRDefault="00BA1125" w:rsidP="00CD1D05">
      <w:r>
        <w:t>Connect to control as ATA antenna “ssh ataant@control” then telnet to the antenna at port 23 “telnet 5b 23”</w:t>
      </w:r>
    </w:p>
    <w:p w14:paraId="0F2E109D" w14:textId="77777777" w:rsidR="00DF2555" w:rsidRDefault="00DF2555" w:rsidP="00DF2555">
      <w:pPr>
        <w:pStyle w:val="Heading2"/>
      </w:pPr>
    </w:p>
    <w:p w14:paraId="367BB5BD" w14:textId="1EDB4CA8" w:rsidR="00BA1125" w:rsidRDefault="00DF2555" w:rsidP="00DF2555">
      <w:pPr>
        <w:pStyle w:val="Heading2"/>
      </w:pPr>
      <w:r>
        <w:t>Important</w:t>
      </w:r>
      <w:r>
        <w:t>:</w:t>
      </w:r>
    </w:p>
    <w:p w14:paraId="66DF6670" w14:textId="1200C4EE" w:rsidR="00DF2555" w:rsidRDefault="00DF2555" w:rsidP="00CD1D05">
      <w:r w:rsidRPr="00DF2555">
        <w:t>The quadrature encoder peripheral on the BBB processor sometimes (rarely) gets into a wierd state where it doesn't track the quad-enc changes properly and the values appear to flicker.  That can make it impossible to do find encoders if the index positions are captured incorrectly.   I haven't looked into how to reset it directly if possible (it might be), but power cycling (not rebooting) fixes it.</w:t>
      </w:r>
    </w:p>
    <w:p w14:paraId="2B749C63" w14:textId="77777777" w:rsidR="00DF2555" w:rsidRDefault="00DF2555" w:rsidP="00CD1D05"/>
    <w:p w14:paraId="7853B913" w14:textId="341F7942" w:rsidR="00CD1D05" w:rsidRDefault="00BA1125" w:rsidP="00CD1D05">
      <w:r>
        <w:t xml:space="preserve"> </w:t>
      </w:r>
    </w:p>
    <w:p w14:paraId="71D24419" w14:textId="47D42DD8" w:rsidR="00601D98" w:rsidRDefault="00BA1125" w:rsidP="00CD1D05">
      <w:r>
        <w:rPr>
          <w:noProof/>
        </w:rPr>
        <w:drawing>
          <wp:inline distT="0" distB="0" distL="0" distR="0" wp14:anchorId="31EF94AE" wp14:editId="2C0694CD">
            <wp:extent cx="5943600" cy="3324225"/>
            <wp:effectExtent l="0" t="0" r="0" b="3175"/>
            <wp:docPr id="25711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092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9A9" w14:textId="761E0520" w:rsidR="00173526" w:rsidRDefault="00173526" w:rsidP="00CD1D05"/>
    <w:p w14:paraId="137B8BB4" w14:textId="05AB3A7B" w:rsidR="00173526" w:rsidRDefault="00173526" w:rsidP="00CD1D05"/>
    <w:p w14:paraId="1AEA9CA5" w14:textId="3AA71567" w:rsidR="002F5951" w:rsidRPr="002F5951" w:rsidRDefault="002F5951" w:rsidP="002F5951">
      <w:pPr>
        <w:spacing w:afterAutospacing="1"/>
        <w:rPr>
          <w:rFonts w:ascii="Segoe UI" w:eastAsia="Times New Roman" w:hAnsi="Segoe UI" w:cs="Segoe UI"/>
          <w:color w:val="1F2328"/>
        </w:rPr>
      </w:pPr>
    </w:p>
    <w:sectPr w:rsidR="002F5951" w:rsidRPr="002F5951" w:rsidSect="00124B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4BC7" w14:textId="77777777" w:rsidR="00124B06" w:rsidRDefault="00124B06" w:rsidP="006E6D8F">
      <w:r>
        <w:separator/>
      </w:r>
    </w:p>
  </w:endnote>
  <w:endnote w:type="continuationSeparator" w:id="0">
    <w:p w14:paraId="66398C54" w14:textId="77777777" w:rsidR="00124B06" w:rsidRDefault="00124B06" w:rsidP="006E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3C9A" w14:textId="4695F82F" w:rsidR="006E6D8F" w:rsidRDefault="006E6D8F">
    <w:pPr>
      <w:pStyle w:val="Footer"/>
    </w:pPr>
    <w:r w:rsidRPr="006E6D8F">
      <w:t xml:space="preserve">Dr. Alexander Pollak | SETI INSTITUTE | </w:t>
    </w:r>
    <w:r>
      <w:t>alexander.pollak.87@gmail.com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41F0" w14:textId="77777777" w:rsidR="00124B06" w:rsidRDefault="00124B06" w:rsidP="006E6D8F">
      <w:r>
        <w:separator/>
      </w:r>
    </w:p>
  </w:footnote>
  <w:footnote w:type="continuationSeparator" w:id="0">
    <w:p w14:paraId="68F2FAAE" w14:textId="77777777" w:rsidR="00124B06" w:rsidRDefault="00124B06" w:rsidP="006E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1BD"/>
    <w:multiLevelType w:val="hybridMultilevel"/>
    <w:tmpl w:val="086C63F0"/>
    <w:lvl w:ilvl="0" w:tplc="8EA28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D3472"/>
    <w:multiLevelType w:val="multilevel"/>
    <w:tmpl w:val="8F8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671242">
    <w:abstractNumId w:val="0"/>
  </w:num>
  <w:num w:numId="2" w16cid:durableId="196650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8"/>
    <w:rsid w:val="00124B06"/>
    <w:rsid w:val="001266A8"/>
    <w:rsid w:val="001405C4"/>
    <w:rsid w:val="00173526"/>
    <w:rsid w:val="001A2E39"/>
    <w:rsid w:val="00233363"/>
    <w:rsid w:val="00272D2F"/>
    <w:rsid w:val="00283D22"/>
    <w:rsid w:val="002F5951"/>
    <w:rsid w:val="00314359"/>
    <w:rsid w:val="0042041E"/>
    <w:rsid w:val="00457F9B"/>
    <w:rsid w:val="00465D0F"/>
    <w:rsid w:val="005049E8"/>
    <w:rsid w:val="005154A2"/>
    <w:rsid w:val="00541593"/>
    <w:rsid w:val="005A5C12"/>
    <w:rsid w:val="005C3B4E"/>
    <w:rsid w:val="00601D98"/>
    <w:rsid w:val="006B5E67"/>
    <w:rsid w:val="006E6D8F"/>
    <w:rsid w:val="007671E7"/>
    <w:rsid w:val="0077687E"/>
    <w:rsid w:val="0078547F"/>
    <w:rsid w:val="007A16FC"/>
    <w:rsid w:val="007B0FE3"/>
    <w:rsid w:val="007C1806"/>
    <w:rsid w:val="007C76B4"/>
    <w:rsid w:val="008276C3"/>
    <w:rsid w:val="008F1543"/>
    <w:rsid w:val="00935300"/>
    <w:rsid w:val="00AE1FC3"/>
    <w:rsid w:val="00BA1125"/>
    <w:rsid w:val="00CD1D05"/>
    <w:rsid w:val="00D671C1"/>
    <w:rsid w:val="00D93A80"/>
    <w:rsid w:val="00DB605E"/>
    <w:rsid w:val="00DF2555"/>
    <w:rsid w:val="00DF29E9"/>
    <w:rsid w:val="00E37D8F"/>
    <w:rsid w:val="00E53430"/>
    <w:rsid w:val="00E67362"/>
    <w:rsid w:val="00F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AA0D"/>
  <w15:chartTrackingRefBased/>
  <w15:docId w15:val="{492F7C84-6A3D-C541-A4C8-C3E5DD8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8F"/>
  </w:style>
  <w:style w:type="paragraph" w:styleId="Footer">
    <w:name w:val="footer"/>
    <w:basedOn w:val="Normal"/>
    <w:link w:val="Foot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F"/>
  </w:style>
  <w:style w:type="paragraph" w:styleId="ListParagraph">
    <w:name w:val="List Paragraph"/>
    <w:basedOn w:val="Normal"/>
    <w:uiPriority w:val="34"/>
    <w:qFormat/>
    <w:rsid w:val="007C76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5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12</cp:revision>
  <dcterms:created xsi:type="dcterms:W3CDTF">2022-09-14T15:07:00Z</dcterms:created>
  <dcterms:modified xsi:type="dcterms:W3CDTF">2024-03-01T21:30:00Z</dcterms:modified>
</cp:coreProperties>
</file>