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175612B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B3B1E">
        <w:rPr>
          <w:b/>
          <w:bCs/>
          <w:sz w:val="32"/>
          <w:szCs w:val="32"/>
        </w:rPr>
        <w:t>25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3649F24C" w:rsidR="00D43AD0" w:rsidRDefault="00AB3B1E" w:rsidP="00D43AD0">
      <w:r>
        <w:t xml:space="preserve">Needs a lid. </w:t>
      </w:r>
      <w:r>
        <w:t>P-V quicktests showed constant 7</w:t>
      </w:r>
      <w:r>
        <w:t>.4</w:t>
      </w:r>
      <w:r>
        <w:t>mV output voltage regardless of input power or frequency.</w:t>
      </w:r>
      <w:r w:rsidR="004959B7">
        <w:t xml:space="preserve"> S11 measurements show double-dip feature between 10-12.5GHz.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AtlanTec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5AECFA9F" w:rsidR="0074519A" w:rsidRDefault="003753A4" w:rsidP="00D43AD0">
      <w:pPr>
        <w:tabs>
          <w:tab w:val="left" w:pos="4860"/>
        </w:tabs>
      </w:pPr>
      <w:r>
        <w:t>No P-V curve due to failing quicktests.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6E5EC962" w:rsidR="00703572" w:rsidRPr="00703572" w:rsidRDefault="004959B7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560A691" wp14:editId="67BE96FD">
            <wp:extent cx="5972810" cy="4778375"/>
            <wp:effectExtent l="0" t="0" r="0" b="0"/>
            <wp:docPr id="109237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70475" name="Picture 109237047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B243F77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7F19D1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F2F31"/>
    <w:rsid w:val="00361128"/>
    <w:rsid w:val="00364FFB"/>
    <w:rsid w:val="003753A4"/>
    <w:rsid w:val="003A1C16"/>
    <w:rsid w:val="003B2A93"/>
    <w:rsid w:val="004508E2"/>
    <w:rsid w:val="004634E6"/>
    <w:rsid w:val="004959B7"/>
    <w:rsid w:val="00515ACA"/>
    <w:rsid w:val="00522C3C"/>
    <w:rsid w:val="0055456F"/>
    <w:rsid w:val="00574A46"/>
    <w:rsid w:val="005F3929"/>
    <w:rsid w:val="00661765"/>
    <w:rsid w:val="00666AD8"/>
    <w:rsid w:val="00674CF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AB3B1E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271</Words>
  <Characters>1550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2026-04-17T20:40:00Z</dcterms:created>
  <dcterms:modified xsi:type="dcterms:W3CDTF">2026-04-17T20:42:00Z</dcterms:modified>
</cp:coreProperties>
</file>