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68" w14:textId="77777777" w:rsidR="0080775C" w:rsidRPr="00390BDC" w:rsidRDefault="0080775C" w:rsidP="0080775C">
      <w:pPr>
        <w:pStyle w:val="a6"/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  <w:lang w:eastAsia="zh-CN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r w:rsidR="007638C7">
        <w:rPr>
          <w:rFonts w:ascii="Times New Roman" w:hAnsi="Times New Roman"/>
          <w:b/>
          <w:sz w:val="28"/>
          <w:szCs w:val="28"/>
        </w:rPr>
        <w:t>3</w:t>
      </w:r>
      <w:r w:rsidRPr="00DD2C3C">
        <w:rPr>
          <w:rFonts w:ascii="Times New Roman" w:hAnsi="Times New Roman"/>
          <w:b/>
          <w:sz w:val="28"/>
          <w:szCs w:val="28"/>
        </w:rPr>
        <w:t xml:space="preserve">70  Introduction to </w:t>
      </w:r>
      <w:r w:rsidR="007638C7">
        <w:rPr>
          <w:rFonts w:ascii="Times New Roman" w:hAnsi="Times New Roman"/>
          <w:b/>
          <w:sz w:val="28"/>
          <w:szCs w:val="28"/>
        </w:rPr>
        <w:t>Computer Organization</w:t>
      </w:r>
      <w:r w:rsidRPr="00DD2C3C">
        <w:rPr>
          <w:rFonts w:ascii="Times New Roman" w:hAnsi="Times New Roman"/>
          <w:b/>
          <w:sz w:val="28"/>
          <w:szCs w:val="28"/>
        </w:rPr>
        <w:t xml:space="preserve">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E2473D">
        <w:rPr>
          <w:rFonts w:ascii="Times New Roman" w:hAnsi="Times New Roman"/>
          <w:b/>
          <w:sz w:val="36"/>
          <w:szCs w:val="36"/>
        </w:rPr>
        <w:t xml:space="preserve">Homework </w:t>
      </w:r>
      <w:r w:rsidR="00390BDC">
        <w:rPr>
          <w:rFonts w:ascii="Times New Roman" w:eastAsia="宋体" w:hAnsi="Times New Roman" w:hint="eastAsia"/>
          <w:b/>
          <w:sz w:val="36"/>
          <w:szCs w:val="36"/>
          <w:lang w:eastAsia="zh-CN"/>
        </w:rPr>
        <w:t>3</w:t>
      </w:r>
    </w:p>
    <w:p w14:paraId="0FBD61E0" w14:textId="77777777" w:rsidR="00601C5A" w:rsidRDefault="00601C5A" w:rsidP="00601C5A">
      <w:pPr>
        <w:pStyle w:val="a6"/>
        <w:rPr>
          <w:rFonts w:ascii="Times New Roman" w:hAnsi="Times New Roman"/>
          <w:sz w:val="24"/>
          <w:szCs w:val="24"/>
        </w:rPr>
      </w:pPr>
    </w:p>
    <w:p w14:paraId="12654FD4" w14:textId="21DEA6B2" w:rsidR="00601C5A" w:rsidRDefault="00601C5A" w:rsidP="00601C5A">
      <w:pPr>
        <w:pStyle w:val="a6"/>
        <w:spacing w:line="360" w:lineRule="auto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Assigned</w:t>
      </w:r>
      <w:r>
        <w:rPr>
          <w:rFonts w:ascii="Times New Roman" w:hAnsi="Times New Roman"/>
          <w:b/>
          <w:sz w:val="28"/>
          <w:szCs w:val="28"/>
          <w:lang w:eastAsia="zh-CN"/>
        </w:rPr>
        <w:t>: October 12, 2021</w:t>
      </w:r>
    </w:p>
    <w:p w14:paraId="53B44424" w14:textId="51FFF0D3" w:rsidR="00601C5A" w:rsidRDefault="00601C5A" w:rsidP="00601C5A">
      <w:pPr>
        <w:pStyle w:val="a6"/>
        <w:spacing w:line="360" w:lineRule="auto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D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ue: 2:00pm on 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October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1</w:t>
      </w:r>
      <w:r w:rsidR="00B97E60">
        <w:rPr>
          <w:rFonts w:ascii="Times New Roman" w:hAnsi="Times New Roman"/>
          <w:b/>
          <w:sz w:val="28"/>
          <w:szCs w:val="28"/>
          <w:lang w:eastAsia="zh-CN"/>
        </w:rPr>
        <w:t>9</w:t>
      </w:r>
      <w:r>
        <w:rPr>
          <w:rFonts w:ascii="Times New Roman" w:hAnsi="Times New Roman"/>
          <w:b/>
          <w:sz w:val="28"/>
          <w:szCs w:val="28"/>
          <w:lang w:eastAsia="zh-CN"/>
        </w:rPr>
        <w:t>, 2021</w:t>
      </w:r>
    </w:p>
    <w:p w14:paraId="45A707E6" w14:textId="77777777" w:rsidR="00601C5A" w:rsidRDefault="00601C5A" w:rsidP="00601C5A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S</w:t>
      </w:r>
      <w:r>
        <w:rPr>
          <w:rFonts w:ascii="Times New Roman" w:hAnsi="Times New Roman"/>
          <w:b/>
          <w:sz w:val="28"/>
          <w:szCs w:val="28"/>
          <w:lang w:eastAsia="zh-CN"/>
        </w:rPr>
        <w:t>ubmit a PDF file on Canvas</w:t>
      </w:r>
    </w:p>
    <w:p w14:paraId="266CC358" w14:textId="77777777" w:rsidR="00601C5A" w:rsidRDefault="00601C5A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6528ED54" w14:textId="12E64188" w:rsidR="00CC5138" w:rsidRDefault="000835C8" w:rsidP="0030346D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 questions refer to the following figure.</w:t>
      </w:r>
    </w:p>
    <w:p w14:paraId="6E259378" w14:textId="706C2DA4" w:rsidR="000835C8" w:rsidRDefault="000835C8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32974846" w14:textId="011FD495" w:rsidR="0044537C" w:rsidRDefault="004D205A" w:rsidP="0030346D">
      <w:pPr>
        <w:pStyle w:val="a6"/>
        <w:rPr>
          <w:rFonts w:ascii="Times New Roman" w:hAnsi="Times New Roman"/>
          <w:sz w:val="24"/>
          <w:szCs w:val="24"/>
        </w:rPr>
      </w:pPr>
      <w:r w:rsidRPr="004D205A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5DCE32" wp14:editId="24577A32">
            <wp:simplePos x="0" y="0"/>
            <wp:positionH relativeFrom="column">
              <wp:posOffset>481965</wp:posOffset>
            </wp:positionH>
            <wp:positionV relativeFrom="paragraph">
              <wp:posOffset>27093</wp:posOffset>
            </wp:positionV>
            <wp:extent cx="5317067" cy="4150632"/>
            <wp:effectExtent l="0" t="0" r="4445" b="254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67" cy="415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C6BA3" w14:textId="68BB399A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77A2DA0" w14:textId="13D8B058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75350BB1" w14:textId="13DA052D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F0E8AD4" w14:textId="75D08899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3BF08E81" w14:textId="67A0BC66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1697BA24" w14:textId="6AD62E59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55CCB14C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28BA8F9F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18248687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4C49B29F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425665D6" w14:textId="08EE5974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78DA80D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60749E03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74DEC821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21B0A189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1031CEE0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61DA3380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AF6A453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330AAA11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3B2B2492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126B914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4596E50B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48DDBA5A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7D42EE73" w14:textId="77777777" w:rsidR="0044537C" w:rsidRPr="00CC5138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BC2B73A" w14:textId="3CB361ED" w:rsidR="000A2506" w:rsidRDefault="0027198E" w:rsidP="000A2506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(</w:t>
      </w:r>
      <w:r w:rsidR="00362430"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="004C502D">
        <w:rPr>
          <w:rFonts w:ascii="Times New Roman" w:eastAsia="宋体" w:hAnsi="Times New Roman"/>
          <w:sz w:val="24"/>
          <w:szCs w:val="24"/>
          <w:lang w:eastAsia="zh-CN"/>
        </w:rPr>
        <w:t>0</w:t>
      </w:r>
      <w:r w:rsidR="0044537C">
        <w:rPr>
          <w:rFonts w:ascii="Times New Roman" w:eastAsia="宋体" w:hAnsi="Times New Roman"/>
          <w:sz w:val="24"/>
          <w:szCs w:val="24"/>
          <w:lang w:eastAsia="zh-CN"/>
        </w:rPr>
        <w:t xml:space="preserve"> points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) </w:t>
      </w:r>
      <w:r w:rsidR="000A2506">
        <w:rPr>
          <w:rFonts w:ascii="Times New Roman" w:eastAsia="宋体" w:hAnsi="Times New Roman"/>
          <w:sz w:val="24"/>
          <w:szCs w:val="24"/>
          <w:lang w:eastAsia="zh-CN"/>
        </w:rPr>
        <w:t>Given</w:t>
      </w:r>
      <w:r w:rsidR="000A2506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4D205A">
        <w:rPr>
          <w:rFonts w:ascii="Times New Roman" w:eastAsia="宋体" w:hAnsi="Times New Roman"/>
          <w:sz w:val="24"/>
          <w:szCs w:val="24"/>
          <w:lang w:eastAsia="zh-CN"/>
        </w:rPr>
        <w:t>RISC-V</w:t>
      </w:r>
      <w:r w:rsidR="000A2506">
        <w:rPr>
          <w:rFonts w:ascii="Times New Roman" w:eastAsia="宋体" w:hAnsi="Times New Roman"/>
          <w:sz w:val="24"/>
          <w:szCs w:val="24"/>
          <w:lang w:eastAsia="zh-CN"/>
        </w:rPr>
        <w:t xml:space="preserve"> assembly i</w:t>
      </w:r>
      <w:r w:rsidR="004D205A">
        <w:rPr>
          <w:rFonts w:ascii="Times New Roman" w:eastAsia="宋体" w:hAnsi="Times New Roman"/>
          <w:sz w:val="24"/>
          <w:szCs w:val="24"/>
          <w:lang w:eastAsia="zh-CN"/>
        </w:rPr>
        <w:t>nstruction sequence</w:t>
      </w:r>
      <w:r w:rsidR="000A2506">
        <w:rPr>
          <w:rFonts w:ascii="Times New Roman" w:eastAsia="宋体" w:hAnsi="Times New Roman"/>
          <w:sz w:val="24"/>
          <w:szCs w:val="24"/>
          <w:lang w:eastAsia="zh-CN"/>
        </w:rPr>
        <w:t>:</w:t>
      </w:r>
    </w:p>
    <w:p w14:paraId="0888969D" w14:textId="77777777" w:rsidR="004D205A" w:rsidRDefault="004D205A" w:rsidP="004D205A">
      <w:pPr>
        <w:pStyle w:val="a6"/>
        <w:ind w:left="720" w:firstLineChars="350" w:firstLine="840"/>
        <w:rPr>
          <w:rFonts w:eastAsia="宋体" w:cs="Courier New"/>
          <w:sz w:val="24"/>
          <w:szCs w:val="24"/>
          <w:lang w:eastAsia="zh-CN"/>
        </w:rPr>
      </w:pPr>
      <w:r w:rsidRPr="004D205A">
        <w:rPr>
          <w:rFonts w:eastAsia="宋体" w:cs="Courier New"/>
          <w:sz w:val="24"/>
          <w:szCs w:val="24"/>
          <w:lang w:eastAsia="zh-CN"/>
        </w:rPr>
        <w:t>bne x22, x23, Else</w:t>
      </w:r>
    </w:p>
    <w:p w14:paraId="3224BDD4" w14:textId="77777777" w:rsidR="004D205A" w:rsidRDefault="004D205A" w:rsidP="004D205A">
      <w:pPr>
        <w:pStyle w:val="a6"/>
        <w:ind w:left="720" w:firstLineChars="350" w:firstLine="840"/>
        <w:rPr>
          <w:rFonts w:eastAsia="宋体" w:cs="Courier New"/>
          <w:sz w:val="24"/>
          <w:szCs w:val="24"/>
          <w:lang w:eastAsia="zh-CN"/>
        </w:rPr>
      </w:pPr>
      <w:r w:rsidRPr="004D205A">
        <w:rPr>
          <w:rFonts w:eastAsia="宋体" w:cs="Courier New"/>
          <w:sz w:val="24"/>
          <w:szCs w:val="24"/>
          <w:lang w:eastAsia="zh-CN"/>
        </w:rPr>
        <w:t xml:space="preserve">add x19, x20, x21  </w:t>
      </w:r>
    </w:p>
    <w:p w14:paraId="71009440" w14:textId="77777777" w:rsidR="004D205A" w:rsidRDefault="004D205A" w:rsidP="004D205A">
      <w:pPr>
        <w:pStyle w:val="a6"/>
        <w:ind w:left="720" w:firstLineChars="350" w:firstLine="840"/>
        <w:rPr>
          <w:rFonts w:eastAsia="宋体" w:cs="Courier New"/>
          <w:sz w:val="24"/>
          <w:szCs w:val="24"/>
          <w:lang w:eastAsia="zh-CN"/>
        </w:rPr>
      </w:pPr>
      <w:r w:rsidRPr="004D205A">
        <w:rPr>
          <w:rFonts w:eastAsia="宋体" w:cs="Courier New"/>
          <w:sz w:val="24"/>
          <w:szCs w:val="24"/>
          <w:lang w:eastAsia="zh-CN"/>
        </w:rPr>
        <w:t xml:space="preserve">beq x0,x0,Exit </w:t>
      </w:r>
    </w:p>
    <w:p w14:paraId="577ADE5C" w14:textId="27D6A63C" w:rsidR="004D205A" w:rsidRDefault="004D205A" w:rsidP="004D205A">
      <w:pPr>
        <w:pStyle w:val="a6"/>
        <w:ind w:left="720"/>
        <w:rPr>
          <w:rFonts w:eastAsia="宋体" w:cs="Courier New"/>
          <w:sz w:val="24"/>
          <w:szCs w:val="24"/>
          <w:lang w:eastAsia="zh-CN"/>
        </w:rPr>
      </w:pPr>
      <w:r w:rsidRPr="004D205A">
        <w:rPr>
          <w:rFonts w:eastAsia="宋体" w:cs="Courier New"/>
          <w:sz w:val="24"/>
          <w:szCs w:val="24"/>
          <w:lang w:eastAsia="zh-CN"/>
        </w:rPr>
        <w:t>Else:</w:t>
      </w:r>
      <w:r w:rsidR="00A2015B">
        <w:rPr>
          <w:rFonts w:eastAsia="宋体" w:cs="Courier New"/>
          <w:sz w:val="24"/>
          <w:szCs w:val="24"/>
          <w:lang w:eastAsia="zh-CN"/>
        </w:rPr>
        <w:t xml:space="preserve"> lw</w:t>
      </w:r>
      <w:r w:rsidRPr="004D205A">
        <w:rPr>
          <w:rFonts w:eastAsia="宋体" w:cs="Courier New"/>
          <w:sz w:val="24"/>
          <w:szCs w:val="24"/>
          <w:lang w:eastAsia="zh-CN"/>
        </w:rPr>
        <w:t xml:space="preserve"> x19, </w:t>
      </w:r>
      <w:r w:rsidR="00A2015B">
        <w:rPr>
          <w:rFonts w:eastAsia="宋体" w:cs="Courier New"/>
          <w:sz w:val="24"/>
          <w:szCs w:val="24"/>
          <w:lang w:eastAsia="zh-CN"/>
        </w:rPr>
        <w:t>0(</w:t>
      </w:r>
      <w:r w:rsidRPr="004D205A">
        <w:rPr>
          <w:rFonts w:eastAsia="宋体" w:cs="Courier New"/>
          <w:sz w:val="24"/>
          <w:szCs w:val="24"/>
          <w:lang w:eastAsia="zh-CN"/>
        </w:rPr>
        <w:t>x20</w:t>
      </w:r>
      <w:r w:rsidR="00A2015B">
        <w:rPr>
          <w:rFonts w:eastAsia="宋体" w:cs="Courier New"/>
          <w:sz w:val="24"/>
          <w:szCs w:val="24"/>
          <w:lang w:eastAsia="zh-CN"/>
        </w:rPr>
        <w:t>)</w:t>
      </w:r>
    </w:p>
    <w:p w14:paraId="4AA9F1B8" w14:textId="60091516" w:rsidR="004D205A" w:rsidRPr="004D205A" w:rsidRDefault="004D205A" w:rsidP="004D205A">
      <w:pPr>
        <w:pStyle w:val="a6"/>
        <w:ind w:left="720"/>
        <w:rPr>
          <w:rFonts w:eastAsia="宋体" w:cs="Courier New"/>
          <w:sz w:val="24"/>
          <w:szCs w:val="24"/>
          <w:lang w:eastAsia="zh-CN"/>
        </w:rPr>
      </w:pPr>
      <w:r w:rsidRPr="004D205A">
        <w:rPr>
          <w:rFonts w:eastAsia="宋体" w:cs="Courier New"/>
          <w:sz w:val="24"/>
          <w:szCs w:val="24"/>
          <w:lang w:eastAsia="zh-CN"/>
        </w:rPr>
        <w:t>Exit: …</w:t>
      </w:r>
    </w:p>
    <w:p w14:paraId="770C2595" w14:textId="571615A8" w:rsidR="000A2506" w:rsidRDefault="000F3A26" w:rsidP="00C706B3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A</w:t>
      </w:r>
      <w:r w:rsidR="004D205A">
        <w:rPr>
          <w:rFonts w:ascii="Times New Roman" w:hAnsi="Times New Roman"/>
          <w:sz w:val="24"/>
          <w:szCs w:val="24"/>
        </w:rPr>
        <w:t>ssuming the memory location of the first instruction (</w:t>
      </w:r>
      <w:r w:rsidRPr="000F3A26">
        <w:rPr>
          <w:rFonts w:cs="Courier New"/>
          <w:sz w:val="24"/>
          <w:szCs w:val="24"/>
        </w:rPr>
        <w:t>bne</w:t>
      </w:r>
      <w:r w:rsidR="004D205A">
        <w:rPr>
          <w:rFonts w:ascii="Times New Roman" w:hAnsi="Times New Roman"/>
          <w:sz w:val="24"/>
          <w:szCs w:val="24"/>
        </w:rPr>
        <w:t>) is 0x1000F400</w:t>
      </w:r>
      <w:r>
        <w:rPr>
          <w:rFonts w:ascii="Times New Roman" w:hAnsi="Times New Roman"/>
          <w:sz w:val="24"/>
          <w:szCs w:val="24"/>
        </w:rPr>
        <w:t>, w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hat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are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the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values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of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the following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control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signals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 xml:space="preserve">for </w:t>
      </w:r>
      <w:r>
        <w:rPr>
          <w:rFonts w:ascii="Times New Roman" w:eastAsia="宋体" w:hAnsi="Times New Roman"/>
          <w:sz w:val="24"/>
          <w:szCs w:val="24"/>
          <w:lang w:eastAsia="zh-CN"/>
        </w:rPr>
        <w:t>each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362430">
        <w:rPr>
          <w:rFonts w:ascii="Times New Roman" w:eastAsia="宋体" w:hAnsi="Times New Roman"/>
          <w:sz w:val="24"/>
          <w:szCs w:val="24"/>
          <w:lang w:eastAsia="zh-CN"/>
        </w:rPr>
        <w:t xml:space="preserve">of the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instruction</w:t>
      </w:r>
      <w:r w:rsidR="00362430">
        <w:rPr>
          <w:rFonts w:ascii="Times New Roman" w:eastAsia="宋体" w:hAnsi="Times New Roman"/>
          <w:sz w:val="24"/>
          <w:szCs w:val="24"/>
          <w:lang w:eastAsia="zh-CN"/>
        </w:rPr>
        <w:t>s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 xml:space="preserve">? </w:t>
      </w:r>
    </w:p>
    <w:p w14:paraId="280ACDA6" w14:textId="297230A7" w:rsidR="0044537C" w:rsidRDefault="0044537C" w:rsidP="00C706B3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639"/>
        <w:gridCol w:w="630"/>
        <w:gridCol w:w="630"/>
        <w:gridCol w:w="810"/>
        <w:gridCol w:w="630"/>
        <w:gridCol w:w="630"/>
        <w:gridCol w:w="630"/>
        <w:gridCol w:w="630"/>
        <w:gridCol w:w="1986"/>
      </w:tblGrid>
      <w:tr w:rsidR="007E6AE8" w14:paraId="778EAF9B" w14:textId="77777777" w:rsidTr="007E6AE8">
        <w:trPr>
          <w:cantSplit/>
          <w:trHeight w:val="1463"/>
        </w:trPr>
        <w:tc>
          <w:tcPr>
            <w:tcW w:w="1696" w:type="dxa"/>
            <w:tcBorders>
              <w:tl2br w:val="single" w:sz="4" w:space="0" w:color="auto"/>
            </w:tcBorders>
          </w:tcPr>
          <w:p w14:paraId="19467709" w14:textId="251148D0" w:rsidR="00051507" w:rsidRPr="00051507" w:rsidRDefault="00051507" w:rsidP="00051507">
            <w:pPr>
              <w:pStyle w:val="a6"/>
              <w:ind w:firstLineChars="100" w:firstLine="240"/>
              <w:rPr>
                <w:rFonts w:ascii="Times New Roman" w:eastAsia="宋体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lastRenderedPageBreak/>
              <w:t>Ctrl Signals</w:t>
            </w:r>
          </w:p>
          <w:p w14:paraId="2F61F7B8" w14:textId="77777777" w:rsidR="00051507" w:rsidRDefault="00051507" w:rsidP="000F3A26">
            <w:pPr>
              <w:pStyle w:val="a6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  <w:p w14:paraId="4801E34F" w14:textId="2323167A" w:rsidR="00051507" w:rsidRDefault="00051507" w:rsidP="000F3A26">
            <w:pPr>
              <w:pStyle w:val="a6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  <w:p w14:paraId="142201AB" w14:textId="77777777" w:rsidR="00051507" w:rsidRDefault="00051507" w:rsidP="000F3A26">
            <w:pPr>
              <w:pStyle w:val="a6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  <w:p w14:paraId="54C3ABBF" w14:textId="7910254C" w:rsidR="000F3A26" w:rsidRDefault="000F3A26" w:rsidP="000F3A26">
            <w:pPr>
              <w:pStyle w:val="a6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Instruction</w:t>
            </w:r>
          </w:p>
        </w:tc>
        <w:tc>
          <w:tcPr>
            <w:tcW w:w="639" w:type="dxa"/>
            <w:textDirection w:val="btLr"/>
            <w:vAlign w:val="center"/>
          </w:tcPr>
          <w:p w14:paraId="71A0918E" w14:textId="043A239D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Branch</w:t>
            </w:r>
          </w:p>
        </w:tc>
        <w:tc>
          <w:tcPr>
            <w:tcW w:w="630" w:type="dxa"/>
            <w:textDirection w:val="btLr"/>
            <w:vAlign w:val="center"/>
          </w:tcPr>
          <w:p w14:paraId="37FCE641" w14:textId="1C1AE070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MemRead</w:t>
            </w:r>
          </w:p>
        </w:tc>
        <w:tc>
          <w:tcPr>
            <w:tcW w:w="630" w:type="dxa"/>
            <w:textDirection w:val="btLr"/>
            <w:vAlign w:val="center"/>
          </w:tcPr>
          <w:p w14:paraId="7C1A1437" w14:textId="33870EB2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MemtoReg</w:t>
            </w:r>
          </w:p>
        </w:tc>
        <w:tc>
          <w:tcPr>
            <w:tcW w:w="810" w:type="dxa"/>
            <w:textDirection w:val="btLr"/>
            <w:vAlign w:val="center"/>
          </w:tcPr>
          <w:p w14:paraId="0F868290" w14:textId="7E09F3A0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ALUOp</w:t>
            </w:r>
          </w:p>
        </w:tc>
        <w:tc>
          <w:tcPr>
            <w:tcW w:w="630" w:type="dxa"/>
            <w:textDirection w:val="btLr"/>
            <w:vAlign w:val="center"/>
          </w:tcPr>
          <w:p w14:paraId="364B761A" w14:textId="65C701B5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MemWrite</w:t>
            </w:r>
          </w:p>
        </w:tc>
        <w:tc>
          <w:tcPr>
            <w:tcW w:w="630" w:type="dxa"/>
            <w:textDirection w:val="btLr"/>
            <w:vAlign w:val="center"/>
          </w:tcPr>
          <w:p w14:paraId="07FE883C" w14:textId="3B739A8F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ALUSrc</w:t>
            </w:r>
          </w:p>
        </w:tc>
        <w:tc>
          <w:tcPr>
            <w:tcW w:w="630" w:type="dxa"/>
            <w:textDirection w:val="btLr"/>
            <w:vAlign w:val="center"/>
          </w:tcPr>
          <w:p w14:paraId="4ABD0F88" w14:textId="708E5552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RegWrite</w:t>
            </w:r>
          </w:p>
        </w:tc>
        <w:tc>
          <w:tcPr>
            <w:tcW w:w="630" w:type="dxa"/>
            <w:textDirection w:val="btLr"/>
            <w:vAlign w:val="center"/>
          </w:tcPr>
          <w:p w14:paraId="5209B4EA" w14:textId="29A4B253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Zero</w:t>
            </w:r>
          </w:p>
        </w:tc>
        <w:tc>
          <w:tcPr>
            <w:tcW w:w="1986" w:type="dxa"/>
            <w:textDirection w:val="btLr"/>
            <w:vAlign w:val="center"/>
          </w:tcPr>
          <w:p w14:paraId="596E4D0C" w14:textId="00EFF44A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I</w:t>
            </w: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mmGen Output</w:t>
            </w:r>
          </w:p>
        </w:tc>
      </w:tr>
      <w:tr w:rsidR="00A2015B" w14:paraId="0AE57B63" w14:textId="77777777" w:rsidTr="007E6AE8">
        <w:tc>
          <w:tcPr>
            <w:tcW w:w="1696" w:type="dxa"/>
          </w:tcPr>
          <w:p w14:paraId="37F3BCE1" w14:textId="4F72C552" w:rsidR="000F3A26" w:rsidRPr="000F3A26" w:rsidRDefault="00431FBC" w:rsidP="00C706B3">
            <w:pPr>
              <w:pStyle w:val="a6"/>
              <w:rPr>
                <w:rFonts w:eastAsia="宋体" w:cs="Courier New" w:hint="eastAsia"/>
                <w:sz w:val="24"/>
                <w:szCs w:val="24"/>
                <w:lang w:eastAsia="zh-CN"/>
              </w:rPr>
            </w:pPr>
            <w:r>
              <w:rPr>
                <w:rFonts w:eastAsia="宋体" w:cs="Courier New" w:hint="eastAsia"/>
                <w:sz w:val="24"/>
                <w:szCs w:val="24"/>
                <w:lang w:eastAsia="zh-CN"/>
              </w:rPr>
              <w:t>a</w:t>
            </w:r>
            <w:r>
              <w:rPr>
                <w:rFonts w:eastAsia="宋体" w:cs="Courier New"/>
                <w:sz w:val="24"/>
                <w:szCs w:val="24"/>
                <w:lang w:eastAsia="zh-CN"/>
              </w:rPr>
              <w:t>dd</w:t>
            </w:r>
          </w:p>
        </w:tc>
        <w:tc>
          <w:tcPr>
            <w:tcW w:w="639" w:type="dxa"/>
          </w:tcPr>
          <w:p w14:paraId="1CA1C90D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05AAABE0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7F907408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10" w:type="dxa"/>
          </w:tcPr>
          <w:p w14:paraId="63C057EE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64FA3D92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6F18EA65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29E51529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54699218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986" w:type="dxa"/>
          </w:tcPr>
          <w:p w14:paraId="71169881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A2015B" w14:paraId="1E96FA44" w14:textId="77777777" w:rsidTr="007E6AE8">
        <w:tc>
          <w:tcPr>
            <w:tcW w:w="1696" w:type="dxa"/>
          </w:tcPr>
          <w:p w14:paraId="20BB3572" w14:textId="5EF57A31" w:rsidR="000F3A26" w:rsidRPr="000F3A26" w:rsidRDefault="00431FBC" w:rsidP="00C706B3">
            <w:pPr>
              <w:pStyle w:val="a6"/>
              <w:rPr>
                <w:rFonts w:eastAsia="宋体" w:cs="Courier New" w:hint="eastAsia"/>
                <w:sz w:val="24"/>
                <w:szCs w:val="24"/>
                <w:lang w:eastAsia="zh-CN"/>
              </w:rPr>
            </w:pPr>
            <w:r>
              <w:rPr>
                <w:rFonts w:eastAsia="宋体" w:cs="Courier New" w:hint="eastAsia"/>
                <w:sz w:val="24"/>
                <w:szCs w:val="24"/>
                <w:lang w:eastAsia="zh-CN"/>
              </w:rPr>
              <w:t>b</w:t>
            </w:r>
            <w:r>
              <w:rPr>
                <w:rFonts w:eastAsia="宋体" w:cs="Courier New"/>
                <w:sz w:val="24"/>
                <w:szCs w:val="24"/>
                <w:lang w:eastAsia="zh-CN"/>
              </w:rPr>
              <w:t>eq</w:t>
            </w:r>
          </w:p>
        </w:tc>
        <w:tc>
          <w:tcPr>
            <w:tcW w:w="639" w:type="dxa"/>
          </w:tcPr>
          <w:p w14:paraId="48FE1DE5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57CDBEF8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0B2415B3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10" w:type="dxa"/>
          </w:tcPr>
          <w:p w14:paraId="02613332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65F5BD5C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1F6E551B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66C3BFC1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7EA02BDF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986" w:type="dxa"/>
          </w:tcPr>
          <w:p w14:paraId="61C00544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A2015B" w14:paraId="6B7D08DB" w14:textId="77777777" w:rsidTr="007E6AE8">
        <w:tc>
          <w:tcPr>
            <w:tcW w:w="1696" w:type="dxa"/>
          </w:tcPr>
          <w:p w14:paraId="70CD741A" w14:textId="4349267E" w:rsidR="000F3A26" w:rsidRPr="000F3A26" w:rsidRDefault="00A2015B" w:rsidP="00C706B3">
            <w:pPr>
              <w:pStyle w:val="a6"/>
              <w:rPr>
                <w:rFonts w:eastAsia="宋体" w:cs="Courier New"/>
                <w:sz w:val="24"/>
                <w:szCs w:val="24"/>
                <w:lang w:eastAsia="zh-CN"/>
              </w:rPr>
            </w:pPr>
            <w:r>
              <w:rPr>
                <w:rFonts w:eastAsia="宋体" w:cs="Courier New" w:hint="eastAsia"/>
                <w:sz w:val="24"/>
                <w:szCs w:val="24"/>
                <w:lang w:eastAsia="zh-CN"/>
              </w:rPr>
              <w:t>l</w:t>
            </w:r>
            <w:r>
              <w:rPr>
                <w:rFonts w:eastAsia="宋体" w:cs="Courier New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639" w:type="dxa"/>
          </w:tcPr>
          <w:p w14:paraId="14EBEA2E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3983AD5E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0B9ED401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10" w:type="dxa"/>
          </w:tcPr>
          <w:p w14:paraId="6737F092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6814F272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06A5DE5A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244FDB7E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26A43E7A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986" w:type="dxa"/>
          </w:tcPr>
          <w:p w14:paraId="05FD8FA9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</w:tbl>
    <w:p w14:paraId="1CC139CE" w14:textId="0549AA6C" w:rsidR="000F3A26" w:rsidRDefault="000F3A26" w:rsidP="00C706B3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68928748" w14:textId="62FCFC23" w:rsidR="00D17D0A" w:rsidRPr="00D17D0A" w:rsidRDefault="0044537C" w:rsidP="00D17D0A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(</w:t>
      </w:r>
      <w:r w:rsidR="00E0685D">
        <w:rPr>
          <w:rFonts w:ascii="Times New Roman" w:eastAsia="宋体" w:hAnsi="Times New Roman"/>
          <w:sz w:val="24"/>
          <w:szCs w:val="24"/>
          <w:lang w:eastAsia="zh-CN"/>
        </w:rPr>
        <w:t>10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 </w:t>
      </w:r>
      <w:r w:rsidR="00D17D0A" w:rsidRPr="00D17D0A">
        <w:rPr>
          <w:rFonts w:ascii="Times New Roman" w:eastAsia="宋体" w:hAnsi="Times New Roman"/>
          <w:sz w:val="24"/>
          <w:szCs w:val="24"/>
          <w:lang w:eastAsia="zh-CN"/>
        </w:rPr>
        <w:t xml:space="preserve">Given </w:t>
      </w:r>
      <w:r w:rsidR="00E0685D">
        <w:rPr>
          <w:rFonts w:ascii="Times New Roman" w:eastAsia="宋体" w:hAnsi="Times New Roman"/>
          <w:sz w:val="24"/>
          <w:szCs w:val="24"/>
          <w:lang w:eastAsia="zh-CN"/>
        </w:rPr>
        <w:t>following</w:t>
      </w:r>
      <w:r w:rsidR="00D17D0A" w:rsidRPr="00D17D0A">
        <w:rPr>
          <w:rFonts w:ascii="Times New Roman" w:eastAsia="宋体" w:hAnsi="Times New Roman"/>
          <w:sz w:val="24"/>
          <w:szCs w:val="24"/>
          <w:lang w:eastAsia="zh-CN"/>
        </w:rPr>
        <w:t xml:space="preserve"> assembly instruction:</w:t>
      </w:r>
    </w:p>
    <w:p w14:paraId="585CC925" w14:textId="26A883F9" w:rsidR="00A85EDC" w:rsidRPr="008A68B2" w:rsidRDefault="0044537C" w:rsidP="00A85EDC">
      <w:pPr>
        <w:pStyle w:val="a6"/>
        <w:ind w:left="720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and</w:t>
      </w:r>
      <w:r w:rsidR="00A85EDC" w:rsidRPr="008A68B2">
        <w:rPr>
          <w:rFonts w:eastAsia="宋体" w:cs="Courier New"/>
          <w:sz w:val="24"/>
          <w:szCs w:val="24"/>
          <w:lang w:eastAsia="zh-CN"/>
        </w:rPr>
        <w:t xml:space="preserve"> </w:t>
      </w:r>
      <w:r w:rsidR="00ED33EA">
        <w:rPr>
          <w:rFonts w:eastAsia="宋体" w:cs="Courier New"/>
          <w:sz w:val="24"/>
          <w:szCs w:val="24"/>
          <w:lang w:eastAsia="zh-CN"/>
        </w:rPr>
        <w:t>r</w:t>
      </w:r>
      <w:r w:rsidR="007C03A5">
        <w:rPr>
          <w:rFonts w:eastAsia="宋体" w:cs="Courier New"/>
          <w:sz w:val="24"/>
          <w:szCs w:val="24"/>
          <w:lang w:eastAsia="zh-CN"/>
        </w:rPr>
        <w:t>d</w:t>
      </w:r>
      <w:r w:rsidR="00A85EDC" w:rsidRPr="008A68B2">
        <w:rPr>
          <w:rFonts w:eastAsia="宋体" w:cs="Courier New"/>
          <w:sz w:val="24"/>
          <w:szCs w:val="24"/>
          <w:lang w:eastAsia="zh-CN"/>
        </w:rPr>
        <w:t xml:space="preserve">, </w:t>
      </w:r>
      <w:r w:rsidR="00ED33EA">
        <w:rPr>
          <w:rFonts w:eastAsia="宋体" w:cs="Courier New"/>
          <w:sz w:val="24"/>
          <w:szCs w:val="24"/>
          <w:lang w:eastAsia="zh-CN"/>
        </w:rPr>
        <w:t>rs</w:t>
      </w:r>
      <w:r w:rsidR="00E0685D">
        <w:rPr>
          <w:rFonts w:eastAsia="宋体" w:cs="Courier New"/>
          <w:sz w:val="24"/>
          <w:szCs w:val="24"/>
          <w:lang w:eastAsia="zh-CN"/>
        </w:rPr>
        <w:t>1</w:t>
      </w:r>
      <w:r w:rsidR="00A85EDC" w:rsidRPr="008A68B2">
        <w:rPr>
          <w:rFonts w:eastAsia="宋体" w:cs="Courier New"/>
          <w:sz w:val="24"/>
          <w:szCs w:val="24"/>
          <w:lang w:eastAsia="zh-CN"/>
        </w:rPr>
        <w:t xml:space="preserve">, </w:t>
      </w:r>
      <w:r w:rsidR="00E0685D">
        <w:rPr>
          <w:rFonts w:eastAsia="宋体" w:cs="Courier New"/>
          <w:sz w:val="24"/>
          <w:szCs w:val="24"/>
          <w:lang w:eastAsia="zh-CN"/>
        </w:rPr>
        <w:t>rs2</w:t>
      </w:r>
      <w:r w:rsidR="00A85EDC" w:rsidRPr="008A68B2">
        <w:rPr>
          <w:rFonts w:eastAsia="宋体" w:cs="Courier New"/>
          <w:sz w:val="24"/>
          <w:szCs w:val="24"/>
          <w:lang w:eastAsia="zh-CN"/>
        </w:rPr>
        <w:t xml:space="preserve">       </w:t>
      </w:r>
    </w:p>
    <w:p w14:paraId="7A9D712C" w14:textId="77777777" w:rsidR="00D17D0A" w:rsidRDefault="00D17D0A" w:rsidP="00D17D0A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43680116" w14:textId="542DDCFD" w:rsidR="00E0685D" w:rsidRDefault="00E0685D" w:rsidP="007954B0">
      <w:pPr>
        <w:pStyle w:val="a6"/>
        <w:numPr>
          <w:ilvl w:val="0"/>
          <w:numId w:val="23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E0685D">
        <w:rPr>
          <w:rFonts w:ascii="Times New Roman" w:eastAsia="宋体" w:hAnsi="Times New Roman"/>
          <w:sz w:val="24"/>
          <w:szCs w:val="24"/>
          <w:lang w:eastAsia="zh-CN"/>
        </w:rPr>
        <w:t>Which resources (blocks) perform a useful function for this instruction?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(3 points)</w:t>
      </w:r>
    </w:p>
    <w:p w14:paraId="3E201730" w14:textId="676521D7" w:rsidR="00E0685D" w:rsidRPr="00E0685D" w:rsidRDefault="00E0685D" w:rsidP="007954B0">
      <w:pPr>
        <w:pStyle w:val="a6"/>
        <w:numPr>
          <w:ilvl w:val="0"/>
          <w:numId w:val="23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E0685D">
        <w:rPr>
          <w:rFonts w:ascii="Times New Roman" w:eastAsia="宋体" w:hAnsi="Times New Roman"/>
          <w:sz w:val="24"/>
          <w:szCs w:val="24"/>
          <w:lang w:eastAsia="zh-CN"/>
        </w:rPr>
        <w:t>Which resources (blocks) produce no output for this instruction? Which resources produce output that is not used?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(7 points)</w:t>
      </w:r>
    </w:p>
    <w:p w14:paraId="27EA357F" w14:textId="33095CBE" w:rsidR="0027198E" w:rsidRDefault="0027198E" w:rsidP="0027198E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2E13B9E5" w14:textId="6E0B512A" w:rsidR="00DB63F6" w:rsidRDefault="00DB63F6" w:rsidP="00DB63F6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(1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0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 </w:t>
      </w:r>
      <w:r w:rsidRPr="00DB63F6">
        <w:rPr>
          <w:rFonts w:ascii="Times New Roman" w:eastAsia="宋体" w:hAnsi="Times New Roman"/>
          <w:sz w:val="24"/>
          <w:szCs w:val="24"/>
          <w:lang w:eastAsia="zh-CN"/>
        </w:rPr>
        <w:t>Consider the following instruction mix:</w:t>
      </w: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165"/>
        <w:gridCol w:w="1980"/>
        <w:gridCol w:w="1170"/>
        <w:gridCol w:w="1170"/>
        <w:gridCol w:w="1260"/>
        <w:gridCol w:w="990"/>
      </w:tblGrid>
      <w:tr w:rsidR="00DB63F6" w:rsidRPr="00DB63F6" w14:paraId="6B349B96" w14:textId="77777777" w:rsidTr="00DB63F6">
        <w:trPr>
          <w:tblHeader/>
          <w:jc w:val="center"/>
        </w:trPr>
        <w:tc>
          <w:tcPr>
            <w:tcW w:w="1165" w:type="dxa"/>
            <w:vAlign w:val="center"/>
            <w:hideMark/>
          </w:tcPr>
          <w:p w14:paraId="45CF5983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R-type</w:t>
            </w:r>
          </w:p>
        </w:tc>
        <w:tc>
          <w:tcPr>
            <w:tcW w:w="1980" w:type="dxa"/>
            <w:vAlign w:val="center"/>
            <w:hideMark/>
          </w:tcPr>
          <w:p w14:paraId="3EA9CFD4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I-type (non-lw)</w:t>
            </w:r>
          </w:p>
        </w:tc>
        <w:tc>
          <w:tcPr>
            <w:tcW w:w="1170" w:type="dxa"/>
            <w:vAlign w:val="center"/>
            <w:hideMark/>
          </w:tcPr>
          <w:p w14:paraId="1396DEAC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Load</w:t>
            </w:r>
          </w:p>
        </w:tc>
        <w:tc>
          <w:tcPr>
            <w:tcW w:w="1170" w:type="dxa"/>
            <w:vAlign w:val="center"/>
            <w:hideMark/>
          </w:tcPr>
          <w:p w14:paraId="1DE91A1E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Store</w:t>
            </w:r>
          </w:p>
        </w:tc>
        <w:tc>
          <w:tcPr>
            <w:tcW w:w="1260" w:type="dxa"/>
            <w:vAlign w:val="center"/>
            <w:hideMark/>
          </w:tcPr>
          <w:p w14:paraId="129BBC21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Branch</w:t>
            </w:r>
          </w:p>
        </w:tc>
        <w:tc>
          <w:tcPr>
            <w:tcW w:w="990" w:type="dxa"/>
            <w:vAlign w:val="center"/>
            <w:hideMark/>
          </w:tcPr>
          <w:p w14:paraId="7B8CFF8C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Jump</w:t>
            </w:r>
          </w:p>
        </w:tc>
      </w:tr>
      <w:tr w:rsidR="00DB63F6" w:rsidRPr="00DB63F6" w14:paraId="0D4A59B0" w14:textId="77777777" w:rsidTr="00DB63F6">
        <w:trPr>
          <w:jc w:val="center"/>
        </w:trPr>
        <w:tc>
          <w:tcPr>
            <w:tcW w:w="1165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5C41C1E7" w14:textId="77777777" w:rsidR="00DB63F6" w:rsidRPr="00DB63F6" w:rsidRDefault="00DB63F6" w:rsidP="00DB63F6">
            <w:pPr>
              <w:widowControl/>
              <w:tabs>
                <w:tab w:val="left" w:pos="240"/>
                <w:tab w:val="left" w:pos="420"/>
              </w:tabs>
              <w:ind w:leftChars="-186" w:left="-389" w:rightChars="86" w:right="181" w:hanging="2"/>
              <w:jc w:val="center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24%</w:t>
            </w:r>
          </w:p>
        </w:tc>
        <w:tc>
          <w:tcPr>
            <w:tcW w:w="198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61B890DC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28%</w:t>
            </w:r>
          </w:p>
        </w:tc>
        <w:tc>
          <w:tcPr>
            <w:tcW w:w="117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009A2EE1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25%</w:t>
            </w:r>
          </w:p>
        </w:tc>
        <w:tc>
          <w:tcPr>
            <w:tcW w:w="117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360510E1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10%</w:t>
            </w:r>
          </w:p>
        </w:tc>
        <w:tc>
          <w:tcPr>
            <w:tcW w:w="126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7B6568D8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11%</w:t>
            </w:r>
          </w:p>
        </w:tc>
        <w:tc>
          <w:tcPr>
            <w:tcW w:w="99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7C741B5B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2%</w:t>
            </w:r>
          </w:p>
        </w:tc>
      </w:tr>
    </w:tbl>
    <w:p w14:paraId="20CBB29A" w14:textId="77777777" w:rsidR="007954B0" w:rsidRDefault="007954B0" w:rsidP="00DB63F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785F7081" w14:textId="27E10F25" w:rsidR="00DB63F6" w:rsidRPr="00DB63F6" w:rsidRDefault="00DB63F6" w:rsidP="007954B0">
      <w:pPr>
        <w:pStyle w:val="a6"/>
        <w:numPr>
          <w:ilvl w:val="0"/>
          <w:numId w:val="24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DB63F6">
        <w:rPr>
          <w:rFonts w:ascii="Times New Roman" w:eastAsia="宋体" w:hAnsi="Times New Roman"/>
          <w:sz w:val="24"/>
          <w:szCs w:val="24"/>
          <w:lang w:eastAsia="zh-CN"/>
        </w:rPr>
        <w:t>What fraction of all instructions use data memory?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3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006BEE37" w14:textId="51CEB362" w:rsidR="00DB63F6" w:rsidRPr="00DB63F6" w:rsidRDefault="00DB63F6" w:rsidP="007954B0">
      <w:pPr>
        <w:pStyle w:val="a6"/>
        <w:numPr>
          <w:ilvl w:val="0"/>
          <w:numId w:val="24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DB63F6">
        <w:rPr>
          <w:rFonts w:ascii="Times New Roman" w:eastAsia="宋体" w:hAnsi="Times New Roman"/>
          <w:sz w:val="24"/>
          <w:szCs w:val="24"/>
          <w:lang w:eastAsia="zh-CN"/>
        </w:rPr>
        <w:t>What fraction of all instructions use instruction memory?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479E7671" w14:textId="271305EF" w:rsidR="00DB63F6" w:rsidRPr="00DB63F6" w:rsidRDefault="00DB63F6" w:rsidP="007954B0">
      <w:pPr>
        <w:pStyle w:val="a6"/>
        <w:numPr>
          <w:ilvl w:val="0"/>
          <w:numId w:val="24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DB63F6">
        <w:rPr>
          <w:rFonts w:ascii="Times New Roman" w:eastAsia="宋体" w:hAnsi="Times New Roman"/>
          <w:sz w:val="24"/>
          <w:szCs w:val="24"/>
          <w:lang w:eastAsia="zh-CN"/>
        </w:rPr>
        <w:t>What fraction of all instructions use the sign extend?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14:paraId="70124FD9" w14:textId="3F829B60" w:rsidR="000A2506" w:rsidRDefault="000A2506" w:rsidP="00CA2EC2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36E00159" w14:textId="60D0A9FF" w:rsidR="0005469A" w:rsidRPr="0005469A" w:rsidRDefault="00FE0D74" w:rsidP="0005469A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(10 points) </w:t>
      </w:r>
      <w:r w:rsidR="0005469A" w:rsidRPr="0005469A">
        <w:rPr>
          <w:rFonts w:ascii="Times New Roman" w:eastAsia="宋体" w:hAnsi="Times New Roman"/>
          <w:sz w:val="24"/>
          <w:szCs w:val="24"/>
          <w:lang w:eastAsia="zh-CN"/>
        </w:rPr>
        <w:t xml:space="preserve">When silicon chips are fabricated, defects in materials (e.g., silicon) and manufacturing errors can result in defective circuits. A very common defect is for one signal wire to get “broken” and always </w:t>
      </w:r>
      <w:r w:rsidR="007954B0">
        <w:rPr>
          <w:rFonts w:ascii="Times New Roman" w:eastAsia="宋体" w:hAnsi="Times New Roman" w:hint="eastAsia"/>
          <w:sz w:val="24"/>
          <w:szCs w:val="24"/>
          <w:lang w:eastAsia="zh-CN"/>
        </w:rPr>
        <w:t>read</w:t>
      </w:r>
      <w:r w:rsidR="0005469A" w:rsidRPr="0005469A">
        <w:rPr>
          <w:rFonts w:ascii="Times New Roman" w:eastAsia="宋体" w:hAnsi="Times New Roman"/>
          <w:sz w:val="24"/>
          <w:szCs w:val="24"/>
          <w:lang w:eastAsia="zh-CN"/>
        </w:rPr>
        <w:t xml:space="preserve"> a logical 0. This is often called a “stuck-at-0” fault.</w:t>
      </w:r>
    </w:p>
    <w:p w14:paraId="4AA087C7" w14:textId="7F20956B" w:rsidR="0005469A" w:rsidRPr="007954B0" w:rsidRDefault="0005469A" w:rsidP="007954B0">
      <w:pPr>
        <w:pStyle w:val="a6"/>
        <w:numPr>
          <w:ilvl w:val="0"/>
          <w:numId w:val="25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7954B0">
        <w:rPr>
          <w:rFonts w:ascii="Times New Roman" w:eastAsia="宋体" w:hAnsi="Times New Roman"/>
          <w:sz w:val="24"/>
          <w:szCs w:val="24"/>
          <w:lang w:eastAsia="zh-CN"/>
        </w:rPr>
        <w:t>Which instructions fail to operate correctly if the MemToReg wire is stuck at 0?</w:t>
      </w:r>
      <w:r w:rsidR="007954B0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14:paraId="0B85ABF9" w14:textId="4C2FDC50" w:rsidR="0005469A" w:rsidRPr="007954B0" w:rsidRDefault="0005469A" w:rsidP="007954B0">
      <w:pPr>
        <w:pStyle w:val="a6"/>
        <w:numPr>
          <w:ilvl w:val="0"/>
          <w:numId w:val="25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7954B0">
        <w:rPr>
          <w:rFonts w:ascii="Times New Roman" w:eastAsia="宋体" w:hAnsi="Times New Roman"/>
          <w:sz w:val="24"/>
          <w:szCs w:val="24"/>
          <w:lang w:eastAsia="zh-CN"/>
        </w:rPr>
        <w:t>Which instructions fail to operate correctly if the ALUSrc wire is stuck at 0?</w:t>
      </w:r>
      <w:r w:rsidR="007954B0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14:paraId="4199E3B7" w14:textId="10F5F03F" w:rsidR="0005469A" w:rsidRDefault="0005469A" w:rsidP="00CA2EC2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004D854B" w14:textId="3FA83AE4" w:rsidR="00260706" w:rsidRPr="00260706" w:rsidRDefault="00362430" w:rsidP="00C75DDA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(30 points) 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>Problems in this exercise assume that the logic blocks used to implement a processor’s datapath have the following latencies:</w:t>
      </w:r>
    </w:p>
    <w:p w14:paraId="38FF3955" w14:textId="22B87F16" w:rsidR="00260706" w:rsidRDefault="00260706" w:rsidP="0026070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W w:w="81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89"/>
        <w:gridCol w:w="900"/>
        <w:gridCol w:w="668"/>
        <w:gridCol w:w="758"/>
        <w:gridCol w:w="758"/>
        <w:gridCol w:w="711"/>
        <w:gridCol w:w="884"/>
        <w:gridCol w:w="880"/>
        <w:gridCol w:w="833"/>
        <w:gridCol w:w="840"/>
      </w:tblGrid>
      <w:tr w:rsidR="00C75DDA" w:rsidRPr="00C75DDA" w14:paraId="07B59F6C" w14:textId="77777777" w:rsidTr="00C75DDA">
        <w:trPr>
          <w:tblHeader/>
          <w:jc w:val="center"/>
        </w:trPr>
        <w:tc>
          <w:tcPr>
            <w:tcW w:w="892" w:type="dxa"/>
            <w:vAlign w:val="center"/>
            <w:hideMark/>
          </w:tcPr>
          <w:p w14:paraId="44111147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I-Mem / D-Mem</w:t>
            </w:r>
          </w:p>
        </w:tc>
        <w:tc>
          <w:tcPr>
            <w:tcW w:w="900" w:type="dxa"/>
            <w:vAlign w:val="center"/>
            <w:hideMark/>
          </w:tcPr>
          <w:p w14:paraId="5DD09F8B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Register File</w:t>
            </w:r>
          </w:p>
        </w:tc>
        <w:tc>
          <w:tcPr>
            <w:tcW w:w="668" w:type="dxa"/>
            <w:vAlign w:val="center"/>
            <w:hideMark/>
          </w:tcPr>
          <w:p w14:paraId="27856DAA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Mux</w:t>
            </w:r>
          </w:p>
        </w:tc>
        <w:tc>
          <w:tcPr>
            <w:tcW w:w="758" w:type="dxa"/>
            <w:vAlign w:val="center"/>
            <w:hideMark/>
          </w:tcPr>
          <w:p w14:paraId="44CCE840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ALU</w:t>
            </w:r>
          </w:p>
        </w:tc>
        <w:tc>
          <w:tcPr>
            <w:tcW w:w="758" w:type="dxa"/>
            <w:vAlign w:val="center"/>
            <w:hideMark/>
          </w:tcPr>
          <w:p w14:paraId="03F6C2C2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Adder</w:t>
            </w:r>
          </w:p>
        </w:tc>
        <w:tc>
          <w:tcPr>
            <w:tcW w:w="711" w:type="dxa"/>
            <w:vAlign w:val="center"/>
            <w:hideMark/>
          </w:tcPr>
          <w:p w14:paraId="2C9A4859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Single gate</w:t>
            </w:r>
          </w:p>
        </w:tc>
        <w:tc>
          <w:tcPr>
            <w:tcW w:w="884" w:type="dxa"/>
            <w:vAlign w:val="center"/>
            <w:hideMark/>
          </w:tcPr>
          <w:p w14:paraId="35D636D4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Register Read</w:t>
            </w:r>
          </w:p>
        </w:tc>
        <w:tc>
          <w:tcPr>
            <w:tcW w:w="880" w:type="dxa"/>
            <w:vAlign w:val="center"/>
            <w:hideMark/>
          </w:tcPr>
          <w:p w14:paraId="76023B34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Register Setup</w:t>
            </w:r>
          </w:p>
        </w:tc>
        <w:tc>
          <w:tcPr>
            <w:tcW w:w="834" w:type="dxa"/>
            <w:vAlign w:val="center"/>
            <w:hideMark/>
          </w:tcPr>
          <w:p w14:paraId="4EA63213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Sign extend</w:t>
            </w:r>
          </w:p>
        </w:tc>
        <w:tc>
          <w:tcPr>
            <w:tcW w:w="836" w:type="dxa"/>
            <w:vAlign w:val="center"/>
            <w:hideMark/>
          </w:tcPr>
          <w:p w14:paraId="58DBEA3A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Control</w:t>
            </w:r>
          </w:p>
        </w:tc>
      </w:tr>
      <w:tr w:rsidR="00C75DDA" w:rsidRPr="00C75DDA" w14:paraId="184C7A8F" w14:textId="77777777" w:rsidTr="00C75DDA">
        <w:trPr>
          <w:jc w:val="center"/>
        </w:trPr>
        <w:tc>
          <w:tcPr>
            <w:tcW w:w="892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5DB1985F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250   ps</w:t>
            </w:r>
          </w:p>
        </w:tc>
        <w:tc>
          <w:tcPr>
            <w:tcW w:w="90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012F5FD0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150   ps</w:t>
            </w:r>
          </w:p>
        </w:tc>
        <w:tc>
          <w:tcPr>
            <w:tcW w:w="668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117B663D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25   ps</w:t>
            </w:r>
          </w:p>
        </w:tc>
        <w:tc>
          <w:tcPr>
            <w:tcW w:w="758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460DE410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200   ps</w:t>
            </w:r>
          </w:p>
        </w:tc>
        <w:tc>
          <w:tcPr>
            <w:tcW w:w="758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1DF31E1B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150   ps</w:t>
            </w:r>
          </w:p>
        </w:tc>
        <w:tc>
          <w:tcPr>
            <w:tcW w:w="711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12D6BD57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5   ps</w:t>
            </w:r>
          </w:p>
        </w:tc>
        <w:tc>
          <w:tcPr>
            <w:tcW w:w="884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532A69AD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30   ps</w:t>
            </w:r>
          </w:p>
        </w:tc>
        <w:tc>
          <w:tcPr>
            <w:tcW w:w="88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1D24FF18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20   ps</w:t>
            </w:r>
          </w:p>
        </w:tc>
        <w:tc>
          <w:tcPr>
            <w:tcW w:w="834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2F5B0F1E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50   ps</w:t>
            </w:r>
          </w:p>
        </w:tc>
        <w:tc>
          <w:tcPr>
            <w:tcW w:w="836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535FABBE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50   ps</w:t>
            </w:r>
          </w:p>
        </w:tc>
      </w:tr>
    </w:tbl>
    <w:p w14:paraId="37C41FB8" w14:textId="77777777" w:rsidR="00C75DDA" w:rsidRDefault="00C75DDA" w:rsidP="0026070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46C1DCAC" w14:textId="6A38842C" w:rsidR="00260706" w:rsidRPr="00260706" w:rsidRDefault="00C75DDA" w:rsidP="0026070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In above table, “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Register </w:t>
      </w:r>
      <w:r>
        <w:rPr>
          <w:rFonts w:ascii="Times New Roman" w:eastAsia="宋体" w:hAnsi="Times New Roman"/>
          <w:sz w:val="24"/>
          <w:szCs w:val="24"/>
          <w:lang w:eastAsia="zh-CN"/>
        </w:rPr>
        <w:t>R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>ead</w:t>
      </w:r>
      <w:r>
        <w:rPr>
          <w:rFonts w:ascii="Times New Roman" w:eastAsia="宋体" w:hAnsi="Times New Roman"/>
          <w:sz w:val="24"/>
          <w:szCs w:val="24"/>
          <w:lang w:eastAsia="zh-CN"/>
        </w:rPr>
        <w:t>”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 is the time needed after the rising clock edge for the new register value to appear on the output. This value applies to the PC only. </w:t>
      </w:r>
      <w:r>
        <w:rPr>
          <w:rFonts w:ascii="Times New Roman" w:eastAsia="宋体" w:hAnsi="Times New Roman"/>
          <w:sz w:val="24"/>
          <w:szCs w:val="24"/>
          <w:lang w:eastAsia="zh-CN"/>
        </w:rPr>
        <w:t>“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Register </w:t>
      </w:r>
      <w:r>
        <w:rPr>
          <w:rFonts w:ascii="Times New Roman" w:eastAsia="宋体" w:hAnsi="Times New Roman"/>
          <w:sz w:val="24"/>
          <w:szCs w:val="24"/>
          <w:lang w:eastAsia="zh-CN"/>
        </w:rPr>
        <w:t>S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>etup” is the amount of time a register’s data input must be stable before the rising edge of the clock. This value applies to both the PC and Register File.</w:t>
      </w:r>
    </w:p>
    <w:p w14:paraId="163B976A" w14:textId="77777777" w:rsidR="00260706" w:rsidRPr="00260706" w:rsidRDefault="00260706" w:rsidP="0026070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52D138DC" w14:textId="135B7163" w:rsidR="00260706" w:rsidRPr="000955DE" w:rsidRDefault="00260706" w:rsidP="000955DE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lastRenderedPageBreak/>
        <w:t>What is the latency of an R-type instruction (i.e., how long must the clock period be to ensure that this instruction works correctly)?</w:t>
      </w:r>
      <w:r w:rsidR="000955DE"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0955DE">
        <w:rPr>
          <w:rFonts w:ascii="Times New Roman" w:eastAsia="宋体" w:hAnsi="Times New Roman" w:hint="eastAsia"/>
          <w:sz w:val="24"/>
          <w:szCs w:val="24"/>
          <w:lang w:eastAsia="zh-CN"/>
        </w:rPr>
        <w:t>5</w:t>
      </w:r>
      <w:r w:rsidR="000955DE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955DE">
        <w:rPr>
          <w:rFonts w:ascii="Times New Roman" w:eastAsia="宋体" w:hAnsi="Times New Roman" w:hint="eastAsia"/>
          <w:sz w:val="24"/>
          <w:szCs w:val="24"/>
          <w:lang w:eastAsia="zh-CN"/>
        </w:rPr>
        <w:t>points</w:t>
      </w:r>
      <w:r w:rsidR="000955DE">
        <w:rPr>
          <w:rFonts w:ascii="Times New Roman" w:eastAsia="宋体" w:hAnsi="Times New Roman"/>
          <w:sz w:val="24"/>
          <w:szCs w:val="24"/>
          <w:lang w:eastAsia="zh-CN"/>
        </w:rPr>
        <w:t>)</w:t>
      </w:r>
    </w:p>
    <w:p w14:paraId="0D43C613" w14:textId="3A160187" w:rsidR="00260706" w:rsidRPr="00D50D8D" w:rsidRDefault="00260706" w:rsidP="00D50D8D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What is the latency of lw? 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(5 points)</w:t>
      </w:r>
    </w:p>
    <w:p w14:paraId="7C127FFF" w14:textId="00399909" w:rsidR="00260706" w:rsidRPr="00260706" w:rsidRDefault="00260706" w:rsidP="000955DE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What is the latency of sw? 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(5 points)</w:t>
      </w:r>
    </w:p>
    <w:p w14:paraId="66B045E8" w14:textId="4591CADC" w:rsidR="00260706" w:rsidRPr="00260706" w:rsidRDefault="00260706" w:rsidP="000955DE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>What is the latency of beq?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14:paraId="42CCD0E2" w14:textId="2F7EC3C4" w:rsidR="00260706" w:rsidRPr="00D50D8D" w:rsidRDefault="00260706" w:rsidP="00D50D8D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>What is the latency of an arithmetic, logical, or shift I-type (non-load) instruction?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14:paraId="460E49F3" w14:textId="778D03D9" w:rsidR="00260706" w:rsidRDefault="00260706" w:rsidP="000955DE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>What is the minimum clock period for this CPU?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14:paraId="77D9821C" w14:textId="77777777" w:rsidR="00D50D8D" w:rsidRDefault="00D50D8D" w:rsidP="00D50D8D">
      <w:pPr>
        <w:pStyle w:val="a6"/>
        <w:ind w:left="1080"/>
        <w:rPr>
          <w:rFonts w:ascii="Times New Roman" w:eastAsia="宋体" w:hAnsi="Times New Roman"/>
          <w:sz w:val="24"/>
          <w:szCs w:val="24"/>
          <w:lang w:eastAsia="zh-CN"/>
        </w:rPr>
      </w:pPr>
    </w:p>
    <w:p w14:paraId="08C3DDEF" w14:textId="086F9321" w:rsidR="002029BB" w:rsidRDefault="00203834" w:rsidP="002029BB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(10 points) </w:t>
      </w:r>
      <w:r w:rsidR="002029BB">
        <w:rPr>
          <w:rFonts w:ascii="Times New Roman" w:eastAsia="宋体" w:hAnsi="Times New Roman"/>
          <w:sz w:val="24"/>
          <w:szCs w:val="24"/>
          <w:lang w:eastAsia="zh-CN"/>
        </w:rPr>
        <w:t>Modify the single-cycle processor datapath to</w:t>
      </w:r>
      <w:r w:rsidR="002029BB" w:rsidRPr="002029BB">
        <w:rPr>
          <w:rFonts w:ascii="Times New Roman" w:eastAsia="宋体" w:hAnsi="Times New Roman"/>
          <w:sz w:val="24"/>
          <w:szCs w:val="24"/>
          <w:lang w:eastAsia="zh-CN"/>
        </w:rPr>
        <w:t xml:space="preserve"> add a proposed </w:t>
      </w:r>
      <w:r w:rsidR="002029BB">
        <w:rPr>
          <w:rFonts w:ascii="Times New Roman" w:eastAsia="宋体" w:hAnsi="Times New Roman"/>
          <w:sz w:val="24"/>
          <w:szCs w:val="24"/>
          <w:lang w:eastAsia="zh-CN"/>
        </w:rPr>
        <w:t>new assembly instruction:</w:t>
      </w:r>
    </w:p>
    <w:p w14:paraId="3B6C0F63" w14:textId="77777777" w:rsidR="00203834" w:rsidRDefault="00203834" w:rsidP="00203834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3F6A3994" w14:textId="2F81DD5E" w:rsidR="002029BB" w:rsidRPr="002029BB" w:rsidRDefault="002029BB" w:rsidP="00203834">
      <w:pPr>
        <w:pStyle w:val="a6"/>
        <w:ind w:left="720" w:firstLine="720"/>
        <w:rPr>
          <w:rFonts w:eastAsia="宋体" w:cs="Courier New"/>
          <w:sz w:val="24"/>
          <w:szCs w:val="24"/>
          <w:lang w:eastAsia="zh-CN"/>
        </w:rPr>
      </w:pPr>
      <w:r w:rsidRPr="002029BB">
        <w:rPr>
          <w:rFonts w:eastAsia="宋体" w:cs="Courier New"/>
          <w:sz w:val="24"/>
          <w:szCs w:val="24"/>
          <w:lang w:eastAsia="zh-CN"/>
        </w:rPr>
        <w:t>ss rs1, rs2, imm</w:t>
      </w:r>
      <w:r>
        <w:rPr>
          <w:rFonts w:eastAsia="宋体" w:cs="Courier New"/>
          <w:sz w:val="24"/>
          <w:szCs w:val="24"/>
          <w:lang w:eastAsia="zh-CN"/>
        </w:rPr>
        <w:t>ediate</w:t>
      </w:r>
      <w:r w:rsidRPr="002029BB">
        <w:rPr>
          <w:rFonts w:eastAsia="宋体" w:cs="Courier New"/>
          <w:sz w:val="24"/>
          <w:szCs w:val="24"/>
          <w:lang w:eastAsia="zh-CN"/>
        </w:rPr>
        <w:t xml:space="preserve"> </w:t>
      </w:r>
      <w:r>
        <w:rPr>
          <w:rFonts w:eastAsia="宋体" w:cs="Courier New"/>
          <w:sz w:val="24"/>
          <w:szCs w:val="24"/>
          <w:lang w:eastAsia="zh-CN"/>
        </w:rPr>
        <w:t xml:space="preserve"> #</w:t>
      </w:r>
      <w:r w:rsidRPr="002029BB">
        <w:rPr>
          <w:rFonts w:eastAsia="宋体" w:cs="Courier New"/>
          <w:sz w:val="24"/>
          <w:szCs w:val="24"/>
          <w:lang w:eastAsia="zh-CN"/>
        </w:rPr>
        <w:t xml:space="preserve">Store Sum </w:t>
      </w:r>
    </w:p>
    <w:p w14:paraId="13929416" w14:textId="77777777" w:rsidR="002029BB" w:rsidRDefault="002029BB" w:rsidP="002029BB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62F5315B" w14:textId="68515764" w:rsidR="0030346D" w:rsidRDefault="002029BB" w:rsidP="002029BB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Operation</w:t>
      </w:r>
      <w:r w:rsidRPr="002029BB">
        <w:rPr>
          <w:rFonts w:ascii="Times New Roman" w:eastAsia="宋体" w:hAnsi="Times New Roman"/>
          <w:sz w:val="24"/>
          <w:szCs w:val="24"/>
          <w:lang w:eastAsia="zh-CN"/>
        </w:rPr>
        <w:t>: Mem[Reg[rs1]]=Reg[rs2]+immediate</w:t>
      </w:r>
    </w:p>
    <w:p w14:paraId="73736744" w14:textId="77777777" w:rsidR="005033D7" w:rsidRDefault="005033D7" w:rsidP="005033D7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sectPr w:rsidR="005033D7" w:rsidSect="00CC5138">
      <w:headerReference w:type="even" r:id="rId9"/>
      <w:headerReference w:type="default" r:id="rId10"/>
      <w:headerReference w:type="first" r:id="rId11"/>
      <w:pgSz w:w="11909" w:h="16834" w:code="9"/>
      <w:pgMar w:top="2127" w:right="1134" w:bottom="720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BEF1" w14:textId="77777777" w:rsidR="0081663F" w:rsidRDefault="0081663F">
      <w:r>
        <w:separator/>
      </w:r>
    </w:p>
  </w:endnote>
  <w:endnote w:type="continuationSeparator" w:id="0">
    <w:p w14:paraId="4A9E3590" w14:textId="77777777" w:rsidR="0081663F" w:rsidRDefault="0081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6384" w14:textId="77777777" w:rsidR="0081663F" w:rsidRDefault="0081663F">
      <w:r>
        <w:separator/>
      </w:r>
    </w:p>
  </w:footnote>
  <w:footnote w:type="continuationSeparator" w:id="0">
    <w:p w14:paraId="2DE30ADD" w14:textId="77777777" w:rsidR="0081663F" w:rsidRDefault="00816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24BE" w14:textId="77777777" w:rsidR="00E2473D" w:rsidRDefault="0081663F">
    <w:pPr>
      <w:pStyle w:val="a3"/>
    </w:pPr>
    <w:r>
      <w:rPr>
        <w:noProof/>
      </w:rPr>
      <w:pict w14:anchorId="3C91B7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C890283">
        <v:shape id="WordPictureWatermark2" o:spid="_x0000_s1027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064B" w14:textId="77777777" w:rsidR="00E2473D" w:rsidRDefault="0058363F" w:rsidP="00CC5138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2740ABCB" wp14:editId="770B4496">
          <wp:extent cx="3888105" cy="874395"/>
          <wp:effectExtent l="0" t="0" r="0" b="0"/>
          <wp:docPr id="25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8105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E1AE4" w14:textId="77777777" w:rsidR="00E2473D" w:rsidRDefault="0081663F">
    <w:pPr>
      <w:pStyle w:val="a3"/>
    </w:pPr>
    <w:r>
      <w:rPr>
        <w:noProof/>
      </w:rPr>
      <w:pict w14:anchorId="065337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7F567BD1">
        <v:shape id="WordPictureWatermark1" o:spid="_x0000_s1025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31A138F"/>
    <w:multiLevelType w:val="hybridMultilevel"/>
    <w:tmpl w:val="EB501110"/>
    <w:lvl w:ilvl="0" w:tplc="F248682A">
      <w:start w:val="1"/>
      <w:numFmt w:val="lowerLetter"/>
      <w:lvlText w:val="%1."/>
      <w:lvlJc w:val="left"/>
      <w:pPr>
        <w:ind w:left="114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62539C6"/>
    <w:multiLevelType w:val="hybridMultilevel"/>
    <w:tmpl w:val="5EFC71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15769A"/>
    <w:multiLevelType w:val="multilevel"/>
    <w:tmpl w:val="A720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14936"/>
    <w:multiLevelType w:val="hybridMultilevel"/>
    <w:tmpl w:val="B75AB06A"/>
    <w:lvl w:ilvl="0" w:tplc="DF4C148C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04FDF"/>
    <w:multiLevelType w:val="multilevel"/>
    <w:tmpl w:val="EDDA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73F8A"/>
    <w:multiLevelType w:val="hybridMultilevel"/>
    <w:tmpl w:val="284C5D10"/>
    <w:lvl w:ilvl="0" w:tplc="F9AE3810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10" w15:restartNumberingAfterBreak="0">
    <w:nsid w:val="443857B3"/>
    <w:multiLevelType w:val="hybridMultilevel"/>
    <w:tmpl w:val="6E1CBD30"/>
    <w:lvl w:ilvl="0" w:tplc="50C86B30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6D17E9A"/>
    <w:multiLevelType w:val="hybridMultilevel"/>
    <w:tmpl w:val="7AFA5DF6"/>
    <w:lvl w:ilvl="0" w:tplc="F248682A">
      <w:start w:val="1"/>
      <w:numFmt w:val="lowerLetter"/>
      <w:lvlText w:val="%1."/>
      <w:lvlJc w:val="left"/>
      <w:pPr>
        <w:ind w:left="114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DDF270C"/>
    <w:multiLevelType w:val="hybridMultilevel"/>
    <w:tmpl w:val="3F66AC3C"/>
    <w:lvl w:ilvl="0" w:tplc="29FE4234">
      <w:start w:val="5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E9870CB"/>
    <w:multiLevelType w:val="hybridMultilevel"/>
    <w:tmpl w:val="8F1ED314"/>
    <w:lvl w:ilvl="0" w:tplc="EEC24B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DD46449"/>
    <w:multiLevelType w:val="hybridMultilevel"/>
    <w:tmpl w:val="375C13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2C261A"/>
    <w:multiLevelType w:val="hybridMultilevel"/>
    <w:tmpl w:val="99B08680"/>
    <w:lvl w:ilvl="0" w:tplc="FEEA222E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61997E6B"/>
    <w:multiLevelType w:val="hybridMultilevel"/>
    <w:tmpl w:val="9F560C98"/>
    <w:lvl w:ilvl="0" w:tplc="170226BE">
      <w:start w:val="5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B11EEA"/>
    <w:multiLevelType w:val="multilevel"/>
    <w:tmpl w:val="77A0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877672"/>
    <w:multiLevelType w:val="hybridMultilevel"/>
    <w:tmpl w:val="8F1ED314"/>
    <w:lvl w:ilvl="0" w:tplc="EEC24B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69AB142C"/>
    <w:multiLevelType w:val="hybridMultilevel"/>
    <w:tmpl w:val="8F1ED314"/>
    <w:lvl w:ilvl="0" w:tplc="EEC24B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23" w15:restartNumberingAfterBreak="0">
    <w:nsid w:val="6F5024B7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2649A8"/>
    <w:multiLevelType w:val="hybridMultilevel"/>
    <w:tmpl w:val="EB501110"/>
    <w:lvl w:ilvl="0" w:tplc="F248682A">
      <w:start w:val="1"/>
      <w:numFmt w:val="lowerLetter"/>
      <w:lvlText w:val="%1."/>
      <w:lvlJc w:val="left"/>
      <w:pPr>
        <w:ind w:left="114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7E821D50"/>
    <w:multiLevelType w:val="hybridMultilevel"/>
    <w:tmpl w:val="8158702C"/>
    <w:lvl w:ilvl="0" w:tplc="08CCC5A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22"/>
  </w:num>
  <w:num w:numId="3">
    <w:abstractNumId w:val="17"/>
  </w:num>
  <w:num w:numId="4">
    <w:abstractNumId w:val="8"/>
  </w:num>
  <w:num w:numId="5">
    <w:abstractNumId w:val="0"/>
  </w:num>
  <w:num w:numId="6">
    <w:abstractNumId w:val="19"/>
  </w:num>
  <w:num w:numId="7">
    <w:abstractNumId w:val="5"/>
  </w:num>
  <w:num w:numId="8">
    <w:abstractNumId w:val="23"/>
  </w:num>
  <w:num w:numId="9">
    <w:abstractNumId w:val="3"/>
  </w:num>
  <w:num w:numId="10">
    <w:abstractNumId w:val="18"/>
  </w:num>
  <w:num w:numId="11">
    <w:abstractNumId w:val="12"/>
  </w:num>
  <w:num w:numId="12">
    <w:abstractNumId w:val="6"/>
  </w:num>
  <w:num w:numId="13">
    <w:abstractNumId w:val="15"/>
  </w:num>
  <w:num w:numId="14">
    <w:abstractNumId w:val="4"/>
  </w:num>
  <w:num w:numId="15">
    <w:abstractNumId w:val="10"/>
  </w:num>
  <w:num w:numId="16">
    <w:abstractNumId w:val="7"/>
  </w:num>
  <w:num w:numId="17">
    <w:abstractNumId w:val="16"/>
  </w:num>
  <w:num w:numId="18">
    <w:abstractNumId w:val="24"/>
  </w:num>
  <w:num w:numId="19">
    <w:abstractNumId w:val="1"/>
  </w:num>
  <w:num w:numId="20">
    <w:abstractNumId w:val="11"/>
  </w:num>
  <w:num w:numId="21">
    <w:abstractNumId w:val="2"/>
  </w:num>
  <w:num w:numId="22">
    <w:abstractNumId w:val="14"/>
  </w:num>
  <w:num w:numId="23">
    <w:abstractNumId w:val="25"/>
  </w:num>
  <w:num w:numId="24">
    <w:abstractNumId w:val="21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91F"/>
    <w:rsid w:val="00015F0C"/>
    <w:rsid w:val="00017A3C"/>
    <w:rsid w:val="00046564"/>
    <w:rsid w:val="00051507"/>
    <w:rsid w:val="00053681"/>
    <w:rsid w:val="0005469A"/>
    <w:rsid w:val="00055BF1"/>
    <w:rsid w:val="00057EA3"/>
    <w:rsid w:val="00061337"/>
    <w:rsid w:val="000742E4"/>
    <w:rsid w:val="000835C8"/>
    <w:rsid w:val="00085364"/>
    <w:rsid w:val="000861D3"/>
    <w:rsid w:val="0009378C"/>
    <w:rsid w:val="000955DE"/>
    <w:rsid w:val="000A0866"/>
    <w:rsid w:val="000A2506"/>
    <w:rsid w:val="000A2FA5"/>
    <w:rsid w:val="000B386C"/>
    <w:rsid w:val="000B7530"/>
    <w:rsid w:val="000C697D"/>
    <w:rsid w:val="000E4F3A"/>
    <w:rsid w:val="000F3A26"/>
    <w:rsid w:val="000F532A"/>
    <w:rsid w:val="0011062D"/>
    <w:rsid w:val="00110F10"/>
    <w:rsid w:val="00121681"/>
    <w:rsid w:val="001232C0"/>
    <w:rsid w:val="00133B10"/>
    <w:rsid w:val="00152467"/>
    <w:rsid w:val="0015476D"/>
    <w:rsid w:val="001655F2"/>
    <w:rsid w:val="00176A3A"/>
    <w:rsid w:val="00183CF6"/>
    <w:rsid w:val="00190963"/>
    <w:rsid w:val="0019461C"/>
    <w:rsid w:val="001A0B40"/>
    <w:rsid w:val="001B097C"/>
    <w:rsid w:val="001B1263"/>
    <w:rsid w:val="001B1C49"/>
    <w:rsid w:val="001D4770"/>
    <w:rsid w:val="001E3FC8"/>
    <w:rsid w:val="001F2EA9"/>
    <w:rsid w:val="001F4B62"/>
    <w:rsid w:val="00200FEB"/>
    <w:rsid w:val="002029BB"/>
    <w:rsid w:val="00203834"/>
    <w:rsid w:val="002111BD"/>
    <w:rsid w:val="002164BF"/>
    <w:rsid w:val="0022605E"/>
    <w:rsid w:val="00226C0E"/>
    <w:rsid w:val="002300BB"/>
    <w:rsid w:val="00233E41"/>
    <w:rsid w:val="00234FB0"/>
    <w:rsid w:val="0024187F"/>
    <w:rsid w:val="00253E56"/>
    <w:rsid w:val="00260706"/>
    <w:rsid w:val="00261E81"/>
    <w:rsid w:val="00263CEC"/>
    <w:rsid w:val="00266368"/>
    <w:rsid w:val="0027198E"/>
    <w:rsid w:val="00294377"/>
    <w:rsid w:val="002A0A7F"/>
    <w:rsid w:val="002A43C6"/>
    <w:rsid w:val="002A593A"/>
    <w:rsid w:val="002C08AD"/>
    <w:rsid w:val="002C6ED3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346D"/>
    <w:rsid w:val="0030461E"/>
    <w:rsid w:val="00312C78"/>
    <w:rsid w:val="00323555"/>
    <w:rsid w:val="00342AF5"/>
    <w:rsid w:val="00350599"/>
    <w:rsid w:val="003524E8"/>
    <w:rsid w:val="00352BA1"/>
    <w:rsid w:val="00362430"/>
    <w:rsid w:val="0037223E"/>
    <w:rsid w:val="003738F0"/>
    <w:rsid w:val="00373C1D"/>
    <w:rsid w:val="00382D04"/>
    <w:rsid w:val="00390BDC"/>
    <w:rsid w:val="003963E6"/>
    <w:rsid w:val="003B5041"/>
    <w:rsid w:val="003B5C3D"/>
    <w:rsid w:val="003E59D7"/>
    <w:rsid w:val="003F1955"/>
    <w:rsid w:val="003F5A32"/>
    <w:rsid w:val="003F5DA2"/>
    <w:rsid w:val="004142BD"/>
    <w:rsid w:val="0042059E"/>
    <w:rsid w:val="00426237"/>
    <w:rsid w:val="00426E6D"/>
    <w:rsid w:val="00430E65"/>
    <w:rsid w:val="00431FBC"/>
    <w:rsid w:val="00440BFA"/>
    <w:rsid w:val="00440CB4"/>
    <w:rsid w:val="0044537C"/>
    <w:rsid w:val="0044628E"/>
    <w:rsid w:val="00446FA5"/>
    <w:rsid w:val="00496E7D"/>
    <w:rsid w:val="004A1E09"/>
    <w:rsid w:val="004C4816"/>
    <w:rsid w:val="004C502D"/>
    <w:rsid w:val="004D205A"/>
    <w:rsid w:val="004D6208"/>
    <w:rsid w:val="0050337C"/>
    <w:rsid w:val="005033D7"/>
    <w:rsid w:val="00506030"/>
    <w:rsid w:val="00516A10"/>
    <w:rsid w:val="0051739E"/>
    <w:rsid w:val="00521247"/>
    <w:rsid w:val="00522338"/>
    <w:rsid w:val="00527A7E"/>
    <w:rsid w:val="00533A4D"/>
    <w:rsid w:val="005346EE"/>
    <w:rsid w:val="00542FE4"/>
    <w:rsid w:val="005452E9"/>
    <w:rsid w:val="00574795"/>
    <w:rsid w:val="0057635A"/>
    <w:rsid w:val="00577264"/>
    <w:rsid w:val="0058363F"/>
    <w:rsid w:val="00586B9F"/>
    <w:rsid w:val="00593A83"/>
    <w:rsid w:val="005D6CC8"/>
    <w:rsid w:val="005E545D"/>
    <w:rsid w:val="005E5855"/>
    <w:rsid w:val="005F00D6"/>
    <w:rsid w:val="005F43F0"/>
    <w:rsid w:val="00601C5A"/>
    <w:rsid w:val="0060608A"/>
    <w:rsid w:val="0060648A"/>
    <w:rsid w:val="00606931"/>
    <w:rsid w:val="00607642"/>
    <w:rsid w:val="00614C05"/>
    <w:rsid w:val="00624F73"/>
    <w:rsid w:val="00656470"/>
    <w:rsid w:val="0066361D"/>
    <w:rsid w:val="00671A8A"/>
    <w:rsid w:val="00672A64"/>
    <w:rsid w:val="00687967"/>
    <w:rsid w:val="00691471"/>
    <w:rsid w:val="006A0706"/>
    <w:rsid w:val="006A1A6F"/>
    <w:rsid w:val="006A28E8"/>
    <w:rsid w:val="006B1063"/>
    <w:rsid w:val="006C1047"/>
    <w:rsid w:val="006C4147"/>
    <w:rsid w:val="006D0B1A"/>
    <w:rsid w:val="006D2F43"/>
    <w:rsid w:val="006E603D"/>
    <w:rsid w:val="0070246B"/>
    <w:rsid w:val="007163ED"/>
    <w:rsid w:val="00720005"/>
    <w:rsid w:val="00721D00"/>
    <w:rsid w:val="00724ECC"/>
    <w:rsid w:val="0073750E"/>
    <w:rsid w:val="00741EB6"/>
    <w:rsid w:val="00762E32"/>
    <w:rsid w:val="00762FB0"/>
    <w:rsid w:val="007638C7"/>
    <w:rsid w:val="00766434"/>
    <w:rsid w:val="00770F23"/>
    <w:rsid w:val="007746CD"/>
    <w:rsid w:val="00784AB7"/>
    <w:rsid w:val="00787245"/>
    <w:rsid w:val="007954B0"/>
    <w:rsid w:val="0079794D"/>
    <w:rsid w:val="007A184F"/>
    <w:rsid w:val="007A4716"/>
    <w:rsid w:val="007A74FE"/>
    <w:rsid w:val="007C03A5"/>
    <w:rsid w:val="007C5411"/>
    <w:rsid w:val="007D176A"/>
    <w:rsid w:val="007D4C4E"/>
    <w:rsid w:val="007D69AF"/>
    <w:rsid w:val="007E3831"/>
    <w:rsid w:val="007E5B72"/>
    <w:rsid w:val="007E6AE8"/>
    <w:rsid w:val="0080775C"/>
    <w:rsid w:val="0081663F"/>
    <w:rsid w:val="008209D6"/>
    <w:rsid w:val="00830FCF"/>
    <w:rsid w:val="00842C91"/>
    <w:rsid w:val="00845808"/>
    <w:rsid w:val="00850A13"/>
    <w:rsid w:val="0085585F"/>
    <w:rsid w:val="008628F4"/>
    <w:rsid w:val="00891CB4"/>
    <w:rsid w:val="0089287D"/>
    <w:rsid w:val="0089744B"/>
    <w:rsid w:val="008A68B2"/>
    <w:rsid w:val="008E2F6B"/>
    <w:rsid w:val="008F0B8A"/>
    <w:rsid w:val="008F4703"/>
    <w:rsid w:val="008F4FA3"/>
    <w:rsid w:val="0090155B"/>
    <w:rsid w:val="00901BE4"/>
    <w:rsid w:val="00907B40"/>
    <w:rsid w:val="0092036B"/>
    <w:rsid w:val="0093343D"/>
    <w:rsid w:val="009371E3"/>
    <w:rsid w:val="00941EA0"/>
    <w:rsid w:val="00943DE7"/>
    <w:rsid w:val="00996D0F"/>
    <w:rsid w:val="009A0C29"/>
    <w:rsid w:val="009A48D6"/>
    <w:rsid w:val="009E593F"/>
    <w:rsid w:val="009E7458"/>
    <w:rsid w:val="00A2015B"/>
    <w:rsid w:val="00A30EE5"/>
    <w:rsid w:val="00A326A6"/>
    <w:rsid w:val="00A4223C"/>
    <w:rsid w:val="00A77E16"/>
    <w:rsid w:val="00A85EDC"/>
    <w:rsid w:val="00A8687A"/>
    <w:rsid w:val="00A9527E"/>
    <w:rsid w:val="00AA5AC4"/>
    <w:rsid w:val="00AA7F48"/>
    <w:rsid w:val="00AD0F42"/>
    <w:rsid w:val="00AE179D"/>
    <w:rsid w:val="00AE3BBD"/>
    <w:rsid w:val="00B018EB"/>
    <w:rsid w:val="00B1085C"/>
    <w:rsid w:val="00B13A3D"/>
    <w:rsid w:val="00B17CE5"/>
    <w:rsid w:val="00B34EBD"/>
    <w:rsid w:val="00B3550C"/>
    <w:rsid w:val="00B40C27"/>
    <w:rsid w:val="00B41D4D"/>
    <w:rsid w:val="00B42CA8"/>
    <w:rsid w:val="00B43017"/>
    <w:rsid w:val="00B4556D"/>
    <w:rsid w:val="00B51C94"/>
    <w:rsid w:val="00B525DA"/>
    <w:rsid w:val="00B52771"/>
    <w:rsid w:val="00B548FA"/>
    <w:rsid w:val="00B6029F"/>
    <w:rsid w:val="00B73B99"/>
    <w:rsid w:val="00B76C51"/>
    <w:rsid w:val="00B76F80"/>
    <w:rsid w:val="00B85C2A"/>
    <w:rsid w:val="00B86B05"/>
    <w:rsid w:val="00B87B1A"/>
    <w:rsid w:val="00B94CDB"/>
    <w:rsid w:val="00B95A2F"/>
    <w:rsid w:val="00B97E60"/>
    <w:rsid w:val="00BB0ECE"/>
    <w:rsid w:val="00BC3AD8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706B3"/>
    <w:rsid w:val="00C75DDA"/>
    <w:rsid w:val="00C75E1E"/>
    <w:rsid w:val="00C84A99"/>
    <w:rsid w:val="00C9010A"/>
    <w:rsid w:val="00C93BA1"/>
    <w:rsid w:val="00C94C6C"/>
    <w:rsid w:val="00C95480"/>
    <w:rsid w:val="00CA22D2"/>
    <w:rsid w:val="00CA2EC2"/>
    <w:rsid w:val="00CA7380"/>
    <w:rsid w:val="00CC5138"/>
    <w:rsid w:val="00CE2E8A"/>
    <w:rsid w:val="00D17AE6"/>
    <w:rsid w:val="00D17D0A"/>
    <w:rsid w:val="00D42AD6"/>
    <w:rsid w:val="00D50D8D"/>
    <w:rsid w:val="00D52606"/>
    <w:rsid w:val="00D74496"/>
    <w:rsid w:val="00D820A8"/>
    <w:rsid w:val="00D831AB"/>
    <w:rsid w:val="00D85E83"/>
    <w:rsid w:val="00DB3B60"/>
    <w:rsid w:val="00DB63F6"/>
    <w:rsid w:val="00DC24E6"/>
    <w:rsid w:val="00DC5B1A"/>
    <w:rsid w:val="00DD2C3C"/>
    <w:rsid w:val="00DD6997"/>
    <w:rsid w:val="00DE43FE"/>
    <w:rsid w:val="00DE65C0"/>
    <w:rsid w:val="00E058BA"/>
    <w:rsid w:val="00E0685D"/>
    <w:rsid w:val="00E128B9"/>
    <w:rsid w:val="00E15DB9"/>
    <w:rsid w:val="00E2473D"/>
    <w:rsid w:val="00E247CE"/>
    <w:rsid w:val="00E463BE"/>
    <w:rsid w:val="00E4788A"/>
    <w:rsid w:val="00E5278B"/>
    <w:rsid w:val="00E61475"/>
    <w:rsid w:val="00E65040"/>
    <w:rsid w:val="00E70090"/>
    <w:rsid w:val="00E81143"/>
    <w:rsid w:val="00E8535F"/>
    <w:rsid w:val="00E92A7B"/>
    <w:rsid w:val="00E9666D"/>
    <w:rsid w:val="00E97958"/>
    <w:rsid w:val="00EA56A0"/>
    <w:rsid w:val="00EA6F6B"/>
    <w:rsid w:val="00EC3A48"/>
    <w:rsid w:val="00EC7DEF"/>
    <w:rsid w:val="00ED3064"/>
    <w:rsid w:val="00ED33EA"/>
    <w:rsid w:val="00ED73A2"/>
    <w:rsid w:val="00EE1C72"/>
    <w:rsid w:val="00F1093F"/>
    <w:rsid w:val="00F22D54"/>
    <w:rsid w:val="00F37471"/>
    <w:rsid w:val="00F41BE5"/>
    <w:rsid w:val="00F53761"/>
    <w:rsid w:val="00F54945"/>
    <w:rsid w:val="00F73941"/>
    <w:rsid w:val="00F807D9"/>
    <w:rsid w:val="00F90AA8"/>
    <w:rsid w:val="00F9654C"/>
    <w:rsid w:val="00FB56D4"/>
    <w:rsid w:val="00FB61F2"/>
    <w:rsid w:val="00FC201D"/>
    <w:rsid w:val="00FC4E87"/>
    <w:rsid w:val="00FD1D92"/>
    <w:rsid w:val="00FD7E1C"/>
    <w:rsid w:val="00FE0D74"/>
    <w:rsid w:val="00FE55F6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9EF02F"/>
  <w15:chartTrackingRefBased/>
  <w15:docId w15:val="{FD58093B-A68F-8D47-A545-5A3B3EDD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  <w:style w:type="paragraph" w:customStyle="1" w:styleId="a9">
    <w:name w:val="列出段落"/>
    <w:basedOn w:val="a"/>
    <w:uiPriority w:val="34"/>
    <w:qFormat/>
    <w:rsid w:val="005452E9"/>
    <w:pPr>
      <w:ind w:left="720"/>
    </w:pPr>
  </w:style>
  <w:style w:type="paragraph" w:styleId="aa">
    <w:name w:val="Normal (Web)"/>
    <w:basedOn w:val="a"/>
    <w:uiPriority w:val="99"/>
    <w:unhideWhenUsed/>
    <w:rsid w:val="000A25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question">
    <w:name w:val="question"/>
    <w:basedOn w:val="a"/>
    <w:rsid w:val="00DB63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nswer">
    <w:name w:val="answer"/>
    <w:basedOn w:val="a"/>
    <w:rsid w:val="00DB63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0B6C20-726E-A04E-BD49-2BF07304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446</Words>
  <Characters>2546</Characters>
  <Application>Microsoft Office Word</Application>
  <DocSecurity>0</DocSecurity>
  <Lines>21</Lines>
  <Paragraphs>5</Paragraphs>
  <ScaleCrop>false</ScaleCrop>
  <Company>UM-SJTU Joint Institute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Gang Zheng</cp:lastModifiedBy>
  <cp:revision>45</cp:revision>
  <cp:lastPrinted>2011-09-29T07:29:00Z</cp:lastPrinted>
  <dcterms:created xsi:type="dcterms:W3CDTF">2018-10-08T09:09:00Z</dcterms:created>
  <dcterms:modified xsi:type="dcterms:W3CDTF">2021-10-14T13:51:00Z</dcterms:modified>
</cp:coreProperties>
</file>