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18"/>
        </w:rPr>
      </w:pPr>
    </w:p>
    <w:p>
      <w:pPr>
        <w:pStyle w:val="Heading1"/>
        <w:spacing w:before="87"/>
        <w:ind w:left="2122" w:right="2116"/>
        <w:jc w:val="center"/>
      </w:pPr>
      <w:r>
        <w:rPr/>
        <w:t>Ve370</w:t>
      </w:r>
      <w:r>
        <w:rPr>
          <w:spacing w:val="-5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Organization</w:t>
      </w:r>
    </w:p>
    <w:p>
      <w:pPr>
        <w:pStyle w:val="Title"/>
      </w:pPr>
      <w:r>
        <w:rPr/>
        <w:t>Homework</w:t>
      </w:r>
      <w:r>
        <w:rPr>
          <w:spacing w:val="-2"/>
        </w:rPr>
        <w:t> </w:t>
      </w:r>
      <w:r>
        <w:rPr/>
        <w:t>8</w:t>
      </w:r>
    </w:p>
    <w:p>
      <w:pPr>
        <w:pStyle w:val="BodyText"/>
        <w:rPr>
          <w:b/>
          <w:sz w:val="54"/>
        </w:rPr>
      </w:pPr>
    </w:p>
    <w:p>
      <w:pPr>
        <w:pStyle w:val="Heading1"/>
      </w:pPr>
      <w:r>
        <w:rPr/>
        <w:t>Assigned: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2021</w:t>
      </w:r>
    </w:p>
    <w:p>
      <w:pPr>
        <w:spacing w:line="362" w:lineRule="auto" w:before="158"/>
        <w:ind w:left="112" w:right="5622" w:firstLine="0"/>
        <w:jc w:val="left"/>
        <w:rPr>
          <w:b/>
          <w:sz w:val="28"/>
        </w:rPr>
      </w:pPr>
      <w:r>
        <w:rPr>
          <w:b/>
          <w:sz w:val="28"/>
        </w:rPr>
        <w:t>Due: 2:00pm on December 7, 2021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Canvas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360" w:lineRule="auto" w:before="0" w:after="0"/>
        <w:ind w:left="473" w:right="107" w:hanging="361"/>
        <w:jc w:val="left"/>
        <w:rPr>
          <w:sz w:val="24"/>
        </w:rPr>
      </w:pPr>
      <w:r>
        <w:rPr>
          <w:sz w:val="24"/>
        </w:rPr>
        <w:t>(20 points) Assume that main memory accesses take 70 ns and that memory accesses are 36% of</w:t>
      </w:r>
      <w:r>
        <w:rPr>
          <w:spacing w:val="-58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instructions.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parameters 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two-level</w:t>
      </w:r>
      <w:r>
        <w:rPr>
          <w:spacing w:val="-1"/>
          <w:sz w:val="24"/>
        </w:rPr>
        <w:t> </w:t>
      </w:r>
      <w:r>
        <w:rPr>
          <w:sz w:val="24"/>
        </w:rPr>
        <w:t>cache</w:t>
      </w:r>
      <w:r>
        <w:rPr>
          <w:spacing w:val="-1"/>
          <w:sz w:val="24"/>
        </w:rPr>
        <w:t> </w:t>
      </w:r>
      <w:r>
        <w:rPr>
          <w:sz w:val="24"/>
        </w:rPr>
        <w:t>memory.</w:t>
      </w:r>
    </w:p>
    <w:tbl>
      <w:tblPr>
        <w:tblW w:w="0" w:type="auto"/>
        <w:jc w:val="left"/>
        <w:tblInd w:w="1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40"/>
        <w:gridCol w:w="1545"/>
        <w:gridCol w:w="1550"/>
      </w:tblGrid>
      <w:tr>
        <w:trPr>
          <w:trHeight w:val="277" w:hRule="atLeast"/>
        </w:trPr>
        <w:tc>
          <w:tcPr>
            <w:tcW w:w="15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line="258" w:lineRule="exact"/>
              <w:ind w:left="431" w:right="425"/>
              <w:jc w:val="center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1545" w:type="dxa"/>
          </w:tcPr>
          <w:p>
            <w:pPr>
              <w:pStyle w:val="TableParagraph"/>
              <w:spacing w:line="258" w:lineRule="exact"/>
              <w:ind w:left="269" w:right="261"/>
              <w:jc w:val="center"/>
              <w:rPr>
                <w:sz w:val="24"/>
              </w:rPr>
            </w:pPr>
            <w:r>
              <w:rPr>
                <w:sz w:val="24"/>
              </w:rPr>
              <w:t>Miss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Rate</w:t>
            </w:r>
          </w:p>
        </w:tc>
        <w:tc>
          <w:tcPr>
            <w:tcW w:w="1550" w:type="dxa"/>
          </w:tcPr>
          <w:p>
            <w:pPr>
              <w:pStyle w:val="TableParagraph"/>
              <w:spacing w:line="258" w:lineRule="exact"/>
              <w:ind w:left="317" w:right="309"/>
              <w:jc w:val="center"/>
              <w:rPr>
                <w:sz w:val="24"/>
              </w:rPr>
            </w:pPr>
            <w:r>
              <w:rPr>
                <w:sz w:val="24"/>
              </w:rPr>
              <w:t>Hit Time</w:t>
            </w:r>
          </w:p>
        </w:tc>
      </w:tr>
      <w:tr>
        <w:trPr>
          <w:trHeight w:val="273" w:hRule="atLeast"/>
        </w:trPr>
        <w:tc>
          <w:tcPr>
            <w:tcW w:w="1502" w:type="dxa"/>
          </w:tcPr>
          <w:p>
            <w:pPr>
              <w:pStyle w:val="TableParagraph"/>
              <w:spacing w:line="253" w:lineRule="exact"/>
              <w:ind w:left="598" w:right="586"/>
              <w:jc w:val="center"/>
              <w:rPr>
                <w:sz w:val="24"/>
              </w:rPr>
            </w:pPr>
            <w:r>
              <w:rPr>
                <w:sz w:val="24"/>
              </w:rPr>
              <w:t>L1</w:t>
            </w:r>
          </w:p>
        </w:tc>
        <w:tc>
          <w:tcPr>
            <w:tcW w:w="1540" w:type="dxa"/>
          </w:tcPr>
          <w:p>
            <w:pPr>
              <w:pStyle w:val="TableParagraph"/>
              <w:spacing w:line="253" w:lineRule="exact"/>
              <w:ind w:left="431" w:right="425"/>
              <w:jc w:val="center"/>
              <w:rPr>
                <w:sz w:val="24"/>
              </w:rPr>
            </w:pPr>
            <w:r>
              <w:rPr>
                <w:sz w:val="24"/>
              </w:rPr>
              <w:t>16 KB</w:t>
            </w:r>
          </w:p>
        </w:tc>
        <w:tc>
          <w:tcPr>
            <w:tcW w:w="1545" w:type="dxa"/>
          </w:tcPr>
          <w:p>
            <w:pPr>
              <w:pStyle w:val="TableParagraph"/>
              <w:spacing w:line="253" w:lineRule="exact"/>
              <w:ind w:left="269" w:right="261"/>
              <w:jc w:val="center"/>
              <w:rPr>
                <w:sz w:val="24"/>
              </w:rPr>
            </w:pPr>
            <w:r>
              <w:rPr>
                <w:sz w:val="24"/>
              </w:rPr>
              <w:t>7.3%</w:t>
            </w:r>
          </w:p>
        </w:tc>
        <w:tc>
          <w:tcPr>
            <w:tcW w:w="1550" w:type="dxa"/>
          </w:tcPr>
          <w:p>
            <w:pPr>
              <w:pStyle w:val="TableParagraph"/>
              <w:spacing w:line="253" w:lineRule="exact"/>
              <w:ind w:left="427"/>
              <w:rPr>
                <w:sz w:val="24"/>
              </w:rPr>
            </w:pPr>
            <w:r>
              <w:rPr>
                <w:sz w:val="24"/>
              </w:rPr>
              <w:t>1.18 ns</w:t>
            </w:r>
          </w:p>
        </w:tc>
      </w:tr>
      <w:tr>
        <w:trPr>
          <w:trHeight w:val="278" w:hRule="atLeast"/>
        </w:trPr>
        <w:tc>
          <w:tcPr>
            <w:tcW w:w="1502" w:type="dxa"/>
          </w:tcPr>
          <w:p>
            <w:pPr>
              <w:pStyle w:val="TableParagraph"/>
              <w:spacing w:line="258" w:lineRule="exact"/>
              <w:ind w:left="598" w:right="586"/>
              <w:jc w:val="center"/>
              <w:rPr>
                <w:sz w:val="24"/>
              </w:rPr>
            </w:pPr>
            <w:r>
              <w:rPr>
                <w:sz w:val="24"/>
              </w:rPr>
              <w:t>L2</w:t>
            </w:r>
          </w:p>
        </w:tc>
        <w:tc>
          <w:tcPr>
            <w:tcW w:w="1540" w:type="dxa"/>
          </w:tcPr>
          <w:p>
            <w:pPr>
              <w:pStyle w:val="TableParagraph"/>
              <w:spacing w:line="258" w:lineRule="exact"/>
              <w:ind w:left="431" w:right="425"/>
              <w:jc w:val="center"/>
              <w:rPr>
                <w:sz w:val="24"/>
              </w:rPr>
            </w:pPr>
            <w:r>
              <w:rPr>
                <w:sz w:val="24"/>
              </w:rPr>
              <w:t>1 MB</w:t>
            </w:r>
          </w:p>
        </w:tc>
        <w:tc>
          <w:tcPr>
            <w:tcW w:w="1545" w:type="dxa"/>
          </w:tcPr>
          <w:p>
            <w:pPr>
              <w:pStyle w:val="TableParagraph"/>
              <w:spacing w:line="258" w:lineRule="exact"/>
              <w:ind w:left="269" w:right="261"/>
              <w:jc w:val="center"/>
              <w:rPr>
                <w:sz w:val="24"/>
              </w:rPr>
            </w:pPr>
            <w:r>
              <w:rPr>
                <w:sz w:val="24"/>
              </w:rPr>
              <w:t>1.5%</w:t>
            </w:r>
          </w:p>
        </w:tc>
        <w:tc>
          <w:tcPr>
            <w:tcW w:w="1550" w:type="dxa"/>
          </w:tcPr>
          <w:p>
            <w:pPr>
              <w:pStyle w:val="TableParagraph"/>
              <w:spacing w:line="258" w:lineRule="exact"/>
              <w:ind w:left="427"/>
              <w:rPr>
                <w:sz w:val="24"/>
              </w:rPr>
            </w:pPr>
            <w:r>
              <w:rPr>
                <w:sz w:val="24"/>
              </w:rPr>
              <w:t>5.34 ns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AMAT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computer?</w:t>
      </w:r>
      <w:r>
        <w:rPr>
          <w:spacing w:val="-1"/>
          <w:sz w:val="24"/>
        </w:rPr>
        <w:t> </w:t>
      </w:r>
      <w:r>
        <w:rPr>
          <w:sz w:val="24"/>
        </w:rPr>
        <w:t>(10</w:t>
      </w:r>
      <w:r>
        <w:rPr>
          <w:spacing w:val="-1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2" w:lineRule="auto" w:before="134" w:after="0"/>
        <w:ind w:left="832" w:right="686" w:hanging="360"/>
        <w:jc w:val="left"/>
        <w:rPr>
          <w:sz w:val="24"/>
        </w:rPr>
      </w:pPr>
      <w:r>
        <w:rPr>
          <w:sz w:val="24"/>
        </w:rPr>
        <w:t>Assuming the L1 hit time determines the cycle times and a base CPI is 1.0 without any</w:t>
      </w:r>
      <w:r>
        <w:rPr>
          <w:spacing w:val="-57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stalls, what is the</w:t>
      </w:r>
      <w:r>
        <w:rPr>
          <w:spacing w:val="-1"/>
          <w:sz w:val="24"/>
        </w:rPr>
        <w:t> </w:t>
      </w:r>
      <w:r>
        <w:rPr>
          <w:sz w:val="24"/>
        </w:rPr>
        <w:t>total CPI? (10 points)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360" w:lineRule="auto" w:before="1" w:after="0"/>
        <w:ind w:left="472" w:right="867" w:hanging="360"/>
        <w:jc w:val="both"/>
        <w:rPr>
          <w:sz w:val="24"/>
        </w:rPr>
      </w:pPr>
      <w:r>
        <w:rPr>
          <w:sz w:val="24"/>
        </w:rPr>
        <w:t>(30 points) In this exercise, we will examine how replacement policies impact miss rate.</w:t>
      </w:r>
      <w:r>
        <w:rPr>
          <w:spacing w:val="-57"/>
          <w:sz w:val="24"/>
        </w:rPr>
        <w:t> </w:t>
      </w:r>
      <w:r>
        <w:rPr>
          <w:sz w:val="24"/>
        </w:rPr>
        <w:t>Assume a 2-way set associative cache with 4 blocks. Following table gives addresses for</w:t>
      </w:r>
      <w:r>
        <w:rPr>
          <w:spacing w:val="-57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1" w:after="0"/>
        <w:ind w:left="832" w:right="341" w:hanging="360"/>
        <w:jc w:val="left"/>
        <w:rPr>
          <w:sz w:val="24"/>
        </w:rPr>
      </w:pPr>
      <w:r>
        <w:rPr>
          <w:sz w:val="24"/>
        </w:rPr>
        <w:t>Assuming an LRU replacement policy, how many hits does this address sequence exhibit?</w:t>
      </w:r>
      <w:r>
        <w:rPr>
          <w:spacing w:val="-58"/>
          <w:sz w:val="24"/>
        </w:rPr>
        <w:t> </w:t>
      </w:r>
      <w:r>
        <w:rPr>
          <w:sz w:val="24"/>
        </w:rPr>
        <w:t>(10</w:t>
      </w:r>
      <w:r>
        <w:rPr>
          <w:spacing w:val="-1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2" w:lineRule="auto" w:before="0" w:after="0"/>
        <w:ind w:left="832" w:right="807" w:hanging="360"/>
        <w:jc w:val="left"/>
        <w:rPr>
          <w:sz w:val="24"/>
        </w:rPr>
      </w:pPr>
      <w:r>
        <w:rPr>
          <w:sz w:val="24"/>
        </w:rPr>
        <w:t>Assuming an MRU (most recently used) replacement policy, how many hits does this</w:t>
      </w:r>
      <w:r>
        <w:rPr>
          <w:spacing w:val="-58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exhibit? (10 points)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0" w:after="0"/>
        <w:ind w:left="832" w:right="308" w:hanging="360"/>
        <w:jc w:val="left"/>
        <w:rPr>
          <w:sz w:val="24"/>
        </w:rPr>
      </w:pPr>
      <w:r>
        <w:rPr>
          <w:sz w:val="24"/>
        </w:rPr>
        <w:t>Simulate a random replacement policy by flipping a coin. For example, “heads” means to</w:t>
      </w:r>
      <w:r>
        <w:rPr>
          <w:spacing w:val="1"/>
          <w:sz w:val="24"/>
        </w:rPr>
        <w:t> </w:t>
      </w:r>
      <w:r>
        <w:rPr>
          <w:sz w:val="24"/>
        </w:rPr>
        <w:t>evict the first block in a set and “tails” means to evict the second block in a set. How many</w:t>
      </w:r>
      <w:r>
        <w:rPr>
          <w:spacing w:val="-58"/>
          <w:sz w:val="24"/>
        </w:rPr>
        <w:t> </w:t>
      </w:r>
      <w:r>
        <w:rPr>
          <w:sz w:val="24"/>
        </w:rPr>
        <w:t>hits does this address sequence exhibit? Note: you should flip the coin yourself, not by</w:t>
      </w:r>
      <w:r>
        <w:rPr>
          <w:spacing w:val="1"/>
          <w:sz w:val="24"/>
        </w:rPr>
        <w:t> </w:t>
      </w:r>
      <w:r>
        <w:rPr>
          <w:sz w:val="24"/>
        </w:rPr>
        <w:t>computer.</w:t>
      </w:r>
      <w:r>
        <w:rPr>
          <w:spacing w:val="-1"/>
          <w:sz w:val="24"/>
        </w:rPr>
        <w:t> </w:t>
      </w:r>
      <w:r>
        <w:rPr>
          <w:sz w:val="24"/>
        </w:rPr>
        <w:t>(10 points)</w:t>
      </w:r>
    </w:p>
    <w:p>
      <w:pPr>
        <w:pStyle w:val="BodyText"/>
        <w:ind w:left="472"/>
        <w:rPr>
          <w:rFonts w:ascii="SimSun" w:eastAsia="SimSun" w:hint="eastAsia"/>
        </w:rPr>
      </w:pPr>
      <w:r>
        <w:rPr/>
        <w:t>You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is useful</w:t>
      </w:r>
      <w:r>
        <w:rPr>
          <w:rFonts w:ascii="SimSun" w:eastAsia="SimSun" w:hint="eastAsia"/>
        </w:rPr>
        <w:t>：</w:t>
      </w:r>
    </w:p>
    <w:p>
      <w:pPr>
        <w:pStyle w:val="BodyText"/>
        <w:spacing w:before="10"/>
        <w:rPr>
          <w:rFonts w:ascii="SimSun"/>
          <w:sz w:val="11"/>
        </w:rPr>
      </w:pPr>
    </w:p>
    <w:tbl>
      <w:tblPr>
        <w:tblW w:w="0" w:type="auto"/>
        <w:jc w:val="left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171"/>
        <w:gridCol w:w="1171"/>
        <w:gridCol w:w="1171"/>
        <w:gridCol w:w="1200"/>
        <w:gridCol w:w="1200"/>
        <w:gridCol w:w="1205"/>
      </w:tblGrid>
      <w:tr>
        <w:trPr>
          <w:trHeight w:val="277" w:hRule="atLeast"/>
        </w:trPr>
        <w:tc>
          <w:tcPr>
            <w:tcW w:w="1795" w:type="dxa"/>
            <w:vMerge w:val="restart"/>
          </w:tcPr>
          <w:p>
            <w:pPr>
              <w:pStyle w:val="TableParagraph"/>
              <w:spacing w:line="273" w:lineRule="exact"/>
              <w:ind w:left="170" w:right="156"/>
              <w:jc w:val="center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</w:t>
            </w:r>
          </w:p>
          <w:p>
            <w:pPr>
              <w:pStyle w:val="TableParagraph"/>
              <w:spacing w:line="266" w:lineRule="exact" w:before="2"/>
              <w:ind w:left="170" w:right="156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memory</w:t>
            </w:r>
          </w:p>
        </w:tc>
        <w:tc>
          <w:tcPr>
            <w:tcW w:w="1171" w:type="dxa"/>
            <w:vMerge w:val="restart"/>
          </w:tcPr>
          <w:p>
            <w:pPr>
              <w:pStyle w:val="TableParagraph"/>
              <w:spacing w:line="273" w:lineRule="exact"/>
              <w:ind w:left="167"/>
              <w:rPr>
                <w:sz w:val="24"/>
              </w:rPr>
            </w:pPr>
            <w:r>
              <w:rPr>
                <w:sz w:val="24"/>
              </w:rPr>
              <w:t>Hit/Miss</w:t>
            </w:r>
          </w:p>
        </w:tc>
        <w:tc>
          <w:tcPr>
            <w:tcW w:w="1171" w:type="dxa"/>
            <w:vMerge w:val="restart"/>
          </w:tcPr>
          <w:p>
            <w:pPr>
              <w:pStyle w:val="TableParagraph"/>
              <w:spacing w:line="273" w:lineRule="exact"/>
              <w:ind w:left="216"/>
              <w:rPr>
                <w:sz w:val="24"/>
              </w:rPr>
            </w:pPr>
            <w:r>
              <w:rPr>
                <w:sz w:val="24"/>
              </w:rPr>
              <w:t>Evicted</w:t>
            </w:r>
          </w:p>
          <w:p>
            <w:pPr>
              <w:pStyle w:val="TableParagraph"/>
              <w:spacing w:line="266" w:lineRule="exact" w:before="2"/>
              <w:ind w:left="296"/>
              <w:rPr>
                <w:sz w:val="24"/>
              </w:rPr>
            </w:pPr>
            <w:r>
              <w:rPr>
                <w:sz w:val="24"/>
              </w:rPr>
              <w:t>Block</w:t>
            </w:r>
          </w:p>
        </w:tc>
        <w:tc>
          <w:tcPr>
            <w:tcW w:w="4776" w:type="dxa"/>
            <w:gridSpan w:val="4"/>
          </w:tcPr>
          <w:p>
            <w:pPr>
              <w:pStyle w:val="TableParagraph"/>
              <w:spacing w:line="258" w:lineRule="exact"/>
              <w:ind w:left="1499"/>
              <w:rPr>
                <w:sz w:val="24"/>
              </w:rPr>
            </w:pPr>
            <w:r>
              <w:rPr>
                <w:sz w:val="24"/>
              </w:rPr>
              <w:t>Contents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Cache</w:t>
            </w:r>
          </w:p>
        </w:tc>
      </w:tr>
      <w:tr>
        <w:trPr>
          <w:trHeight w:val="273" w:hRule="atLeast"/>
        </w:trPr>
        <w:tc>
          <w:tcPr>
            <w:tcW w:w="17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1" w:type="dxa"/>
            <w:gridSpan w:val="2"/>
          </w:tcPr>
          <w:p>
            <w:pPr>
              <w:pStyle w:val="TableParagraph"/>
              <w:spacing w:line="253" w:lineRule="exact"/>
              <w:ind w:left="921" w:right="913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</w:p>
        </w:tc>
        <w:tc>
          <w:tcPr>
            <w:tcW w:w="2405" w:type="dxa"/>
            <w:gridSpan w:val="2"/>
          </w:tcPr>
          <w:p>
            <w:pPr>
              <w:pStyle w:val="TableParagraph"/>
              <w:spacing w:line="253" w:lineRule="exact"/>
              <w:ind w:left="940" w:right="928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1795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795" w:type="dxa"/>
          </w:tcPr>
          <w:p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795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795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11900" w:h="16840"/>
          <w:pgMar w:header="284" w:top="1680" w:bottom="280" w:left="1020" w:right="1020"/>
          <w:pgNumType w:start="1"/>
        </w:sectPr>
      </w:pPr>
    </w:p>
    <w:p>
      <w:pPr>
        <w:pStyle w:val="BodyText"/>
        <w:spacing w:before="2" w:after="1"/>
        <w:rPr>
          <w:rFonts w:ascii="SimSun"/>
          <w:sz w:val="23"/>
        </w:rPr>
      </w:pPr>
    </w:p>
    <w:tbl>
      <w:tblPr>
        <w:tblW w:w="0" w:type="auto"/>
        <w:jc w:val="left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171"/>
        <w:gridCol w:w="1171"/>
        <w:gridCol w:w="1171"/>
        <w:gridCol w:w="1200"/>
        <w:gridCol w:w="1200"/>
        <w:gridCol w:w="1205"/>
      </w:tblGrid>
      <w:tr>
        <w:trPr>
          <w:trHeight w:val="273" w:hRule="atLeast"/>
        </w:trPr>
        <w:tc>
          <w:tcPr>
            <w:tcW w:w="1795" w:type="dxa"/>
          </w:tcPr>
          <w:p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795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795" w:type="dxa"/>
          </w:tcPr>
          <w:p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795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795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7"/>
        <w:rPr>
          <w:rFonts w:ascii="SimSu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360" w:lineRule="auto" w:before="90" w:after="0"/>
        <w:ind w:left="472" w:right="294" w:hanging="360"/>
        <w:jc w:val="left"/>
        <w:rPr>
          <w:sz w:val="24"/>
        </w:rPr>
      </w:pPr>
      <w:r>
        <w:rPr>
          <w:sz w:val="24"/>
        </w:rPr>
        <w:t>(50 points) Virtual memory uses a page table to track the mapping of virtual addresses to</w:t>
      </w:r>
      <w:r>
        <w:rPr>
          <w:spacing w:val="1"/>
          <w:sz w:val="24"/>
        </w:rPr>
        <w:t> </w:t>
      </w:r>
      <w:r>
        <w:rPr>
          <w:sz w:val="24"/>
        </w:rPr>
        <w:t>physical addresses. The following is a stream of virtual byte addresses used to access memory.</w:t>
      </w:r>
      <w:r>
        <w:rPr>
          <w:spacing w:val="-57"/>
          <w:sz w:val="24"/>
        </w:rPr>
        <w:t> </w:t>
      </w: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addresses (in decimal):</w:t>
      </w:r>
      <w:r>
        <w:rPr>
          <w:spacing w:val="-2"/>
          <w:sz w:val="24"/>
        </w:rPr>
        <w:t> </w:t>
      </w:r>
      <w:r>
        <w:rPr>
          <w:sz w:val="24"/>
        </w:rPr>
        <w:t>12648, 45419, 46824,</w:t>
      </w:r>
      <w:r>
        <w:rPr>
          <w:spacing w:val="-1"/>
          <w:sz w:val="24"/>
        </w:rPr>
        <w:t> </w:t>
      </w:r>
      <w:r>
        <w:rPr>
          <w:sz w:val="24"/>
        </w:rPr>
        <w:t>16975, 40004, 12707,</w:t>
      </w:r>
      <w:r>
        <w:rPr>
          <w:spacing w:val="-1"/>
          <w:sz w:val="24"/>
        </w:rPr>
        <w:t> </w:t>
      </w:r>
      <w:r>
        <w:rPr>
          <w:sz w:val="24"/>
        </w:rPr>
        <w:t>52236</w:t>
      </w:r>
    </w:p>
    <w:p>
      <w:pPr>
        <w:pStyle w:val="BodyText"/>
        <w:spacing w:line="360" w:lineRule="auto" w:before="1"/>
        <w:ind w:left="472" w:right="357"/>
      </w:pPr>
      <w:r>
        <w:rPr/>
        <w:t>Assume 4 KB pages, a 4-entry fully associative TLB, and LRU replacement. If pages must be</w:t>
      </w:r>
      <w:r>
        <w:rPr>
          <w:spacing w:val="-57"/>
        </w:rPr>
        <w:t> </w:t>
      </w:r>
      <w:r>
        <w:rPr/>
        <w:t>brought</w:t>
      </w:r>
      <w:r>
        <w:rPr>
          <w:spacing w:val="-2"/>
        </w:rPr>
        <w:t> </w:t>
      </w:r>
      <w:r>
        <w:rPr/>
        <w:t>in from</w:t>
      </w:r>
      <w:r>
        <w:rPr>
          <w:spacing w:val="-1"/>
        </w:rPr>
        <w:t> </w:t>
      </w:r>
      <w:r>
        <w:rPr/>
        <w:t>disk, increment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largest page</w:t>
      </w:r>
      <w:r>
        <w:rPr>
          <w:spacing w:val="-1"/>
        </w:rPr>
        <w:t> </w:t>
      </w:r>
      <w:r>
        <w:rPr/>
        <w:t>number.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472"/>
      </w:pPr>
      <w:r>
        <w:rPr/>
        <w:t>TLB: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440"/>
        <w:gridCol w:w="2789"/>
      </w:tblGrid>
      <w:tr>
        <w:trPr>
          <w:trHeight w:val="273" w:hRule="atLeast"/>
        </w:trPr>
        <w:tc>
          <w:tcPr>
            <w:tcW w:w="1171" w:type="dxa"/>
          </w:tcPr>
          <w:p>
            <w:pPr>
              <w:pStyle w:val="TableParagraph"/>
              <w:spacing w:line="253" w:lineRule="exact"/>
              <w:ind w:left="300" w:right="286"/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440" w:type="dxa"/>
          </w:tcPr>
          <w:p>
            <w:pPr>
              <w:pStyle w:val="TableParagraph"/>
              <w:spacing w:line="253" w:lineRule="exact"/>
              <w:ind w:left="514" w:right="501"/>
              <w:jc w:val="center"/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  <w:tc>
          <w:tcPr>
            <w:tcW w:w="2789" w:type="dxa"/>
          </w:tcPr>
          <w:p>
            <w:pPr>
              <w:pStyle w:val="TableParagraph"/>
              <w:spacing w:line="253" w:lineRule="exact"/>
              <w:ind w:left="281" w:right="275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  <w:tr>
        <w:trPr>
          <w:trHeight w:val="277" w:hRule="atLeast"/>
        </w:trPr>
        <w:tc>
          <w:tcPr>
            <w:tcW w:w="1171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514" w:right="50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89" w:type="dxa"/>
          </w:tcPr>
          <w:p>
            <w:pPr>
              <w:pStyle w:val="TableParagraph"/>
              <w:spacing w:line="258" w:lineRule="exact"/>
              <w:ind w:left="281" w:right="2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3" w:hRule="atLeast"/>
        </w:trPr>
        <w:tc>
          <w:tcPr>
            <w:tcW w:w="1171" w:type="dxa"/>
          </w:tcPr>
          <w:p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9" w:type="dxa"/>
          </w:tcPr>
          <w:p>
            <w:pPr>
              <w:pStyle w:val="TableParagraph"/>
              <w:spacing w:line="25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1171" w:type="dxa"/>
          </w:tcPr>
          <w:p>
            <w:pPr>
              <w:pStyle w:val="TableParagraph"/>
              <w:spacing w:line="257" w:lineRule="exact"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257" w:lineRule="exact" w:before="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>
            <w:pPr>
              <w:pStyle w:val="TableParagraph"/>
              <w:spacing w:line="257" w:lineRule="exact"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1171" w:type="dxa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9" w:type="dxa"/>
          </w:tcPr>
          <w:p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472"/>
      </w:pPr>
      <w:r>
        <w:rPr/>
        <w:t>Page</w:t>
      </w:r>
      <w:r>
        <w:rPr>
          <w:spacing w:val="-3"/>
        </w:rPr>
        <w:t> </w:t>
      </w:r>
      <w:r>
        <w:rPr/>
        <w:t>Table: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3139"/>
      </w:tblGrid>
      <w:tr>
        <w:trPr>
          <w:trHeight w:val="277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313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Disk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Disk</w:t>
            </w:r>
          </w:p>
        </w:tc>
      </w:tr>
      <w:tr>
        <w:trPr>
          <w:trHeight w:val="277" w:hRule="atLeast"/>
        </w:trPr>
        <w:tc>
          <w:tcPr>
            <w:tcW w:w="816" w:type="dxa"/>
          </w:tcPr>
          <w:p>
            <w:pPr>
              <w:pStyle w:val="TableParagraph"/>
              <w:spacing w:line="257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>
            <w:pPr>
              <w:pStyle w:val="TableParagraph"/>
              <w:spacing w:line="257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277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278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Disk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Disk</w:t>
            </w:r>
          </w:p>
        </w:tc>
      </w:tr>
      <w:tr>
        <w:trPr>
          <w:trHeight w:val="278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Disk</w:t>
            </w:r>
          </w:p>
        </w:tc>
      </w:tr>
      <w:tr>
        <w:trPr>
          <w:trHeight w:val="273" w:hRule="atLeast"/>
        </w:trPr>
        <w:tc>
          <w:tcPr>
            <w:tcW w:w="816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278" w:hRule="atLeast"/>
        </w:trPr>
        <w:tc>
          <w:tcPr>
            <w:tcW w:w="816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0" w:after="0"/>
        <w:ind w:left="832" w:right="107" w:hanging="360"/>
        <w:jc w:val="left"/>
        <w:rPr>
          <w:sz w:val="24"/>
        </w:rPr>
      </w:pPr>
      <w:r>
        <w:rPr>
          <w:sz w:val="24"/>
        </w:rPr>
        <w:t>Given the virtual address stream, and the initial TLB and page table states shown above,</w:t>
      </w:r>
      <w:r>
        <w:rPr>
          <w:spacing w:val="1"/>
          <w:sz w:val="24"/>
        </w:rPr>
        <w:t> </w:t>
      </w:r>
      <w:r>
        <w:rPr>
          <w:sz w:val="24"/>
        </w:rPr>
        <w:t>show the final state of the system. Also list for each reference if it is a hit in the TLB, a hit 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table, or a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fault. (15 points)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40" w:lineRule="auto" w:before="1" w:after="0"/>
        <w:ind w:left="832" w:right="0" w:hanging="361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z w:val="24"/>
        </w:rPr>
        <w:t>(1),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16 KB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 4</w:t>
      </w:r>
      <w:r>
        <w:rPr>
          <w:spacing w:val="-1"/>
          <w:sz w:val="24"/>
        </w:rPr>
        <w:t> </w:t>
      </w:r>
      <w:r>
        <w:rPr>
          <w:sz w:val="24"/>
        </w:rPr>
        <w:t>KB</w:t>
      </w:r>
      <w:r>
        <w:rPr>
          <w:spacing w:val="-1"/>
          <w:sz w:val="24"/>
        </w:rPr>
        <w:t> </w:t>
      </w:r>
      <w:r>
        <w:rPr>
          <w:sz w:val="24"/>
        </w:rPr>
        <w:t>pages.</w:t>
      </w:r>
      <w:r>
        <w:rPr>
          <w:spacing w:val="-1"/>
          <w:sz w:val="24"/>
        </w:rPr>
        <w:t> </w:t>
      </w:r>
      <w:r>
        <w:rPr>
          <w:sz w:val="24"/>
        </w:rPr>
        <w:t>(15 points)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284" w:footer="0" w:top="1680" w:bottom="280" w:left="1020" w:right="102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360" w:lineRule="auto" w:before="90" w:after="0"/>
        <w:ind w:left="832" w:right="369" w:hanging="360"/>
        <w:jc w:val="left"/>
        <w:rPr>
          <w:sz w:val="24"/>
        </w:rPr>
      </w:pPr>
      <w:r>
        <w:rPr>
          <w:sz w:val="24"/>
        </w:rPr>
        <w:t>What would be some of the advantages and disadvantages of having a larger page size? (5</w:t>
      </w:r>
      <w:r>
        <w:rPr>
          <w:spacing w:val="-58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</w:tabs>
        <w:spacing w:line="274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TLB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2-way</w:t>
      </w:r>
      <w:r>
        <w:rPr>
          <w:spacing w:val="-1"/>
          <w:sz w:val="24"/>
        </w:rPr>
        <w:t> </w:t>
      </w:r>
      <w:r>
        <w:rPr>
          <w:sz w:val="24"/>
        </w:rPr>
        <w:t>set associative.</w:t>
      </w:r>
      <w:r>
        <w:rPr>
          <w:spacing w:val="-1"/>
          <w:sz w:val="24"/>
        </w:rPr>
        <w:t> </w:t>
      </w:r>
      <w:r>
        <w:rPr>
          <w:sz w:val="24"/>
        </w:rPr>
        <w:t>(15</w:t>
      </w:r>
      <w:r>
        <w:rPr>
          <w:spacing w:val="-1"/>
          <w:sz w:val="24"/>
        </w:rPr>
        <w:t> </w:t>
      </w:r>
      <w:r>
        <w:rPr>
          <w:sz w:val="24"/>
        </w:rPr>
        <w:t>points)</w:t>
      </w:r>
    </w:p>
    <w:sectPr>
      <w:pgSz w:w="11900" w:h="16840"/>
      <w:pgMar w:header="284" w:footer="0" w:top="16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51808">
          <wp:simplePos x="0" y="0"/>
          <wp:positionH relativeFrom="page">
            <wp:posOffset>1835150</wp:posOffset>
          </wp:positionH>
          <wp:positionV relativeFrom="page">
            <wp:posOffset>180338</wp:posOffset>
          </wp:positionV>
          <wp:extent cx="3891915" cy="8750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1915" cy="875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5.200001pt;margin-top:84pt;width:485.04pt;height:.48pt;mso-position-horizontal-relative:page;mso-position-vertical-relative:page;z-index:-15964160" filled="true" fillcolor="#000000" stroked="false">
          <v:fill type="solid"/>
          <w10:wrap type="non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2122" w:right="2116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HW8.docx</dc:title>
  <dcterms:created xsi:type="dcterms:W3CDTF">2021-12-03T12:05:45Z</dcterms:created>
  <dcterms:modified xsi:type="dcterms:W3CDTF">2021-12-03T12:05:45Z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Word</vt:lpwstr>
  </property>
  <property fmtid="{D5CDD505-2E9C-101B-9397-08002B2CF9AE}" pid="4" name="LastSaved">
    <vt:filetime>2021-12-03T00:00:00Z</vt:filetime>
  </property>
</Properties>
</file>