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Team Development Report</w:t>
      </w:r>
    </w:p>
    <w:p>
      <w:pPr>
        <w:spacing w:before="120" w:after="120" w:line="288" w:lineRule="auto"/>
        <w:ind w:left="0"/>
        <w:jc w:val="left"/>
      </w:pPr>
      <w:r>
        <w:rPr>
          <w:rFonts w:eastAsia="等线" w:ascii="Arial" w:cs="Arial" w:hAnsi="Arial"/>
          <w:b w:val="true"/>
          <w:sz w:val="22"/>
        </w:rPr>
        <w:t>Project</w:t>
      </w:r>
      <w:r>
        <w:rPr>
          <w:rFonts w:eastAsia="等线" w:ascii="Arial" w:cs="Arial" w:hAnsi="Arial"/>
          <w:sz w:val="22"/>
        </w:rPr>
        <w:t>: Java Swing Management System</w:t>
        <w:br/>
      </w:r>
      <w:r>
        <w:rPr>
          <w:rFonts w:eastAsia="等线" w:ascii="Arial" w:cs="Arial" w:hAnsi="Arial"/>
          <w:b w:val="true"/>
          <w:sz w:val="22"/>
        </w:rPr>
        <w:t>Period</w:t>
      </w:r>
      <w:r>
        <w:rPr>
          <w:rFonts w:eastAsia="等线" w:ascii="Arial" w:cs="Arial" w:hAnsi="Arial"/>
          <w:sz w:val="22"/>
        </w:rPr>
        <w:t>: March 1 – April 21, 2026</w:t>
        <w:br/>
      </w:r>
      <w:r>
        <w:rPr>
          <w:rFonts w:eastAsia="等线" w:ascii="Arial" w:cs="Arial" w:hAnsi="Arial"/>
          <w:b w:val="true"/>
          <w:sz w:val="22"/>
        </w:rPr>
        <w:t>Team Members</w:t>
      </w:r>
      <w:r>
        <w:rPr>
          <w:rFonts w:eastAsia="等线" w:ascii="Arial" w:cs="Arial" w:hAnsi="Arial"/>
          <w:sz w:val="22"/>
        </w:rPr>
        <w:t>: kakamo-129, Porter123321, wangqijie222</w:t>
        <w:br/>
      </w:r>
      <w:r>
        <w:rPr>
          <w:rFonts w:eastAsia="等线" w:ascii="Arial" w:cs="Arial" w:hAnsi="Arial"/>
          <w:b w:val="true"/>
          <w:sz w:val="22"/>
        </w:rPr>
        <w:t>Report Format</w:t>
      </w:r>
      <w:r>
        <w:rPr>
          <w:rFonts w:eastAsia="等线" w:ascii="Arial" w:cs="Arial" w:hAnsi="Arial"/>
          <w:sz w:val="22"/>
        </w:rPr>
        <w:t>: Weekly Summary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Week 1: March 1 – March 7</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Work Summary</w:t>
      </w:r>
      <w:bookmarkEnd w:id="1"/>
    </w:p>
    <w:p>
      <w:pPr>
        <w:numPr>
          <w:numId w:val="1"/>
        </w:numPr>
        <w:spacing w:before="120" w:after="120" w:line="288" w:lineRule="auto"/>
        <w:ind w:left="0"/>
        <w:jc w:val="left"/>
      </w:pPr>
      <w:r>
        <w:rPr>
          <w:rFonts w:eastAsia="等线" w:ascii="Arial" w:cs="Arial" w:hAnsi="Arial"/>
          <w:sz w:val="22"/>
        </w:rPr>
        <w:t xml:space="preserve">Conducted technical research and verified the feasibility of </w:t>
      </w:r>
      <w:r>
        <w:rPr>
          <w:rFonts w:eastAsia="等线" w:ascii="Arial" w:cs="Arial" w:hAnsi="Arial"/>
          <w:b w:val="true"/>
          <w:sz w:val="22"/>
        </w:rPr>
        <w:t>Java Swing</w:t>
      </w:r>
      <w:r>
        <w:rPr>
          <w:rFonts w:eastAsia="等线" w:ascii="Arial" w:cs="Arial" w:hAnsi="Arial"/>
          <w:sz w:val="22"/>
        </w:rPr>
        <w:t xml:space="preserve"> for GUI development.</w:t>
      </w:r>
    </w:p>
    <w:p>
      <w:pPr>
        <w:numPr>
          <w:numId w:val="2"/>
        </w:numPr>
        <w:spacing w:before="120" w:after="120" w:line="288" w:lineRule="auto"/>
        <w:ind w:left="0"/>
        <w:jc w:val="left"/>
      </w:pPr>
      <w:r>
        <w:rPr>
          <w:rFonts w:eastAsia="等线" w:ascii="Arial" w:cs="Arial" w:hAnsi="Arial"/>
          <w:sz w:val="22"/>
        </w:rPr>
        <w:t xml:space="preserve">Implemented basic GUI components and tested simple dialog interactions using </w:t>
      </w:r>
      <w:r>
        <w:rPr>
          <w:rFonts w:eastAsia="Consolas" w:ascii="Consolas" w:cs="Consolas" w:hAnsi="Consolas"/>
          <w:sz w:val="22"/>
          <w:shd w:fill="EFF0F1"/>
        </w:rPr>
        <w:t>JOptionPane</w:t>
      </w:r>
      <w:r>
        <w:rPr>
          <w:rFonts w:eastAsia="等线" w:ascii="Arial" w:cs="Arial" w:hAnsi="Arial"/>
          <w:sz w:val="22"/>
        </w:rPr>
        <w:t>.</w:t>
      </w:r>
    </w:p>
    <w:p>
      <w:pPr>
        <w:numPr>
          <w:numId w:val="3"/>
        </w:numPr>
        <w:spacing w:before="120" w:after="120" w:line="288" w:lineRule="auto"/>
        <w:ind w:left="0"/>
        <w:jc w:val="left"/>
      </w:pPr>
      <w:r>
        <w:rPr>
          <w:rFonts w:eastAsia="等线" w:ascii="Arial" w:cs="Arial" w:hAnsi="Arial"/>
          <w:sz w:val="22"/>
        </w:rPr>
        <w:t>Created the initial project structure and performed the first round of Git collaborative development.</w:t>
      </w:r>
    </w:p>
    <w:p>
      <w:pPr>
        <w:numPr>
          <w:numId w:val="4"/>
        </w:numPr>
        <w:spacing w:before="120" w:after="120" w:line="288" w:lineRule="auto"/>
        <w:ind w:left="0"/>
        <w:jc w:val="left"/>
      </w:pPr>
      <w:r>
        <w:rPr>
          <w:rFonts w:eastAsia="等线" w:ascii="Arial" w:cs="Arial" w:hAnsi="Arial"/>
          <w:sz w:val="22"/>
        </w:rPr>
        <w:t>Tried basic code submission and remote branch synchronization.</w:t>
      </w:r>
    </w:p>
    <w:p>
      <w:pPr>
        <w:pStyle w:val="3"/>
        <w:spacing w:before="300" w:after="120" w:line="288" w:lineRule="auto"/>
        <w:ind w:left="0"/>
        <w:jc w:val="left"/>
        <w:outlineLvl w:val="2"/>
      </w:pPr>
      <w:bookmarkStart w:name="heading_2" w:id="2"/>
      <w:r>
        <w:rPr>
          <w:rFonts w:eastAsia="等线" w:ascii="Arial" w:cs="Arial" w:hAnsi="Arial"/>
          <w:b w:val="true"/>
          <w:sz w:val="30"/>
        </w:rPr>
        <w:t>Achievements</w:t>
      </w:r>
      <w:bookmarkEnd w:id="2"/>
    </w:p>
    <w:p>
      <w:pPr>
        <w:numPr>
          <w:numId w:val="5"/>
        </w:numPr>
        <w:spacing w:before="120" w:after="120" w:line="288" w:lineRule="auto"/>
        <w:ind w:left="0"/>
        <w:jc w:val="left"/>
      </w:pPr>
      <w:r>
        <w:rPr>
          <w:rFonts w:eastAsia="等线" w:ascii="Arial" w:cs="Arial" w:hAnsi="Arial"/>
          <w:sz w:val="22"/>
        </w:rPr>
        <w:t>Completed the basic framework of the project.</w:t>
      </w:r>
    </w:p>
    <w:p>
      <w:pPr>
        <w:numPr>
          <w:numId w:val="6"/>
        </w:numPr>
        <w:spacing w:before="120" w:after="120" w:line="288" w:lineRule="auto"/>
        <w:ind w:left="0"/>
        <w:jc w:val="left"/>
      </w:pPr>
      <w:r>
        <w:rPr>
          <w:rFonts w:eastAsia="等线" w:ascii="Arial" w:cs="Arial" w:hAnsi="Arial"/>
          <w:sz w:val="22"/>
        </w:rPr>
        <w:t>Verified the availability of Swing GUI components.</w:t>
      </w:r>
    </w:p>
    <w:p>
      <w:pPr>
        <w:numPr>
          <w:numId w:val="7"/>
        </w:numPr>
        <w:spacing w:before="120" w:after="120" w:line="288" w:lineRule="auto"/>
        <w:ind w:left="0"/>
        <w:jc w:val="left"/>
      </w:pPr>
      <w:r>
        <w:rPr>
          <w:rFonts w:eastAsia="等线" w:ascii="Arial" w:cs="Arial" w:hAnsi="Arial"/>
          <w:sz w:val="22"/>
        </w:rPr>
        <w:t>Established team Git workflow.</w:t>
      </w:r>
    </w:p>
    <w:p>
      <w:pPr>
        <w:pStyle w:val="3"/>
        <w:spacing w:before="300" w:after="120" w:line="288" w:lineRule="auto"/>
        <w:ind w:left="0"/>
        <w:jc w:val="left"/>
        <w:outlineLvl w:val="2"/>
      </w:pPr>
      <w:bookmarkStart w:name="heading_3" w:id="3"/>
      <w:r>
        <w:rPr>
          <w:rFonts w:eastAsia="等线" w:ascii="Arial" w:cs="Arial" w:hAnsi="Arial"/>
          <w:b w:val="true"/>
          <w:sz w:val="30"/>
        </w:rPr>
        <w:t>Issues</w:t>
      </w:r>
      <w:bookmarkEnd w:id="3"/>
    </w:p>
    <w:p>
      <w:pPr>
        <w:numPr>
          <w:numId w:val="8"/>
        </w:numPr>
        <w:spacing w:before="120" w:after="120" w:line="288" w:lineRule="auto"/>
        <w:ind w:left="0"/>
        <w:jc w:val="left"/>
      </w:pPr>
      <w:r>
        <w:rPr>
          <w:rFonts w:eastAsia="等线" w:ascii="Arial" w:cs="Arial" w:hAnsi="Arial"/>
          <w:sz w:val="22"/>
        </w:rPr>
        <w:t>Unstable code structure; frequent trial-and-error submissions.</w:t>
      </w:r>
    </w:p>
    <w:p>
      <w:pPr>
        <w:numPr>
          <w:numId w:val="9"/>
        </w:numPr>
        <w:spacing w:before="120" w:after="120" w:line="288" w:lineRule="auto"/>
        <w:ind w:left="0"/>
        <w:jc w:val="left"/>
      </w:pPr>
      <w:r>
        <w:rPr>
          <w:rFonts w:eastAsia="等线" w:ascii="Arial" w:cs="Arial" w:hAnsi="Arial"/>
          <w:sz w:val="22"/>
        </w:rPr>
        <w:t>No unified interaction standard yet.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Week 2: March 8 – March 14</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Work Summary</w:t>
      </w:r>
      <w:bookmarkEnd w:id="5"/>
    </w:p>
    <w:p>
      <w:pPr>
        <w:numPr>
          <w:numId w:val="10"/>
        </w:numPr>
        <w:spacing w:before="120" w:after="120" w:line="288" w:lineRule="auto"/>
        <w:ind w:left="0"/>
        <w:jc w:val="left"/>
      </w:pPr>
      <w:r>
        <w:rPr>
          <w:rFonts w:eastAsia="等线" w:ascii="Arial" w:cs="Arial" w:hAnsi="Arial"/>
          <w:sz w:val="22"/>
        </w:rPr>
        <w:t>Continued to explore GUI interaction logic.</w:t>
      </w:r>
    </w:p>
    <w:p>
      <w:pPr>
        <w:numPr>
          <w:numId w:val="11"/>
        </w:numPr>
        <w:spacing w:before="120" w:after="120" w:line="288" w:lineRule="auto"/>
        <w:ind w:left="0"/>
        <w:jc w:val="left"/>
      </w:pPr>
      <w:r>
        <w:rPr>
          <w:rFonts w:eastAsia="等线" w:ascii="Arial" w:cs="Arial" w:hAnsi="Arial"/>
          <w:sz w:val="22"/>
        </w:rPr>
        <w:t>Attempted to integrate XML-related functions for data storage and reading.</w:t>
      </w:r>
    </w:p>
    <w:p>
      <w:pPr>
        <w:numPr>
          <w:numId w:val="12"/>
        </w:numPr>
        <w:spacing w:before="120" w:after="120" w:line="288" w:lineRule="auto"/>
        <w:ind w:left="0"/>
        <w:jc w:val="left"/>
      </w:pPr>
      <w:r>
        <w:rPr>
          <w:rFonts w:eastAsia="等线" w:ascii="Arial" w:cs="Arial" w:hAnsi="Arial"/>
          <w:sz w:val="22"/>
        </w:rPr>
        <w:t>Solved initial Git merge conflicts and optimized branch synchronization.</w:t>
      </w:r>
    </w:p>
    <w:p>
      <w:pPr>
        <w:numPr>
          <w:numId w:val="13"/>
        </w:numPr>
        <w:spacing w:before="120" w:after="120" w:line="288" w:lineRule="auto"/>
        <w:ind w:left="0"/>
        <w:jc w:val="left"/>
      </w:pPr>
      <w:r>
        <w:rPr>
          <w:rFonts w:eastAsia="等线" w:ascii="Arial" w:cs="Arial" w:hAnsi="Arial"/>
          <w:sz w:val="22"/>
        </w:rPr>
        <w:t>Improved code structure and readability through multiple adjustments.</w:t>
      </w:r>
    </w:p>
    <w:p>
      <w:pPr>
        <w:pStyle w:val="3"/>
        <w:spacing w:before="300" w:after="120" w:line="288" w:lineRule="auto"/>
        <w:ind w:left="0"/>
        <w:jc w:val="left"/>
        <w:outlineLvl w:val="2"/>
      </w:pPr>
      <w:bookmarkStart w:name="heading_6" w:id="6"/>
      <w:r>
        <w:rPr>
          <w:rFonts w:eastAsia="等线" w:ascii="Arial" w:cs="Arial" w:hAnsi="Arial"/>
          <w:b w:val="true"/>
          <w:sz w:val="30"/>
        </w:rPr>
        <w:t>Achievements</w:t>
      </w:r>
      <w:bookmarkEnd w:id="6"/>
    </w:p>
    <w:p>
      <w:pPr>
        <w:numPr>
          <w:numId w:val="14"/>
        </w:numPr>
        <w:spacing w:before="120" w:after="120" w:line="288" w:lineRule="auto"/>
        <w:ind w:left="0"/>
        <w:jc w:val="left"/>
      </w:pPr>
      <w:r>
        <w:rPr>
          <w:rFonts w:eastAsia="等线" w:ascii="Arial" w:cs="Arial" w:hAnsi="Arial"/>
          <w:sz w:val="22"/>
        </w:rPr>
        <w:t>Preliminary XML function integration completed.</w:t>
      </w:r>
    </w:p>
    <w:p>
      <w:pPr>
        <w:numPr>
          <w:numId w:val="15"/>
        </w:numPr>
        <w:spacing w:before="120" w:after="120" w:line="288" w:lineRule="auto"/>
        <w:ind w:left="0"/>
        <w:jc w:val="left"/>
      </w:pPr>
      <w:r>
        <w:rPr>
          <w:rFonts w:eastAsia="等线" w:ascii="Arial" w:cs="Arial" w:hAnsi="Arial"/>
          <w:sz w:val="22"/>
        </w:rPr>
        <w:t>Team collaboration became smoother with fewer merge conflicts.</w:t>
      </w:r>
    </w:p>
    <w:p>
      <w:pPr>
        <w:numPr>
          <w:numId w:val="16"/>
        </w:numPr>
        <w:spacing w:before="120" w:after="120" w:line="288" w:lineRule="auto"/>
        <w:ind w:left="0"/>
        <w:jc w:val="left"/>
      </w:pPr>
      <w:r>
        <w:rPr>
          <w:rFonts w:eastAsia="等线" w:ascii="Arial" w:cs="Arial" w:hAnsi="Arial"/>
          <w:sz w:val="22"/>
        </w:rPr>
        <w:t>Basic input/output interaction was initially implemented.</w:t>
      </w:r>
    </w:p>
    <w:p>
      <w:pPr>
        <w:pStyle w:val="3"/>
        <w:spacing w:before="300" w:after="120" w:line="288" w:lineRule="auto"/>
        <w:ind w:left="0"/>
        <w:jc w:val="left"/>
        <w:outlineLvl w:val="2"/>
      </w:pPr>
      <w:bookmarkStart w:name="heading_7" w:id="7"/>
      <w:r>
        <w:rPr>
          <w:rFonts w:eastAsia="等线" w:ascii="Arial" w:cs="Arial" w:hAnsi="Arial"/>
          <w:b w:val="true"/>
          <w:sz w:val="30"/>
        </w:rPr>
        <w:t>Issues</w:t>
      </w:r>
      <w:bookmarkEnd w:id="7"/>
    </w:p>
    <w:p>
      <w:pPr>
        <w:numPr>
          <w:numId w:val="17"/>
        </w:numPr>
        <w:spacing w:before="120" w:after="120" w:line="288" w:lineRule="auto"/>
        <w:ind w:left="0"/>
        <w:jc w:val="left"/>
      </w:pPr>
      <w:r>
        <w:rPr>
          <w:rFonts w:eastAsia="等线" w:ascii="Arial" w:cs="Arial" w:hAnsi="Arial"/>
          <w:sz w:val="22"/>
        </w:rPr>
        <w:t>Lack of clear module division.</w:t>
      </w:r>
    </w:p>
    <w:p>
      <w:pPr>
        <w:numPr>
          <w:numId w:val="18"/>
        </w:numPr>
        <w:spacing w:before="120" w:after="120" w:line="288" w:lineRule="auto"/>
        <w:ind w:left="0"/>
        <w:jc w:val="left"/>
      </w:pPr>
      <w:r>
        <w:rPr>
          <w:rFonts w:eastAsia="等线" w:ascii="Arial" w:cs="Arial" w:hAnsi="Arial"/>
          <w:sz w:val="22"/>
        </w:rPr>
        <w:t>Test cases had not been formally designed.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Week 3: March 15 – March 21</w:t>
      </w:r>
      <w:bookmarkEnd w:id="8"/>
    </w:p>
    <w:p>
      <w:pPr>
        <w:pStyle w:val="3"/>
        <w:spacing w:before="300" w:after="120" w:line="288" w:lineRule="auto"/>
        <w:ind w:left="0"/>
        <w:jc w:val="left"/>
        <w:outlineLvl w:val="2"/>
      </w:pPr>
      <w:bookmarkStart w:name="heading_9" w:id="9"/>
      <w:r>
        <w:rPr>
          <w:rFonts w:eastAsia="等线" w:ascii="Arial" w:cs="Arial" w:hAnsi="Arial"/>
          <w:b w:val="true"/>
          <w:sz w:val="30"/>
        </w:rPr>
        <w:t>Work Summary</w:t>
      </w:r>
      <w:bookmarkEnd w:id="9"/>
    </w:p>
    <w:p>
      <w:pPr>
        <w:numPr>
          <w:numId w:val="19"/>
        </w:numPr>
        <w:spacing w:before="120" w:after="120" w:line="288" w:lineRule="auto"/>
        <w:ind w:left="0"/>
        <w:jc w:val="left"/>
      </w:pPr>
      <w:r>
        <w:rPr>
          <w:rFonts w:eastAsia="等线" w:ascii="Arial" w:cs="Arial" w:hAnsi="Arial"/>
          <w:sz w:val="22"/>
        </w:rPr>
        <w:t xml:space="preserve">Unified all input and output operations to use </w:t>
      </w:r>
      <w:r>
        <w:rPr>
          <w:rFonts w:eastAsia="等线" w:ascii="Arial" w:cs="Arial" w:hAnsi="Arial"/>
          <w:b w:val="true"/>
          <w:sz w:val="22"/>
        </w:rPr>
        <w:t>JOptionPane</w:t>
      </w:r>
      <w:r>
        <w:rPr>
          <w:rFonts w:eastAsia="等线" w:ascii="Arial" w:cs="Arial" w:hAnsi="Arial"/>
          <w:sz w:val="22"/>
        </w:rPr>
        <w:t xml:space="preserve"> for consistency.</w:t>
      </w:r>
    </w:p>
    <w:p>
      <w:pPr>
        <w:numPr>
          <w:numId w:val="20"/>
        </w:numPr>
        <w:spacing w:before="120" w:after="120" w:line="288" w:lineRule="auto"/>
        <w:ind w:left="0"/>
        <w:jc w:val="left"/>
      </w:pPr>
      <w:r>
        <w:rPr>
          <w:rFonts w:eastAsia="等线" w:ascii="Arial" w:cs="Arial" w:hAnsi="Arial"/>
          <w:sz w:val="22"/>
        </w:rPr>
        <w:t>Officially implemented and stabilized the XML data module.</w:t>
      </w:r>
    </w:p>
    <w:p>
      <w:pPr>
        <w:numPr>
          <w:numId w:val="21"/>
        </w:numPr>
        <w:spacing w:before="120" w:after="120" w:line="288" w:lineRule="auto"/>
        <w:ind w:left="0"/>
        <w:jc w:val="left"/>
      </w:pPr>
      <w:r>
        <w:rPr>
          <w:rFonts w:eastAsia="等线" w:ascii="Arial" w:cs="Arial" w:hAnsi="Arial"/>
          <w:sz w:val="22"/>
        </w:rPr>
        <w:t xml:space="preserve">Updated </w:t>
      </w:r>
      <w:r>
        <w:rPr>
          <w:rFonts w:eastAsia="Consolas" w:ascii="Consolas" w:cs="Consolas" w:hAnsi="Consolas"/>
          <w:sz w:val="22"/>
          <w:shd w:fill="EFF0F1"/>
        </w:rPr>
        <w:t>README.md</w:t>
      </w:r>
      <w:r>
        <w:rPr>
          <w:rFonts w:eastAsia="等线" w:ascii="Arial" w:cs="Arial" w:hAnsi="Arial"/>
          <w:sz w:val="22"/>
        </w:rPr>
        <w:t xml:space="preserve"> to record project functions and development progress.</w:t>
      </w:r>
    </w:p>
    <w:p>
      <w:pPr>
        <w:numPr>
          <w:numId w:val="22"/>
        </w:numPr>
        <w:spacing w:before="120" w:after="120" w:line="288" w:lineRule="auto"/>
        <w:ind w:left="0"/>
        <w:jc w:val="left"/>
      </w:pPr>
      <w:r>
        <w:rPr>
          <w:rFonts w:eastAsia="等线" w:ascii="Arial" w:cs="Arial" w:hAnsi="Arial"/>
          <w:sz w:val="22"/>
        </w:rPr>
        <w:t>Fixed some logic bugs in early functional modules.</w:t>
      </w:r>
    </w:p>
    <w:p>
      <w:pPr>
        <w:pStyle w:val="3"/>
        <w:spacing w:before="300" w:after="120" w:line="288" w:lineRule="auto"/>
        <w:ind w:left="0"/>
        <w:jc w:val="left"/>
        <w:outlineLvl w:val="2"/>
      </w:pPr>
      <w:bookmarkStart w:name="heading_10" w:id="10"/>
      <w:r>
        <w:rPr>
          <w:rFonts w:eastAsia="等线" w:ascii="Arial" w:cs="Arial" w:hAnsi="Arial"/>
          <w:b w:val="true"/>
          <w:sz w:val="30"/>
        </w:rPr>
        <w:t>Achievements</w:t>
      </w:r>
      <w:bookmarkEnd w:id="10"/>
    </w:p>
    <w:p>
      <w:pPr>
        <w:numPr>
          <w:numId w:val="23"/>
        </w:numPr>
        <w:spacing w:before="120" w:after="120" w:line="288" w:lineRule="auto"/>
        <w:ind w:left="0"/>
        <w:jc w:val="left"/>
      </w:pPr>
      <w:r>
        <w:rPr>
          <w:rFonts w:eastAsia="等线" w:ascii="Arial" w:cs="Arial" w:hAnsi="Arial"/>
          <w:sz w:val="22"/>
        </w:rPr>
        <w:t>Standardized the entire system’s interactive interface.</w:t>
      </w:r>
    </w:p>
    <w:p>
      <w:pPr>
        <w:numPr>
          <w:numId w:val="24"/>
        </w:numPr>
        <w:spacing w:before="120" w:after="120" w:line="288" w:lineRule="auto"/>
        <w:ind w:left="0"/>
        <w:jc w:val="left"/>
      </w:pPr>
      <w:r>
        <w:rPr>
          <w:rFonts w:eastAsia="等线" w:ascii="Arial" w:cs="Arial" w:hAnsi="Arial"/>
          <w:sz w:val="22"/>
        </w:rPr>
        <w:t>Completed the core XML data persistence function.</w:t>
      </w:r>
    </w:p>
    <w:p>
      <w:pPr>
        <w:numPr>
          <w:numId w:val="25"/>
        </w:numPr>
        <w:spacing w:before="120" w:after="120" w:line="288" w:lineRule="auto"/>
        <w:ind w:left="0"/>
        <w:jc w:val="left"/>
      </w:pPr>
      <w:r>
        <w:rPr>
          <w:rFonts w:eastAsia="等线" w:ascii="Arial" w:cs="Arial" w:hAnsi="Arial"/>
          <w:sz w:val="22"/>
        </w:rPr>
        <w:t>Improved project documentation for better maintainability.</w:t>
      </w:r>
    </w:p>
    <w:p>
      <w:pPr>
        <w:pStyle w:val="3"/>
        <w:spacing w:before="300" w:after="120" w:line="288" w:lineRule="auto"/>
        <w:ind w:left="0"/>
        <w:jc w:val="left"/>
        <w:outlineLvl w:val="2"/>
      </w:pPr>
      <w:bookmarkStart w:name="heading_11" w:id="11"/>
      <w:r>
        <w:rPr>
          <w:rFonts w:eastAsia="等线" w:ascii="Arial" w:cs="Arial" w:hAnsi="Arial"/>
          <w:b w:val="true"/>
          <w:sz w:val="30"/>
        </w:rPr>
        <w:t>Issues</w:t>
      </w:r>
      <w:bookmarkEnd w:id="11"/>
    </w:p>
    <w:p>
      <w:pPr>
        <w:numPr>
          <w:numId w:val="26"/>
        </w:numPr>
        <w:spacing w:before="120" w:after="120" w:line="288" w:lineRule="auto"/>
        <w:ind w:left="0"/>
        <w:jc w:val="left"/>
      </w:pPr>
      <w:r>
        <w:rPr>
          <w:rFonts w:eastAsia="等线" w:ascii="Arial" w:cs="Arial" w:hAnsi="Arial"/>
          <w:sz w:val="22"/>
        </w:rPr>
        <w:t>Partial test code was incomplete.</w:t>
      </w:r>
    </w:p>
    <w:p>
      <w:pPr>
        <w:numPr>
          <w:numId w:val="27"/>
        </w:numPr>
        <w:spacing w:before="120" w:after="120" w:line="288" w:lineRule="auto"/>
        <w:ind w:left="0"/>
        <w:jc w:val="left"/>
      </w:pPr>
      <w:r>
        <w:rPr>
          <w:rFonts w:eastAsia="等线" w:ascii="Arial" w:cs="Arial" w:hAnsi="Arial"/>
          <w:sz w:val="22"/>
        </w:rPr>
        <w:t>User experience still needed optimization.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 w:id="12"/>
      <w:r>
        <w:rPr>
          <w:rFonts w:eastAsia="等线" w:ascii="Arial" w:cs="Arial" w:hAnsi="Arial"/>
          <w:b w:val="true"/>
          <w:sz w:val="32"/>
        </w:rPr>
        <w:t>Week 4: March 22 – March 28</w:t>
      </w:r>
      <w:bookmarkEnd w:id="12"/>
    </w:p>
    <w:p>
      <w:pPr>
        <w:pStyle w:val="3"/>
        <w:spacing w:before="300" w:after="120" w:line="288" w:lineRule="auto"/>
        <w:ind w:left="0"/>
        <w:jc w:val="left"/>
        <w:outlineLvl w:val="2"/>
      </w:pPr>
      <w:bookmarkStart w:name="heading_13" w:id="13"/>
      <w:r>
        <w:rPr>
          <w:rFonts w:eastAsia="等线" w:ascii="Arial" w:cs="Arial" w:hAnsi="Arial"/>
          <w:b w:val="true"/>
          <w:sz w:val="30"/>
        </w:rPr>
        <w:t>Work Summary</w:t>
      </w:r>
      <w:bookmarkEnd w:id="13"/>
    </w:p>
    <w:p>
      <w:pPr>
        <w:numPr>
          <w:numId w:val="28"/>
        </w:numPr>
        <w:spacing w:before="120" w:after="120" w:line="288" w:lineRule="auto"/>
        <w:ind w:left="0"/>
        <w:jc w:val="left"/>
      </w:pPr>
      <w:r>
        <w:rPr>
          <w:rFonts w:eastAsia="等线" w:ascii="Arial" w:cs="Arial" w:hAnsi="Arial"/>
          <w:sz w:val="22"/>
        </w:rPr>
        <w:t>Optimized the startup dialog to simplify user operations.</w:t>
      </w:r>
    </w:p>
    <w:p>
      <w:pPr>
        <w:numPr>
          <w:numId w:val="29"/>
        </w:numPr>
        <w:spacing w:before="120" w:after="120" w:line="288" w:lineRule="auto"/>
        <w:ind w:left="0"/>
        <w:jc w:val="left"/>
      </w:pPr>
      <w:r>
        <w:rPr>
          <w:rFonts w:eastAsia="等线" w:ascii="Arial" w:cs="Arial" w:hAnsi="Arial"/>
          <w:sz w:val="22"/>
        </w:rPr>
        <w:t xml:space="preserve">Fixed test errors in </w:t>
      </w:r>
      <w:r>
        <w:rPr>
          <w:rFonts w:eastAsia="Consolas" w:ascii="Consolas" w:cs="Consolas" w:hAnsi="Consolas"/>
          <w:sz w:val="22"/>
          <w:shd w:fill="EFF0F1"/>
        </w:rPr>
        <w:t>MovieTest</w:t>
      </w:r>
      <w:r>
        <w:rPr>
          <w:rFonts w:eastAsia="等线" w:ascii="Arial" w:cs="Arial" w:hAnsi="Arial"/>
          <w:sz w:val="22"/>
        </w:rPr>
        <w:t xml:space="preserve"> and improved test reliability.</w:t>
      </w:r>
    </w:p>
    <w:p>
      <w:pPr>
        <w:numPr>
          <w:numId w:val="30"/>
        </w:numPr>
        <w:spacing w:before="120" w:after="120" w:line="288" w:lineRule="auto"/>
        <w:ind w:left="0"/>
        <w:jc w:val="left"/>
      </w:pPr>
      <w:r>
        <w:rPr>
          <w:rFonts w:eastAsia="等线" w:ascii="Arial" w:cs="Arial" w:hAnsi="Arial"/>
          <w:sz w:val="22"/>
        </w:rPr>
        <w:t>Migrated the project from the temporary repository to the official team repository.</w:t>
      </w:r>
    </w:p>
    <w:p>
      <w:pPr>
        <w:numPr>
          <w:numId w:val="31"/>
        </w:numPr>
        <w:spacing w:before="120" w:after="120" w:line="288" w:lineRule="auto"/>
        <w:ind w:left="0"/>
        <w:jc w:val="left"/>
      </w:pPr>
      <w:r>
        <w:rPr>
          <w:rFonts w:eastAsia="等线" w:ascii="Arial" w:cs="Arial" w:hAnsi="Arial"/>
          <w:sz w:val="22"/>
        </w:rPr>
        <w:t>Wrote formal test methods and started constructing a basic test system.</w:t>
      </w:r>
    </w:p>
    <w:p>
      <w:pPr>
        <w:pStyle w:val="3"/>
        <w:spacing w:before="300" w:after="120" w:line="288" w:lineRule="auto"/>
        <w:ind w:left="0"/>
        <w:jc w:val="left"/>
        <w:outlineLvl w:val="2"/>
      </w:pPr>
      <w:bookmarkStart w:name="heading_14" w:id="14"/>
      <w:r>
        <w:rPr>
          <w:rFonts w:eastAsia="等线" w:ascii="Arial" w:cs="Arial" w:hAnsi="Arial"/>
          <w:b w:val="true"/>
          <w:sz w:val="30"/>
        </w:rPr>
        <w:t>Achievements</w:t>
      </w:r>
      <w:bookmarkEnd w:id="14"/>
    </w:p>
    <w:p>
      <w:pPr>
        <w:numPr>
          <w:numId w:val="32"/>
        </w:numPr>
        <w:spacing w:before="120" w:after="120" w:line="288" w:lineRule="auto"/>
        <w:ind w:left="0"/>
        <w:jc w:val="left"/>
      </w:pPr>
      <w:r>
        <w:rPr>
          <w:rFonts w:eastAsia="等线" w:ascii="Arial" w:cs="Arial" w:hAnsi="Arial"/>
          <w:sz w:val="22"/>
        </w:rPr>
        <w:t>Improved user experience with simplified interfaces.</w:t>
      </w:r>
    </w:p>
    <w:p>
      <w:pPr>
        <w:numPr>
          <w:numId w:val="33"/>
        </w:numPr>
        <w:spacing w:before="120" w:after="120" w:line="288" w:lineRule="auto"/>
        <w:ind w:left="0"/>
        <w:jc w:val="left"/>
      </w:pPr>
      <w:r>
        <w:rPr>
          <w:rFonts w:eastAsia="等线" w:ascii="Arial" w:cs="Arial" w:hAnsi="Arial"/>
          <w:sz w:val="22"/>
        </w:rPr>
        <w:t>Resolved test failures in functional modules.</w:t>
      </w:r>
    </w:p>
    <w:p>
      <w:pPr>
        <w:numPr>
          <w:numId w:val="34"/>
        </w:numPr>
        <w:spacing w:before="120" w:after="120" w:line="288" w:lineRule="auto"/>
        <w:ind w:left="0"/>
        <w:jc w:val="left"/>
      </w:pPr>
      <w:r>
        <w:rPr>
          <w:rFonts w:eastAsia="等线" w:ascii="Arial" w:cs="Arial" w:hAnsi="Arial"/>
          <w:sz w:val="22"/>
        </w:rPr>
        <w:t>Completed project repository migration and standardized development environment.</w:t>
      </w:r>
    </w:p>
    <w:p>
      <w:pPr>
        <w:pStyle w:val="3"/>
        <w:spacing w:before="300" w:after="120" w:line="288" w:lineRule="auto"/>
        <w:ind w:left="0"/>
        <w:jc w:val="left"/>
        <w:outlineLvl w:val="2"/>
      </w:pPr>
      <w:bookmarkStart w:name="heading_15" w:id="15"/>
      <w:r>
        <w:rPr>
          <w:rFonts w:eastAsia="等线" w:ascii="Arial" w:cs="Arial" w:hAnsi="Arial"/>
          <w:b w:val="true"/>
          <w:sz w:val="30"/>
        </w:rPr>
        <w:t>Issues</w:t>
      </w:r>
      <w:bookmarkEnd w:id="15"/>
    </w:p>
    <w:p>
      <w:pPr>
        <w:numPr>
          <w:numId w:val="35"/>
        </w:numPr>
        <w:spacing w:before="120" w:after="120" w:line="288" w:lineRule="auto"/>
        <w:ind w:left="0"/>
        <w:jc w:val="left"/>
      </w:pPr>
      <w:r>
        <w:rPr>
          <w:rFonts w:eastAsia="等线" w:ascii="Arial" w:cs="Arial" w:hAnsi="Arial"/>
          <w:sz w:val="22"/>
        </w:rPr>
        <w:t>File structure was not well organized.</w:t>
      </w:r>
    </w:p>
    <w:p>
      <w:pPr>
        <w:numPr>
          <w:numId w:val="36"/>
        </w:numPr>
        <w:spacing w:before="120" w:after="120" w:line="288" w:lineRule="auto"/>
        <w:ind w:left="0"/>
        <w:jc w:val="left"/>
      </w:pPr>
      <w:r>
        <w:rPr>
          <w:rFonts w:eastAsia="等线" w:ascii="Arial" w:cs="Arial" w:hAnsi="Arial"/>
          <w:sz w:val="22"/>
        </w:rPr>
        <w:t>Login logic still had potential defects.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 w:id="16"/>
      <w:r>
        <w:rPr>
          <w:rFonts w:eastAsia="等线" w:ascii="Arial" w:cs="Arial" w:hAnsi="Arial"/>
          <w:b w:val="true"/>
          <w:sz w:val="32"/>
        </w:rPr>
        <w:t>Week 5: March 29 – April 21</w:t>
      </w:r>
      <w:bookmarkEnd w:id="16"/>
    </w:p>
    <w:p>
      <w:pPr>
        <w:pStyle w:val="3"/>
        <w:spacing w:before="300" w:after="120" w:line="288" w:lineRule="auto"/>
        <w:ind w:left="0"/>
        <w:jc w:val="left"/>
        <w:outlineLvl w:val="2"/>
      </w:pPr>
      <w:bookmarkStart w:name="heading_17" w:id="17"/>
      <w:r>
        <w:rPr>
          <w:rFonts w:eastAsia="等线" w:ascii="Arial" w:cs="Arial" w:hAnsi="Arial"/>
          <w:b w:val="true"/>
          <w:sz w:val="30"/>
        </w:rPr>
        <w:t>Work Summary</w:t>
      </w:r>
      <w:bookmarkEnd w:id="17"/>
    </w:p>
    <w:p>
      <w:pPr>
        <w:numPr>
          <w:numId w:val="37"/>
        </w:numPr>
        <w:spacing w:before="120" w:after="120" w:line="288" w:lineRule="auto"/>
        <w:ind w:left="0"/>
        <w:jc w:val="left"/>
      </w:pPr>
      <w:r>
        <w:rPr>
          <w:rFonts w:eastAsia="等线" w:ascii="Arial" w:cs="Arial" w:hAnsi="Arial"/>
          <w:sz w:val="22"/>
        </w:rPr>
        <w:t>Reconstructed code structure to improve readability and maintainability.</w:t>
      </w:r>
    </w:p>
    <w:p>
      <w:pPr>
        <w:numPr>
          <w:numId w:val="38"/>
        </w:numPr>
        <w:spacing w:before="120" w:after="120" w:line="288" w:lineRule="auto"/>
        <w:ind w:left="0"/>
        <w:jc w:val="left"/>
      </w:pPr>
      <w:r>
        <w:rPr>
          <w:rFonts w:eastAsia="等线" w:ascii="Arial" w:cs="Arial" w:hAnsi="Arial"/>
          <w:sz w:val="22"/>
        </w:rPr>
        <w:t>Fixed login system bugs, including error handling for wrong accounts or passwords.</w:t>
      </w:r>
    </w:p>
    <w:p>
      <w:pPr>
        <w:numPr>
          <w:numId w:val="39"/>
        </w:numPr>
        <w:spacing w:before="120" w:after="120" w:line="288" w:lineRule="auto"/>
        <w:ind w:left="0"/>
        <w:jc w:val="left"/>
      </w:pPr>
      <w:r>
        <w:rPr>
          <w:rFonts w:eastAsia="等线" w:ascii="Arial" w:cs="Arial" w:hAnsi="Arial"/>
          <w:sz w:val="22"/>
        </w:rPr>
        <w:t xml:space="preserve">Added the </w:t>
      </w:r>
      <w:r>
        <w:rPr>
          <w:rFonts w:eastAsia="等线" w:ascii="Arial" w:cs="Arial" w:hAnsi="Arial"/>
          <w:b w:val="true"/>
          <w:sz w:val="22"/>
        </w:rPr>
        <w:t>Tech Support System</w:t>
      </w:r>
      <w:r>
        <w:rPr>
          <w:rFonts w:eastAsia="等线" w:ascii="Arial" w:cs="Arial" w:hAnsi="Arial"/>
          <w:sz w:val="22"/>
        </w:rPr>
        <w:t xml:space="preserve"> module to expand system functions.</w:t>
      </w:r>
    </w:p>
    <w:p>
      <w:pPr>
        <w:numPr>
          <w:numId w:val="40"/>
        </w:numPr>
        <w:spacing w:before="120" w:after="120" w:line="288" w:lineRule="auto"/>
        <w:ind w:left="0"/>
        <w:jc w:val="left"/>
      </w:pPr>
      <w:r>
        <w:rPr>
          <w:rFonts w:eastAsia="等线" w:ascii="Arial" w:cs="Arial" w:hAnsi="Arial"/>
          <w:sz w:val="22"/>
        </w:rPr>
        <w:t xml:space="preserve">Added </w:t>
      </w:r>
      <w:r>
        <w:rPr>
          <w:rFonts w:eastAsia="Consolas" w:ascii="Consolas" w:cs="Consolas" w:hAnsi="Consolas"/>
          <w:sz w:val="22"/>
          <w:shd w:fill="EFF0F1"/>
        </w:rPr>
        <w:t>setup()</w:t>
      </w:r>
      <w:r>
        <w:rPr>
          <w:rFonts w:eastAsia="等线" w:ascii="Arial" w:cs="Arial" w:hAnsi="Arial"/>
          <w:sz w:val="22"/>
        </w:rPr>
        <w:t xml:space="preserve"> method in test classes to build a standardized unit test framework.</w:t>
      </w:r>
    </w:p>
    <w:p>
      <w:pPr>
        <w:numPr>
          <w:numId w:val="41"/>
        </w:numPr>
        <w:spacing w:before="120" w:after="120" w:line="288" w:lineRule="auto"/>
        <w:ind w:left="0"/>
        <w:jc w:val="left"/>
      </w:pPr>
      <w:r>
        <w:rPr>
          <w:rFonts w:eastAsia="等线" w:ascii="Arial" w:cs="Arial" w:hAnsi="Arial"/>
          <w:sz w:val="22"/>
        </w:rPr>
        <w:t xml:space="preserve">Adjusted overall file structure and fixed </w:t>
      </w:r>
      <w:r>
        <w:rPr>
          <w:rFonts w:eastAsia="Consolas" w:ascii="Consolas" w:cs="Consolas" w:hAnsi="Consolas"/>
          <w:sz w:val="22"/>
          <w:shd w:fill="EFF0F1"/>
        </w:rPr>
        <w:t>MainTest</w:t>
      </w:r>
      <w:r>
        <w:rPr>
          <w:rFonts w:eastAsia="等线" w:ascii="Arial" w:cs="Arial" w:hAnsi="Arial"/>
          <w:sz w:val="22"/>
        </w:rPr>
        <w:t>.</w:t>
      </w:r>
    </w:p>
    <w:p>
      <w:pPr>
        <w:numPr>
          <w:numId w:val="42"/>
        </w:numPr>
        <w:spacing w:before="120" w:after="120" w:line="288" w:lineRule="auto"/>
        <w:ind w:left="0"/>
        <w:jc w:val="left"/>
      </w:pPr>
      <w:r>
        <w:rPr>
          <w:rFonts w:eastAsia="等线" w:ascii="Arial" w:cs="Arial" w:hAnsi="Arial"/>
          <w:sz w:val="22"/>
        </w:rPr>
        <w:t>Member wangqijie222 joined and completed test-related development.</w:t>
      </w:r>
    </w:p>
    <w:p>
      <w:pPr>
        <w:numPr>
          <w:numId w:val="43"/>
        </w:numPr>
        <w:spacing w:before="120" w:after="120" w:line="288" w:lineRule="auto"/>
        <w:ind w:left="0"/>
        <w:jc w:val="left"/>
      </w:pPr>
      <w:r>
        <w:rPr>
          <w:rFonts w:eastAsia="等线" w:ascii="Arial" w:cs="Arial" w:hAnsi="Arial"/>
          <w:sz w:val="22"/>
        </w:rPr>
        <w:t xml:space="preserve">Solved remaining small bugs and updated </w:t>
      </w:r>
      <w:r>
        <w:rPr>
          <w:rFonts w:eastAsia="Consolas" w:ascii="Consolas" w:cs="Consolas" w:hAnsi="Consolas"/>
          <w:sz w:val="22"/>
          <w:shd w:fill="EFF0F1"/>
        </w:rPr>
        <w:t>README.md</w:t>
      </w:r>
      <w:r>
        <w:rPr>
          <w:rFonts w:eastAsia="等线" w:ascii="Arial" w:cs="Arial" w:hAnsi="Arial"/>
          <w:sz w:val="22"/>
        </w:rPr>
        <w:t xml:space="preserve"> repeatedly.</w:t>
      </w:r>
    </w:p>
    <w:p>
      <w:pPr>
        <w:pStyle w:val="3"/>
        <w:spacing w:before="300" w:after="120" w:line="288" w:lineRule="auto"/>
        <w:ind w:left="0"/>
        <w:jc w:val="left"/>
        <w:outlineLvl w:val="2"/>
      </w:pPr>
      <w:bookmarkStart w:name="heading_18" w:id="18"/>
      <w:r>
        <w:rPr>
          <w:rFonts w:eastAsia="等线" w:ascii="Arial" w:cs="Arial" w:hAnsi="Arial"/>
          <w:b w:val="true"/>
          <w:sz w:val="30"/>
        </w:rPr>
        <w:t>Achievements</w:t>
      </w:r>
      <w:bookmarkEnd w:id="18"/>
    </w:p>
    <w:p>
      <w:pPr>
        <w:numPr>
          <w:numId w:val="44"/>
        </w:numPr>
        <w:spacing w:before="120" w:after="120" w:line="288" w:lineRule="auto"/>
        <w:ind w:left="0"/>
        <w:jc w:val="left"/>
      </w:pPr>
      <w:r>
        <w:rPr>
          <w:rFonts w:eastAsia="等线" w:ascii="Arial" w:cs="Arial" w:hAnsi="Arial"/>
          <w:sz w:val="22"/>
        </w:rPr>
        <w:t>Completed login system stability optimization.</w:t>
      </w:r>
    </w:p>
    <w:p>
      <w:pPr>
        <w:numPr>
          <w:numId w:val="45"/>
        </w:numPr>
        <w:spacing w:before="120" w:after="120" w:line="288" w:lineRule="auto"/>
        <w:ind w:left="0"/>
        <w:jc w:val="left"/>
      </w:pPr>
      <w:r>
        <w:rPr>
          <w:rFonts w:eastAsia="等线" w:ascii="Arial" w:cs="Arial" w:hAnsi="Arial"/>
          <w:sz w:val="22"/>
        </w:rPr>
        <w:t>Added tech support module and enriched system functions.</w:t>
      </w:r>
    </w:p>
    <w:p>
      <w:pPr>
        <w:numPr>
          <w:numId w:val="46"/>
        </w:numPr>
        <w:spacing w:before="120" w:after="120" w:line="288" w:lineRule="auto"/>
        <w:ind w:left="0"/>
        <w:jc w:val="left"/>
      </w:pPr>
      <w:r>
        <w:rPr>
          <w:rFonts w:eastAsia="等线" w:ascii="Arial" w:cs="Arial" w:hAnsi="Arial"/>
          <w:sz w:val="22"/>
        </w:rPr>
        <w:t>Established a complete unit test structure.</w:t>
      </w:r>
    </w:p>
    <w:p>
      <w:pPr>
        <w:numPr>
          <w:numId w:val="47"/>
        </w:numPr>
        <w:spacing w:before="120" w:after="120" w:line="288" w:lineRule="auto"/>
        <w:ind w:left="0"/>
        <w:jc w:val="left"/>
      </w:pPr>
      <w:r>
        <w:rPr>
          <w:rFonts w:eastAsia="等线" w:ascii="Arial" w:cs="Arial" w:hAnsi="Arial"/>
          <w:sz w:val="22"/>
        </w:rPr>
        <w:t>Finalized project structure and fixed all known bugs.</w:t>
      </w:r>
    </w:p>
    <w:p>
      <w:pPr>
        <w:numPr>
          <w:numId w:val="48"/>
        </w:numPr>
        <w:spacing w:before="120" w:after="120" w:line="288" w:lineRule="auto"/>
        <w:ind w:left="0"/>
        <w:jc w:val="left"/>
      </w:pPr>
      <w:r>
        <w:rPr>
          <w:rFonts w:eastAsia="等线" w:ascii="Arial" w:cs="Arial" w:hAnsi="Arial"/>
          <w:sz w:val="22"/>
        </w:rPr>
        <w:t>The project reached a deliverable state.</w:t>
      </w:r>
    </w:p>
    <w:p>
      <w:pPr>
        <w:pStyle w:val="3"/>
        <w:spacing w:before="300" w:after="120" w:line="288" w:lineRule="auto"/>
        <w:ind w:left="0"/>
        <w:jc w:val="left"/>
        <w:outlineLvl w:val="2"/>
      </w:pPr>
      <w:bookmarkStart w:name="heading_19" w:id="19"/>
      <w:r>
        <w:rPr>
          <w:rFonts w:eastAsia="等线" w:ascii="Arial" w:cs="Arial" w:hAnsi="Arial"/>
          <w:b w:val="true"/>
          <w:sz w:val="30"/>
        </w:rPr>
        <w:t>Overall Reflection</w:t>
      </w:r>
      <w:bookmarkEnd w:id="19"/>
    </w:p>
    <w:p>
      <w:pPr>
        <w:spacing w:before="120" w:after="120" w:line="288" w:lineRule="auto"/>
        <w:ind w:left="0"/>
        <w:jc w:val="left"/>
      </w:pPr>
      <w:r>
        <w:rPr>
          <w:rFonts w:eastAsia="等线" w:ascii="Arial" w:cs="Arial" w:hAnsi="Arial"/>
          <w:sz w:val="22"/>
        </w:rPr>
        <w:t>The team gradually improved development efficiency and code quality. Early problems such as irregular Git operations and inconsistent interaction standards were solved through iteration. The test system was established relatively late but effectively guaranteed system stability.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0" w:id="20"/>
      <w:r>
        <w:rPr>
          <w:rFonts w:eastAsia="等线" w:ascii="Arial" w:cs="Arial" w:hAnsi="Arial"/>
          <w:b w:val="true"/>
          <w:sz w:val="32"/>
        </w:rPr>
        <w:t>Overall Team Contribution</w:t>
      </w:r>
      <w:bookmarkEnd w:id="20"/>
    </w:p>
    <w:p>
      <w:pPr>
        <w:numPr>
          <w:numId w:val="49"/>
        </w:numPr>
        <w:spacing w:before="120" w:after="120" w:line="288" w:lineRule="auto"/>
        <w:ind w:left="0"/>
        <w:jc w:val="left"/>
      </w:pPr>
      <w:r>
        <w:rPr>
          <w:rFonts w:eastAsia="等线" w:ascii="Arial" w:cs="Arial" w:hAnsi="Arial"/>
          <w:b w:val="true"/>
          <w:sz w:val="22"/>
        </w:rPr>
        <w:t>kakamo-129</w:t>
      </w:r>
      <w:r>
        <w:rPr>
          <w:rFonts w:eastAsia="等线" w:ascii="Arial" w:cs="Arial" w:hAnsi="Arial"/>
          <w:sz w:val="22"/>
        </w:rPr>
        <w:t>: Led core function development, GUI standardization, login system, tech support module, and document maintenance.</w:t>
      </w:r>
    </w:p>
    <w:p>
      <w:pPr>
        <w:numPr>
          <w:numId w:val="50"/>
        </w:numPr>
        <w:spacing w:before="120" w:after="120" w:line="288" w:lineRule="auto"/>
        <w:ind w:left="0"/>
        <w:jc w:val="left"/>
      </w:pPr>
      <w:r>
        <w:rPr>
          <w:rFonts w:eastAsia="等线" w:ascii="Arial" w:cs="Arial" w:hAnsi="Arial"/>
          <w:b w:val="true"/>
          <w:sz w:val="22"/>
        </w:rPr>
        <w:t>Porter123321</w:t>
      </w:r>
      <w:r>
        <w:rPr>
          <w:rFonts w:eastAsia="等线" w:ascii="Arial" w:cs="Arial" w:hAnsi="Arial"/>
          <w:sz w:val="22"/>
        </w:rPr>
        <w:t>: Responsible for technical verification, Git branch management, project migration, test framework construction, and bug fixing.</w:t>
      </w:r>
    </w:p>
    <w:p>
      <w:pPr>
        <w:numPr>
          <w:numId w:val="51"/>
        </w:numPr>
        <w:spacing w:before="120" w:after="120" w:line="288" w:lineRule="auto"/>
        <w:ind w:left="0"/>
        <w:jc w:val="left"/>
      </w:pPr>
      <w:r>
        <w:rPr>
          <w:rFonts w:eastAsia="等线" w:ascii="Arial" w:cs="Arial" w:hAnsi="Arial"/>
          <w:b w:val="true"/>
          <w:sz w:val="22"/>
        </w:rPr>
        <w:t>wangqijie222</w:t>
      </w:r>
      <w:r>
        <w:rPr>
          <w:rFonts w:eastAsia="等线" w:ascii="Arial" w:cs="Arial" w:hAnsi="Arial"/>
          <w:sz w:val="22"/>
        </w:rPr>
        <w:t xml:space="preserve">: Participated in test development and completed </w:t>
      </w:r>
      <w:r>
        <w:rPr>
          <w:rFonts w:eastAsia="Consolas" w:ascii="Consolas" w:cs="Consolas" w:hAnsi="Consolas"/>
          <w:sz w:val="22"/>
          <w:shd w:fill="EFF0F1"/>
        </w:rPr>
        <w:t>MainTest</w:t>
      </w:r>
      <w:r>
        <w:rPr>
          <w:rFonts w:eastAsia="等线" w:ascii="Arial" w:cs="Arial" w:hAnsi="Arial"/>
          <w:sz w:val="22"/>
        </w:rPr>
        <w:t xml:space="preserve"> related work.</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 xml:space="preserve">If you want, I can shorten it into a </w:t>
      </w:r>
      <w:r>
        <w:rPr>
          <w:rFonts w:eastAsia="等线" w:ascii="Arial" w:cs="Arial" w:hAnsi="Arial"/>
          <w:b w:val="true"/>
          <w:sz w:val="22"/>
        </w:rPr>
        <w:t>concise version for presentation</w:t>
      </w:r>
      <w:r>
        <w:rPr>
          <w:rFonts w:eastAsia="等线" w:ascii="Arial" w:cs="Arial" w:hAnsi="Arial"/>
          <w:sz w:val="22"/>
        </w:rPr>
        <w:t xml:space="preserve"> or make it more formal for course submission.</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844185">
    <w:lvl>
      <w:numFmt w:val="bullet"/>
      <w:suff w:val="tab"/>
      <w:lvlText w:val="•"/>
      <w:rPr>
        <w:color w:val="3370ff"/>
      </w:rPr>
    </w:lvl>
  </w:abstractNum>
  <w:abstractNum w:abstractNumId="1844186">
    <w:lvl>
      <w:numFmt w:val="bullet"/>
      <w:suff w:val="tab"/>
      <w:lvlText w:val="•"/>
      <w:rPr>
        <w:color w:val="3370ff"/>
      </w:rPr>
    </w:lvl>
  </w:abstractNum>
  <w:abstractNum w:abstractNumId="1844187">
    <w:lvl>
      <w:numFmt w:val="bullet"/>
      <w:suff w:val="tab"/>
      <w:lvlText w:val="•"/>
      <w:rPr>
        <w:color w:val="3370ff"/>
      </w:rPr>
    </w:lvl>
  </w:abstractNum>
  <w:abstractNum w:abstractNumId="1844188">
    <w:lvl>
      <w:numFmt w:val="bullet"/>
      <w:suff w:val="tab"/>
      <w:lvlText w:val="•"/>
      <w:rPr>
        <w:color w:val="3370ff"/>
      </w:rPr>
    </w:lvl>
  </w:abstractNum>
  <w:abstractNum w:abstractNumId="1844189">
    <w:lvl>
      <w:numFmt w:val="bullet"/>
      <w:suff w:val="tab"/>
      <w:lvlText w:val="•"/>
      <w:rPr>
        <w:color w:val="3370ff"/>
      </w:rPr>
    </w:lvl>
  </w:abstractNum>
  <w:abstractNum w:abstractNumId="1844190">
    <w:lvl>
      <w:numFmt w:val="bullet"/>
      <w:suff w:val="tab"/>
      <w:lvlText w:val="•"/>
      <w:rPr>
        <w:color w:val="3370ff"/>
      </w:rPr>
    </w:lvl>
  </w:abstractNum>
  <w:abstractNum w:abstractNumId="1844191">
    <w:lvl>
      <w:numFmt w:val="bullet"/>
      <w:suff w:val="tab"/>
      <w:lvlText w:val="•"/>
      <w:rPr>
        <w:color w:val="3370ff"/>
      </w:rPr>
    </w:lvl>
  </w:abstractNum>
  <w:abstractNum w:abstractNumId="1844192">
    <w:lvl>
      <w:numFmt w:val="bullet"/>
      <w:suff w:val="tab"/>
      <w:lvlText w:val="•"/>
      <w:rPr>
        <w:color w:val="3370ff"/>
      </w:rPr>
    </w:lvl>
  </w:abstractNum>
  <w:abstractNum w:abstractNumId="1844193">
    <w:lvl>
      <w:numFmt w:val="bullet"/>
      <w:suff w:val="tab"/>
      <w:lvlText w:val="•"/>
      <w:rPr>
        <w:color w:val="3370ff"/>
      </w:rPr>
    </w:lvl>
  </w:abstractNum>
  <w:abstractNum w:abstractNumId="1844194">
    <w:lvl>
      <w:numFmt w:val="bullet"/>
      <w:suff w:val="tab"/>
      <w:lvlText w:val="•"/>
      <w:rPr>
        <w:color w:val="3370ff"/>
      </w:rPr>
    </w:lvl>
  </w:abstractNum>
  <w:abstractNum w:abstractNumId="1844195">
    <w:lvl>
      <w:numFmt w:val="bullet"/>
      <w:suff w:val="tab"/>
      <w:lvlText w:val="•"/>
      <w:rPr>
        <w:color w:val="3370ff"/>
      </w:rPr>
    </w:lvl>
  </w:abstractNum>
  <w:abstractNum w:abstractNumId="1844196">
    <w:lvl>
      <w:numFmt w:val="bullet"/>
      <w:suff w:val="tab"/>
      <w:lvlText w:val="•"/>
      <w:rPr>
        <w:color w:val="3370ff"/>
      </w:rPr>
    </w:lvl>
  </w:abstractNum>
  <w:abstractNum w:abstractNumId="1844197">
    <w:lvl>
      <w:numFmt w:val="bullet"/>
      <w:suff w:val="tab"/>
      <w:lvlText w:val="•"/>
      <w:rPr>
        <w:color w:val="3370ff"/>
      </w:rPr>
    </w:lvl>
  </w:abstractNum>
  <w:abstractNum w:abstractNumId="1844198">
    <w:lvl>
      <w:numFmt w:val="bullet"/>
      <w:suff w:val="tab"/>
      <w:lvlText w:val="•"/>
      <w:rPr>
        <w:color w:val="3370ff"/>
      </w:rPr>
    </w:lvl>
  </w:abstractNum>
  <w:abstractNum w:abstractNumId="1844199">
    <w:lvl>
      <w:numFmt w:val="bullet"/>
      <w:suff w:val="tab"/>
      <w:lvlText w:val="•"/>
      <w:rPr>
        <w:color w:val="3370ff"/>
      </w:rPr>
    </w:lvl>
  </w:abstractNum>
  <w:abstractNum w:abstractNumId="1844200">
    <w:lvl>
      <w:numFmt w:val="bullet"/>
      <w:suff w:val="tab"/>
      <w:lvlText w:val="•"/>
      <w:rPr>
        <w:color w:val="3370ff"/>
      </w:rPr>
    </w:lvl>
  </w:abstractNum>
  <w:abstractNum w:abstractNumId="1844201">
    <w:lvl>
      <w:numFmt w:val="bullet"/>
      <w:suff w:val="tab"/>
      <w:lvlText w:val="•"/>
      <w:rPr>
        <w:color w:val="3370ff"/>
      </w:rPr>
    </w:lvl>
  </w:abstractNum>
  <w:abstractNum w:abstractNumId="1844202">
    <w:lvl>
      <w:numFmt w:val="bullet"/>
      <w:suff w:val="tab"/>
      <w:lvlText w:val="•"/>
      <w:rPr>
        <w:color w:val="3370ff"/>
      </w:rPr>
    </w:lvl>
  </w:abstractNum>
  <w:abstractNum w:abstractNumId="1844203">
    <w:lvl>
      <w:numFmt w:val="bullet"/>
      <w:suff w:val="tab"/>
      <w:lvlText w:val="•"/>
      <w:rPr>
        <w:color w:val="3370ff"/>
      </w:rPr>
    </w:lvl>
  </w:abstractNum>
  <w:abstractNum w:abstractNumId="1844204">
    <w:lvl>
      <w:numFmt w:val="bullet"/>
      <w:suff w:val="tab"/>
      <w:lvlText w:val="•"/>
      <w:rPr>
        <w:color w:val="3370ff"/>
      </w:rPr>
    </w:lvl>
  </w:abstractNum>
  <w:abstractNum w:abstractNumId="1844205">
    <w:lvl>
      <w:numFmt w:val="bullet"/>
      <w:suff w:val="tab"/>
      <w:lvlText w:val="•"/>
      <w:rPr>
        <w:color w:val="3370ff"/>
      </w:rPr>
    </w:lvl>
  </w:abstractNum>
  <w:abstractNum w:abstractNumId="1844206">
    <w:lvl>
      <w:numFmt w:val="bullet"/>
      <w:suff w:val="tab"/>
      <w:lvlText w:val="•"/>
      <w:rPr>
        <w:color w:val="3370ff"/>
      </w:rPr>
    </w:lvl>
  </w:abstractNum>
  <w:abstractNum w:abstractNumId="1844207">
    <w:lvl>
      <w:numFmt w:val="bullet"/>
      <w:suff w:val="tab"/>
      <w:lvlText w:val="•"/>
      <w:rPr>
        <w:color w:val="3370ff"/>
      </w:rPr>
    </w:lvl>
  </w:abstractNum>
  <w:abstractNum w:abstractNumId="1844208">
    <w:lvl>
      <w:numFmt w:val="bullet"/>
      <w:suff w:val="tab"/>
      <w:lvlText w:val="•"/>
      <w:rPr>
        <w:color w:val="3370ff"/>
      </w:rPr>
    </w:lvl>
  </w:abstractNum>
  <w:abstractNum w:abstractNumId="1844209">
    <w:lvl>
      <w:numFmt w:val="bullet"/>
      <w:suff w:val="tab"/>
      <w:lvlText w:val="•"/>
      <w:rPr>
        <w:color w:val="3370ff"/>
      </w:rPr>
    </w:lvl>
  </w:abstractNum>
  <w:abstractNum w:abstractNumId="1844210">
    <w:lvl>
      <w:numFmt w:val="bullet"/>
      <w:suff w:val="tab"/>
      <w:lvlText w:val="•"/>
      <w:rPr>
        <w:color w:val="3370ff"/>
      </w:rPr>
    </w:lvl>
  </w:abstractNum>
  <w:abstractNum w:abstractNumId="1844211">
    <w:lvl>
      <w:numFmt w:val="bullet"/>
      <w:suff w:val="tab"/>
      <w:lvlText w:val="•"/>
      <w:rPr>
        <w:color w:val="3370ff"/>
      </w:rPr>
    </w:lvl>
  </w:abstractNum>
  <w:abstractNum w:abstractNumId="1844212">
    <w:lvl>
      <w:numFmt w:val="bullet"/>
      <w:suff w:val="tab"/>
      <w:lvlText w:val="•"/>
      <w:rPr>
        <w:color w:val="3370ff"/>
      </w:rPr>
    </w:lvl>
  </w:abstractNum>
  <w:abstractNum w:abstractNumId="1844213">
    <w:lvl>
      <w:numFmt w:val="bullet"/>
      <w:suff w:val="tab"/>
      <w:lvlText w:val="•"/>
      <w:rPr>
        <w:color w:val="3370ff"/>
      </w:rPr>
    </w:lvl>
  </w:abstractNum>
  <w:abstractNum w:abstractNumId="1844214">
    <w:lvl>
      <w:numFmt w:val="bullet"/>
      <w:suff w:val="tab"/>
      <w:lvlText w:val="•"/>
      <w:rPr>
        <w:color w:val="3370ff"/>
      </w:rPr>
    </w:lvl>
  </w:abstractNum>
  <w:abstractNum w:abstractNumId="1844215">
    <w:lvl>
      <w:numFmt w:val="bullet"/>
      <w:suff w:val="tab"/>
      <w:lvlText w:val="•"/>
      <w:rPr>
        <w:color w:val="3370ff"/>
      </w:rPr>
    </w:lvl>
  </w:abstractNum>
  <w:abstractNum w:abstractNumId="1844216">
    <w:lvl>
      <w:numFmt w:val="bullet"/>
      <w:suff w:val="tab"/>
      <w:lvlText w:val="•"/>
      <w:rPr>
        <w:color w:val="3370ff"/>
      </w:rPr>
    </w:lvl>
  </w:abstractNum>
  <w:abstractNum w:abstractNumId="1844217">
    <w:lvl>
      <w:numFmt w:val="bullet"/>
      <w:suff w:val="tab"/>
      <w:lvlText w:val="•"/>
      <w:rPr>
        <w:color w:val="3370ff"/>
      </w:rPr>
    </w:lvl>
  </w:abstractNum>
  <w:abstractNum w:abstractNumId="1844218">
    <w:lvl>
      <w:numFmt w:val="bullet"/>
      <w:suff w:val="tab"/>
      <w:lvlText w:val="•"/>
      <w:rPr>
        <w:color w:val="3370ff"/>
      </w:rPr>
    </w:lvl>
  </w:abstractNum>
  <w:abstractNum w:abstractNumId="1844219">
    <w:lvl>
      <w:numFmt w:val="bullet"/>
      <w:suff w:val="tab"/>
      <w:lvlText w:val="•"/>
      <w:rPr>
        <w:color w:val="3370ff"/>
      </w:rPr>
    </w:lvl>
  </w:abstractNum>
  <w:abstractNum w:abstractNumId="1844220">
    <w:lvl>
      <w:numFmt w:val="bullet"/>
      <w:suff w:val="tab"/>
      <w:lvlText w:val="•"/>
      <w:rPr>
        <w:color w:val="3370ff"/>
      </w:rPr>
    </w:lvl>
  </w:abstractNum>
  <w:abstractNum w:abstractNumId="1844221">
    <w:lvl>
      <w:numFmt w:val="bullet"/>
      <w:suff w:val="tab"/>
      <w:lvlText w:val="•"/>
      <w:rPr>
        <w:color w:val="3370ff"/>
      </w:rPr>
    </w:lvl>
  </w:abstractNum>
  <w:abstractNum w:abstractNumId="1844222">
    <w:lvl>
      <w:numFmt w:val="bullet"/>
      <w:suff w:val="tab"/>
      <w:lvlText w:val="•"/>
      <w:rPr>
        <w:color w:val="3370ff"/>
      </w:rPr>
    </w:lvl>
  </w:abstractNum>
  <w:abstractNum w:abstractNumId="1844223">
    <w:lvl>
      <w:numFmt w:val="bullet"/>
      <w:suff w:val="tab"/>
      <w:lvlText w:val="•"/>
      <w:rPr>
        <w:color w:val="3370ff"/>
      </w:rPr>
    </w:lvl>
  </w:abstractNum>
  <w:abstractNum w:abstractNumId="1844224">
    <w:lvl>
      <w:numFmt w:val="bullet"/>
      <w:suff w:val="tab"/>
      <w:lvlText w:val="•"/>
      <w:rPr>
        <w:color w:val="3370ff"/>
      </w:rPr>
    </w:lvl>
  </w:abstractNum>
  <w:abstractNum w:abstractNumId="1844225">
    <w:lvl>
      <w:numFmt w:val="bullet"/>
      <w:suff w:val="tab"/>
      <w:lvlText w:val="•"/>
      <w:rPr>
        <w:color w:val="3370ff"/>
      </w:rPr>
    </w:lvl>
  </w:abstractNum>
  <w:abstractNum w:abstractNumId="1844226">
    <w:lvl>
      <w:numFmt w:val="bullet"/>
      <w:suff w:val="tab"/>
      <w:lvlText w:val="•"/>
      <w:rPr>
        <w:color w:val="3370ff"/>
      </w:rPr>
    </w:lvl>
  </w:abstractNum>
  <w:abstractNum w:abstractNumId="1844227">
    <w:lvl>
      <w:numFmt w:val="bullet"/>
      <w:suff w:val="tab"/>
      <w:lvlText w:val="•"/>
      <w:rPr>
        <w:color w:val="3370ff"/>
      </w:rPr>
    </w:lvl>
  </w:abstractNum>
  <w:abstractNum w:abstractNumId="1844228">
    <w:lvl>
      <w:numFmt w:val="bullet"/>
      <w:suff w:val="tab"/>
      <w:lvlText w:val="•"/>
      <w:rPr>
        <w:color w:val="3370ff"/>
      </w:rPr>
    </w:lvl>
  </w:abstractNum>
  <w:abstractNum w:abstractNumId="1844229">
    <w:lvl>
      <w:numFmt w:val="bullet"/>
      <w:suff w:val="tab"/>
      <w:lvlText w:val="•"/>
      <w:rPr>
        <w:color w:val="3370ff"/>
      </w:rPr>
    </w:lvl>
  </w:abstractNum>
  <w:abstractNum w:abstractNumId="1844230">
    <w:lvl>
      <w:numFmt w:val="bullet"/>
      <w:suff w:val="tab"/>
      <w:lvlText w:val="•"/>
      <w:rPr>
        <w:color w:val="3370ff"/>
      </w:rPr>
    </w:lvl>
  </w:abstractNum>
  <w:abstractNum w:abstractNumId="1844231">
    <w:lvl>
      <w:numFmt w:val="bullet"/>
      <w:suff w:val="tab"/>
      <w:lvlText w:val="•"/>
      <w:rPr>
        <w:color w:val="3370ff"/>
      </w:rPr>
    </w:lvl>
  </w:abstractNum>
  <w:abstractNum w:abstractNumId="1844232">
    <w:lvl>
      <w:numFmt w:val="bullet"/>
      <w:suff w:val="tab"/>
      <w:lvlText w:val="•"/>
      <w:rPr>
        <w:color w:val="3370ff"/>
      </w:rPr>
    </w:lvl>
  </w:abstractNum>
  <w:abstractNum w:abstractNumId="1844233">
    <w:lvl>
      <w:numFmt w:val="bullet"/>
      <w:suff w:val="tab"/>
      <w:lvlText w:val="•"/>
      <w:rPr>
        <w:color w:val="3370ff"/>
      </w:rPr>
    </w:lvl>
  </w:abstractNum>
  <w:abstractNum w:abstractNumId="1844234">
    <w:lvl>
      <w:numFmt w:val="bullet"/>
      <w:suff w:val="tab"/>
      <w:lvlText w:val="•"/>
      <w:rPr>
        <w:color w:val="3370ff"/>
      </w:rPr>
    </w:lvl>
  </w:abstractNum>
  <w:abstractNum w:abstractNumId="1844235">
    <w:lvl>
      <w:numFmt w:val="bullet"/>
      <w:suff w:val="tab"/>
      <w:lvlText w:val="•"/>
      <w:rPr>
        <w:color w:val="3370ff"/>
      </w:rPr>
    </w:lvl>
  </w:abstractNum>
  <w:num w:numId="1">
    <w:abstractNumId w:val="1844185"/>
  </w:num>
  <w:num w:numId="2">
    <w:abstractNumId w:val="1844186"/>
  </w:num>
  <w:num w:numId="3">
    <w:abstractNumId w:val="1844187"/>
  </w:num>
  <w:num w:numId="4">
    <w:abstractNumId w:val="1844188"/>
  </w:num>
  <w:num w:numId="5">
    <w:abstractNumId w:val="1844189"/>
  </w:num>
  <w:num w:numId="6">
    <w:abstractNumId w:val="1844190"/>
  </w:num>
  <w:num w:numId="7">
    <w:abstractNumId w:val="1844191"/>
  </w:num>
  <w:num w:numId="8">
    <w:abstractNumId w:val="1844192"/>
  </w:num>
  <w:num w:numId="9">
    <w:abstractNumId w:val="1844193"/>
  </w:num>
  <w:num w:numId="10">
    <w:abstractNumId w:val="1844194"/>
  </w:num>
  <w:num w:numId="11">
    <w:abstractNumId w:val="1844195"/>
  </w:num>
  <w:num w:numId="12">
    <w:abstractNumId w:val="1844196"/>
  </w:num>
  <w:num w:numId="13">
    <w:abstractNumId w:val="1844197"/>
  </w:num>
  <w:num w:numId="14">
    <w:abstractNumId w:val="1844198"/>
  </w:num>
  <w:num w:numId="15">
    <w:abstractNumId w:val="1844199"/>
  </w:num>
  <w:num w:numId="16">
    <w:abstractNumId w:val="1844200"/>
  </w:num>
  <w:num w:numId="17">
    <w:abstractNumId w:val="1844201"/>
  </w:num>
  <w:num w:numId="18">
    <w:abstractNumId w:val="1844202"/>
  </w:num>
  <w:num w:numId="19">
    <w:abstractNumId w:val="1844203"/>
  </w:num>
  <w:num w:numId="20">
    <w:abstractNumId w:val="1844204"/>
  </w:num>
  <w:num w:numId="21">
    <w:abstractNumId w:val="1844205"/>
  </w:num>
  <w:num w:numId="22">
    <w:abstractNumId w:val="1844206"/>
  </w:num>
  <w:num w:numId="23">
    <w:abstractNumId w:val="1844207"/>
  </w:num>
  <w:num w:numId="24">
    <w:abstractNumId w:val="1844208"/>
  </w:num>
  <w:num w:numId="25">
    <w:abstractNumId w:val="1844209"/>
  </w:num>
  <w:num w:numId="26">
    <w:abstractNumId w:val="1844210"/>
  </w:num>
  <w:num w:numId="27">
    <w:abstractNumId w:val="1844211"/>
  </w:num>
  <w:num w:numId="28">
    <w:abstractNumId w:val="1844212"/>
  </w:num>
  <w:num w:numId="29">
    <w:abstractNumId w:val="1844213"/>
  </w:num>
  <w:num w:numId="30">
    <w:abstractNumId w:val="1844214"/>
  </w:num>
  <w:num w:numId="31">
    <w:abstractNumId w:val="1844215"/>
  </w:num>
  <w:num w:numId="32">
    <w:abstractNumId w:val="1844216"/>
  </w:num>
  <w:num w:numId="33">
    <w:abstractNumId w:val="1844217"/>
  </w:num>
  <w:num w:numId="34">
    <w:abstractNumId w:val="1844218"/>
  </w:num>
  <w:num w:numId="35">
    <w:abstractNumId w:val="1844219"/>
  </w:num>
  <w:num w:numId="36">
    <w:abstractNumId w:val="1844220"/>
  </w:num>
  <w:num w:numId="37">
    <w:abstractNumId w:val="1844221"/>
  </w:num>
  <w:num w:numId="38">
    <w:abstractNumId w:val="1844222"/>
  </w:num>
  <w:num w:numId="39">
    <w:abstractNumId w:val="1844223"/>
  </w:num>
  <w:num w:numId="40">
    <w:abstractNumId w:val="1844224"/>
  </w:num>
  <w:num w:numId="41">
    <w:abstractNumId w:val="1844225"/>
  </w:num>
  <w:num w:numId="42">
    <w:abstractNumId w:val="1844226"/>
  </w:num>
  <w:num w:numId="43">
    <w:abstractNumId w:val="1844227"/>
  </w:num>
  <w:num w:numId="44">
    <w:abstractNumId w:val="1844228"/>
  </w:num>
  <w:num w:numId="45">
    <w:abstractNumId w:val="1844229"/>
  </w:num>
  <w:num w:numId="46">
    <w:abstractNumId w:val="1844230"/>
  </w:num>
  <w:num w:numId="47">
    <w:abstractNumId w:val="1844231"/>
  </w:num>
  <w:num w:numId="48">
    <w:abstractNumId w:val="1844232"/>
  </w:num>
  <w:num w:numId="49">
    <w:abstractNumId w:val="1844233"/>
  </w:num>
  <w:num w:numId="50">
    <w:abstractNumId w:val="1844234"/>
  </w:num>
  <w:num w:numId="51">
    <w:abstractNumId w:val="184423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2026-04-21T12:17:04Z</dcterms:created>
  <dc:creator>Apache POI</dc:creator>
</cp:coreProperties>
</file>