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33" w:rsidRDefault="00507766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:rsidR="00153233" w:rsidRDefault="00507766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验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153233" w:rsidRDefault="00507766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  <w:r w:rsidR="00CF799F">
        <w:rPr>
          <w:rFonts w:ascii="Times New Roman" w:hAnsi="Times New Roman" w:cs="Times New Roman" w:hint="eastAsia"/>
          <w:sz w:val="32"/>
        </w:rPr>
        <w:t>04017419</w:t>
      </w:r>
    </w:p>
    <w:p w:rsidR="00153233" w:rsidRDefault="00507766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  <w:r w:rsidR="00CF799F">
        <w:rPr>
          <w:rFonts w:ascii="Times New Roman" w:hAnsi="Times New Roman" w:cs="Times New Roman" w:hint="eastAsia"/>
          <w:sz w:val="32"/>
        </w:rPr>
        <w:t>高佳峻</w:t>
      </w:r>
    </w:p>
    <w:p w:rsidR="00153233" w:rsidRDefault="00655C0E">
      <w:pPr>
        <w:pStyle w:val="a3"/>
        <w:spacing w:beforeLines="100" w:before="312" w:afterLines="100" w:after="312" w:line="440" w:lineRule="exact"/>
        <w:ind w:right="1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2019</w:t>
      </w:r>
      <w:r w:rsidR="00507766">
        <w:rPr>
          <w:rFonts w:ascii="Times New Roman" w:hAnsi="Times New Roman" w:cs="Times New Roman" w:hint="eastAsia"/>
          <w:sz w:val="32"/>
        </w:rPr>
        <w:t>年</w:t>
      </w:r>
      <w:r w:rsidR="00507766">
        <w:rPr>
          <w:rFonts w:ascii="Times New Roman" w:hAnsi="Times New Roman" w:cs="Times New Roman" w:hint="eastAsia"/>
          <w:sz w:val="32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3</w:t>
      </w:r>
      <w:r w:rsidR="00507766">
        <w:rPr>
          <w:rFonts w:ascii="Times New Roman" w:hAnsi="Times New Roman" w:cs="Times New Roman" w:hint="eastAsia"/>
          <w:sz w:val="32"/>
        </w:rPr>
        <w:t>月</w:t>
      </w:r>
      <w:r w:rsidR="00507766"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22</w:t>
      </w:r>
      <w:r w:rsidR="00507766">
        <w:rPr>
          <w:rFonts w:ascii="Times New Roman" w:hAnsi="Times New Roman" w:cs="Times New Roman" w:hint="eastAsia"/>
          <w:sz w:val="32"/>
        </w:rPr>
        <w:t>日</w:t>
      </w:r>
    </w:p>
    <w:p w:rsidR="00153233" w:rsidRDefault="00507766">
      <w:pPr>
        <w:pStyle w:val="a3"/>
        <w:spacing w:line="440" w:lineRule="exact"/>
        <w:ind w:right="1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楷体_GB2312" w:eastAsia="楷体_GB2312" w:hAnsi="Times New Roman" w:cs="Times New Roman" w:hint="eastAsia"/>
          <w:sz w:val="30"/>
          <w:szCs w:val="30"/>
        </w:rPr>
        <w:t>实</w:t>
      </w:r>
      <w:r>
        <w:rPr>
          <w:rFonts w:ascii="楷体_GB2312" w:eastAsia="楷体_GB2312" w:hAnsi="Times New Roman" w:cs="Times New Roman"/>
          <w:sz w:val="30"/>
          <w:szCs w:val="30"/>
        </w:rPr>
        <w:t>验</w:t>
      </w:r>
      <w:r>
        <w:rPr>
          <w:rFonts w:ascii="楷体_GB2312" w:eastAsia="楷体_GB2312" w:hAnsi="Times New Roman" w:cs="Times New Roman" w:hint="eastAsia"/>
          <w:sz w:val="30"/>
          <w:szCs w:val="30"/>
        </w:rPr>
        <w:t>二</w:t>
      </w:r>
      <w:r>
        <w:rPr>
          <w:rFonts w:ascii="楷体_GB2312" w:eastAsia="楷体_GB2312" w:hAnsi="Times New Roman" w:cs="Times New Roman"/>
          <w:sz w:val="30"/>
          <w:szCs w:val="30"/>
        </w:rPr>
        <w:t xml:space="preserve"> </w:t>
      </w:r>
      <w:r>
        <w:rPr>
          <w:rFonts w:ascii="楷体_GB2312" w:eastAsia="楷体_GB2312" w:hAnsi="Times New Roman" w:cs="Times New Roman" w:hint="eastAsia"/>
          <w:sz w:val="30"/>
          <w:szCs w:val="30"/>
        </w:rPr>
        <w:t>晶体三极管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2"/>
        </w:rPr>
        <w:t xml:space="preserve">        </w:t>
      </w:r>
      <w:r w:rsidR="00CA0981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 w:hint="eastAsia"/>
          <w:sz w:val="32"/>
        </w:rPr>
        <w:t>成绩</w:t>
      </w:r>
    </w:p>
    <w:p w:rsidR="00153233" w:rsidRDefault="00507766">
      <w:pPr>
        <w:pStyle w:val="a3"/>
        <w:spacing w:line="440" w:lineRule="exact"/>
        <w:ind w:right="11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FD04" id="直线 2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5gufi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:rsidR="00153233" w:rsidRDefault="0050776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>
        <w:rPr>
          <w:rFonts w:ascii="Times New Roman" w:hAnsi="Times New Roman" w:cs="Times New Roman"/>
          <w:b/>
        </w:rPr>
        <w:t>】</w:t>
      </w:r>
    </w:p>
    <w:p w:rsidR="00153233" w:rsidRDefault="0050776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考察知识点：直流工作点计算</w:t>
      </w:r>
    </w:p>
    <w:p w:rsidR="00153233" w:rsidRDefault="0050776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所示电路中，双极型晶体管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≈120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BE(on)</w:t>
      </w:r>
      <w:r>
        <w:rPr>
          <w:rFonts w:ascii="Times New Roman" w:hAnsi="Times New Roman" w:cs="Times New Roman"/>
        </w:rPr>
        <w:t>=0.7V</w:t>
      </w:r>
      <w:r>
        <w:rPr>
          <w:rFonts w:ascii="Times New Roman" w:hAnsi="Times New Roman" w:cs="Times New Roman"/>
        </w:rPr>
        <w:t>。计算</w:t>
      </w:r>
      <w:r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的各极电流和电压。填入表</w:t>
      </w:r>
      <w:r>
        <w:rPr>
          <w:rFonts w:ascii="Times New Roman" w:hAnsi="Times New Roman" w:cs="Times New Roman"/>
        </w:rPr>
        <w:t>3-2-3</w:t>
      </w:r>
      <w:r>
        <w:rPr>
          <w:rFonts w:ascii="Times New Roman" w:hAnsi="Times New Roman" w:cs="Times New Roman"/>
        </w:rPr>
        <w:t>计算栏。</w:t>
      </w:r>
    </w:p>
    <w:p w:rsidR="00153233" w:rsidRDefault="00507766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86535" cy="2329180"/>
            <wp:effectExtent l="0" t="0" r="698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848" cy="23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33" w:rsidRDefault="00507766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3-2-11. </w:t>
      </w:r>
      <w:r>
        <w:rPr>
          <w:rFonts w:ascii="Times New Roman" w:hAnsi="Times New Roman" w:cs="Times New Roman"/>
          <w:sz w:val="18"/>
          <w:szCs w:val="18"/>
        </w:rPr>
        <w:t>晶体三极管静态工作点分析电路</w:t>
      </w:r>
    </w:p>
    <w:p w:rsidR="00164492" w:rsidRDefault="00164492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164492" w:rsidRDefault="00164492" w:rsidP="00164492">
      <w:pPr>
        <w:rPr>
          <w:rStyle w:val="a6"/>
          <w:b w:val="0"/>
        </w:rPr>
      </w:pPr>
      <w:r>
        <w:rPr>
          <w:rStyle w:val="a6"/>
          <w:rFonts w:hint="eastAsia"/>
        </w:rPr>
        <w:t>按教材习题进行假设：该三极管工作于放大区，则先由戴维宁等效定理</w:t>
      </w:r>
    </w:p>
    <w:p w:rsidR="00164492" w:rsidRDefault="00164492" w:rsidP="00164492">
      <w:pPr>
        <w:rPr>
          <w:rStyle w:val="a6"/>
          <w:b w:val="0"/>
        </w:rPr>
      </w:pPr>
      <w:r>
        <w:rPr>
          <w:rStyle w:val="a6"/>
          <w:rFonts w:hint="eastAsia"/>
        </w:rPr>
        <w:t>Req=RB1//RB2=(40//20)</w:t>
      </w:r>
      <w:r w:rsidRPr="00164492">
        <w:rPr>
          <w:rFonts w:hint="eastAsia"/>
        </w:rPr>
        <w:t xml:space="preserve"> </w:t>
      </w:r>
      <w:r w:rsidRPr="007F70F4">
        <w:rPr>
          <w:rStyle w:val="a6"/>
          <w:rFonts w:hint="eastAsia"/>
        </w:rPr>
        <w:t>k</w:t>
      </w:r>
      <w:r w:rsidRPr="007F70F4">
        <w:rPr>
          <w:rStyle w:val="a6"/>
          <w:rFonts w:ascii="Cambria Math" w:hAnsi="Cambria Math"/>
        </w:rPr>
        <w:t>𝛀</w:t>
      </w:r>
      <w:r>
        <w:rPr>
          <w:rStyle w:val="a6"/>
          <w:rFonts w:hint="eastAsia"/>
        </w:rPr>
        <w:t>≈</w:t>
      </w:r>
      <w:r>
        <w:rPr>
          <w:rStyle w:val="a6"/>
          <w:rFonts w:hint="eastAsia"/>
        </w:rPr>
        <w:t>13.3</w:t>
      </w:r>
      <w:r w:rsidRPr="00164492">
        <w:rPr>
          <w:rFonts w:hint="eastAsia"/>
        </w:rPr>
        <w:t xml:space="preserve"> </w:t>
      </w:r>
      <w:r w:rsidRPr="007F70F4">
        <w:rPr>
          <w:rStyle w:val="a6"/>
          <w:rFonts w:hint="eastAsia"/>
        </w:rPr>
        <w:t>k</w:t>
      </w:r>
      <w:r w:rsidRPr="007F70F4">
        <w:rPr>
          <w:rStyle w:val="a6"/>
          <w:rFonts w:ascii="Cambria Math" w:hAnsi="Cambria Math"/>
        </w:rPr>
        <w:t>𝛀</w:t>
      </w:r>
      <w:r>
        <w:rPr>
          <w:rStyle w:val="a6"/>
          <w:rFonts w:hint="eastAsia"/>
        </w:rPr>
        <w:t xml:space="preserve">    VBB=VCC</w:t>
      </w:r>
      <w:r>
        <w:rPr>
          <w:rStyle w:val="a6"/>
          <w:rFonts w:hint="eastAsia"/>
        </w:rPr>
        <w:t>×</w:t>
      </w:r>
      <w:r>
        <w:rPr>
          <w:rStyle w:val="a6"/>
          <w:rFonts w:hint="eastAsia"/>
        </w:rPr>
        <w:t>(RB2/RB2+RB1)</w:t>
      </w:r>
      <w:r>
        <w:rPr>
          <w:rStyle w:val="a6"/>
          <w:rFonts w:hint="eastAsia"/>
        </w:rPr>
        <w:t>≈</w:t>
      </w:r>
      <w:r>
        <w:rPr>
          <w:rStyle w:val="a6"/>
          <w:rFonts w:hint="eastAsia"/>
        </w:rPr>
        <w:t>1.67V</w:t>
      </w:r>
    </w:p>
    <w:p w:rsidR="00164492" w:rsidRDefault="00164492" w:rsidP="00164492">
      <w:pPr>
        <w:rPr>
          <w:rStyle w:val="a6"/>
          <w:b w:val="0"/>
        </w:rPr>
      </w:pPr>
      <w:r>
        <w:rPr>
          <w:rStyle w:val="a6"/>
          <w:rFonts w:hint="eastAsia"/>
        </w:rPr>
        <w:t>所以我得到等效电路图如下：</w:t>
      </w:r>
    </w:p>
    <w:p w:rsidR="00164492" w:rsidRPr="004179AF" w:rsidRDefault="00164492" w:rsidP="00164492">
      <w:pPr>
        <w:ind w:firstLineChars="1050" w:firstLine="2205"/>
        <w:rPr>
          <w:rStyle w:val="a6"/>
          <w:b w:val="0"/>
        </w:rPr>
      </w:pPr>
      <w:r>
        <w:rPr>
          <w:bCs/>
          <w:noProof/>
        </w:rPr>
        <w:lastRenderedPageBreak/>
        <w:drawing>
          <wp:inline distT="0" distB="0" distL="0" distR="0" wp14:anchorId="6D62A671" wp14:editId="7C982965">
            <wp:extent cx="2514006" cy="1550504"/>
            <wp:effectExtent l="0" t="0" r="635" b="0"/>
            <wp:docPr id="4" name="图片 1" descr="C:\Users\Administrator\Desktop\实验2\等效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实验2\等效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45" cy="155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492" w:rsidRDefault="00CA0981" w:rsidP="00164492">
      <w:pPr>
        <w:rPr>
          <w:rStyle w:val="a6"/>
          <w:b w:val="0"/>
        </w:rPr>
      </w:pPr>
      <w:r>
        <w:rPr>
          <w:rStyle w:val="a6"/>
          <w:rFonts w:hint="eastAsia"/>
        </w:rPr>
        <w:t>所以</w:t>
      </w:r>
      <w:r w:rsidR="00164492">
        <w:rPr>
          <w:rStyle w:val="a6"/>
          <w:rFonts w:hint="eastAsia"/>
        </w:rPr>
        <w:t>：</w:t>
      </w:r>
      <w:r w:rsidR="00164492">
        <w:rPr>
          <w:rStyle w:val="a6"/>
          <w:rFonts w:hint="eastAsia"/>
        </w:rPr>
        <w:t>IB =</w:t>
      </w:r>
      <w:r w:rsidR="00164492">
        <w:rPr>
          <w:rStyle w:val="a6"/>
          <w:rFonts w:hint="eastAsia"/>
        </w:rPr>
        <w:t>（</w:t>
      </w:r>
      <w:r w:rsidR="00164492">
        <w:rPr>
          <w:rStyle w:val="a6"/>
          <w:rFonts w:hint="eastAsia"/>
        </w:rPr>
        <w:t>VBB-</w:t>
      </w:r>
      <w:r w:rsidR="00164492" w:rsidRPr="00975E0E">
        <w:rPr>
          <w:rStyle w:val="a6"/>
          <w:rFonts w:hint="eastAsia"/>
        </w:rPr>
        <w:t xml:space="preserve"> </w:t>
      </w:r>
      <w:r w:rsidR="00164492" w:rsidRPr="00D6121E">
        <w:rPr>
          <w:rStyle w:val="a6"/>
          <w:rFonts w:hint="eastAsia"/>
        </w:rPr>
        <w:t>V</w:t>
      </w:r>
      <w:r w:rsidR="00164492" w:rsidRPr="00D6121E">
        <w:rPr>
          <w:rStyle w:val="a6"/>
          <w:rFonts w:hint="eastAsia"/>
          <w:vertAlign w:val="subscript"/>
        </w:rPr>
        <w:t>BE</w:t>
      </w:r>
      <w:r w:rsidR="00164492" w:rsidRPr="00D6121E">
        <w:rPr>
          <w:rStyle w:val="a6"/>
          <w:rFonts w:hint="eastAsia"/>
          <w:vertAlign w:val="subscript"/>
        </w:rPr>
        <w:t>（</w:t>
      </w:r>
      <w:r w:rsidR="00164492" w:rsidRPr="00D6121E">
        <w:rPr>
          <w:rStyle w:val="a6"/>
          <w:rFonts w:hint="eastAsia"/>
          <w:vertAlign w:val="subscript"/>
        </w:rPr>
        <w:t>on</w:t>
      </w:r>
      <w:r w:rsidR="00164492" w:rsidRPr="00D6121E">
        <w:rPr>
          <w:rStyle w:val="a6"/>
          <w:rFonts w:hint="eastAsia"/>
          <w:vertAlign w:val="subscript"/>
        </w:rPr>
        <w:t>）</w:t>
      </w:r>
      <w:r w:rsidR="00164492">
        <w:rPr>
          <w:rStyle w:val="a6"/>
          <w:rFonts w:hint="eastAsia"/>
        </w:rPr>
        <w:t>）</w:t>
      </w:r>
      <w:r w:rsidR="00164492">
        <w:rPr>
          <w:rStyle w:val="a6"/>
          <w:rFonts w:hint="eastAsia"/>
        </w:rPr>
        <w:t>/ (RB+(1+</w:t>
      </w:r>
      <m:oMath>
        <m:r>
          <m:rPr>
            <m:sty m:val="b"/>
          </m:rPr>
          <w:rPr>
            <w:rStyle w:val="a6"/>
            <w:rFonts w:ascii="Cambria Math" w:hAnsi="Cambria Math"/>
          </w:rPr>
          <m:t xml:space="preserve">β </m:t>
        </m:r>
      </m:oMath>
      <w:r w:rsidR="00164492">
        <w:rPr>
          <w:rStyle w:val="a6"/>
          <w:rFonts w:hint="eastAsia"/>
        </w:rPr>
        <w:t xml:space="preserve">)RE) </w:t>
      </w:r>
      <w:r w:rsidR="00164492">
        <w:rPr>
          <w:rStyle w:val="a6"/>
          <w:rFonts w:hint="eastAsia"/>
        </w:rPr>
        <w:t>≈</w:t>
      </w:r>
      <w:r w:rsidR="00164492">
        <w:rPr>
          <w:rStyle w:val="a6"/>
          <w:rFonts w:hint="eastAsia"/>
        </w:rPr>
        <w:t xml:space="preserve"> 3.4</w:t>
      </w:r>
      <w:r>
        <w:rPr>
          <w:rStyle w:val="a6"/>
          <w:rFonts w:hint="eastAsia"/>
        </w:rPr>
        <w:t>70</w:t>
      </w:r>
      <w:r w:rsidR="00164492">
        <w:rPr>
          <w:rStyle w:val="a6"/>
          <w:rFonts w:hint="eastAsia"/>
        </w:rPr>
        <w:t xml:space="preserve"> uA       IC = </w:t>
      </w:r>
      <m:oMath>
        <m:r>
          <m:rPr>
            <m:sty m:val="b"/>
          </m:rPr>
          <w:rPr>
            <w:rStyle w:val="a6"/>
            <w:rFonts w:ascii="Cambria Math" w:hAnsi="Cambria Math"/>
          </w:rPr>
          <m:t xml:space="preserve">β </m:t>
        </m:r>
      </m:oMath>
      <w:r w:rsidR="00164492">
        <w:rPr>
          <w:rStyle w:val="a6"/>
          <w:rFonts w:hint="eastAsia"/>
        </w:rPr>
        <w:t xml:space="preserve">IB </w:t>
      </w:r>
      <w:r w:rsidR="00164492">
        <w:rPr>
          <w:rStyle w:val="a6"/>
          <w:rFonts w:hint="eastAsia"/>
        </w:rPr>
        <w:t>≈</w:t>
      </w:r>
      <w:r w:rsidR="00164492">
        <w:rPr>
          <w:rFonts w:hint="eastAsia"/>
        </w:rPr>
        <w:t xml:space="preserve"> </w:t>
      </w:r>
      <w:r w:rsidR="00164492" w:rsidRPr="00164492">
        <w:rPr>
          <w:rStyle w:val="a6"/>
          <w:rFonts w:hint="eastAsia"/>
        </w:rPr>
        <w:t>41</w:t>
      </w:r>
      <w:r>
        <w:rPr>
          <w:rStyle w:val="a6"/>
          <w:rFonts w:hint="eastAsia"/>
        </w:rPr>
        <w:t>6</w:t>
      </w:r>
      <w:r w:rsidR="00164492" w:rsidRPr="00164492">
        <w:rPr>
          <w:rStyle w:val="a6"/>
          <w:rFonts w:hint="eastAsia"/>
        </w:rPr>
        <w:t>.</w:t>
      </w:r>
      <w:r>
        <w:rPr>
          <w:rStyle w:val="a6"/>
          <w:rFonts w:hint="eastAsia"/>
        </w:rPr>
        <w:t>4</w:t>
      </w:r>
      <w:r w:rsidR="00164492" w:rsidRPr="00164492">
        <w:rPr>
          <w:rStyle w:val="a6"/>
          <w:rFonts w:hint="eastAsia"/>
        </w:rPr>
        <w:t>6</w:t>
      </w:r>
      <w:r w:rsidR="00164492" w:rsidRPr="00975E0E">
        <w:rPr>
          <w:rStyle w:val="a6"/>
          <w:rFonts w:hint="eastAsia"/>
        </w:rPr>
        <w:t xml:space="preserve"> </w:t>
      </w:r>
      <w:r w:rsidR="00164492">
        <w:rPr>
          <w:rStyle w:val="a6"/>
          <w:rFonts w:hint="eastAsia"/>
        </w:rPr>
        <w:t>uA</w:t>
      </w:r>
    </w:p>
    <w:p w:rsidR="00164492" w:rsidRDefault="00164492" w:rsidP="00164492">
      <w:pPr>
        <w:rPr>
          <w:rStyle w:val="a6"/>
          <w:b w:val="0"/>
        </w:rPr>
      </w:pPr>
      <w:r>
        <w:rPr>
          <w:rStyle w:val="a6"/>
          <w:rFonts w:hint="eastAsia"/>
        </w:rPr>
        <w:t xml:space="preserve">      VC=5 </w:t>
      </w:r>
      <w:r>
        <w:rPr>
          <w:rStyle w:val="a6"/>
        </w:rPr>
        <w:t>–</w:t>
      </w:r>
      <w:r>
        <w:rPr>
          <w:rStyle w:val="a6"/>
          <w:rFonts w:hint="eastAsia"/>
        </w:rPr>
        <w:t xml:space="preserve"> IC</w:t>
      </w:r>
      <w:r>
        <w:rPr>
          <w:rStyle w:val="a6"/>
          <w:rFonts w:hint="eastAsia"/>
        </w:rPr>
        <w:t>×</w:t>
      </w:r>
      <w:r>
        <w:rPr>
          <w:rStyle w:val="a6"/>
          <w:rFonts w:hint="eastAsia"/>
        </w:rPr>
        <w:t xml:space="preserve">RC </w:t>
      </w:r>
      <w:r>
        <w:rPr>
          <w:rStyle w:val="a6"/>
          <w:rFonts w:hint="eastAsia"/>
        </w:rPr>
        <w:t>≈</w:t>
      </w:r>
      <w:r>
        <w:rPr>
          <w:rStyle w:val="a6"/>
          <w:rFonts w:hint="eastAsia"/>
        </w:rPr>
        <w:t xml:space="preserve"> 3.0</w:t>
      </w:r>
      <w:r w:rsidR="00CA0981">
        <w:rPr>
          <w:rStyle w:val="a6"/>
          <w:rFonts w:hint="eastAsia"/>
        </w:rPr>
        <w:t>43</w:t>
      </w:r>
      <w:r>
        <w:rPr>
          <w:rStyle w:val="a6"/>
          <w:rFonts w:hint="eastAsia"/>
        </w:rPr>
        <w:t>V   VE=IE</w:t>
      </w:r>
      <w:r>
        <w:rPr>
          <w:rStyle w:val="a6"/>
          <w:rFonts w:hint="eastAsia"/>
        </w:rPr>
        <w:t>×</w:t>
      </w:r>
      <w:r>
        <w:rPr>
          <w:rStyle w:val="a6"/>
          <w:rFonts w:hint="eastAsia"/>
        </w:rPr>
        <w:t xml:space="preserve">RE </w:t>
      </w:r>
      <w:r>
        <w:rPr>
          <w:rStyle w:val="a6"/>
          <w:rFonts w:hint="eastAsia"/>
        </w:rPr>
        <w:t>≈</w:t>
      </w:r>
      <w:r>
        <w:rPr>
          <w:rStyle w:val="a6"/>
          <w:rFonts w:hint="eastAsia"/>
        </w:rPr>
        <w:t xml:space="preserve"> 0.92</w:t>
      </w:r>
      <w:r w:rsidR="00CA0981">
        <w:rPr>
          <w:rStyle w:val="a6"/>
          <w:rFonts w:hint="eastAsia"/>
        </w:rPr>
        <w:t>4</w:t>
      </w:r>
      <w:r>
        <w:rPr>
          <w:rStyle w:val="a6"/>
          <w:rFonts w:hint="eastAsia"/>
        </w:rPr>
        <w:t>V    VCE=2.1</w:t>
      </w:r>
      <w:r w:rsidR="00CA0981">
        <w:rPr>
          <w:rStyle w:val="a6"/>
          <w:rFonts w:hint="eastAsia"/>
        </w:rPr>
        <w:t>1</w:t>
      </w:r>
      <w:r>
        <w:rPr>
          <w:rStyle w:val="a6"/>
          <w:rFonts w:hint="eastAsia"/>
        </w:rPr>
        <w:t>9V &gt; 0.3V</w:t>
      </w:r>
    </w:p>
    <w:p w:rsidR="00164492" w:rsidRPr="00164492" w:rsidRDefault="00CA0981" w:rsidP="00164492">
      <w:pPr>
        <w:spacing w:line="30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a6"/>
          <w:rFonts w:hint="eastAsia"/>
        </w:rPr>
        <w:t>因此假设成立</w:t>
      </w:r>
      <w:r w:rsidR="00164492">
        <w:rPr>
          <w:rStyle w:val="a6"/>
          <w:rFonts w:hint="eastAsia"/>
        </w:rPr>
        <w:t>，该三极管工作于放大模式</w:t>
      </w:r>
      <w:r>
        <w:rPr>
          <w:rStyle w:val="a6"/>
          <w:rFonts w:hint="eastAsia"/>
        </w:rPr>
        <w:t>。</w:t>
      </w:r>
    </w:p>
    <w:p w:rsidR="00153233" w:rsidRDefault="0050776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</w:t>
      </w:r>
      <w:r>
        <w:rPr>
          <w:rFonts w:ascii="Times New Roman" w:eastAsia="华文行楷" w:hAnsi="Times New Roman" w:cs="Times New Roman"/>
          <w:b/>
          <w:sz w:val="24"/>
          <w:szCs w:val="24"/>
        </w:rPr>
        <w:t>一起做仿真</w:t>
      </w:r>
      <w:r>
        <w:rPr>
          <w:rFonts w:ascii="Times New Roman" w:hAnsi="Times New Roman" w:cs="Times New Roman"/>
          <w:b/>
        </w:rPr>
        <w:t>】</w:t>
      </w: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A86D99">
        <w:rPr>
          <w:rFonts w:ascii="Times New Roman" w:hAnsi="Times New Roman" w:cs="Times New Roman"/>
          <w:b/>
          <w:bCs/>
          <w:highlight w:val="yellow"/>
        </w:rPr>
        <w:t>晶体管输出特性曲线</w:t>
      </w: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的输出特性曲线。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3233">
        <w:tc>
          <w:tcPr>
            <w:tcW w:w="8522" w:type="dxa"/>
          </w:tcPr>
          <w:p w:rsidR="00153233" w:rsidRDefault="00095202" w:rsidP="00655C0E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.5pt;height:253.5pt">
                  <v:imagedata r:id="rId10" o:title="2-2"/>
                </v:shape>
              </w:pict>
            </w:r>
          </w:p>
          <w:p w:rsidR="00153233" w:rsidRDefault="00153233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3233">
        <w:tc>
          <w:tcPr>
            <w:tcW w:w="8522" w:type="dxa"/>
          </w:tcPr>
          <w:p w:rsidR="00153233" w:rsidRDefault="00507766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双极型晶体管</w:t>
            </w:r>
            <w:r>
              <w:rPr>
                <w:rFonts w:ascii="Times New Roman" w:hAnsi="Times New Roman" w:cs="Times New Roman"/>
              </w:rPr>
              <w:t>2N3904</w:t>
            </w:r>
            <w:r>
              <w:rPr>
                <w:rFonts w:ascii="Times New Roman" w:hAnsi="Times New Roman" w:cs="Times New Roman"/>
              </w:rPr>
              <w:t>的输出特性曲线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:rsidR="00153233" w:rsidRDefault="00507766">
      <w:pPr>
        <w:pStyle w:val="1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2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从输出特性曲线族上，大致估算出双极型晶体管进入放大区时的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v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CE</w:t>
      </w:r>
      <w:r>
        <w:rPr>
          <w:rFonts w:ascii="Times New Roman" w:eastAsia="楷体" w:hAnsi="Times New Roman" w:cs="Times New Roman"/>
          <w:b/>
          <w:sz w:val="24"/>
          <w:szCs w:val="24"/>
        </w:rPr>
        <w:t>电压？它是一个固定的值吗？为什么？</w:t>
      </w:r>
    </w:p>
    <w:p w:rsidR="00153233" w:rsidRDefault="00153233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回答：</w:t>
      </w:r>
      <w:r w:rsidR="00A86D99">
        <w:rPr>
          <w:rFonts w:ascii="Times New Roman" w:hAnsi="Times New Roman" w:cs="Times New Roman" w:hint="eastAsia"/>
          <w:b/>
          <w:bCs/>
        </w:rPr>
        <w:t>我在仿真中选取了</w:t>
      </w:r>
      <w:r w:rsidR="00A86D99">
        <w:rPr>
          <w:rFonts w:ascii="Times New Roman" w:hAnsi="Times New Roman" w:cs="Times New Roman" w:hint="eastAsia"/>
          <w:b/>
          <w:bCs/>
        </w:rPr>
        <w:t>0-40u</w:t>
      </w:r>
      <w:r w:rsidR="00A86D99">
        <w:rPr>
          <w:rFonts w:ascii="Times New Roman" w:hAnsi="Times New Roman" w:cs="Times New Roman"/>
          <w:b/>
          <w:bCs/>
        </w:rPr>
        <w:t>A</w:t>
      </w:r>
      <w:r w:rsidR="00A86D99">
        <w:rPr>
          <w:rFonts w:ascii="Times New Roman" w:hAnsi="Times New Roman" w:cs="Times New Roman" w:hint="eastAsia"/>
          <w:b/>
          <w:bCs/>
        </w:rPr>
        <w:t>共五条曲线，忽略掉</w:t>
      </w:r>
      <w:r w:rsidR="00A86D99">
        <w:rPr>
          <w:rFonts w:ascii="Times New Roman" w:hAnsi="Times New Roman" w:cs="Times New Roman" w:hint="eastAsia"/>
          <w:b/>
          <w:bCs/>
        </w:rPr>
        <w:t>0</w:t>
      </w:r>
      <w:r w:rsidR="00A86D99">
        <w:rPr>
          <w:rFonts w:ascii="Times New Roman" w:hAnsi="Times New Roman" w:cs="Times New Roman"/>
          <w:b/>
          <w:bCs/>
        </w:rPr>
        <w:t>uA</w:t>
      </w:r>
      <w:r w:rsidR="00A86D99">
        <w:rPr>
          <w:rFonts w:ascii="Times New Roman" w:hAnsi="Times New Roman" w:cs="Times New Roman" w:hint="eastAsia"/>
          <w:b/>
          <w:bCs/>
        </w:rPr>
        <w:t>的那条曲线，双极性晶体管进入放大区时的</w:t>
      </w:r>
      <w:r w:rsidR="00A86D99">
        <w:rPr>
          <w:rFonts w:ascii="Times New Roman" w:hAnsi="Times New Roman" w:cs="Times New Roman" w:hint="eastAsia"/>
          <w:b/>
          <w:bCs/>
        </w:rPr>
        <w:t>v</w:t>
      </w:r>
      <w:r w:rsidR="00A86D99">
        <w:rPr>
          <w:rFonts w:ascii="Times New Roman" w:hAnsi="Times New Roman" w:cs="Times New Roman"/>
          <w:b/>
          <w:bCs/>
        </w:rPr>
        <w:t>ce</w:t>
      </w:r>
      <w:r w:rsidR="00A86D99">
        <w:rPr>
          <w:rFonts w:ascii="Times New Roman" w:hAnsi="Times New Roman" w:cs="Times New Roman" w:hint="eastAsia"/>
          <w:b/>
          <w:bCs/>
        </w:rPr>
        <w:t>电压大致落于</w:t>
      </w:r>
      <w:r w:rsidR="00A86D99">
        <w:rPr>
          <w:rFonts w:ascii="Times New Roman" w:hAnsi="Times New Roman" w:cs="Times New Roman" w:hint="eastAsia"/>
          <w:b/>
          <w:bCs/>
        </w:rPr>
        <w:t>0.235V</w:t>
      </w:r>
      <w:r w:rsidR="00A86D99">
        <w:rPr>
          <w:rFonts w:ascii="Times New Roman" w:hAnsi="Times New Roman" w:cs="Times New Roman"/>
          <w:b/>
          <w:bCs/>
        </w:rPr>
        <w:t>~0.314</w:t>
      </w:r>
      <w:r w:rsidR="00A86D99">
        <w:rPr>
          <w:rFonts w:ascii="Times New Roman" w:hAnsi="Times New Roman" w:cs="Times New Roman" w:hint="eastAsia"/>
          <w:b/>
          <w:bCs/>
        </w:rPr>
        <w:t>V</w:t>
      </w:r>
      <w:r w:rsidR="00A86D99">
        <w:rPr>
          <w:rFonts w:ascii="Times New Roman" w:hAnsi="Times New Roman" w:cs="Times New Roman" w:hint="eastAsia"/>
          <w:b/>
          <w:bCs/>
        </w:rPr>
        <w:t>的区间内。且可以直观地看出随着</w:t>
      </w:r>
      <w:r w:rsidR="00A86D99">
        <w:rPr>
          <w:rFonts w:ascii="Times New Roman" w:hAnsi="Times New Roman" w:cs="Times New Roman" w:hint="eastAsia"/>
          <w:b/>
          <w:bCs/>
        </w:rPr>
        <w:t>i</w:t>
      </w:r>
      <w:r w:rsidR="00A86D99" w:rsidRPr="00A86D99">
        <w:rPr>
          <w:rFonts w:ascii="Times New Roman" w:hAnsi="Times New Roman" w:cs="Times New Roman"/>
          <w:b/>
          <w:bCs/>
          <w:sz w:val="15"/>
        </w:rPr>
        <w:t>B</w:t>
      </w:r>
      <w:r w:rsidR="00A86D99">
        <w:rPr>
          <w:rFonts w:ascii="Times New Roman" w:hAnsi="Times New Roman" w:cs="Times New Roman"/>
          <w:b/>
          <w:bCs/>
          <w:sz w:val="18"/>
        </w:rPr>
        <w:t xml:space="preserve"> </w:t>
      </w:r>
      <w:r w:rsidR="00A86D99" w:rsidRPr="00A86D99">
        <w:rPr>
          <w:rFonts w:ascii="Times New Roman" w:hAnsi="Times New Roman" w:cs="Times New Roman" w:hint="eastAsia"/>
          <w:b/>
          <w:bCs/>
        </w:rPr>
        <w:t>的增加，对应的</w:t>
      </w:r>
      <w:r w:rsidR="00A86D99" w:rsidRPr="00A86D99">
        <w:rPr>
          <w:rFonts w:ascii="Times New Roman" w:hAnsi="Times New Roman" w:cs="Times New Roman" w:hint="eastAsia"/>
          <w:b/>
          <w:bCs/>
        </w:rPr>
        <w:t>V</w:t>
      </w:r>
      <w:r w:rsidR="00A86D99" w:rsidRPr="00A86D99">
        <w:rPr>
          <w:rFonts w:ascii="Times New Roman" w:hAnsi="Times New Roman" w:cs="Times New Roman"/>
          <w:b/>
          <w:bCs/>
        </w:rPr>
        <w:t>ce</w:t>
      </w:r>
      <w:r w:rsidR="00A86D99" w:rsidRPr="00A86D99">
        <w:rPr>
          <w:rFonts w:ascii="Times New Roman" w:hAnsi="Times New Roman" w:cs="Times New Roman" w:hint="eastAsia"/>
          <w:b/>
          <w:bCs/>
        </w:rPr>
        <w:t>越大</w:t>
      </w:r>
      <w:r w:rsidR="00A86D99" w:rsidRPr="00A86D99">
        <w:rPr>
          <w:rFonts w:ascii="Times New Roman" w:hAnsi="Times New Roman" w:cs="Times New Roman"/>
          <w:b/>
          <w:bCs/>
        </w:rPr>
        <w:t>。</w:t>
      </w:r>
      <w:r w:rsidR="00A86D99">
        <w:rPr>
          <w:rFonts w:ascii="Times New Roman" w:hAnsi="Times New Roman" w:cs="Times New Roman" w:hint="eastAsia"/>
          <w:b/>
          <w:bCs/>
        </w:rPr>
        <w:t>它并不是一个固定的值，因为由于存在着体电阻和引线电阻，电流越大，其上产生的压降就越大，相应曲线开始饱和的</w:t>
      </w:r>
      <w:r w:rsidR="00A86D99">
        <w:rPr>
          <w:rFonts w:ascii="Times New Roman" w:hAnsi="Times New Roman" w:cs="Times New Roman" w:hint="eastAsia"/>
          <w:b/>
          <w:bCs/>
        </w:rPr>
        <w:t>V</w:t>
      </w:r>
      <w:r w:rsidR="00A86D99">
        <w:rPr>
          <w:rFonts w:ascii="Times New Roman" w:hAnsi="Times New Roman" w:cs="Times New Roman"/>
          <w:b/>
          <w:bCs/>
        </w:rPr>
        <w:t>ce</w:t>
      </w:r>
      <w:r w:rsidR="00A86D99">
        <w:rPr>
          <w:rFonts w:ascii="Times New Roman" w:hAnsi="Times New Roman" w:cs="Times New Roman" w:hint="eastAsia"/>
          <w:b/>
          <w:bCs/>
        </w:rPr>
        <w:t>就越大。</w:t>
      </w:r>
    </w:p>
    <w:p w:rsidR="00A86D99" w:rsidRDefault="00A86D99" w:rsidP="000F077D">
      <w:pPr>
        <w:pStyle w:val="1"/>
        <w:spacing w:line="300" w:lineRule="auto"/>
        <w:ind w:firstLineChars="0" w:firstLine="0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122805" cy="1820545"/>
            <wp:effectExtent l="0" t="0" r="0" b="8255"/>
            <wp:docPr id="10" name="图片 10" descr="https://ss1.bdstatic.com/70cFuXSh_Q1YnxGkpoWK1HF6hhy/it/u=362782900,1353403339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1.bdstatic.com/70cFuXSh_Q1YnxGkpoWK1HF6hhy/it/u=362782900,1353403339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7D" w:rsidRPr="00A86D99" w:rsidRDefault="000F077D" w:rsidP="000F077D">
      <w:pPr>
        <w:pStyle w:val="1"/>
        <w:spacing w:line="300" w:lineRule="auto"/>
        <w:ind w:firstLineChars="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搜索到的网络资料</w:t>
      </w:r>
    </w:p>
    <w:p w:rsidR="00153233" w:rsidRDefault="00153233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  <w:i/>
        </w:rPr>
      </w:pPr>
      <w:r w:rsidRPr="00A86D99">
        <w:rPr>
          <w:rFonts w:ascii="Times New Roman" w:hAnsi="Times New Roman" w:cs="Times New Roman"/>
          <w:b/>
          <w:bCs/>
          <w:highlight w:val="yellow"/>
        </w:rPr>
        <w:t>变化的</w:t>
      </w:r>
      <w:r w:rsidRPr="00A86D99">
        <w:rPr>
          <w:rFonts w:ascii="Times New Roman" w:hAnsi="Times New Roman" w:cs="Times New Roman"/>
          <w:b/>
          <w:bCs/>
          <w:i/>
          <w:highlight w:val="yellow"/>
        </w:rPr>
        <w:t>β</w:t>
      </w: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BE</w:t>
      </w:r>
      <w:r>
        <w:rPr>
          <w:rFonts w:ascii="Times New Roman" w:hAnsi="Times New Roman" w:cs="Times New Roman"/>
        </w:rPr>
        <w:t>关系。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3233">
        <w:tc>
          <w:tcPr>
            <w:tcW w:w="8522" w:type="dxa"/>
          </w:tcPr>
          <w:p w:rsidR="00EE241A" w:rsidRDefault="00EE241A" w:rsidP="00EE241A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:rsidR="00EE241A" w:rsidRDefault="00EE241A" w:rsidP="00EE241A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:rsidR="00EE241A" w:rsidRDefault="00EE241A" w:rsidP="00655C0E">
            <w:pPr>
              <w:pStyle w:val="1"/>
              <w:spacing w:line="300" w:lineRule="auto"/>
              <w:ind w:firstLineChars="199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:rsidR="00153233" w:rsidRDefault="00EE241A" w:rsidP="00EE241A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E241A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B3E5F6F" wp14:editId="02E016D8">
                  <wp:extent cx="4969124" cy="3617263"/>
                  <wp:effectExtent l="0" t="0" r="3175" b="2540"/>
                  <wp:docPr id="3" name="图片 3" descr="F:\No_Dragon\大二下\模电\高佳峻模电实验\模电实验2资源\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No_Dragon\大二下\模电\高佳峻模电实验\模电实验2资源\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749" cy="3630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233" w:rsidRDefault="00153233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:rsidR="00153233" w:rsidRDefault="00153233">
            <w:pPr>
              <w:pStyle w:val="1"/>
              <w:spacing w:line="300" w:lineRule="auto"/>
              <w:ind w:firstLine="42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3233">
        <w:tc>
          <w:tcPr>
            <w:tcW w:w="8522" w:type="dxa"/>
          </w:tcPr>
          <w:p w:rsidR="00153233" w:rsidRDefault="00507766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双极型晶体管</w:t>
            </w:r>
            <w:r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BE</w:t>
            </w:r>
            <w:r>
              <w:rPr>
                <w:rFonts w:ascii="Times New Roman" w:hAnsi="Times New Roman" w:cs="Times New Roman"/>
              </w:rPr>
              <w:t>关系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:rsidR="00153233" w:rsidRDefault="00507766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8255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43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233" w:rsidRDefault="00507766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v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BE</w:t>
      </w:r>
      <w:r>
        <w:rPr>
          <w:rFonts w:ascii="Times New Roman" w:eastAsia="楷体" w:hAnsi="Times New Roman" w:cs="Times New Roman"/>
          <w:b/>
          <w:sz w:val="24"/>
          <w:szCs w:val="24"/>
        </w:rPr>
        <w:t>关系，说明直流工作点设置时的注意事项。</w:t>
      </w:r>
    </w:p>
    <w:p w:rsidR="00153233" w:rsidRDefault="00153233">
      <w:pPr>
        <w:spacing w:line="300" w:lineRule="auto"/>
        <w:jc w:val="left"/>
        <w:rPr>
          <w:rFonts w:ascii="Times New Roman" w:hAnsi="Times New Roman" w:cs="Times New Roman"/>
        </w:rPr>
      </w:pPr>
    </w:p>
    <w:p w:rsidR="00EE241A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回答：</w:t>
      </w:r>
    </w:p>
    <w:p w:rsidR="001E7A1B" w:rsidRDefault="001E7A1B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:rsidR="00153233" w:rsidRPr="00EE241A" w:rsidRDefault="00EE241A" w:rsidP="001E7A1B">
      <w:pPr>
        <w:pStyle w:val="1"/>
        <w:spacing w:line="360" w:lineRule="auto"/>
        <w:ind w:firstLine="422"/>
        <w:jc w:val="left"/>
        <w:rPr>
          <w:rFonts w:asciiTheme="minorEastAsia" w:hAnsiTheme="minorEastAsia" w:cs="Times New Roman"/>
          <w:b/>
          <w:bCs/>
        </w:rPr>
      </w:pPr>
      <w:r w:rsidRPr="00A86D99">
        <w:rPr>
          <w:rFonts w:ascii="Times New Roman" w:hAnsi="Times New Roman" w:cs="Times New Roman"/>
          <w:b/>
          <w:bCs/>
        </w:rPr>
        <w:t>β</w:t>
      </w:r>
      <w:r w:rsidRPr="00A86D99">
        <w:rPr>
          <w:rFonts w:ascii="Times New Roman" w:hAnsi="Times New Roman" w:cs="Times New Roman" w:hint="eastAsia"/>
          <w:b/>
          <w:bCs/>
        </w:rPr>
        <w:t>不是一个与</w:t>
      </w:r>
      <w:r w:rsidRPr="00A86D99">
        <w:rPr>
          <w:rFonts w:ascii="Times New Roman" w:hAnsi="Times New Roman" w:cs="Times New Roman"/>
          <w:b/>
          <w:bCs/>
        </w:rPr>
        <w:t>VBE</w:t>
      </w:r>
      <w:r w:rsidRPr="00A86D99">
        <w:rPr>
          <w:rFonts w:ascii="Times New Roman" w:hAnsi="Times New Roman" w:cs="Times New Roman" w:hint="eastAsia"/>
          <w:b/>
          <w:bCs/>
        </w:rPr>
        <w:t>无关的恒定值，仅在</w:t>
      </w:r>
      <w:r w:rsidRPr="00A86D99">
        <w:rPr>
          <w:rFonts w:ascii="Times New Roman" w:hAnsi="Times New Roman" w:cs="Times New Roman"/>
          <w:b/>
          <w:bCs/>
        </w:rPr>
        <w:t>VBE</w:t>
      </w:r>
      <w:r w:rsidRPr="00A86D99">
        <w:rPr>
          <w:rFonts w:ascii="Times New Roman" w:hAnsi="Times New Roman" w:cs="Times New Roman" w:hint="eastAsia"/>
          <w:b/>
          <w:bCs/>
        </w:rPr>
        <w:t>的一定范围内（</w:t>
      </w:r>
      <w:r w:rsidRPr="00A86D99">
        <w:rPr>
          <w:rFonts w:ascii="Times New Roman" w:hAnsi="Times New Roman" w:cs="Times New Roman" w:hint="eastAsia"/>
          <w:b/>
          <w:bCs/>
        </w:rPr>
        <w:t>730mV</w:t>
      </w:r>
      <w:r w:rsidRPr="00A86D99">
        <w:rPr>
          <w:rFonts w:ascii="Times New Roman" w:hAnsi="Times New Roman" w:cs="Times New Roman" w:hint="eastAsia"/>
          <w:b/>
          <w:bCs/>
        </w:rPr>
        <w:t>左右），</w:t>
      </w:r>
      <w:r w:rsidRPr="00A86D99">
        <w:rPr>
          <w:rFonts w:ascii="Times New Roman" w:hAnsi="Times New Roman" w:cs="Times New Roman"/>
          <w:b/>
          <w:bCs/>
        </w:rPr>
        <w:t>β</w:t>
      </w:r>
      <w:r w:rsidRPr="00A86D99">
        <w:rPr>
          <w:rFonts w:ascii="Times New Roman" w:hAnsi="Times New Roman" w:cs="Times New Roman" w:hint="eastAsia"/>
          <w:b/>
          <w:bCs/>
        </w:rPr>
        <w:t>随</w:t>
      </w:r>
      <w:r w:rsidRPr="00A86D99">
        <w:rPr>
          <w:rFonts w:ascii="Times New Roman" w:hAnsi="Times New Roman" w:cs="Times New Roman"/>
          <w:b/>
          <w:bCs/>
        </w:rPr>
        <w:t>VBE</w:t>
      </w:r>
      <w:r w:rsidRPr="00A86D99">
        <w:rPr>
          <w:rFonts w:ascii="Times New Roman" w:hAnsi="Times New Roman" w:cs="Times New Roman" w:hint="eastAsia"/>
          <w:b/>
          <w:bCs/>
        </w:rPr>
        <w:t>的变化很小，可近似认为是常数。而超出这个范围时，</w:t>
      </w:r>
      <w:r w:rsidRPr="00A86D99">
        <w:rPr>
          <w:rFonts w:ascii="Times New Roman" w:hAnsi="Times New Roman" w:cs="Times New Roman"/>
          <w:b/>
          <w:bCs/>
        </w:rPr>
        <w:t>β</w:t>
      </w:r>
      <w:r w:rsidRPr="00A86D99">
        <w:rPr>
          <w:rFonts w:ascii="Times New Roman" w:hAnsi="Times New Roman" w:cs="Times New Roman" w:hint="eastAsia"/>
          <w:b/>
          <w:bCs/>
        </w:rPr>
        <w:t>将下降。当</w:t>
      </w:r>
      <w:r w:rsidRPr="00A86D99">
        <w:rPr>
          <w:rFonts w:ascii="Times New Roman" w:hAnsi="Times New Roman" w:cs="Times New Roman"/>
          <w:b/>
          <w:bCs/>
        </w:rPr>
        <w:t>VBE</w:t>
      </w:r>
      <w:r w:rsidRPr="00A86D99">
        <w:rPr>
          <w:rFonts w:ascii="Times New Roman" w:hAnsi="Times New Roman" w:cs="Times New Roman" w:hint="eastAsia"/>
          <w:b/>
          <w:bCs/>
        </w:rPr>
        <w:t>过小时，由于发射结阻挡层内载流子的复合以及寄生表面复合的影响，致使基极电流增大，从而造成</w:t>
      </w:r>
      <w:r w:rsidRPr="00A86D99">
        <w:rPr>
          <w:rFonts w:ascii="Times New Roman" w:hAnsi="Times New Roman" w:cs="Times New Roman"/>
          <w:b/>
          <w:bCs/>
        </w:rPr>
        <w:t>β</w:t>
      </w:r>
      <w:r w:rsidRPr="00A86D99">
        <w:rPr>
          <w:rFonts w:ascii="Times New Roman" w:hAnsi="Times New Roman" w:cs="Times New Roman" w:hint="eastAsia"/>
          <w:b/>
          <w:bCs/>
        </w:rPr>
        <w:t>下降。当</w:t>
      </w:r>
      <w:r w:rsidRPr="00A86D99">
        <w:rPr>
          <w:rFonts w:ascii="Times New Roman" w:hAnsi="Times New Roman" w:cs="Times New Roman"/>
          <w:b/>
          <w:bCs/>
        </w:rPr>
        <w:t>VBE</w:t>
      </w:r>
      <w:r w:rsidRPr="00A86D99">
        <w:rPr>
          <w:rFonts w:ascii="Times New Roman" w:hAnsi="Times New Roman" w:cs="Times New Roman" w:hint="eastAsia"/>
          <w:b/>
          <w:bCs/>
        </w:rPr>
        <w:t>过大时，由于发射区注入到基区的非平衡少子自由电子浓度过大，可以与基区中热平衡多字浓度相比拟时，外电路就必须向基区补充大量的非平衡多子空穴，才能保持基区电中性，这些非平衡多子空穴将向发射区注入，使</w:t>
      </w:r>
      <w:r w:rsidRPr="00A86D99">
        <w:rPr>
          <w:rFonts w:ascii="Times New Roman" w:hAnsi="Times New Roman" w:cs="Times New Roman" w:hint="eastAsia"/>
          <w:b/>
          <w:bCs/>
        </w:rPr>
        <w:t>I</w:t>
      </w:r>
      <w:r w:rsidRPr="00A86D99">
        <w:rPr>
          <w:rFonts w:ascii="Times New Roman" w:hAnsi="Times New Roman" w:cs="Times New Roman"/>
          <w:b/>
          <w:bCs/>
        </w:rPr>
        <w:t>EP</w:t>
      </w:r>
      <w:r w:rsidRPr="00A86D99">
        <w:rPr>
          <w:rFonts w:ascii="Times New Roman" w:hAnsi="Times New Roman" w:cs="Times New Roman" w:hint="eastAsia"/>
          <w:b/>
          <w:bCs/>
        </w:rPr>
        <w:t>增加，从而导致</w:t>
      </w:r>
      <w:r w:rsidRPr="00A86D99">
        <w:rPr>
          <w:rFonts w:ascii="Times New Roman" w:hAnsi="Times New Roman" w:cs="Times New Roman"/>
          <w:b/>
          <w:bCs/>
        </w:rPr>
        <w:t>β</w:t>
      </w:r>
      <w:r w:rsidRPr="00A86D99">
        <w:rPr>
          <w:rFonts w:ascii="Times New Roman" w:hAnsi="Times New Roman" w:cs="Times New Roman" w:hint="eastAsia"/>
          <w:b/>
          <w:bCs/>
        </w:rPr>
        <w:t>下降。</w:t>
      </w:r>
    </w:p>
    <w:p w:rsidR="00153233" w:rsidRDefault="00153233" w:rsidP="001E7A1B">
      <w:pPr>
        <w:spacing w:line="360" w:lineRule="auto"/>
        <w:jc w:val="left"/>
        <w:rPr>
          <w:rFonts w:ascii="Times New Roman" w:hAnsi="Times New Roman" w:cs="Times New Roman"/>
        </w:rPr>
      </w:pPr>
    </w:p>
    <w:p w:rsidR="00153233" w:rsidRDefault="00153233">
      <w:pPr>
        <w:spacing w:line="300" w:lineRule="auto"/>
        <w:jc w:val="left"/>
        <w:rPr>
          <w:rFonts w:ascii="Times New Roman" w:hAnsi="Times New Roman" w:cs="Times New Roman"/>
        </w:rPr>
      </w:pPr>
    </w:p>
    <w:p w:rsidR="001E7A1B" w:rsidRDefault="001E7A1B">
      <w:pPr>
        <w:spacing w:line="300" w:lineRule="auto"/>
        <w:jc w:val="left"/>
        <w:rPr>
          <w:rFonts w:ascii="Times New Roman" w:hAnsi="Times New Roman" w:cs="Times New Roman"/>
        </w:rPr>
      </w:pP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A86D99">
        <w:rPr>
          <w:rFonts w:ascii="Times New Roman" w:hAnsi="Times New Roman" w:cs="Times New Roman"/>
          <w:b/>
          <w:bCs/>
          <w:highlight w:val="yellow"/>
        </w:rPr>
        <w:t>温度扫描</w:t>
      </w: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与温度关系。</w:t>
      </w:r>
    </w:p>
    <w:p w:rsidR="00EE241A" w:rsidRDefault="00EE241A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3233">
        <w:tc>
          <w:tcPr>
            <w:tcW w:w="8522" w:type="dxa"/>
          </w:tcPr>
          <w:p w:rsidR="00153233" w:rsidRDefault="00153233" w:rsidP="00EE241A">
            <w:pPr>
              <w:pStyle w:val="1"/>
              <w:spacing w:line="300" w:lineRule="auto"/>
              <w:ind w:firstLineChars="199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 w:rsidR="00153233" w:rsidRDefault="00EE241A" w:rsidP="00EE241A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1E7A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7A1B" w:rsidRPr="001E7A1B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5080939" cy="3459352"/>
                  <wp:effectExtent l="0" t="0" r="5715" b="8255"/>
                  <wp:docPr id="5" name="图片 5" descr="F:\No_Dragon\大二下\模电\高佳峻模电实验\模电实验2资源\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No_Dragon\大二下\模电\高佳峻模电实验\模电实验2资源\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513" cy="347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233" w:rsidRDefault="00153233" w:rsidP="00EE241A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3233">
        <w:tc>
          <w:tcPr>
            <w:tcW w:w="8522" w:type="dxa"/>
          </w:tcPr>
          <w:p w:rsidR="00153233" w:rsidRDefault="00507766">
            <w:pPr>
              <w:pStyle w:val="1"/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双极型晶体管</w:t>
            </w:r>
            <w:r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cs="Times New Roman"/>
              </w:rPr>
              <w:t>与温度关系</w:t>
            </w:r>
            <w:r>
              <w:rPr>
                <w:rFonts w:ascii="Times New Roman" w:hAnsi="Times New Roman" w:cs="Times New Roman" w:hint="eastAsia"/>
              </w:rPr>
              <w:t>仿真图</w:t>
            </w:r>
          </w:p>
        </w:tc>
      </w:tr>
    </w:tbl>
    <w:p w:rsidR="00153233" w:rsidRDefault="00507766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与温度关系，读出不同温度时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值，记录于表</w:t>
      </w:r>
      <w:r>
        <w:rPr>
          <w:rFonts w:ascii="Times New Roman" w:eastAsia="楷体" w:hAnsi="Times New Roman" w:cs="Times New Roman"/>
          <w:b/>
          <w:sz w:val="24"/>
          <w:szCs w:val="24"/>
        </w:rPr>
        <w:t>3-2-1</w:t>
      </w:r>
      <w:r>
        <w:rPr>
          <w:rFonts w:ascii="Times New Roman" w:eastAsia="楷体" w:hAnsi="Times New Roman" w:cs="Times New Roman"/>
          <w:b/>
          <w:sz w:val="24"/>
          <w:szCs w:val="24"/>
        </w:rPr>
        <w:t>中。</w:t>
      </w:r>
    </w:p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3-2-1</w:t>
      </w:r>
      <w:r>
        <w:rPr>
          <w:rFonts w:ascii="Times New Roman" w:hAnsi="Times New Roman" w:cs="Times New Roman"/>
          <w:szCs w:val="21"/>
        </w:rPr>
        <w:t>：不同温度时的</w:t>
      </w:r>
      <w:r>
        <w:rPr>
          <w:rFonts w:ascii="Times New Roman" w:eastAsia="楷体" w:hAnsi="Times New Roman" w:cs="Times New Roman"/>
          <w:bCs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Cs/>
          <w:sz w:val="24"/>
          <w:szCs w:val="24"/>
        </w:rPr>
        <w:t>值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  <w:gridCol w:w="2610"/>
      </w:tblGrid>
      <w:tr w:rsidR="00153233">
        <w:trPr>
          <w:jc w:val="center"/>
        </w:trPr>
        <w:tc>
          <w:tcPr>
            <w:tcW w:w="271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297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261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153233">
        <w:trPr>
          <w:jc w:val="center"/>
        </w:trPr>
        <w:tc>
          <w:tcPr>
            <w:tcW w:w="271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  <w:r w:rsidR="001E7A1B">
              <w:rPr>
                <w:rFonts w:ascii="Times New Roman" w:hAnsi="Times New Roman" w:cs="Times New Roman"/>
              </w:rPr>
              <w:t>93.56863</w:t>
            </w:r>
          </w:p>
        </w:tc>
        <w:tc>
          <w:tcPr>
            <w:tcW w:w="297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  <w:r w:rsidR="001E7A1B">
              <w:rPr>
                <w:rFonts w:ascii="Times New Roman" w:hAnsi="Times New Roman" w:cs="Times New Roman"/>
              </w:rPr>
              <w:t>145.1611</w:t>
            </w:r>
          </w:p>
        </w:tc>
        <w:tc>
          <w:tcPr>
            <w:tcW w:w="261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Cs/>
                <w:i/>
                <w:iCs/>
                <w:sz w:val="24"/>
                <w:szCs w:val="24"/>
              </w:rPr>
              <w:t>β</w:t>
            </w:r>
            <w:r>
              <w:rPr>
                <w:rFonts w:ascii="Times New Roman" w:hAnsi="Times New Roman" w:cs="Times New Roman"/>
              </w:rPr>
              <w:t>=</w:t>
            </w:r>
            <w:r w:rsidR="001E7A1B">
              <w:rPr>
                <w:rFonts w:ascii="Times New Roman" w:hAnsi="Times New Roman" w:cs="Times New Roman"/>
              </w:rPr>
              <w:t>233.0987</w:t>
            </w:r>
          </w:p>
        </w:tc>
      </w:tr>
    </w:tbl>
    <w:p w:rsidR="00153233" w:rsidRDefault="00507766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与温度关系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</w:t>
      </w:r>
    </w:p>
    <w:p w:rsidR="00153233" w:rsidRDefault="00A86D99">
      <w:pPr>
        <w:spacing w:line="300" w:lineRule="auto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i/>
          <w:iCs/>
          <w:sz w:val="24"/>
          <w:szCs w:val="24"/>
        </w:rPr>
        <w:t>由图可以得出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与温度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呈现出线性递增</w:t>
      </w:r>
      <w:r>
        <w:rPr>
          <w:rFonts w:ascii="Times New Roman" w:eastAsia="楷体" w:hAnsi="Times New Roman" w:cs="Times New Roman"/>
          <w:b/>
          <w:sz w:val="24"/>
          <w:szCs w:val="24"/>
        </w:rPr>
        <w:t>关系。</w:t>
      </w:r>
    </w:p>
    <w:p w:rsidR="00153233" w:rsidRDefault="00153233">
      <w:pPr>
        <w:spacing w:line="300" w:lineRule="auto"/>
        <w:jc w:val="center"/>
        <w:rPr>
          <w:rFonts w:ascii="Times New Roman" w:hAnsi="Times New Roman" w:cs="Times New Roman"/>
        </w:rPr>
      </w:pP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</w:rPr>
      </w:pPr>
      <w:r w:rsidRPr="00A86D99">
        <w:rPr>
          <w:rFonts w:ascii="Times New Roman" w:hAnsi="Times New Roman" w:cs="Times New Roman"/>
          <w:b/>
          <w:bCs/>
          <w:highlight w:val="yellow"/>
        </w:rPr>
        <w:t>晶体管</w:t>
      </w:r>
      <w:r w:rsidRPr="00A86D99">
        <w:rPr>
          <w:rFonts w:ascii="Times New Roman" w:hAnsi="Times New Roman" w:cs="Times New Roman"/>
          <w:b/>
          <w:bCs/>
          <w:i/>
          <w:highlight w:val="yellow"/>
        </w:rPr>
        <w:t>f</w:t>
      </w:r>
      <w:r w:rsidRPr="00A86D99">
        <w:rPr>
          <w:rFonts w:ascii="Times New Roman" w:hAnsi="Times New Roman" w:cs="Times New Roman"/>
          <w:b/>
          <w:bCs/>
          <w:highlight w:val="yellow"/>
          <w:vertAlign w:val="subscript"/>
        </w:rPr>
        <w:t>T</w:t>
      </w:r>
      <w:r w:rsidRPr="00A86D99">
        <w:rPr>
          <w:rFonts w:ascii="Times New Roman" w:hAnsi="Times New Roman" w:cs="Times New Roman"/>
          <w:b/>
          <w:bCs/>
          <w:highlight w:val="yellow"/>
        </w:rPr>
        <w:t>仿真</w:t>
      </w: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仿真双极型晶体管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。</w:t>
      </w:r>
    </w:p>
    <w:p w:rsidR="00031B28" w:rsidRDefault="00031B28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</w:rPr>
      </w:pPr>
      <w:r w:rsidRPr="00031B28">
        <w:rPr>
          <w:rFonts w:ascii="Times New Roman" w:hAnsi="Times New Roman" w:cs="Times New Roman"/>
          <w:noProof/>
        </w:rPr>
        <w:drawing>
          <wp:inline distT="0" distB="0" distL="0" distR="0">
            <wp:extent cx="5274310" cy="3484106"/>
            <wp:effectExtent l="0" t="0" r="2540" b="2540"/>
            <wp:docPr id="6" name="图片 6" descr="F:\No_Dragon\大二下\模电\高佳峻模电实验\模电实验2资源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No_Dragon\大二下\模电\高佳峻模电实验\模电实验2资源\2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33" w:rsidRDefault="00507766">
      <w:pPr>
        <w:pStyle w:val="1"/>
        <w:spacing w:line="300" w:lineRule="auto"/>
        <w:ind w:left="360" w:firstLineChars="0" w:firstLine="0"/>
        <w:jc w:val="center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64135</wp:posOffset>
            </wp:positionV>
            <wp:extent cx="990600" cy="660400"/>
            <wp:effectExtent l="0" t="0" r="0" b="10160"/>
            <wp:wrapTight wrapText="bothSides">
              <wp:wrapPolygon edited="0"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46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请阐述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与频率的关系，并读出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T</w:t>
      </w:r>
      <w:r>
        <w:rPr>
          <w:rFonts w:ascii="Times New Roman" w:eastAsia="楷体" w:hAnsi="Times New Roman" w:cs="Times New Roman"/>
          <w:b/>
          <w:sz w:val="24"/>
          <w:szCs w:val="24"/>
        </w:rPr>
        <w:t>，记录于表</w:t>
      </w:r>
      <w:r>
        <w:rPr>
          <w:rFonts w:ascii="Times New Roman" w:eastAsia="楷体" w:hAnsi="Times New Roman" w:cs="Times New Roman"/>
          <w:b/>
          <w:sz w:val="24"/>
          <w:szCs w:val="24"/>
        </w:rPr>
        <w:t>3-2-2</w:t>
      </w:r>
      <w:r>
        <w:rPr>
          <w:rFonts w:ascii="Times New Roman" w:eastAsia="楷体" w:hAnsi="Times New Roman" w:cs="Times New Roman"/>
          <w:b/>
          <w:sz w:val="24"/>
          <w:szCs w:val="24"/>
        </w:rPr>
        <w:t>中。</w:t>
      </w:r>
    </w:p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3-2-2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f</w:t>
      </w:r>
      <w:r>
        <w:rPr>
          <w:rFonts w:ascii="Times New Roman" w:eastAsia="楷体" w:hAnsi="Times New Roman" w:cs="Times New Roman"/>
          <w:b/>
          <w:sz w:val="24"/>
          <w:szCs w:val="24"/>
          <w:vertAlign w:val="subscript"/>
        </w:rPr>
        <w:t>T</w:t>
      </w:r>
    </w:p>
    <w:tbl>
      <w:tblPr>
        <w:tblStyle w:val="a4"/>
        <w:tblW w:w="568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2976"/>
      </w:tblGrid>
      <w:tr w:rsidR="00153233">
        <w:trPr>
          <w:jc w:val="center"/>
        </w:trPr>
        <w:tc>
          <w:tcPr>
            <w:tcW w:w="271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  <w:vertAlign w:val="subscript"/>
              </w:rPr>
              <w:t>β</w:t>
            </w:r>
          </w:p>
        </w:tc>
        <w:tc>
          <w:tcPr>
            <w:tcW w:w="297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</w:tr>
      <w:tr w:rsidR="00153233">
        <w:trPr>
          <w:jc w:val="center"/>
        </w:trPr>
        <w:tc>
          <w:tcPr>
            <w:tcW w:w="2710" w:type="dxa"/>
          </w:tcPr>
          <w:p w:rsidR="00153233" w:rsidRDefault="00BD39B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10.9818</w:t>
            </w: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</w:p>
        </w:tc>
        <w:tc>
          <w:tcPr>
            <w:tcW w:w="2976" w:type="dxa"/>
          </w:tcPr>
          <w:p w:rsidR="00153233" w:rsidRDefault="00BD39B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85.0984M</w:t>
            </w:r>
          </w:p>
        </w:tc>
      </w:tr>
    </w:tbl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阐述</w:t>
      </w: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>
        <w:rPr>
          <w:rFonts w:ascii="Times New Roman" w:eastAsia="楷体" w:hAnsi="Times New Roman" w:cs="Times New Roman"/>
          <w:b/>
          <w:sz w:val="24"/>
          <w:szCs w:val="24"/>
        </w:rPr>
        <w:t>与频率的关系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</w:t>
      </w:r>
    </w:p>
    <w:p w:rsidR="00153233" w:rsidRDefault="00E634BA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 w:rsidRPr="00E634BA">
        <w:rPr>
          <w:rFonts w:ascii="Times New Roman" w:eastAsia="楷体" w:hAnsi="Times New Roman" w:cs="Times New Roman" w:hint="eastAsia"/>
          <w:b/>
          <w:sz w:val="24"/>
          <w:szCs w:val="24"/>
        </w:rPr>
        <w:t>的幅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频</w:t>
      </w:r>
      <w:r w:rsidRPr="00E634BA">
        <w:rPr>
          <w:rFonts w:ascii="Times New Roman" w:eastAsia="楷体" w:hAnsi="Times New Roman" w:cs="Times New Roman" w:hint="eastAsia"/>
          <w:b/>
          <w:sz w:val="24"/>
          <w:szCs w:val="24"/>
        </w:rPr>
        <w:t>特性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：在大概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0-2M</w:t>
      </w:r>
      <w:r>
        <w:rPr>
          <w:rFonts w:ascii="Times New Roman" w:eastAsia="楷体" w:hAnsi="Times New Roman" w:cs="Times New Roman"/>
          <w:b/>
          <w:sz w:val="24"/>
          <w:szCs w:val="24"/>
        </w:rPr>
        <w:t>HZ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的区间内为正值且保持不变，之后逐渐降低穿过零并达到负值。</w:t>
      </w:r>
    </w:p>
    <w:p w:rsidR="00E634BA" w:rsidRDefault="00E634BA" w:rsidP="00E634BA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i/>
          <w:iCs/>
          <w:sz w:val="24"/>
          <w:szCs w:val="24"/>
        </w:rPr>
        <w:t>β</w:t>
      </w:r>
      <w:r w:rsidRPr="00E634BA">
        <w:rPr>
          <w:rFonts w:ascii="Times New Roman" w:eastAsia="楷体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相频</w:t>
      </w:r>
      <w:r w:rsidRPr="00E634BA">
        <w:rPr>
          <w:rFonts w:ascii="Times New Roman" w:eastAsia="楷体" w:hAnsi="Times New Roman" w:cs="Times New Roman" w:hint="eastAsia"/>
          <w:b/>
          <w:sz w:val="24"/>
          <w:szCs w:val="24"/>
        </w:rPr>
        <w:t>特性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：在大概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0-700K</w:t>
      </w:r>
      <w:r>
        <w:rPr>
          <w:rFonts w:ascii="Times New Roman" w:eastAsia="楷体" w:hAnsi="Times New Roman" w:cs="Times New Roman"/>
          <w:b/>
          <w:sz w:val="24"/>
          <w:szCs w:val="24"/>
        </w:rPr>
        <w:t>HZ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的区间内为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5</w:t>
      </w:r>
      <w:r>
        <w:rPr>
          <w:rFonts w:ascii="Times New Roman" w:eastAsia="楷体" w:hAnsi="Times New Roman" w:cs="Times New Roman"/>
          <w:b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°左右且保持不变，之后下降一段时间，保持不变，然后继续下降。</w:t>
      </w:r>
    </w:p>
    <w:p w:rsidR="00E634BA" w:rsidRPr="00E634BA" w:rsidRDefault="00E634BA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:rsidR="00153233" w:rsidRDefault="00153233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:rsidR="00153233" w:rsidRDefault="00153233">
      <w:pPr>
        <w:pStyle w:val="1"/>
        <w:spacing w:line="300" w:lineRule="auto"/>
        <w:ind w:firstLineChars="0" w:firstLine="0"/>
        <w:jc w:val="left"/>
        <w:rPr>
          <w:rFonts w:ascii="Times New Roman" w:eastAsia="楷体" w:hAnsi="Times New Roman" w:cs="Times New Roman"/>
          <w:b/>
          <w:sz w:val="24"/>
          <w:szCs w:val="24"/>
        </w:rPr>
      </w:pPr>
    </w:p>
    <w:p w:rsidR="00153233" w:rsidRDefault="00507766">
      <w:pPr>
        <w:pStyle w:val="1"/>
        <w:spacing w:line="300" w:lineRule="auto"/>
        <w:ind w:firstLineChars="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晶体管直流偏置电路</w:t>
      </w:r>
    </w:p>
    <w:p w:rsidR="00153233" w:rsidRPr="009B2BC0" w:rsidRDefault="00507766" w:rsidP="009B2BC0">
      <w:pPr>
        <w:pStyle w:val="a5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hAnsi="Times New Roman" w:cs="Times New Roman"/>
        </w:rPr>
      </w:pPr>
      <w:r w:rsidRPr="009B2BC0">
        <w:rPr>
          <w:rFonts w:ascii="Times New Roman" w:hAnsi="Times New Roman" w:cs="Times New Roman"/>
        </w:rPr>
        <w:t>直流工作点分析</w:t>
      </w:r>
      <w:r w:rsidRPr="009B2BC0">
        <w:rPr>
          <w:rFonts w:ascii="Times New Roman" w:hAnsi="Times New Roman" w:cs="Times New Roman" w:hint="eastAsia"/>
        </w:rPr>
        <w:t>，</w:t>
      </w:r>
      <w:r w:rsidRPr="009B2BC0">
        <w:rPr>
          <w:rFonts w:ascii="Times New Roman" w:hAnsi="Times New Roman" w:cs="Times New Roman"/>
        </w:rPr>
        <w:t>并填入表</w:t>
      </w:r>
      <w:r w:rsidRPr="009B2BC0">
        <w:rPr>
          <w:rFonts w:ascii="Times New Roman" w:hAnsi="Times New Roman" w:cs="Times New Roman"/>
        </w:rPr>
        <w:t>3-2-3</w:t>
      </w:r>
      <w:r w:rsidRPr="009B2BC0">
        <w:rPr>
          <w:rFonts w:ascii="Times New Roman" w:hAnsi="Times New Roman" w:cs="Times New Roman"/>
        </w:rPr>
        <w:t>中的仿真栏。</w:t>
      </w:r>
    </w:p>
    <w:p w:rsidR="009B2BC0" w:rsidRDefault="009B2BC0" w:rsidP="009B2BC0">
      <w:pPr>
        <w:pStyle w:val="a5"/>
        <w:spacing w:line="300" w:lineRule="auto"/>
        <w:ind w:left="360" w:firstLineChars="0" w:firstLine="0"/>
        <w:jc w:val="left"/>
        <w:rPr>
          <w:rFonts w:ascii="Times New Roman" w:hAnsi="Times New Roman" w:cs="Times New Roman"/>
        </w:rPr>
      </w:pPr>
      <w:r w:rsidRPr="009B2BC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33090" cy="4214495"/>
            <wp:effectExtent l="0" t="0" r="0" b="0"/>
            <wp:docPr id="7" name="图片 7" descr="F:\No_Dragon\大二下\模电\高佳峻模电实验\模电实验2资源\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No_Dragon\大二下\模电\高佳峻模电实验\模电实验2资源\电路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C0" w:rsidRDefault="009B2BC0" w:rsidP="009B2BC0">
      <w:pPr>
        <w:pStyle w:val="a5"/>
        <w:spacing w:line="300" w:lineRule="auto"/>
        <w:ind w:left="360" w:firstLineChars="0" w:firstLine="0"/>
        <w:jc w:val="left"/>
        <w:rPr>
          <w:rFonts w:ascii="Times New Roman" w:hAnsi="Times New Roman" w:cs="Times New Roman"/>
        </w:rPr>
      </w:pPr>
    </w:p>
    <w:p w:rsidR="009B2BC0" w:rsidRDefault="009B2BC0" w:rsidP="009B2BC0">
      <w:pPr>
        <w:pStyle w:val="a5"/>
        <w:spacing w:line="300" w:lineRule="auto"/>
        <w:ind w:left="360" w:firstLineChars="0" w:firstLine="0"/>
        <w:jc w:val="left"/>
        <w:rPr>
          <w:rFonts w:ascii="Times New Roman" w:hAnsi="Times New Roman" w:cs="Times New Roman"/>
        </w:rPr>
      </w:pPr>
    </w:p>
    <w:p w:rsidR="009B2BC0" w:rsidRDefault="009B2BC0" w:rsidP="009B2BC0">
      <w:pPr>
        <w:pStyle w:val="a5"/>
        <w:spacing w:line="300" w:lineRule="auto"/>
        <w:ind w:left="360" w:firstLineChars="0" w:firstLine="0"/>
        <w:jc w:val="left"/>
        <w:rPr>
          <w:rFonts w:ascii="Times New Roman" w:hAnsi="Times New Roman" w:cs="Times New Roman"/>
        </w:rPr>
      </w:pPr>
    </w:p>
    <w:p w:rsidR="009B2BC0" w:rsidRPr="009B2BC0" w:rsidRDefault="00095202" w:rsidP="009B2BC0">
      <w:pPr>
        <w:pStyle w:val="a5"/>
        <w:spacing w:line="300" w:lineRule="auto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15.5pt;height:282pt">
            <v:imagedata r:id="rId17" o:title="捕获"/>
          </v:shape>
        </w:pict>
      </w:r>
    </w:p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表</w:t>
      </w:r>
      <w:r>
        <w:rPr>
          <w:rFonts w:ascii="Times New Roman" w:hAnsi="Times New Roman" w:cs="Times New Roman"/>
          <w:szCs w:val="21"/>
        </w:rPr>
        <w:t>3-2-3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RB2=20kΩ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153233">
        <w:tc>
          <w:tcPr>
            <w:tcW w:w="2013" w:type="dxa"/>
          </w:tcPr>
          <w:p w:rsidR="00153233" w:rsidRDefault="00153233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69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仿真值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实测值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465CD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3.470</w:t>
            </w:r>
          </w:p>
        </w:tc>
        <w:tc>
          <w:tcPr>
            <w:tcW w:w="1969" w:type="dxa"/>
          </w:tcPr>
          <w:p w:rsidR="00153233" w:rsidRDefault="009B2B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3.63805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>
              <w:rPr>
                <w:rFonts w:ascii="Times New Roman" w:hAnsi="Times New Roman" w:cs="Times New Roman"/>
                <w:szCs w:val="21"/>
              </w:rPr>
              <w:t>NULL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465CD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0.41646</w:t>
            </w:r>
          </w:p>
        </w:tc>
        <w:tc>
          <w:tcPr>
            <w:tcW w:w="1969" w:type="dxa"/>
          </w:tcPr>
          <w:p w:rsidR="00153233" w:rsidRDefault="009B2B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0.43925</w:t>
            </w:r>
          </w:p>
        </w:tc>
        <w:tc>
          <w:tcPr>
            <w:tcW w:w="1986" w:type="dxa"/>
          </w:tcPr>
          <w:p w:rsidR="00153233" w:rsidRDefault="00174C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0.452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465CD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3.043</w:t>
            </w:r>
          </w:p>
        </w:tc>
        <w:tc>
          <w:tcPr>
            <w:tcW w:w="1969" w:type="dxa"/>
          </w:tcPr>
          <w:p w:rsidR="00153233" w:rsidRDefault="009B2B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2.93550</w:t>
            </w:r>
          </w:p>
        </w:tc>
        <w:tc>
          <w:tcPr>
            <w:tcW w:w="1986" w:type="dxa"/>
          </w:tcPr>
          <w:p w:rsidR="00153233" w:rsidRDefault="00095202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2.871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465CD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0.924</w:t>
            </w:r>
          </w:p>
        </w:tc>
        <w:tc>
          <w:tcPr>
            <w:tcW w:w="1969" w:type="dxa"/>
          </w:tcPr>
          <w:p w:rsidR="00153233" w:rsidRDefault="009B2B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0.97436</w:t>
            </w:r>
          </w:p>
        </w:tc>
        <w:tc>
          <w:tcPr>
            <w:tcW w:w="1986" w:type="dxa"/>
          </w:tcPr>
          <w:p w:rsidR="00153233" w:rsidRDefault="00095202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0.786</w:t>
            </w:r>
          </w:p>
        </w:tc>
      </w:tr>
    </w:tbl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：由于量程问题，基极电流无需实测。</w:t>
      </w:r>
    </w:p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：由于暂无法测试直流电流，请采用电压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电阻的方法得到实测电流。</w:t>
      </w:r>
    </w:p>
    <w:p w:rsidR="00153233" w:rsidRDefault="00153233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</w:rPr>
      </w:pPr>
    </w:p>
    <w:p w:rsidR="00153233" w:rsidRDefault="00507766">
      <w:pPr>
        <w:pStyle w:val="1"/>
        <w:numPr>
          <w:ilvl w:val="0"/>
          <w:numId w:val="1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RB2</w:t>
      </w:r>
      <w:r>
        <w:rPr>
          <w:rFonts w:ascii="Times New Roman" w:hAnsi="Times New Roman" w:cs="Times New Roman"/>
        </w:rPr>
        <w:t>改为</w:t>
      </w:r>
      <w:r>
        <w:rPr>
          <w:rFonts w:ascii="Times New Roman" w:hAnsi="Times New Roman" w:cs="Times New Roman"/>
        </w:rPr>
        <w:t>2kΩ</w:t>
      </w:r>
      <w:r>
        <w:rPr>
          <w:rFonts w:ascii="Times New Roman" w:hAnsi="Times New Roman" w:cs="Times New Roman"/>
        </w:rPr>
        <w:t>，重新进行直流工作点仿真，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完成表</w:t>
      </w:r>
      <w:r>
        <w:rPr>
          <w:rFonts w:ascii="Times New Roman" w:hAnsi="Times New Roman" w:cs="Times New Roman"/>
        </w:rPr>
        <w:t>3-2-4</w:t>
      </w:r>
      <w:r>
        <w:rPr>
          <w:rFonts w:ascii="Times New Roman" w:hAnsi="Times New Roman" w:cs="Times New Roman"/>
        </w:rPr>
        <w:t>。</w:t>
      </w:r>
    </w:p>
    <w:p w:rsidR="00B8470C" w:rsidRDefault="00B8470C" w:rsidP="00B8470C">
      <w:pPr>
        <w:pStyle w:val="1"/>
        <w:spacing w:line="300" w:lineRule="auto"/>
        <w:ind w:left="420" w:firstLineChars="0" w:firstLine="0"/>
        <w:rPr>
          <w:rFonts w:ascii="Times New Roman" w:hAnsi="Times New Roman" w:cs="Times New Roman"/>
        </w:rPr>
      </w:pPr>
      <w:r w:rsidRPr="00B8470C">
        <w:rPr>
          <w:rFonts w:ascii="Times New Roman" w:hAnsi="Times New Roman" w:cs="Times New Roman"/>
          <w:noProof/>
        </w:rPr>
        <w:drawing>
          <wp:inline distT="0" distB="0" distL="0" distR="0">
            <wp:extent cx="5274310" cy="3554360"/>
            <wp:effectExtent l="0" t="0" r="2540" b="8255"/>
            <wp:docPr id="8" name="图片 8" descr="F:\No_Dragon\大二下\模电\高佳峻模电实验\模电实验2资源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No_Dragon\大二下\模电\高佳峻模电实验\模电实验2资源\捕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33" w:rsidRDefault="00507766">
      <w:pPr>
        <w:pStyle w:val="1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3-2-4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RB2=2k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4092" w:type="dxa"/>
        <w:jc w:val="center"/>
        <w:tblLayout w:type="fixed"/>
        <w:tblLook w:val="04A0" w:firstRow="1" w:lastRow="0" w:firstColumn="1" w:lastColumn="0" w:noHBand="0" w:noVBand="1"/>
      </w:tblPr>
      <w:tblGrid>
        <w:gridCol w:w="2058"/>
        <w:gridCol w:w="2034"/>
      </w:tblGrid>
      <w:tr w:rsidR="00153233">
        <w:trPr>
          <w:jc w:val="center"/>
        </w:trPr>
        <w:tc>
          <w:tcPr>
            <w:tcW w:w="2058" w:type="dxa"/>
          </w:tcPr>
          <w:p w:rsidR="00153233" w:rsidRDefault="00153233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34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仿真值</w:t>
            </w:r>
          </w:p>
        </w:tc>
      </w:tr>
      <w:tr w:rsidR="00153233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8470C">
              <w:rPr>
                <w:rFonts w:ascii="Times New Roman" w:hAnsi="Times New Roman" w:cs="Times New Roman" w:hint="eastAsia"/>
                <w:b/>
                <w:bCs/>
                <w:szCs w:val="21"/>
              </w:rPr>
              <w:t>3.772</w:t>
            </w:r>
            <w:r w:rsidRPr="00B8470C">
              <w:rPr>
                <w:rFonts w:ascii="Times New Roman" w:hAnsi="Times New Roman" w:cs="Times New Roman" w:hint="eastAsia"/>
                <w:b/>
                <w:bCs/>
                <w:szCs w:val="21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-6</m:t>
                  </m:r>
                </m:sup>
              </m:sSup>
            </m:oMath>
          </w:p>
        </w:tc>
      </w:tr>
      <w:tr w:rsidR="00153233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a6"/>
                <w:rFonts w:hint="eastAsia"/>
              </w:rPr>
              <w:t>8.312</w:t>
            </w:r>
            <w:r>
              <w:rPr>
                <w:rStyle w:val="a6"/>
                <w:rFonts w:hint="eastAsia"/>
              </w:rPr>
              <w:t>×</w:t>
            </w:r>
            <m:oMath>
              <m:sSup>
                <m:sSup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-8</m:t>
                  </m:r>
                </m:sup>
              </m:sSup>
            </m:oMath>
          </w:p>
        </w:tc>
      </w:tr>
      <w:tr w:rsidR="00153233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5.0000</w:t>
            </w:r>
          </w:p>
        </w:tc>
      </w:tr>
      <w:tr w:rsidR="00153233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034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a6"/>
                <w:rFonts w:hint="eastAsia"/>
              </w:rPr>
              <w:t>1.912</w:t>
            </w:r>
            <w:r>
              <w:rPr>
                <w:rStyle w:val="a6"/>
                <w:rFonts w:hint="eastAsia"/>
              </w:rPr>
              <w:t>×</w:t>
            </w:r>
            <m:oMath>
              <m:sSup>
                <m:sSup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-7</m:t>
                  </m:r>
                </m:sup>
              </m:sSup>
            </m:oMath>
          </w:p>
        </w:tc>
      </w:tr>
    </w:tbl>
    <w:p w:rsidR="00153233" w:rsidRDefault="00153233">
      <w:pPr>
        <w:spacing w:line="300" w:lineRule="auto"/>
        <w:rPr>
          <w:rFonts w:ascii="Times New Roman" w:hAnsi="Times New Roman" w:cs="Times New Roman"/>
        </w:rPr>
      </w:pPr>
    </w:p>
    <w:p w:rsidR="00153233" w:rsidRDefault="00507766" w:rsidP="00B8470C">
      <w:pPr>
        <w:pStyle w:val="1"/>
        <w:numPr>
          <w:ilvl w:val="0"/>
          <w:numId w:val="1"/>
        </w:numPr>
        <w:spacing w:line="30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将图</w:t>
      </w:r>
      <w:r>
        <w:rPr>
          <w:rFonts w:ascii="Times New Roman" w:hAnsi="Times New Roman" w:cs="Times New Roman"/>
        </w:rPr>
        <w:t>3-2-11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RB2</w:t>
      </w:r>
      <w:r>
        <w:rPr>
          <w:rFonts w:ascii="Times New Roman" w:hAnsi="Times New Roman" w:cs="Times New Roman"/>
        </w:rPr>
        <w:t>改为</w:t>
      </w:r>
      <w:r>
        <w:rPr>
          <w:rFonts w:ascii="Times New Roman" w:hAnsi="Times New Roman" w:cs="Times New Roman"/>
        </w:rPr>
        <w:t>80kΩ</w:t>
      </w:r>
      <w:r>
        <w:rPr>
          <w:rFonts w:ascii="Times New Roman" w:hAnsi="Times New Roman" w:cs="Times New Roman"/>
        </w:rPr>
        <w:t>，重新进行直流工作点仿真，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完成表</w:t>
      </w:r>
      <w:r>
        <w:rPr>
          <w:rFonts w:ascii="Times New Roman" w:hAnsi="Times New Roman" w:cs="Times New Roman"/>
        </w:rPr>
        <w:t>3-2-5</w:t>
      </w:r>
      <w:r>
        <w:rPr>
          <w:rFonts w:ascii="Times New Roman" w:hAnsi="Times New Roman" w:cs="Times New Roman"/>
        </w:rPr>
        <w:t>。</w:t>
      </w:r>
    </w:p>
    <w:p w:rsidR="00B8470C" w:rsidRDefault="00B8470C" w:rsidP="00B8470C">
      <w:pPr>
        <w:pStyle w:val="1"/>
        <w:spacing w:line="300" w:lineRule="auto"/>
        <w:ind w:firstLineChars="0" w:firstLine="0"/>
        <w:rPr>
          <w:rFonts w:ascii="Times New Roman" w:hAnsi="Times New Roman" w:cs="Times New Roman"/>
        </w:rPr>
      </w:pPr>
    </w:p>
    <w:p w:rsidR="00B8470C" w:rsidRDefault="00B8470C" w:rsidP="00B8470C">
      <w:pPr>
        <w:pStyle w:val="1"/>
        <w:spacing w:line="300" w:lineRule="auto"/>
        <w:ind w:firstLineChars="0" w:firstLine="0"/>
        <w:rPr>
          <w:rFonts w:ascii="Times New Roman" w:hAnsi="Times New Roman" w:cs="Times New Roman"/>
        </w:rPr>
      </w:pPr>
      <w:r w:rsidRPr="00B8470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39615" cy="3872285"/>
            <wp:effectExtent l="0" t="0" r="0" b="0"/>
            <wp:docPr id="9" name="图片 9" descr="F:\No_Dragon\大二下\模电\高佳峻模电实验\模电实验2资源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No_Dragon\大二下\模电\高佳峻模电实验\模电实验2资源\捕获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96" cy="38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33" w:rsidRDefault="00507766">
      <w:pPr>
        <w:pStyle w:val="1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3-2-5</w:t>
      </w:r>
      <w:r>
        <w:rPr>
          <w:rFonts w:ascii="Times New Roman" w:hAnsi="Times New Roman" w:cs="Times New Roman"/>
          <w:szCs w:val="21"/>
        </w:rPr>
        <w:t>：晶体三极管</w:t>
      </w:r>
      <w:r>
        <w:rPr>
          <w:rFonts w:ascii="Times New Roman" w:hAnsi="Times New Roman" w:cs="Times New Roman"/>
          <w:szCs w:val="21"/>
        </w:rPr>
        <w:t>2N3904</w:t>
      </w:r>
      <w:r>
        <w:rPr>
          <w:rFonts w:ascii="Times New Roman" w:hAnsi="Times New Roman" w:cs="Times New Roman"/>
          <w:szCs w:val="21"/>
        </w:rPr>
        <w:t>静态工作点（</w:t>
      </w:r>
      <w:r>
        <w:rPr>
          <w:rFonts w:ascii="Times New Roman" w:hAnsi="Times New Roman" w:cs="Times New Roman"/>
          <w:szCs w:val="21"/>
        </w:rPr>
        <w:t>RB2=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a4"/>
        <w:tblW w:w="3989" w:type="dxa"/>
        <w:jc w:val="center"/>
        <w:tblLayout w:type="fixed"/>
        <w:tblLook w:val="04A0" w:firstRow="1" w:lastRow="0" w:firstColumn="1" w:lastColumn="0" w:noHBand="0" w:noVBand="1"/>
      </w:tblPr>
      <w:tblGrid>
        <w:gridCol w:w="2058"/>
        <w:gridCol w:w="1931"/>
      </w:tblGrid>
      <w:tr w:rsidR="00153233" w:rsidTr="00E375FF">
        <w:trPr>
          <w:jc w:val="center"/>
        </w:trPr>
        <w:tc>
          <w:tcPr>
            <w:tcW w:w="2058" w:type="dxa"/>
          </w:tcPr>
          <w:p w:rsidR="00153233" w:rsidRDefault="00153233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31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仿真值</w:t>
            </w:r>
          </w:p>
        </w:tc>
      </w:tr>
      <w:tr w:rsidR="00153233" w:rsidTr="00E375FF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39.366</w:t>
            </w:r>
          </w:p>
        </w:tc>
      </w:tr>
      <w:tr w:rsidR="00153233" w:rsidTr="00E375FF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mA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0.6991</w:t>
            </w:r>
          </w:p>
        </w:tc>
      </w:tr>
      <w:tr w:rsidR="00153233" w:rsidTr="00E375FF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1.71434</w:t>
            </w:r>
          </w:p>
        </w:tc>
      </w:tr>
      <w:tr w:rsidR="00153233" w:rsidTr="00E375FF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发射极电压（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1.62457</w:t>
            </w:r>
          </w:p>
        </w:tc>
      </w:tr>
      <w:tr w:rsidR="00153233" w:rsidTr="00E375FF">
        <w:trPr>
          <w:jc w:val="center"/>
        </w:trPr>
        <w:tc>
          <w:tcPr>
            <w:tcW w:w="205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β</w:t>
            </w:r>
          </w:p>
        </w:tc>
        <w:tc>
          <w:tcPr>
            <w:tcW w:w="19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17.759</w:t>
            </w:r>
          </w:p>
        </w:tc>
      </w:tr>
    </w:tbl>
    <w:p w:rsidR="00153233" w:rsidRDefault="00153233">
      <w:pPr>
        <w:spacing w:line="300" w:lineRule="auto"/>
        <w:rPr>
          <w:rFonts w:ascii="Times New Roman" w:hAnsi="Times New Roman" w:cs="Times New Roman"/>
        </w:rPr>
      </w:pPr>
    </w:p>
    <w:p w:rsidR="00153233" w:rsidRDefault="00507766">
      <w:pPr>
        <w:pStyle w:val="1"/>
        <w:spacing w:line="300" w:lineRule="auto"/>
        <w:ind w:firstLineChars="0" w:firstLine="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54610</wp:posOffset>
            </wp:positionV>
            <wp:extent cx="1019175" cy="679450"/>
            <wp:effectExtent l="0" t="0" r="1905" b="635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49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b/>
          <w:sz w:val="24"/>
          <w:szCs w:val="24"/>
        </w:rPr>
        <w:t>对比表</w:t>
      </w:r>
      <w:r>
        <w:rPr>
          <w:rFonts w:ascii="Times New Roman" w:eastAsia="楷体" w:hAnsi="Times New Roman" w:cs="Times New Roman"/>
          <w:b/>
          <w:sz w:val="24"/>
          <w:szCs w:val="24"/>
        </w:rPr>
        <w:t>3-2-3</w:t>
      </w:r>
      <w:r>
        <w:rPr>
          <w:rFonts w:ascii="Times New Roman" w:eastAsia="楷体" w:hAnsi="Times New Roman" w:cs="Times New Roman"/>
          <w:b/>
          <w:sz w:val="24"/>
          <w:szCs w:val="24"/>
        </w:rPr>
        <w:t>、</w:t>
      </w:r>
      <w:r>
        <w:rPr>
          <w:rFonts w:ascii="Times New Roman" w:eastAsia="楷体" w:hAnsi="Times New Roman" w:cs="Times New Roman"/>
          <w:b/>
          <w:sz w:val="24"/>
          <w:szCs w:val="24"/>
        </w:rPr>
        <w:t>3-2-4</w:t>
      </w:r>
      <w:r>
        <w:rPr>
          <w:rFonts w:ascii="Times New Roman" w:eastAsia="楷体" w:hAnsi="Times New Roman" w:cs="Times New Roman"/>
          <w:b/>
          <w:sz w:val="24"/>
          <w:szCs w:val="24"/>
        </w:rPr>
        <w:t>和</w:t>
      </w:r>
      <w:r>
        <w:rPr>
          <w:rFonts w:ascii="Times New Roman" w:eastAsia="楷体" w:hAnsi="Times New Roman" w:cs="Times New Roman"/>
          <w:b/>
          <w:sz w:val="24"/>
          <w:szCs w:val="24"/>
        </w:rPr>
        <w:t>3-2-5</w:t>
      </w:r>
      <w:r>
        <w:rPr>
          <w:rFonts w:ascii="Times New Roman" w:eastAsia="楷体" w:hAnsi="Times New Roman" w:cs="Times New Roman"/>
          <w:b/>
          <w:sz w:val="24"/>
          <w:szCs w:val="24"/>
        </w:rPr>
        <w:t>，说明在三种不同偏置情况下，晶体管处于何种工作区，填入表格</w:t>
      </w:r>
      <w:r>
        <w:rPr>
          <w:rFonts w:ascii="Times New Roman" w:eastAsia="楷体" w:hAnsi="Times New Roman" w:cs="Times New Roman"/>
          <w:b/>
          <w:sz w:val="24"/>
          <w:szCs w:val="24"/>
        </w:rPr>
        <w:t>3-2-6</w:t>
      </w:r>
      <w:r>
        <w:rPr>
          <w:rFonts w:ascii="Times New Roman" w:eastAsia="楷体" w:hAnsi="Times New Roman" w:cs="Times New Roman"/>
          <w:b/>
          <w:sz w:val="24"/>
          <w:szCs w:val="24"/>
        </w:rPr>
        <w:t>。体会偏置设置对三极管工作状态的影响及在不同工作区，晶体管各极电压和电流的情况变化。</w:t>
      </w:r>
    </w:p>
    <w:p w:rsidR="00153233" w:rsidRDefault="00507766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3-2-6</w:t>
      </w:r>
      <w:r>
        <w:rPr>
          <w:rFonts w:ascii="Times New Roman" w:hAnsi="Times New Roman" w:cs="Times New Roman"/>
          <w:szCs w:val="21"/>
        </w:rPr>
        <w:t>：工作区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2031"/>
        <w:gridCol w:w="2230"/>
        <w:gridCol w:w="2230"/>
      </w:tblGrid>
      <w:tr w:rsidR="00153233">
        <w:trPr>
          <w:jc w:val="center"/>
        </w:trPr>
        <w:tc>
          <w:tcPr>
            <w:tcW w:w="2031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</w:t>
            </w:r>
          </w:p>
        </w:tc>
        <w:tc>
          <w:tcPr>
            <w:tcW w:w="2031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RB2=20kΩ</w:t>
            </w:r>
          </w:p>
        </w:tc>
        <w:tc>
          <w:tcPr>
            <w:tcW w:w="223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RB2=2k</w:t>
            </w:r>
            <w:r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2230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RB2=</w:t>
            </w: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  <w:szCs w:val="21"/>
              </w:rPr>
              <w:t>k</w:t>
            </w:r>
            <w:r>
              <w:rPr>
                <w:rFonts w:ascii="Times New Roman" w:hAnsi="Times New Roman" w:cs="Times New Roman"/>
              </w:rPr>
              <w:t>Ω</w:t>
            </w:r>
          </w:p>
        </w:tc>
      </w:tr>
      <w:tr w:rsidR="00153233">
        <w:trPr>
          <w:jc w:val="center"/>
        </w:trPr>
        <w:tc>
          <w:tcPr>
            <w:tcW w:w="2031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工作区</w:t>
            </w:r>
          </w:p>
        </w:tc>
        <w:tc>
          <w:tcPr>
            <w:tcW w:w="2031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放大区</w:t>
            </w:r>
          </w:p>
        </w:tc>
        <w:tc>
          <w:tcPr>
            <w:tcW w:w="2230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截止区</w:t>
            </w:r>
          </w:p>
        </w:tc>
        <w:tc>
          <w:tcPr>
            <w:tcW w:w="2230" w:type="dxa"/>
          </w:tcPr>
          <w:p w:rsidR="00153233" w:rsidRDefault="00B8470C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饱和区</w:t>
            </w:r>
          </w:p>
        </w:tc>
      </w:tr>
    </w:tbl>
    <w:p w:rsidR="00153233" w:rsidRDefault="00153233">
      <w:pPr>
        <w:spacing w:line="300" w:lineRule="auto"/>
        <w:rPr>
          <w:rFonts w:ascii="Times New Roman" w:eastAsia="华文行楷" w:hAnsi="Times New Roman" w:cs="Times New Roman"/>
          <w:b/>
        </w:rPr>
      </w:pPr>
    </w:p>
    <w:p w:rsidR="00153233" w:rsidRDefault="00507766">
      <w:pPr>
        <w:spacing w:line="300" w:lineRule="auto"/>
        <w:rPr>
          <w:rFonts w:ascii="Times New Roman" w:eastAsia="华文行楷" w:hAnsi="Times New Roman" w:cs="Times New Roman"/>
          <w:b/>
        </w:rPr>
      </w:pPr>
      <w:r>
        <w:rPr>
          <w:rFonts w:ascii="Times New Roman" w:eastAsia="华文行楷" w:hAnsi="Times New Roman" w:cs="Times New Roman"/>
          <w:b/>
        </w:rPr>
        <w:t>【动手搭硬件】</w:t>
      </w:r>
    </w:p>
    <w:p w:rsidR="00153233" w:rsidRDefault="00507766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晶体三极管偏置电路实验</w:t>
      </w:r>
    </w:p>
    <w:p w:rsidR="00153233" w:rsidRDefault="00507766">
      <w:pPr>
        <w:spacing w:line="30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将测得的电流、电压数据填入表</w:t>
      </w:r>
      <w:r>
        <w:rPr>
          <w:rFonts w:ascii="Times New Roman" w:hAnsi="Times New Roman" w:cs="Times New Roman"/>
        </w:rPr>
        <w:t>3-2-3</w:t>
      </w:r>
      <w:r>
        <w:rPr>
          <w:rFonts w:ascii="Times New Roman" w:hAnsi="Times New Roman" w:cs="Times New Roman"/>
        </w:rPr>
        <w:t>，完成计算值、仿真值和测试值的对比。</w:t>
      </w:r>
    </w:p>
    <w:p w:rsidR="006D43DB" w:rsidRDefault="006D43DB">
      <w:pPr>
        <w:spacing w:line="300" w:lineRule="auto"/>
        <w:ind w:firstLineChars="200" w:firstLine="420"/>
        <w:jc w:val="left"/>
        <w:rPr>
          <w:rFonts w:ascii="Times New Roman" w:hAnsi="Times New Roman" w:cs="Times New Roman"/>
        </w:rPr>
      </w:pPr>
    </w:p>
    <w:p w:rsidR="006D43DB" w:rsidRDefault="006D43DB">
      <w:pPr>
        <w:spacing w:line="30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 w:rsidRPr="006D43D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5007"/>
            <wp:effectExtent l="0" t="0" r="2540" b="7620"/>
            <wp:docPr id="11" name="图片 11" descr="C:\Users\Administrator\Desktop\IMG_20190323_15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MG_20190323_15002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233" w:rsidRDefault="00174CCE" w:rsidP="00174CCE">
      <w:pPr>
        <w:spacing w:line="300" w:lineRule="auto"/>
        <w:rPr>
          <w:rFonts w:ascii="Times New Roman" w:hAnsi="Times New Roman" w:cs="Times New Roman"/>
        </w:rPr>
      </w:pPr>
      <w:r w:rsidRPr="00174CCE">
        <w:rPr>
          <w:rFonts w:ascii="Times New Roman" w:hAnsi="Times New Roman" w:cs="Times New Roman" w:hint="eastAsia"/>
          <w:highlight w:val="yellow"/>
        </w:rPr>
        <w:t>V</w:t>
      </w:r>
      <w:r w:rsidRPr="00174CCE">
        <w:rPr>
          <w:rFonts w:ascii="Times New Roman" w:hAnsi="Times New Roman" w:cs="Times New Roman"/>
          <w:highlight w:val="yellow"/>
        </w:rPr>
        <w:t>c:</w:t>
      </w:r>
      <w:r w:rsidRPr="00174CCE">
        <w:rPr>
          <w:rFonts w:ascii="Times New Roman" w:hAnsi="Times New Roman" w:cs="Times New Roman"/>
        </w:rPr>
        <w:pict>
          <v:shape id="_x0000_i1027" type="#_x0000_t75" style="width:418.5pt;height:219.75pt">
            <v:imagedata r:id="rId21" o:title="Vc"/>
          </v:shape>
        </w:pic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 w:hint="eastAsia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 w:rsidRPr="00174CCE">
        <w:rPr>
          <w:rFonts w:ascii="Times New Roman" w:hAnsi="Times New Roman" w:cs="Times New Roman"/>
          <w:highlight w:val="yellow"/>
        </w:rPr>
        <w:t>Ve:</w: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19.25pt;height:217.5pt">
            <v:imagedata r:id="rId22" o:title="VE"/>
          </v:shape>
        </w:pic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 w:hint="eastAsia"/>
        </w:rPr>
      </w:pP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 w:rsidRPr="00174CCE">
        <w:rPr>
          <w:rFonts w:ascii="Times New Roman" w:hAnsi="Times New Roman" w:cs="Times New Roman" w:hint="eastAsia"/>
          <w:highlight w:val="yellow"/>
        </w:rPr>
        <w:t>实测</w:t>
      </w:r>
      <w:r w:rsidRPr="00174CCE">
        <w:rPr>
          <w:rFonts w:ascii="Times New Roman" w:hAnsi="Times New Roman" w:cs="Times New Roman" w:hint="eastAsia"/>
          <w:highlight w:val="yellow"/>
        </w:rPr>
        <w:t>Vcc</w:t>
      </w:r>
      <w:r w:rsidRPr="00174CCE">
        <w:rPr>
          <w:rFonts w:ascii="Times New Roman" w:hAnsi="Times New Roman" w:cs="Times New Roman"/>
          <w:highlight w:val="yellow"/>
        </w:rPr>
        <w:t>:</w: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17.75pt;height:219pt">
            <v:imagedata r:id="rId23" o:title="Vcc"/>
          </v:shape>
        </w:pic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用学院发的万用表实测标称为</w:t>
      </w:r>
      <w:r>
        <w:rPr>
          <w:rFonts w:ascii="Times New Roman" w:hAnsi="Times New Roman" w:cs="Times New Roman" w:hint="eastAsia"/>
        </w:rPr>
        <w:t>4.7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的电阻阻值为</w:t>
      </w:r>
      <w:r w:rsidRPr="00174CCE">
        <w:rPr>
          <w:rFonts w:ascii="Times New Roman" w:hAnsi="Times New Roman" w:cs="Times New Roman" w:hint="eastAsia"/>
          <w:highlight w:val="yellow"/>
        </w:rPr>
        <w:t>4.66k</w:t>
      </w:r>
      <w:r>
        <w:rPr>
          <w:rFonts w:ascii="Times New Roman" w:hAnsi="Times New Roman" w:cs="Times New Roman" w:hint="eastAsia"/>
        </w:rPr>
        <w:t>。</w:t>
      </w:r>
    </w:p>
    <w:p w:rsidR="00174CCE" w:rsidRDefault="00174CCE" w:rsidP="00174CC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Vcc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测量电阻值计算得到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计算值、仿真值与实验值相差不大。</w:t>
      </w:r>
    </w:p>
    <w:p w:rsidR="00174CCE" w:rsidRDefault="00174CCE" w:rsidP="00174CCE">
      <w:pPr>
        <w:spacing w:line="300" w:lineRule="auto"/>
        <w:rPr>
          <w:rFonts w:ascii="Times New Roman" w:hAnsi="Times New Roman" w:cs="Times New Roman" w:hint="eastAsia"/>
        </w:rPr>
      </w:pPr>
    </w:p>
    <w:p w:rsidR="00153233" w:rsidRDefault="0050776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b/>
        </w:rPr>
        <w:t>【研究与发现】：简单偏置电路与分压式偏置电路稳定性对比</w:t>
      </w:r>
    </w:p>
    <w:p w:rsidR="00153233" w:rsidRDefault="00507766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将两种电路的仿真结果分别填入表</w:t>
      </w:r>
      <w:r>
        <w:rPr>
          <w:rFonts w:ascii="Times New Roman" w:hAnsi="Times New Roman" w:cs="Times New Roman"/>
        </w:rPr>
        <w:t>3-2-8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3-2-9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27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eastAsia="宋体" w:hAnsi="Times New Roman" w:cs="Times New Roman"/>
        </w:rPr>
        <w:t>栏</w:t>
      </w:r>
      <w:r>
        <w:rPr>
          <w:rFonts w:ascii="Times New Roman" w:hAnsi="Times New Roman" w:cs="Times New Roman"/>
        </w:rPr>
        <w:t>。</w:t>
      </w:r>
    </w:p>
    <w:p w:rsidR="00153233" w:rsidRDefault="00507766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对两个电路分别进行高低温度的工作点仿真，仿真温度为工业界的标准低温</w:t>
      </w:r>
      <w:r>
        <w:rPr>
          <w:rFonts w:ascii="Times New Roman" w:hAnsi="Times New Roman" w:cs="Times New Roman"/>
        </w:rPr>
        <w:t>——-40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hAnsi="Times New Roman" w:cs="Times New Roman"/>
        </w:rPr>
        <w:t>和标准高温</w:t>
      </w:r>
      <w:r>
        <w:rPr>
          <w:rFonts w:ascii="Times New Roman" w:hAnsi="Times New Roman" w:cs="Times New Roman"/>
        </w:rPr>
        <w:t>125</w:t>
      </w:r>
      <w:r>
        <w:rPr>
          <w:rFonts w:ascii="Times New Roman" w:eastAsia="宋体" w:hAnsi="Times New Roman" w:cs="Times New Roman"/>
        </w:rPr>
        <w:t>℃</w:t>
      </w:r>
      <w:r>
        <w:rPr>
          <w:rFonts w:ascii="Times New Roman" w:eastAsia="宋体" w:hAnsi="Times New Roman" w:cs="Times New Roman"/>
        </w:rPr>
        <w:t>，观察并记录此时的工作点变化，</w:t>
      </w:r>
      <w:r>
        <w:rPr>
          <w:rFonts w:ascii="Times New Roman" w:hAnsi="Times New Roman" w:cs="Times New Roman"/>
        </w:rPr>
        <w:t>填入表</w:t>
      </w:r>
      <w:r>
        <w:rPr>
          <w:rFonts w:ascii="Times New Roman" w:hAnsi="Times New Roman" w:cs="Times New Roman"/>
        </w:rPr>
        <w:t>3-2-8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3-2-9</w:t>
      </w:r>
      <w:r>
        <w:rPr>
          <w:rFonts w:ascii="Times New Roman" w:hAnsi="Times New Roman" w:cs="Times New Roman"/>
        </w:rPr>
        <w:t>中的相应的温度</w:t>
      </w:r>
      <w:r>
        <w:rPr>
          <w:rFonts w:ascii="Times New Roman" w:eastAsia="宋体" w:hAnsi="Times New Roman" w:cs="Times New Roman"/>
        </w:rPr>
        <w:t>栏</w:t>
      </w:r>
      <w:r>
        <w:rPr>
          <w:rFonts w:ascii="Times New Roman" w:hAnsi="Times New Roman" w:cs="Times New Roman"/>
        </w:rPr>
        <w:t>。</w:t>
      </w:r>
    </w:p>
    <w:p w:rsidR="00153233" w:rsidRDefault="00507766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对比分析两种电路的温度仿真结果，你发现了什么</w:t>
      </w:r>
      <w:r>
        <w:rPr>
          <w:rFonts w:ascii="Times New Roman" w:hAnsi="Times New Roman" w:cs="Times New Roman" w:hint="eastAsia"/>
        </w:rPr>
        <w:t>？请思考原因和体会。</w:t>
      </w:r>
    </w:p>
    <w:p w:rsidR="00153233" w:rsidRDefault="00153233">
      <w:pPr>
        <w:spacing w:line="300" w:lineRule="auto"/>
        <w:rPr>
          <w:rFonts w:ascii="Times New Roman" w:hAnsi="Times New Roman" w:cs="Times New Roman"/>
        </w:rPr>
      </w:pPr>
    </w:p>
    <w:p w:rsidR="00153233" w:rsidRDefault="00C02E28">
      <w:pPr>
        <w:spacing w:line="300" w:lineRule="auto"/>
        <w:rPr>
          <w:rFonts w:ascii="Times New Roman" w:hAnsi="Times New Roman" w:cs="Times New Roman"/>
        </w:rPr>
      </w:pPr>
      <w:r w:rsidRPr="00C02E28">
        <w:rPr>
          <w:rFonts w:ascii="Times New Roman" w:hAnsi="Times New Roman" w:cs="Times New Roman" w:hint="eastAsia"/>
          <w:highlight w:val="yellow"/>
        </w:rPr>
        <w:t>现象</w:t>
      </w:r>
      <w:r>
        <w:rPr>
          <w:rFonts w:ascii="Times New Roman" w:hAnsi="Times New Roman" w:cs="Times New Roman" w:hint="eastAsia"/>
        </w:rPr>
        <w:t>：</w:t>
      </w:r>
      <w:r w:rsidR="000F077D">
        <w:rPr>
          <w:rFonts w:ascii="Times New Roman" w:hAnsi="Times New Roman" w:cs="Times New Roman" w:hint="eastAsia"/>
        </w:rPr>
        <w:t>简单偏置电路的集电极电流、集电极电压、</w:t>
      </w:r>
      <w:r w:rsidR="000F077D">
        <w:rPr>
          <w:rFonts w:ascii="Times New Roman" w:hAnsi="Times New Roman" w:cs="Times New Roman"/>
          <w:i/>
          <w:iCs/>
          <w:szCs w:val="21"/>
        </w:rPr>
        <w:t>β</w:t>
      </w:r>
      <w:r w:rsidR="000F077D" w:rsidRPr="000F077D">
        <w:rPr>
          <w:rFonts w:ascii="Times New Roman" w:hAnsi="Times New Roman" w:cs="Times New Roman"/>
        </w:rPr>
        <w:t xml:space="preserve"> </w:t>
      </w:r>
      <w:r w:rsidR="000F077D" w:rsidRPr="000F077D">
        <w:rPr>
          <w:rFonts w:ascii="Times New Roman" w:hAnsi="Times New Roman" w:cs="Times New Roman" w:hint="eastAsia"/>
        </w:rPr>
        <w:t>在</w:t>
      </w:r>
      <w:r w:rsidR="000F077D">
        <w:rPr>
          <w:rFonts w:ascii="Times New Roman" w:hAnsi="Times New Roman" w:cs="Times New Roman" w:hint="eastAsia"/>
        </w:rPr>
        <w:t>温度变化相同范围时变化幅度比分压式偏置电路大，换言之，在温度变化时，分压式偏置电路比简单偏置电路更稳定，这其中的</w:t>
      </w:r>
      <w:r w:rsidR="000F077D" w:rsidRPr="00C02E28">
        <w:rPr>
          <w:rFonts w:ascii="Times New Roman" w:hAnsi="Times New Roman" w:cs="Times New Roman" w:hint="eastAsia"/>
          <w:highlight w:val="yellow"/>
        </w:rPr>
        <w:t>原因</w:t>
      </w:r>
      <w:r w:rsidR="000F077D">
        <w:rPr>
          <w:rFonts w:ascii="Times New Roman" w:hAnsi="Times New Roman" w:cs="Times New Roman" w:hint="eastAsia"/>
        </w:rPr>
        <w:t>也很自然：</w:t>
      </w:r>
    </w:p>
    <w:p w:rsidR="00153233" w:rsidRDefault="00153233">
      <w:pPr>
        <w:spacing w:line="300" w:lineRule="auto"/>
        <w:rPr>
          <w:rFonts w:ascii="Times New Roman" w:hAnsi="Times New Roman" w:cs="Times New Roman"/>
        </w:rPr>
      </w:pPr>
    </w:p>
    <w:p w:rsidR="00153233" w:rsidRDefault="000F077D">
      <w:pPr>
        <w:spacing w:line="300" w:lineRule="auto"/>
        <w:rPr>
          <w:rFonts w:ascii="Times New Roman" w:hAnsi="Times New Roman" w:cs="Times New Roman"/>
        </w:rPr>
      </w:pPr>
      <w:r w:rsidRPr="000F077D">
        <w:rPr>
          <w:rFonts w:ascii="Times New Roman" w:hAnsi="Times New Roman" w:cs="Times New Roman" w:hint="eastAsia"/>
        </w:rPr>
        <w:t>假设温度升高，则</w:t>
      </w:r>
      <w:r w:rsidRPr="000F077D">
        <w:rPr>
          <w:rFonts w:ascii="Times New Roman" w:hAnsi="Times New Roman" w:cs="Times New Roman" w:hint="eastAsia"/>
        </w:rPr>
        <w:t>Ic</w:t>
      </w:r>
      <w:r w:rsidRPr="000F077D">
        <w:rPr>
          <w:rFonts w:ascii="Times New Roman" w:hAnsi="Times New Roman" w:cs="Times New Roman" w:hint="eastAsia"/>
        </w:rPr>
        <w:t>增大，发射极电阻</w:t>
      </w:r>
      <w:r w:rsidRPr="000F077D">
        <w:rPr>
          <w:rFonts w:ascii="Times New Roman" w:hAnsi="Times New Roman" w:cs="Times New Roman" w:hint="eastAsia"/>
        </w:rPr>
        <w:t>Re</w:t>
      </w:r>
      <w:r w:rsidRPr="000F077D">
        <w:rPr>
          <w:rFonts w:ascii="Times New Roman" w:hAnsi="Times New Roman" w:cs="Times New Roman" w:hint="eastAsia"/>
        </w:rPr>
        <w:t>两端的电压约为</w:t>
      </w:r>
      <w:r>
        <w:rPr>
          <w:rFonts w:ascii="Times New Roman" w:hAnsi="Times New Roman" w:cs="Times New Roman" w:hint="eastAsia"/>
        </w:rPr>
        <w:t>V</w:t>
      </w:r>
      <w:r w:rsidRPr="000F077D">
        <w:rPr>
          <w:rFonts w:ascii="Times New Roman" w:hAnsi="Times New Roman" w:cs="Times New Roman" w:hint="eastAsia"/>
        </w:rPr>
        <w:t>e=Ic*Re</w:t>
      </w:r>
      <w:r w:rsidRPr="000F077D">
        <w:rPr>
          <w:rFonts w:ascii="Times New Roman" w:hAnsi="Times New Roman" w:cs="Times New Roman" w:hint="eastAsia"/>
        </w:rPr>
        <w:t>也跟着增大</w:t>
      </w:r>
      <w:r>
        <w:rPr>
          <w:rFonts w:ascii="Times New Roman" w:hAnsi="Times New Roman" w:cs="Times New Roman" w:hint="eastAsia"/>
        </w:rPr>
        <w:t>，</w:t>
      </w:r>
      <w:r w:rsidRPr="000F077D">
        <w:rPr>
          <w:rFonts w:ascii="Times New Roman" w:hAnsi="Times New Roman" w:cs="Times New Roman" w:hint="eastAsia"/>
        </w:rPr>
        <w:t>即发射极对地电位上升</w:t>
      </w:r>
      <w:r>
        <w:rPr>
          <w:rFonts w:ascii="Times New Roman" w:hAnsi="Times New Roman" w:cs="Times New Roman" w:hint="eastAsia"/>
        </w:rPr>
        <w:t>。</w:t>
      </w:r>
      <w:r w:rsidRPr="000F077D">
        <w:rPr>
          <w:rFonts w:ascii="Times New Roman" w:hAnsi="Times New Roman" w:cs="Times New Roman" w:hint="eastAsia"/>
        </w:rPr>
        <w:t>又因为基极的对地电位</w:t>
      </w:r>
      <w:hyperlink r:id="rId24" w:tgtFrame="_blank" w:history="1">
        <w:r w:rsidRPr="000F077D">
          <w:rPr>
            <w:rFonts w:ascii="Times New Roman" w:hAnsi="Times New Roman" w:cs="Times New Roman" w:hint="eastAsia"/>
          </w:rPr>
          <w:t>VB</w:t>
        </w:r>
      </w:hyperlink>
      <w:r w:rsidRPr="000F077D">
        <w:rPr>
          <w:rFonts w:ascii="Times New Roman" w:hAnsi="Times New Roman" w:cs="Times New Roman" w:hint="eastAsia"/>
        </w:rPr>
        <w:t>不变（由电源电压和两个分压电阻的阻值决定）</w:t>
      </w:r>
      <w:r>
        <w:rPr>
          <w:rFonts w:ascii="Times New Roman" w:hAnsi="Times New Roman" w:cs="Times New Roman" w:hint="eastAsia"/>
        </w:rPr>
        <w:t>，</w:t>
      </w:r>
      <w:r w:rsidRPr="000F077D">
        <w:rPr>
          <w:rFonts w:ascii="Times New Roman" w:hAnsi="Times New Roman" w:cs="Times New Roman" w:hint="eastAsia"/>
        </w:rPr>
        <w:t>故发射结电压</w:t>
      </w:r>
      <w:r w:rsidRPr="000F077D">
        <w:rPr>
          <w:rFonts w:ascii="Times New Roman" w:hAnsi="Times New Roman" w:cs="Times New Roman" w:hint="eastAsia"/>
        </w:rPr>
        <w:t>UBE=</w:t>
      </w:r>
      <w:hyperlink r:id="rId25" w:tgtFrame="_blank" w:history="1">
        <w:r w:rsidRPr="000F077D">
          <w:rPr>
            <w:rFonts w:ascii="Times New Roman" w:hAnsi="Times New Roman" w:cs="Times New Roman" w:hint="eastAsia"/>
          </w:rPr>
          <w:t>VB</w:t>
        </w:r>
      </w:hyperlink>
      <w:r w:rsidRPr="000F077D">
        <w:rPr>
          <w:rFonts w:ascii="Times New Roman" w:hAnsi="Times New Roman" w:cs="Times New Roman" w:hint="eastAsia"/>
        </w:rPr>
        <w:t>-VE</w:t>
      </w:r>
      <w:r w:rsidRPr="000F077D">
        <w:rPr>
          <w:rFonts w:ascii="Times New Roman" w:hAnsi="Times New Roman" w:cs="Times New Roman" w:hint="eastAsia"/>
        </w:rPr>
        <w:t>减小</w:t>
      </w:r>
      <w:r>
        <w:rPr>
          <w:rFonts w:ascii="Times New Roman" w:hAnsi="Times New Roman" w:cs="Times New Roman" w:hint="eastAsia"/>
        </w:rPr>
        <w:t>。</w:t>
      </w:r>
      <w:r w:rsidRPr="000F077D">
        <w:rPr>
          <w:rFonts w:ascii="Times New Roman" w:hAnsi="Times New Roman" w:cs="Times New Roman" w:hint="eastAsia"/>
        </w:rPr>
        <w:t>所以</w:t>
      </w:r>
      <w:hyperlink r:id="rId26" w:tgtFrame="_blank" w:history="1">
        <w:r w:rsidRPr="000F077D">
          <w:rPr>
            <w:rFonts w:ascii="Times New Roman" w:hAnsi="Times New Roman" w:cs="Times New Roman" w:hint="eastAsia"/>
          </w:rPr>
          <w:t>IB</w:t>
        </w:r>
      </w:hyperlink>
      <w:r w:rsidRPr="000F077D">
        <w:rPr>
          <w:rFonts w:ascii="Times New Roman" w:hAnsi="Times New Roman" w:cs="Times New Roman" w:hint="eastAsia"/>
        </w:rPr>
        <w:t>减小</w:t>
      </w:r>
      <w:r>
        <w:rPr>
          <w:rFonts w:ascii="Times New Roman" w:hAnsi="Times New Roman" w:cs="Times New Roman" w:hint="eastAsia"/>
        </w:rPr>
        <w:t>，</w:t>
      </w:r>
      <w:r w:rsidRPr="000F077D">
        <w:rPr>
          <w:rFonts w:ascii="Times New Roman" w:hAnsi="Times New Roman" w:cs="Times New Roman" w:hint="eastAsia"/>
        </w:rPr>
        <w:t>则</w:t>
      </w:r>
      <w:r w:rsidRPr="000F077D">
        <w:rPr>
          <w:rFonts w:ascii="Times New Roman" w:hAnsi="Times New Roman" w:cs="Times New Roman" w:hint="eastAsia"/>
        </w:rPr>
        <w:t>IC=</w:t>
      </w:r>
      <w:r w:rsidRPr="000F077D">
        <w:rPr>
          <w:rFonts w:ascii="Times New Roman" w:hAnsi="Times New Roman" w:cs="Times New Roman" w:hint="eastAsia"/>
        </w:rPr>
        <w:t>β</w:t>
      </w:r>
      <w:hyperlink r:id="rId27" w:tgtFrame="_blank" w:history="1">
        <w:r w:rsidRPr="000F077D">
          <w:rPr>
            <w:rFonts w:ascii="Times New Roman" w:hAnsi="Times New Roman" w:cs="Times New Roman" w:hint="eastAsia"/>
          </w:rPr>
          <w:t>IB</w:t>
        </w:r>
      </w:hyperlink>
      <w:r w:rsidRPr="000F077D">
        <w:rPr>
          <w:rFonts w:ascii="Times New Roman" w:hAnsi="Times New Roman" w:cs="Times New Roman" w:hint="eastAsia"/>
        </w:rPr>
        <w:t>减小，从而保持</w:t>
      </w:r>
      <w:r w:rsidRPr="000F077D">
        <w:rPr>
          <w:rFonts w:ascii="Times New Roman" w:hAnsi="Times New Roman" w:cs="Times New Roman" w:hint="eastAsia"/>
        </w:rPr>
        <w:t>IC</w:t>
      </w:r>
      <w:r w:rsidRPr="000F077D">
        <w:rPr>
          <w:rFonts w:ascii="Times New Roman" w:hAnsi="Times New Roman" w:cs="Times New Roman" w:hint="eastAsia"/>
        </w:rPr>
        <w:t>基本不变。反之亦然。因此能稳定工作点。</w:t>
      </w:r>
    </w:p>
    <w:p w:rsidR="00153233" w:rsidRDefault="00153233">
      <w:pPr>
        <w:spacing w:line="300" w:lineRule="auto"/>
        <w:rPr>
          <w:rFonts w:ascii="Times New Roman" w:hAnsi="Times New Roman" w:cs="Times New Roman"/>
        </w:rPr>
      </w:pPr>
    </w:p>
    <w:p w:rsidR="00153233" w:rsidRDefault="000F077D">
      <w:pPr>
        <w:spacing w:line="300" w:lineRule="auto"/>
        <w:rPr>
          <w:rFonts w:ascii="Times New Roman" w:hAnsi="Times New Roman" w:cs="Times New Roman"/>
        </w:rPr>
      </w:pPr>
      <w:r w:rsidRPr="00C02E28">
        <w:rPr>
          <w:rFonts w:ascii="Times New Roman" w:hAnsi="Times New Roman" w:cs="Times New Roman" w:hint="eastAsia"/>
          <w:highlight w:val="yellow"/>
        </w:rPr>
        <w:t>体会</w:t>
      </w:r>
      <w:r w:rsidRPr="000F077D">
        <w:rPr>
          <w:rFonts w:ascii="Times New Roman" w:hAnsi="Times New Roman" w:cs="Times New Roman" w:hint="eastAsia"/>
        </w:rPr>
        <w:t>：</w:t>
      </w:r>
      <w:r w:rsidR="00C02E28">
        <w:rPr>
          <w:rFonts w:ascii="Times New Roman" w:hAnsi="Times New Roman" w:cs="Times New Roman" w:hint="eastAsia"/>
        </w:rPr>
        <w:t>另一方面，</w:t>
      </w:r>
      <w:r w:rsidRPr="000F077D">
        <w:rPr>
          <w:rFonts w:ascii="Times New Roman" w:hAnsi="Times New Roman" w:cs="Times New Roman" w:hint="eastAsia"/>
        </w:rPr>
        <w:t>固定偏置</w:t>
      </w:r>
      <w:r w:rsidR="00C02E28">
        <w:rPr>
          <w:rFonts w:ascii="Times New Roman" w:hAnsi="Times New Roman" w:cs="Times New Roman" w:hint="eastAsia"/>
        </w:rPr>
        <w:t>的</w:t>
      </w:r>
      <w:r w:rsidRPr="000F077D">
        <w:rPr>
          <w:rFonts w:ascii="Times New Roman" w:hAnsi="Times New Roman" w:cs="Times New Roman" w:hint="eastAsia"/>
        </w:rPr>
        <w:t>偏置端</w:t>
      </w:r>
      <w:r>
        <w:rPr>
          <w:rFonts w:ascii="Times New Roman" w:hAnsi="Times New Roman" w:cs="Times New Roman" w:hint="eastAsia"/>
        </w:rPr>
        <w:t>只有</w:t>
      </w:r>
      <w:r w:rsidRPr="000F077D">
        <w:rPr>
          <w:rFonts w:ascii="Times New Roman" w:hAnsi="Times New Roman" w:cs="Times New Roman" w:hint="eastAsia"/>
        </w:rPr>
        <w:t>一个电阻，使用起来不方便。分压偏置</w:t>
      </w:r>
      <w:r>
        <w:rPr>
          <w:rFonts w:ascii="Times New Roman" w:hAnsi="Times New Roman" w:cs="Times New Roman" w:hint="eastAsia"/>
        </w:rPr>
        <w:t>使</w:t>
      </w:r>
      <w:r w:rsidRPr="000F077D">
        <w:rPr>
          <w:rFonts w:ascii="Times New Roman" w:hAnsi="Times New Roman" w:cs="Times New Roman" w:hint="eastAsia"/>
        </w:rPr>
        <w:t>两个电阻串联，从两电阻的中间节点连出支路通往基极，通过改变两个电阻的相对阻值，就可以改变中间节点的电压，进而改变三极管的静态工作点。固定偏置的话，要改变静态工作点，需要调节发射极电阻，而发射极电阻一旦变化，则电路的增益也随着变化了。改变静态工作点就会变动增益，</w:t>
      </w:r>
      <w:r w:rsidR="00C02E28">
        <w:rPr>
          <w:rFonts w:ascii="Times New Roman" w:hAnsi="Times New Roman" w:cs="Times New Roman" w:hint="eastAsia"/>
        </w:rPr>
        <w:t>实际工程中是非常麻烦的。再加上前面对温度稳定性的讨论，我们才广泛使用了分压偏置。</w:t>
      </w:r>
    </w:p>
    <w:p w:rsidR="00C02E28" w:rsidRDefault="00C02E28">
      <w:pPr>
        <w:spacing w:line="300" w:lineRule="auto"/>
        <w:rPr>
          <w:rFonts w:ascii="Times New Roman" w:hAnsi="Times New Roman" w:cs="Times New Roman"/>
        </w:rPr>
      </w:pPr>
    </w:p>
    <w:p w:rsidR="00153233" w:rsidRDefault="00507766">
      <w:pPr>
        <w:spacing w:line="30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表</w:t>
      </w:r>
      <w:r>
        <w:rPr>
          <w:rFonts w:ascii="Times New Roman" w:hAnsi="Times New Roman" w:cs="Times New Roman"/>
          <w:sz w:val="18"/>
        </w:rPr>
        <w:t xml:space="preserve">3-2-8  </w:t>
      </w:r>
      <w:r>
        <w:rPr>
          <w:rFonts w:ascii="Times New Roman" w:hAnsi="Times New Roman" w:cs="Times New Roman"/>
          <w:sz w:val="18"/>
        </w:rPr>
        <w:t>简单偏置电路不同温度的工作点仿真结果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153233">
        <w:tc>
          <w:tcPr>
            <w:tcW w:w="2013" w:type="dxa"/>
          </w:tcPr>
          <w:p w:rsidR="00153233" w:rsidRDefault="00153233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69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6C37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3.630</w:t>
            </w:r>
          </w:p>
        </w:tc>
        <w:tc>
          <w:tcPr>
            <w:tcW w:w="1969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3.766</w:t>
            </w:r>
          </w:p>
        </w:tc>
        <w:tc>
          <w:tcPr>
            <w:tcW w:w="1986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E85A74">
              <w:rPr>
                <w:rFonts w:ascii="Times New Roman" w:hAnsi="Times New Roman" w:cs="Times New Roman"/>
                <w:szCs w:val="21"/>
              </w:rPr>
              <w:t>3.539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6C37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443.7</w:t>
            </w:r>
          </w:p>
        </w:tc>
        <w:tc>
          <w:tcPr>
            <w:tcW w:w="1969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744.4</w:t>
            </w:r>
          </w:p>
        </w:tc>
        <w:tc>
          <w:tcPr>
            <w:tcW w:w="1986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279.0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6C37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2.9146</w:t>
            </w:r>
          </w:p>
        </w:tc>
        <w:tc>
          <w:tcPr>
            <w:tcW w:w="1969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1.5015</w:t>
            </w:r>
          </w:p>
        </w:tc>
        <w:tc>
          <w:tcPr>
            <w:tcW w:w="1986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3.6888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β</w:t>
            </w:r>
          </w:p>
        </w:tc>
        <w:tc>
          <w:tcPr>
            <w:tcW w:w="1968" w:type="dxa"/>
          </w:tcPr>
          <w:p w:rsidR="00153233" w:rsidRDefault="006C37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122.23</w:t>
            </w:r>
          </w:p>
        </w:tc>
        <w:tc>
          <w:tcPr>
            <w:tcW w:w="1969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197.66</w:t>
            </w:r>
          </w:p>
        </w:tc>
        <w:tc>
          <w:tcPr>
            <w:tcW w:w="1986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78.84</w:t>
            </w:r>
          </w:p>
        </w:tc>
      </w:tr>
    </w:tbl>
    <w:p w:rsidR="00153233" w:rsidRDefault="00153233">
      <w:pPr>
        <w:spacing w:line="300" w:lineRule="auto"/>
        <w:rPr>
          <w:rFonts w:ascii="Times New Roman" w:hAnsi="Times New Roman" w:cs="Times New Roman"/>
          <w:sz w:val="18"/>
        </w:rPr>
      </w:pPr>
    </w:p>
    <w:p w:rsidR="00153233" w:rsidRDefault="00507766">
      <w:pPr>
        <w:spacing w:line="30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表</w:t>
      </w:r>
      <w:r>
        <w:rPr>
          <w:rFonts w:ascii="Times New Roman" w:hAnsi="Times New Roman" w:cs="Times New Roman"/>
          <w:sz w:val="18"/>
        </w:rPr>
        <w:t xml:space="preserve">3-2-9 </w:t>
      </w:r>
      <w:r>
        <w:rPr>
          <w:rFonts w:ascii="Times New Roman" w:hAnsi="Times New Roman" w:cs="Times New Roman"/>
          <w:sz w:val="18"/>
        </w:rPr>
        <w:t>分压式偏置电路不同温度的工作点仿真结果</w:t>
      </w: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3"/>
        <w:gridCol w:w="1968"/>
        <w:gridCol w:w="1969"/>
        <w:gridCol w:w="1986"/>
      </w:tblGrid>
      <w:tr w:rsidR="00153233">
        <w:tc>
          <w:tcPr>
            <w:tcW w:w="2013" w:type="dxa"/>
          </w:tcPr>
          <w:p w:rsidR="00153233" w:rsidRDefault="00153233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68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69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125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-40</w:t>
            </w:r>
            <w:r>
              <w:rPr>
                <w:rFonts w:ascii="Times New Roman" w:eastAsia="宋体" w:hAnsi="Times New Roman" w:cs="Times New Roman"/>
                <w:szCs w:val="21"/>
              </w:rPr>
              <w:t>℃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基极电流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6C37C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3.63805</w:t>
            </w:r>
          </w:p>
        </w:tc>
        <w:tc>
          <w:tcPr>
            <w:tcW w:w="1969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2.788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507766">
              <w:rPr>
                <w:rFonts w:ascii="Times New Roman" w:hAnsi="Times New Roman" w:cs="Times New Roman"/>
                <w:szCs w:val="21"/>
              </w:rPr>
              <w:t>4.668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集电极电流</w:t>
            </w:r>
            <w:r>
              <w:rPr>
                <w:rFonts w:ascii="Times New Roman" w:hAnsi="Times New Roman" w:cs="Times New Roman"/>
                <w:i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μA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439.25</w:t>
            </w:r>
          </w:p>
        </w:tc>
        <w:tc>
          <w:tcPr>
            <w:tcW w:w="1969" w:type="dxa"/>
          </w:tcPr>
          <w:p w:rsidR="00153233" w:rsidRDefault="00E85A74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524.80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379.14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集电极电压（</w:t>
            </w:r>
            <w:r>
              <w:rPr>
                <w:rFonts w:ascii="Times New Roman" w:hAnsi="Times New Roman" w:cs="Times New Roman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68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2.93550</w:t>
            </w:r>
          </w:p>
        </w:tc>
        <w:tc>
          <w:tcPr>
            <w:tcW w:w="1969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2.5335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3.218</w:t>
            </w:r>
          </w:p>
        </w:tc>
      </w:tr>
      <w:tr w:rsidR="00153233">
        <w:tc>
          <w:tcPr>
            <w:tcW w:w="2013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β</w:t>
            </w:r>
          </w:p>
        </w:tc>
        <w:tc>
          <w:tcPr>
            <w:tcW w:w="1968" w:type="dxa"/>
          </w:tcPr>
          <w:p w:rsidR="00153233" w:rsidRDefault="00B53DCE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120.74</w:t>
            </w:r>
          </w:p>
        </w:tc>
        <w:tc>
          <w:tcPr>
            <w:tcW w:w="1969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188.24</w:t>
            </w:r>
          </w:p>
        </w:tc>
        <w:tc>
          <w:tcPr>
            <w:tcW w:w="1986" w:type="dxa"/>
          </w:tcPr>
          <w:p w:rsidR="00153233" w:rsidRDefault="00507766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81.22</w:t>
            </w:r>
          </w:p>
        </w:tc>
      </w:tr>
    </w:tbl>
    <w:p w:rsidR="00153233" w:rsidRDefault="00153233">
      <w:pPr>
        <w:spacing w:line="300" w:lineRule="auto"/>
        <w:rPr>
          <w:rFonts w:ascii="Times New Roman" w:hAnsi="Times New Roman" w:cs="Times New Roman"/>
          <w:sz w:val="18"/>
        </w:rPr>
      </w:pPr>
    </w:p>
    <w:p w:rsidR="00153233" w:rsidRDefault="00153233"/>
    <w:sectPr w:rsidR="0015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5A" w:rsidRDefault="003A595A" w:rsidP="00095202">
      <w:r>
        <w:separator/>
      </w:r>
    </w:p>
  </w:endnote>
  <w:endnote w:type="continuationSeparator" w:id="0">
    <w:p w:rsidR="003A595A" w:rsidRDefault="003A595A" w:rsidP="0009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5A" w:rsidRDefault="003A595A" w:rsidP="00095202">
      <w:r>
        <w:separator/>
      </w:r>
    </w:p>
  </w:footnote>
  <w:footnote w:type="continuationSeparator" w:id="0">
    <w:p w:rsidR="003A595A" w:rsidRDefault="003A595A" w:rsidP="00095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C3B5D"/>
    <w:multiLevelType w:val="hybridMultilevel"/>
    <w:tmpl w:val="D3C4B526"/>
    <w:lvl w:ilvl="0" w:tplc="B09CE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2E9D0"/>
    <w:multiLevelType w:val="singleLevel"/>
    <w:tmpl w:val="5792E9D0"/>
    <w:lvl w:ilvl="0">
      <w:start w:val="1"/>
      <w:numFmt w:val="decimal"/>
      <w:suff w:val="space"/>
      <w:lvlText w:val="%1."/>
      <w:lvlJc w:val="left"/>
    </w:lvl>
  </w:abstractNum>
  <w:abstractNum w:abstractNumId="2">
    <w:nsid w:val="58941C35"/>
    <w:multiLevelType w:val="singleLevel"/>
    <w:tmpl w:val="58941C35"/>
    <w:lvl w:ilvl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02E9A"/>
    <w:rsid w:val="00031B28"/>
    <w:rsid w:val="00095202"/>
    <w:rsid w:val="000F077D"/>
    <w:rsid w:val="00153233"/>
    <w:rsid w:val="00164492"/>
    <w:rsid w:val="00174CCE"/>
    <w:rsid w:val="001E7A1B"/>
    <w:rsid w:val="003A595A"/>
    <w:rsid w:val="00480CB9"/>
    <w:rsid w:val="00507766"/>
    <w:rsid w:val="00655C0E"/>
    <w:rsid w:val="006C37C0"/>
    <w:rsid w:val="006D43DB"/>
    <w:rsid w:val="009B2BC0"/>
    <w:rsid w:val="00A86D99"/>
    <w:rsid w:val="00A96E05"/>
    <w:rsid w:val="00B465CD"/>
    <w:rsid w:val="00B53DCE"/>
    <w:rsid w:val="00B8470C"/>
    <w:rsid w:val="00BD39B0"/>
    <w:rsid w:val="00C02E28"/>
    <w:rsid w:val="00CA0981"/>
    <w:rsid w:val="00CF799F"/>
    <w:rsid w:val="00E375FF"/>
    <w:rsid w:val="00E634BA"/>
    <w:rsid w:val="00E85A74"/>
    <w:rsid w:val="00EE241A"/>
    <w:rsid w:val="0D515BA9"/>
    <w:rsid w:val="25174F3E"/>
    <w:rsid w:val="3D023592"/>
    <w:rsid w:val="49A02E9A"/>
    <w:rsid w:val="509A26EB"/>
    <w:rsid w:val="52C12BA3"/>
    <w:rsid w:val="6E1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AC39BA-C5B6-4E04-BA65-A3630E39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table" w:styleId="a4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5">
    <w:name w:val="样式 标题 3 + 首行缩进:  1.5 字符"/>
    <w:basedOn w:val="3"/>
    <w:qFormat/>
    <w:pPr>
      <w:spacing w:before="0" w:after="0" w:line="240" w:lineRule="auto"/>
      <w:ind w:firstLineChars="150" w:firstLine="420"/>
    </w:pPr>
    <w:rPr>
      <w:rFonts w:ascii="Times New Roman" w:eastAsia="黑体" w:hAnsi="Times New Roman" w:cs="宋体"/>
      <w:sz w:val="28"/>
      <w:szCs w:val="20"/>
    </w:r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9B2BC0"/>
    <w:pPr>
      <w:ind w:firstLineChars="200" w:firstLine="420"/>
    </w:pPr>
  </w:style>
  <w:style w:type="character" w:styleId="a6">
    <w:name w:val="Strong"/>
    <w:basedOn w:val="a0"/>
    <w:uiPriority w:val="22"/>
    <w:qFormat/>
    <w:rsid w:val="00B8470C"/>
    <w:rPr>
      <w:b/>
      <w:bCs/>
    </w:rPr>
  </w:style>
  <w:style w:type="character" w:styleId="a7">
    <w:name w:val="Hyperlink"/>
    <w:basedOn w:val="a0"/>
    <w:uiPriority w:val="99"/>
    <w:unhideWhenUsed/>
    <w:rsid w:val="000F077D"/>
    <w:rPr>
      <w:strike w:val="0"/>
      <w:dstrike w:val="0"/>
      <w:color w:val="3F88BF"/>
      <w:u w:val="none"/>
      <w:effect w:val="none"/>
    </w:rPr>
  </w:style>
  <w:style w:type="paragraph" w:styleId="a8">
    <w:name w:val="header"/>
    <w:basedOn w:val="a"/>
    <w:link w:val="Char"/>
    <w:rsid w:val="0009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095202"/>
    <w:rPr>
      <w:kern w:val="2"/>
      <w:sz w:val="18"/>
      <w:szCs w:val="18"/>
    </w:rPr>
  </w:style>
  <w:style w:type="paragraph" w:styleId="a9">
    <w:name w:val="footer"/>
    <w:basedOn w:val="a"/>
    <w:link w:val="Char0"/>
    <w:rsid w:val="00095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0952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baidu.com/s?wd=IB&amp;tn=SE_PcZhidaonwhc_ngpagmjz&amp;rsv_dl=gh_pc_zhidao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www.baidu.com/s?wd=VB&amp;tn=SE_PcZhidaonwhc_ngpagmjz&amp;rsv_dl=gh_pc_zhida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baidu.com/s?wd=VB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baidu.com/s?wd=IB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rachel_seu</dc:creator>
  <cp:lastModifiedBy>Administrator</cp:lastModifiedBy>
  <cp:revision>13</cp:revision>
  <dcterms:created xsi:type="dcterms:W3CDTF">2018-03-15T06:52:00Z</dcterms:created>
  <dcterms:modified xsi:type="dcterms:W3CDTF">2019-03-23T07:26:00Z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