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1B28" w14:textId="238FCCF6" w:rsidR="002F678F" w:rsidRDefault="002F678F">
      <w:r>
        <w:t xml:space="preserve">03. similarities and differences. </w:t>
      </w:r>
    </w:p>
    <w:p w14:paraId="2B6AD706" w14:textId="77777777" w:rsidR="002F678F" w:rsidRDefault="002F678F"/>
    <w:p w14:paraId="1C19E7E9" w14:textId="77777777" w:rsidR="002F678F" w:rsidRPr="002F678F" w:rsidRDefault="002F678F" w:rsidP="002F678F">
      <w:pPr>
        <w:rPr>
          <w:b/>
          <w:bCs/>
        </w:rPr>
      </w:pPr>
      <w:r w:rsidRPr="002F678F">
        <w:rPr>
          <w:b/>
          <w:bCs/>
        </w:rPr>
        <w:t>Huckaback</w:t>
      </w:r>
    </w:p>
    <w:p w14:paraId="28E2A226" w14:textId="5430BAC7" w:rsidR="002F678F" w:rsidRPr="002F678F" w:rsidRDefault="002F678F" w:rsidP="002F678F">
      <w:pPr>
        <w:numPr>
          <w:ilvl w:val="0"/>
          <w:numId w:val="1"/>
        </w:numPr>
      </w:pPr>
      <w:r w:rsidRPr="002F678F">
        <w:t xml:space="preserve">Produces a surface effect </w:t>
      </w:r>
      <w:proofErr w:type="gramStart"/>
      <w:r w:rsidRPr="002F678F">
        <w:t>similar to</w:t>
      </w:r>
      <w:proofErr w:type="gramEnd"/>
      <w:r w:rsidRPr="002F678F">
        <w:t xml:space="preserve"> the </w:t>
      </w:r>
      <w:r w:rsidRPr="002F678F">
        <w:t>huck</w:t>
      </w:r>
      <w:r>
        <w:t>aback</w:t>
      </w:r>
      <w:r w:rsidRPr="002F678F">
        <w:t xml:space="preserve"> weave.</w:t>
      </w:r>
    </w:p>
    <w:p w14:paraId="19735F21" w14:textId="77777777" w:rsidR="002F678F" w:rsidRPr="002F678F" w:rsidRDefault="002F678F" w:rsidP="002F678F">
      <w:pPr>
        <w:numPr>
          <w:ilvl w:val="0"/>
          <w:numId w:val="1"/>
        </w:numPr>
      </w:pPr>
      <w:r w:rsidRPr="002F678F">
        <w:t>Formed by arranging the threads in small groups.</w:t>
      </w:r>
    </w:p>
    <w:p w14:paraId="7A1527DD" w14:textId="77777777" w:rsidR="002F678F" w:rsidRPr="002F678F" w:rsidRDefault="002F678F" w:rsidP="002F678F">
      <w:pPr>
        <w:numPr>
          <w:ilvl w:val="0"/>
          <w:numId w:val="1"/>
        </w:numPr>
      </w:pPr>
      <w:r w:rsidRPr="002F678F">
        <w:t>The grouped arrangement creates a separation between adjacent warp ends within a plain weave structure.</w:t>
      </w:r>
    </w:p>
    <w:p w14:paraId="18A72FF1" w14:textId="77777777" w:rsidR="002F678F" w:rsidRPr="002F678F" w:rsidRDefault="002F678F" w:rsidP="002F678F">
      <w:pPr>
        <w:rPr>
          <w:b/>
          <w:bCs/>
        </w:rPr>
      </w:pPr>
      <w:r w:rsidRPr="002F678F">
        <w:rPr>
          <w:b/>
          <w:bCs/>
        </w:rPr>
        <w:t>Mock Leno</w:t>
      </w:r>
    </w:p>
    <w:p w14:paraId="60E6DE55" w14:textId="77777777" w:rsidR="002F678F" w:rsidRPr="002F678F" w:rsidRDefault="002F678F" w:rsidP="002F678F">
      <w:pPr>
        <w:numPr>
          <w:ilvl w:val="0"/>
          <w:numId w:val="2"/>
        </w:numPr>
      </w:pPr>
      <w:r w:rsidRPr="002F678F">
        <w:t>Does not rely on grouping of threads.</w:t>
      </w:r>
    </w:p>
    <w:p w14:paraId="13EC3C0C" w14:textId="5C6A1A90" w:rsidR="002F678F" w:rsidRPr="002F678F" w:rsidRDefault="002F678F" w:rsidP="002F678F">
      <w:pPr>
        <w:numPr>
          <w:ilvl w:val="0"/>
          <w:numId w:val="2"/>
        </w:numPr>
      </w:pPr>
      <w:r w:rsidRPr="002F678F">
        <w:t xml:space="preserve">Constructed on a plain </w:t>
      </w:r>
      <w:proofErr w:type="gramStart"/>
      <w:r w:rsidRPr="002F678F">
        <w:t>weave</w:t>
      </w:r>
      <w:proofErr w:type="gramEnd"/>
      <w:r w:rsidRPr="002F678F">
        <w:t xml:space="preserve"> base, combined with a small motive</w:t>
      </w:r>
      <w:r>
        <w:t xml:space="preserve"> </w:t>
      </w:r>
      <w:r w:rsidRPr="002F678F">
        <w:t>containing longer floats.</w:t>
      </w:r>
    </w:p>
    <w:p w14:paraId="57F999B5" w14:textId="77777777" w:rsidR="002F678F" w:rsidRDefault="002F678F"/>
    <w:p w14:paraId="52FDB903" w14:textId="749E5E0C" w:rsidR="00F57FFA" w:rsidRDefault="00F57FFA">
      <w:r>
        <w:t>07.</w:t>
      </w:r>
    </w:p>
    <w:p w14:paraId="3BAE5C58" w14:textId="77777777" w:rsidR="00F57FFA" w:rsidRDefault="00F57FFA"/>
    <w:p w14:paraId="0634CF4F" w14:textId="77777777" w:rsidR="00F57FFA" w:rsidRPr="00F57FFA" w:rsidRDefault="00F57FFA" w:rsidP="00F57FFA">
      <w:pPr>
        <w:rPr>
          <w:b/>
          <w:bCs/>
        </w:rPr>
      </w:pPr>
      <w:r w:rsidRPr="00F57FFA">
        <w:rPr>
          <w:b/>
          <w:bCs/>
        </w:rPr>
        <w:t>Purl Knitted Structure</w:t>
      </w:r>
    </w:p>
    <w:p w14:paraId="3301B0E3" w14:textId="77777777" w:rsidR="00F57FFA" w:rsidRPr="00F57FFA" w:rsidRDefault="00F57FFA" w:rsidP="00F57FFA">
      <w:r w:rsidRPr="00F57FFA">
        <w:t>Purl knit is a type of double-knit fabric where both knit and purl stitches appear on the front and back. This gives the fabric a ribbed look on both sides. The design notation is usually K1/P1 in alternate courses. On the machine, it is made by making some needles knit while others form purl stitches, sometimes using extra needle movements. Purl fabric is soft, stretchy, and stretches more in width than interlock, so it is often used in sweaters, cardigans, and other winter wear.</w:t>
      </w:r>
    </w:p>
    <w:p w14:paraId="62EBCE3A" w14:textId="77777777" w:rsidR="00F57FFA" w:rsidRPr="00F57FFA" w:rsidRDefault="00F57FFA" w:rsidP="00F57FFA">
      <w:pPr>
        <w:rPr>
          <w:b/>
          <w:bCs/>
        </w:rPr>
      </w:pPr>
      <w:r w:rsidRPr="00F57FFA">
        <w:rPr>
          <w:b/>
          <w:bCs/>
        </w:rPr>
        <w:t>Interlock Knitted Structure</w:t>
      </w:r>
    </w:p>
    <w:p w14:paraId="0B537824" w14:textId="3666C2B5" w:rsidR="00F57FFA" w:rsidRPr="00F57FFA" w:rsidRDefault="00F57FFA" w:rsidP="00F57FFA">
      <w:r w:rsidRPr="00F57FFA">
        <w:t xml:space="preserve">Interlock fabric is also a double-knit type, but it is made with two sets of needles that work together. The fabric comes out smooth on both sides, thicker, and more stable than single </w:t>
      </w:r>
      <w:r w:rsidRPr="00F57FFA">
        <w:t>knit fabric</w:t>
      </w:r>
      <w:r w:rsidRPr="00F57FFA">
        <w:t>. The notation is often written as K1/P1 on both beds, or simply K on front needle and K on back needle. In the machine, the loops on the front and back beds interlock with each other, making the fabric strong and firm. Interlock is less stretchy than purl and is commonly used for T-shirts, polos, and baby clothes.</w:t>
      </w:r>
    </w:p>
    <w:p w14:paraId="09D7E2BD" w14:textId="77777777" w:rsidR="00F57FFA" w:rsidRDefault="00F57FFA"/>
    <w:sectPr w:rsidR="00F57FF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F75D" w14:textId="77777777" w:rsidR="00F57FFA" w:rsidRDefault="00F57FFA" w:rsidP="00F57FFA">
      <w:pPr>
        <w:spacing w:after="0" w:line="240" w:lineRule="auto"/>
      </w:pPr>
      <w:r>
        <w:separator/>
      </w:r>
    </w:p>
  </w:endnote>
  <w:endnote w:type="continuationSeparator" w:id="0">
    <w:p w14:paraId="21C9D38F" w14:textId="77777777" w:rsidR="00F57FFA" w:rsidRDefault="00F57FFA" w:rsidP="00F57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7F25" w14:textId="15932C74" w:rsidR="00F57FFA" w:rsidRDefault="00F5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6269" w14:textId="4389B936" w:rsidR="00F57FFA" w:rsidRDefault="00F57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EE5C" w14:textId="21CCA95A" w:rsidR="00F57FFA" w:rsidRDefault="00F57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7AEF9" w14:textId="77777777" w:rsidR="00F57FFA" w:rsidRDefault="00F57FFA" w:rsidP="00F57FFA">
      <w:pPr>
        <w:spacing w:after="0" w:line="240" w:lineRule="auto"/>
      </w:pPr>
      <w:r>
        <w:separator/>
      </w:r>
    </w:p>
  </w:footnote>
  <w:footnote w:type="continuationSeparator" w:id="0">
    <w:p w14:paraId="4E2AAE27" w14:textId="77777777" w:rsidR="00F57FFA" w:rsidRDefault="00F57FFA" w:rsidP="00F57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3560E"/>
    <w:multiLevelType w:val="multilevel"/>
    <w:tmpl w:val="213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B191F"/>
    <w:multiLevelType w:val="multilevel"/>
    <w:tmpl w:val="CC9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4505">
    <w:abstractNumId w:val="0"/>
  </w:num>
  <w:num w:numId="2" w16cid:durableId="42750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8F"/>
    <w:rsid w:val="002F678F"/>
    <w:rsid w:val="00687E7B"/>
    <w:rsid w:val="00F57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5FD58"/>
  <w15:chartTrackingRefBased/>
  <w15:docId w15:val="{F00B624D-0ACA-4D62-BDDA-220808A35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78F"/>
    <w:rPr>
      <w:rFonts w:eastAsiaTheme="majorEastAsia" w:cstheme="majorBidi"/>
      <w:color w:val="272727" w:themeColor="text1" w:themeTint="D8"/>
    </w:rPr>
  </w:style>
  <w:style w:type="paragraph" w:styleId="Title">
    <w:name w:val="Title"/>
    <w:basedOn w:val="Normal"/>
    <w:next w:val="Normal"/>
    <w:link w:val="TitleChar"/>
    <w:uiPriority w:val="10"/>
    <w:qFormat/>
    <w:rsid w:val="002F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78F"/>
    <w:pPr>
      <w:spacing w:before="160"/>
      <w:jc w:val="center"/>
    </w:pPr>
    <w:rPr>
      <w:i/>
      <w:iCs/>
      <w:color w:val="404040" w:themeColor="text1" w:themeTint="BF"/>
    </w:rPr>
  </w:style>
  <w:style w:type="character" w:customStyle="1" w:styleId="QuoteChar">
    <w:name w:val="Quote Char"/>
    <w:basedOn w:val="DefaultParagraphFont"/>
    <w:link w:val="Quote"/>
    <w:uiPriority w:val="29"/>
    <w:rsid w:val="002F678F"/>
    <w:rPr>
      <w:i/>
      <w:iCs/>
      <w:color w:val="404040" w:themeColor="text1" w:themeTint="BF"/>
    </w:rPr>
  </w:style>
  <w:style w:type="paragraph" w:styleId="ListParagraph">
    <w:name w:val="List Paragraph"/>
    <w:basedOn w:val="Normal"/>
    <w:uiPriority w:val="34"/>
    <w:qFormat/>
    <w:rsid w:val="002F678F"/>
    <w:pPr>
      <w:ind w:left="720"/>
      <w:contextualSpacing/>
    </w:pPr>
  </w:style>
  <w:style w:type="character" w:styleId="IntenseEmphasis">
    <w:name w:val="Intense Emphasis"/>
    <w:basedOn w:val="DefaultParagraphFont"/>
    <w:uiPriority w:val="21"/>
    <w:qFormat/>
    <w:rsid w:val="002F678F"/>
    <w:rPr>
      <w:i/>
      <w:iCs/>
      <w:color w:val="0F4761" w:themeColor="accent1" w:themeShade="BF"/>
    </w:rPr>
  </w:style>
  <w:style w:type="paragraph" w:styleId="IntenseQuote">
    <w:name w:val="Intense Quote"/>
    <w:basedOn w:val="Normal"/>
    <w:next w:val="Normal"/>
    <w:link w:val="IntenseQuoteChar"/>
    <w:uiPriority w:val="30"/>
    <w:qFormat/>
    <w:rsid w:val="002F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78F"/>
    <w:rPr>
      <w:i/>
      <w:iCs/>
      <w:color w:val="0F4761" w:themeColor="accent1" w:themeShade="BF"/>
    </w:rPr>
  </w:style>
  <w:style w:type="character" w:styleId="IntenseReference">
    <w:name w:val="Intense Reference"/>
    <w:basedOn w:val="DefaultParagraphFont"/>
    <w:uiPriority w:val="32"/>
    <w:qFormat/>
    <w:rsid w:val="002F678F"/>
    <w:rPr>
      <w:b/>
      <w:bCs/>
      <w:smallCaps/>
      <w:color w:val="0F4761" w:themeColor="accent1" w:themeShade="BF"/>
      <w:spacing w:val="5"/>
    </w:rPr>
  </w:style>
  <w:style w:type="paragraph" w:styleId="Footer">
    <w:name w:val="footer"/>
    <w:basedOn w:val="Normal"/>
    <w:link w:val="FooterChar"/>
    <w:uiPriority w:val="99"/>
    <w:unhideWhenUsed/>
    <w:rsid w:val="00F57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74f8fa-4f70-4c10-a481-9ace1c42864a}" enabled="1" method="Privileged" siteId="{852c5799-8134-4f15-9d38-eba4296cc76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Wijesinghe</dc:creator>
  <cp:keywords/>
  <dc:description/>
  <cp:lastModifiedBy>Rashmi Wijesinghe</cp:lastModifiedBy>
  <cp:revision>2</cp:revision>
  <dcterms:created xsi:type="dcterms:W3CDTF">2025-09-04T12:53:00Z</dcterms:created>
  <dcterms:modified xsi:type="dcterms:W3CDTF">2025-09-04T12:53:00Z</dcterms:modified>
</cp:coreProperties>
</file>