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3A6B"/>
        <w:spacing w:before="200" w:after="160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AI Inventory List</w:t>
      </w:r>
    </w:p>
    <w:p>
      <w:pPr>
        <w:pStyle w:val="Normal"/>
        <w:spacing w:before="10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30"/>
        <w:gridCol w:w="8730"/>
      </w:tblGrid>
      <w:tr>
        <w:trPr/>
        <w:tc>
          <w:tcPr>
            <w:tcW w:w="630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8730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Summary of all internal AI models and systems deployed or in development at Dëkkal.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Deployed Systems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001"/>
        <w:gridCol w:w="999"/>
        <w:gridCol w:w="2801"/>
        <w:gridCol w:w="11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Flood Risk Scoring Engine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XGBoost Classifier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v1.0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Address-level flood risk scoring for IARD insurers</w:t>
            </w:r>
          </w:p>
        </w:tc>
        <w:tc>
          <w:tcPr>
            <w:tcW w:w="1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Production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Geocoding Service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Rule-Based + Nominatim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v1.0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Convert address strings to geographic coordinates</w:t>
            </w:r>
          </w:p>
        </w:tc>
        <w:tc>
          <w:tcPr>
            <w:tcW w:w="1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Production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Feature Extraction Pipeline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GEE Processing Pipeline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v1.0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Extract 11 geospatial features per address from satellite and climate sources</w:t>
            </w:r>
          </w:p>
        </w:tc>
        <w:tc>
          <w:tcPr>
            <w:tcW w:w="1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Production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Zone Risk Lookup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Lookup Table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v1.0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Contextual zone-level risk baseline derived from XGBoost training</w:t>
            </w:r>
          </w:p>
        </w:tc>
        <w:tc>
          <w:tcPr>
            <w:tcW w:w="1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Production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Systems In Development</w:t>
      </w:r>
    </w:p>
    <w:tbl>
      <w:tblPr>
        <w:tblW w:w="95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401"/>
        <w:gridCol w:w="1000"/>
        <w:gridCol w:w="2800"/>
        <w:gridCol w:w="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LSTM Temporal Layer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LSTM Neural Network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v0.1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Capture temporal rainfall dynamics for dynamic rainy season scoring</w:t>
            </w:r>
          </w:p>
        </w:tc>
        <w:tc>
          <w:tcPr>
            <w:tcW w:w="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 Development — v2.0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RAG Recommendation Layer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RAG Pipeline (LangChain + Qdrant)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v0.0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Natural language explanations and pricing recommendations</w:t>
            </w:r>
          </w:p>
        </w:tc>
        <w:tc>
          <w:tcPr>
            <w:tcW w:w="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Planned — v2.5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Data Sources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400"/>
        <w:gridCol w:w="1800"/>
        <w:gridCol w:w="27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License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Sentinel-1 SAR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ESA / Copernicus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CC BY SA (Open)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Flood detection labels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CHIRPS Daily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UCSB / USAID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Precipitation P95/P99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SRTM 30m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NASA / USGS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Terrain elevation, slope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ERA5-Land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ECMWF / Copernicus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Copernicus Licence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Antecedent soil moisture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SoilGrids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ISRIC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CC BY 4.0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Clay fraction, impermeability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GPM IMERG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NASA EarthData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Extreme rainfall P99 ensemble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Global Flood Database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Google / DFO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CC BY 4.0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Historical flood labels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OpenStreetMap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OSM Contributors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ODbL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Drainage network proximity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Responsible Officer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Babacar Ndao, CTO — responsible for all AI systems listed above.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AI Inventory List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AI Inventory List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D7377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LibreOffice_project/a46b460d1686bb49c718d2ef5f88b83ff2dc4981</Application>
  <AppVersion>15.0000</AppVersion>
  <Pages>2</Pages>
  <Words>249</Words>
  <Characters>1472</Characters>
  <CharactersWithSpaces>1659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2026-04-28T14:41:12Z</dcterms:created>
  <dc:creator>Un-named</dc:creator>
  <dc:description/>
  <dc:language>en-US</dc:language>
  <cp:lastModifiedBy/>
  <dcterms:modified xsi:type="dcterms:W3CDTF">2026-04-28T16:54:47Z</dcterms:modified>
  <cp:revision>2</cp:revision>
  <dc:subject/>
  <dc:title/>
</cp:coreProperties>
</file>