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kern w:val="0"/>
          <w:sz w:val="28"/>
          <w:szCs w:val="28"/>
        </w:rPr>
      </w:pPr>
      <w:r>
        <w:rPr>
          <w:rFonts w:hint="eastAsia"/>
          <w:kern w:val="0"/>
          <w:sz w:val="28"/>
          <w:szCs w:val="28"/>
        </w:rPr>
        <w:t>1.1编写目的</w:t>
      </w:r>
    </w:p>
    <w:p>
      <w:pPr>
        <w:rPr>
          <w:rFonts w:hint="eastAsia" w:ascii="ˎ̥" w:hAnsi="ˎ̥" w:cs="宋体"/>
          <w:color w:val="000000"/>
          <w:kern w:val="0"/>
          <w:sz w:val="24"/>
        </w:rPr>
      </w:pPr>
      <w:r>
        <w:rPr>
          <w:rFonts w:ascii="ˎ̥" w:hAnsi="ˎ̥" w:cs="宋体"/>
          <w:color w:val="000000"/>
          <w:kern w:val="0"/>
          <w:sz w:val="24"/>
        </w:rPr>
        <w:br/>
      </w:r>
      <w:r>
        <w:rPr>
          <w:rFonts w:hint="eastAsia" w:ascii="ˎ̥" w:hAnsi="ˎ̥" w:cs="宋体"/>
          <w:color w:val="000000"/>
          <w:kern w:val="0"/>
          <w:sz w:val="24"/>
        </w:rPr>
        <w:t>本项目开发计划书的编写目的在于明确</w:t>
      </w:r>
      <w:r>
        <w:rPr>
          <w:rFonts w:ascii="ˎ̥" w:hAnsi="ˎ̥" w:cs="宋体"/>
          <w:color w:val="000000"/>
          <w:kern w:val="0"/>
          <w:sz w:val="24"/>
        </w:rPr>
        <w:t>项目成员以及项目干系人之间的共识与约定，项目生命周期所有活动的行动基础，以便项目团队根据本计划书开展和检查项目工作。</w:t>
      </w:r>
    </w:p>
    <w:p>
      <w:pPr>
        <w:rPr>
          <w:rFonts w:hint="eastAsia"/>
          <w:kern w:val="0"/>
        </w:rPr>
      </w:pPr>
      <w:r>
        <w:rPr>
          <w:rFonts w:ascii="ˎ̥" w:hAnsi="ˎ̥" w:cs="宋体"/>
          <w:color w:val="000000"/>
          <w:kern w:val="0"/>
          <w:sz w:val="24"/>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ascii="ˎ̥" w:hAnsi="ˎ̥" w:cs="宋体"/>
          <w:color w:val="000000"/>
          <w:kern w:val="0"/>
          <w:sz w:val="24"/>
        </w:rPr>
        <w:br/>
      </w:r>
    </w:p>
    <w:p>
      <w:pPr>
        <w:pStyle w:val="2"/>
        <w:rPr>
          <w:kern w:val="0"/>
        </w:rPr>
      </w:pPr>
      <w:r>
        <w:rPr>
          <w:kern w:val="0"/>
          <w:sz w:val="28"/>
          <w:szCs w:val="28"/>
        </w:rPr>
        <w:t>3 项目团队组织</w:t>
      </w:r>
      <w:r>
        <w:rPr>
          <w:kern w:val="0"/>
        </w:rPr>
        <w:br/>
      </w:r>
      <w:r>
        <w:rPr>
          <w:kern w:val="0"/>
        </w:rPr>
        <w:t>3.1 组织结构</w:t>
      </w:r>
    </w:p>
    <w:p>
      <w:pPr>
        <w:rPr>
          <w:rFonts w:hint="eastAsia" w:ascii="ˎ̥" w:hAnsi="ˎ̥" w:cs="宋体"/>
          <w:color w:val="000000"/>
          <w:kern w:val="0"/>
          <w:sz w:val="24"/>
        </w:rPr>
      </w:pPr>
      <w:r>
        <w:rPr>
          <w:rFonts w:ascii="ˎ̥" w:hAnsi="ˎ̥" w:eastAsia="宋体" w:cs="宋体"/>
          <w:color w:val="000000"/>
          <w:kern w:val="0"/>
          <w:sz w:val="24"/>
          <w:szCs w:val="22"/>
          <w:lang w:val="en-US" w:eastAsia="zh-CN" w:bidi="ar-SA"/>
        </w:rPr>
        <w:pict>
          <v:shape id="图片 1" o:spid="_x0000_s1026" type="#_x0000_t75" style="height:153.75pt;width:411.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jc w:val="center"/>
        <w:rPr>
          <w:rFonts w:hint="eastAsia" w:ascii="ˎ̥" w:hAnsi="ˎ̥" w:cs="宋体"/>
          <w:color w:val="000000"/>
          <w:kern w:val="0"/>
          <w:sz w:val="24"/>
        </w:rPr>
      </w:pPr>
      <w:r>
        <w:rPr>
          <w:rFonts w:hint="eastAsia" w:ascii="ˎ̥" w:hAnsi="ˎ̥" w:cs="宋体"/>
          <w:color w:val="000000"/>
          <w:kern w:val="0"/>
          <w:sz w:val="24"/>
        </w:rPr>
        <w:t>项目团队组织结构图</w:t>
      </w:r>
    </w:p>
    <w:p>
      <w:pPr>
        <w:pStyle w:val="2"/>
        <w:rPr>
          <w:kern w:val="0"/>
        </w:rPr>
      </w:pPr>
      <w:r>
        <w:rPr>
          <w:kern w:val="0"/>
        </w:rPr>
        <w:t>3.2 人员分工</w:t>
      </w:r>
    </w:p>
    <w:p>
      <w:pPr>
        <w:pStyle w:val="7"/>
        <w:rPr>
          <w:kern w:val="0"/>
        </w:rPr>
      </w:pPr>
      <w:r>
        <w:rPr>
          <w:rFonts w:hint="eastAsia"/>
          <w:kern w:val="0"/>
        </w:rPr>
        <w:t>人员分工表</w:t>
      </w:r>
    </w:p>
    <w:tbl>
      <w:tblPr>
        <w:tblStyle w:val="10"/>
        <w:tblW w:w="68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姓名</w:t>
            </w:r>
          </w:p>
        </w:tc>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技术水平</w:t>
            </w:r>
          </w:p>
        </w:tc>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角色</w:t>
            </w:r>
          </w:p>
        </w:tc>
        <w:tc>
          <w:tcPr>
            <w:tcW w:w="1705" w:type="dxa"/>
            <w:vAlign w:val="top"/>
          </w:tcPr>
          <w:p>
            <w:pPr>
              <w:jc w:val="center"/>
              <w:rPr>
                <w:rFonts w:hint="eastAsia" w:ascii="ˎ̥" w:hAnsi="ˎ̥" w:cs="宋体"/>
                <w:color w:val="000000"/>
                <w:kern w:val="0"/>
                <w:sz w:val="24"/>
              </w:rPr>
            </w:pPr>
            <w:r>
              <w:rPr>
                <w:rFonts w:hint="eastAsia" w:ascii="ˎ̥" w:hAnsi="ˎ̥" w:cs="宋体"/>
                <w:color w:val="000000"/>
                <w:kern w:val="0"/>
                <w:sz w:val="24"/>
              </w:rPr>
              <w:t>工作描述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马元</w:t>
            </w:r>
          </w:p>
        </w:tc>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初级软件工程师</w:t>
            </w:r>
          </w:p>
        </w:tc>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设计、编码</w:t>
            </w:r>
          </w:p>
        </w:tc>
        <w:tc>
          <w:tcPr>
            <w:tcW w:w="1705" w:type="dxa"/>
            <w:vAlign w:val="top"/>
          </w:tcPr>
          <w:p>
            <w:pPr>
              <w:jc w:val="center"/>
              <w:rPr>
                <w:rFonts w:hint="eastAsia" w:ascii="ˎ̥" w:hAnsi="ˎ̥" w:cs="宋体"/>
                <w:color w:val="000000"/>
                <w:kern w:val="0"/>
                <w:sz w:val="24"/>
              </w:rPr>
            </w:pPr>
            <w:r>
              <w:rPr>
                <w:rFonts w:hint="eastAsia" w:ascii="ˎ̥" w:hAnsi="ˎ̥" w:cs="宋体"/>
                <w:color w:val="000000"/>
                <w:kern w:val="0"/>
                <w:sz w:val="24"/>
              </w:rPr>
              <w:t>软件的设计及编码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胡婧韬</w:t>
            </w:r>
          </w:p>
        </w:tc>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初级软件工程师</w:t>
            </w:r>
          </w:p>
        </w:tc>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前期分析、美工、设计</w:t>
            </w:r>
          </w:p>
        </w:tc>
        <w:tc>
          <w:tcPr>
            <w:tcW w:w="1705" w:type="dxa"/>
            <w:vAlign w:val="top"/>
          </w:tcPr>
          <w:p>
            <w:pPr>
              <w:jc w:val="center"/>
              <w:rPr>
                <w:rFonts w:hint="eastAsia" w:ascii="ˎ̥" w:hAnsi="ˎ̥" w:cs="宋体"/>
                <w:color w:val="000000"/>
                <w:kern w:val="0"/>
                <w:sz w:val="24"/>
              </w:rPr>
            </w:pPr>
            <w:r>
              <w:rPr>
                <w:rFonts w:hint="eastAsia" w:ascii="ˎ̥" w:hAnsi="ˎ̥" w:cs="宋体"/>
                <w:color w:val="000000"/>
                <w:kern w:val="0"/>
                <w:sz w:val="24"/>
              </w:rPr>
              <w:t>项目前期分析；负责软件UI等美术方面的设计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宋丛溪</w:t>
            </w:r>
          </w:p>
        </w:tc>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初级软件工程师</w:t>
            </w:r>
          </w:p>
        </w:tc>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文档、测试</w:t>
            </w:r>
          </w:p>
        </w:tc>
        <w:tc>
          <w:tcPr>
            <w:tcW w:w="1705" w:type="dxa"/>
            <w:vAlign w:val="top"/>
          </w:tcPr>
          <w:p>
            <w:pPr>
              <w:jc w:val="center"/>
              <w:rPr>
                <w:rFonts w:hint="eastAsia" w:ascii="ˎ̥" w:hAnsi="ˎ̥" w:cs="宋体"/>
                <w:color w:val="000000"/>
                <w:kern w:val="0"/>
                <w:sz w:val="24"/>
              </w:rPr>
            </w:pPr>
            <w:r>
              <w:rPr>
                <w:rFonts w:hint="eastAsia" w:ascii="ˎ̥" w:hAnsi="ˎ̥" w:cs="宋体"/>
                <w:color w:val="000000"/>
                <w:kern w:val="0"/>
                <w:sz w:val="24"/>
              </w:rPr>
              <w:t>软件的测试与评定、用户操作手册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邵璟璇</w:t>
            </w:r>
          </w:p>
        </w:tc>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初级软件工程师</w:t>
            </w:r>
          </w:p>
        </w:tc>
        <w:tc>
          <w:tcPr>
            <w:tcW w:w="1704" w:type="dxa"/>
            <w:vAlign w:val="top"/>
          </w:tcPr>
          <w:p>
            <w:pPr>
              <w:jc w:val="center"/>
              <w:rPr>
                <w:rFonts w:hint="eastAsia" w:ascii="ˎ̥" w:hAnsi="ˎ̥" w:cs="宋体"/>
                <w:color w:val="000000"/>
                <w:kern w:val="0"/>
                <w:sz w:val="24"/>
              </w:rPr>
            </w:pPr>
            <w:r>
              <w:rPr>
                <w:rFonts w:hint="eastAsia" w:ascii="ˎ̥" w:hAnsi="ˎ̥" w:cs="宋体"/>
                <w:color w:val="000000"/>
                <w:kern w:val="0"/>
                <w:sz w:val="24"/>
              </w:rPr>
              <w:t>项目监督、系统分析</w:t>
            </w:r>
          </w:p>
        </w:tc>
        <w:tc>
          <w:tcPr>
            <w:tcW w:w="1705" w:type="dxa"/>
            <w:vAlign w:val="top"/>
          </w:tcPr>
          <w:p>
            <w:pPr>
              <w:jc w:val="center"/>
              <w:rPr>
                <w:rFonts w:hint="eastAsia" w:ascii="ˎ̥" w:hAnsi="ˎ̥" w:cs="宋体"/>
                <w:color w:val="000000"/>
                <w:kern w:val="0"/>
                <w:sz w:val="24"/>
              </w:rPr>
            </w:pPr>
            <w:r>
              <w:rPr>
                <w:rFonts w:hint="eastAsia" w:ascii="ˎ̥" w:hAnsi="ˎ̥" w:cs="宋体"/>
                <w:color w:val="000000"/>
                <w:kern w:val="0"/>
                <w:sz w:val="24"/>
              </w:rPr>
              <w:t>系统功能的分析及需求分析、检查进度</w:t>
            </w:r>
          </w:p>
        </w:tc>
      </w:tr>
    </w:tbl>
    <w:p>
      <w:pPr>
        <w:jc w:val="center"/>
        <w:rPr>
          <w:rFonts w:hint="eastAsia" w:ascii="ˎ̥" w:hAnsi="ˎ̥" w:cs="宋体"/>
          <w:color w:val="000000"/>
          <w:kern w:val="0"/>
          <w:sz w:val="24"/>
        </w:rPr>
      </w:pPr>
    </w:p>
    <w:p>
      <w:pPr>
        <w:pStyle w:val="2"/>
        <w:rPr>
          <w:kern w:val="0"/>
        </w:rPr>
      </w:pPr>
      <w:r>
        <w:rPr>
          <w:kern w:val="0"/>
        </w:rPr>
        <w:t>3.3 协作与沟通</w:t>
      </w:r>
    </w:p>
    <w:p>
      <w:pPr>
        <w:rPr>
          <w:rFonts w:hint="eastAsia" w:ascii="ˎ̥" w:hAnsi="ˎ̥" w:cs="宋体"/>
          <w:color w:val="000000"/>
          <w:kern w:val="0"/>
          <w:sz w:val="24"/>
        </w:rPr>
      </w:pPr>
      <w:r>
        <w:rPr>
          <w:rFonts w:hint="eastAsia" w:ascii="ˎ̥" w:hAnsi="ˎ̥" w:cs="宋体"/>
          <w:color w:val="000000"/>
          <w:kern w:val="0"/>
          <w:sz w:val="24"/>
        </w:rPr>
        <w:t>本节介绍了有关项目团队内部、项目接口、项目团队外部有关人员的协作与沟通的细则</w:t>
      </w:r>
      <w:r>
        <w:rPr>
          <w:rFonts w:ascii="ˎ̥" w:hAnsi="ˎ̥" w:cs="宋体"/>
          <w:color w:val="000000"/>
          <w:kern w:val="0"/>
          <w:sz w:val="24"/>
        </w:rPr>
        <w:br/>
      </w:r>
      <w:r>
        <w:rPr>
          <w:rFonts w:ascii="ˎ̥" w:hAnsi="ˎ̥" w:cs="宋体"/>
          <w:b/>
          <w:color w:val="000000"/>
          <w:kern w:val="0"/>
          <w:sz w:val="24"/>
        </w:rPr>
        <w:t>3.3.1 内部协作</w:t>
      </w:r>
    </w:p>
    <w:p>
      <w:pPr>
        <w:rPr>
          <w:rFonts w:hint="eastAsia" w:ascii="ˎ̥" w:hAnsi="ˎ̥" w:cs="宋体"/>
          <w:color w:val="000000"/>
          <w:kern w:val="0"/>
          <w:sz w:val="24"/>
        </w:rPr>
      </w:pPr>
      <w:r>
        <w:rPr>
          <w:rFonts w:hint="eastAsia" w:ascii="ˎ̥" w:hAnsi="ˎ̥" w:cs="宋体"/>
          <w:b/>
          <w:color w:val="000000"/>
          <w:kern w:val="0"/>
          <w:sz w:val="24"/>
        </w:rPr>
        <w:t>协作模式</w:t>
      </w:r>
      <w:r>
        <w:rPr>
          <w:rFonts w:hint="eastAsia" w:ascii="ˎ̥" w:hAnsi="ˎ̥" w:cs="宋体"/>
          <w:color w:val="000000"/>
          <w:kern w:val="0"/>
          <w:sz w:val="24"/>
        </w:rPr>
        <w:t>：我们的团队将统一使用git作为版本控制，将各自任务提交至git,使得多人能够同时参与到开发过程，确保不同成员的开发能够协调统一。Git这种分布式版本控制系统能让每个成员在本地维护自己的版本库，通过push\pull操作很好地与其他成员协同。</w:t>
      </w:r>
    </w:p>
    <w:p>
      <w:pPr>
        <w:rPr>
          <w:rFonts w:hint="eastAsia" w:ascii="ˎ̥" w:hAnsi="ˎ̥" w:cs="宋体"/>
          <w:color w:val="000000"/>
          <w:kern w:val="0"/>
          <w:sz w:val="24"/>
        </w:rPr>
      </w:pPr>
      <w:r>
        <w:rPr>
          <w:rFonts w:hint="eastAsia" w:ascii="ˎ̥" w:hAnsi="ˎ̥" w:cs="宋体"/>
          <w:b/>
          <w:color w:val="000000"/>
          <w:kern w:val="0"/>
          <w:sz w:val="24"/>
        </w:rPr>
        <w:t>沟通方式</w:t>
      </w:r>
      <w:r>
        <w:rPr>
          <w:rFonts w:hint="eastAsia" w:ascii="ˎ̥" w:hAnsi="ˎ̥" w:cs="宋体"/>
          <w:color w:val="000000"/>
          <w:kern w:val="0"/>
          <w:sz w:val="24"/>
        </w:rPr>
        <w:t>：团队内部进行定期沟通，将每周召开团队内部会议，各人汇报任务进度，根据进度及发现的问题对计划进行适当调整。项目每个阶段开始前，该阶段主要负责人提交明确的项目阶段计划，召开会议并与团队讨论计划。</w:t>
      </w:r>
    </w:p>
    <w:p>
      <w:pPr>
        <w:rPr>
          <w:rFonts w:hint="eastAsia" w:ascii="ˎ̥" w:hAnsi="ˎ̥" w:cs="宋体"/>
          <w:color w:val="000000"/>
          <w:kern w:val="0"/>
          <w:sz w:val="24"/>
        </w:rPr>
      </w:pPr>
      <w:r>
        <w:rPr>
          <w:rFonts w:hint="eastAsia" w:ascii="ˎ̥" w:hAnsi="ˎ̥" w:cs="宋体"/>
          <w:color w:val="000000"/>
          <w:kern w:val="0"/>
          <w:sz w:val="24"/>
        </w:rPr>
        <w:t>项目每个阶段完成之后，该阶段主要负责人提交项目阶段报告，召开会议，团队一同评估项目完成状况，发现问题，提出整改方案。以上会议负责人均要落实详细的会议记录。</w:t>
      </w:r>
    </w:p>
    <w:p>
      <w:pPr>
        <w:rPr>
          <w:rFonts w:hint="eastAsia" w:ascii="ˎ̥" w:hAnsi="ˎ̥" w:cs="宋体"/>
          <w:color w:val="000000"/>
          <w:kern w:val="0"/>
          <w:sz w:val="24"/>
        </w:rPr>
      </w:pPr>
      <w:r>
        <w:rPr>
          <w:rFonts w:hint="eastAsia" w:ascii="ˎ̥" w:hAnsi="ˎ̥" w:cs="宋体"/>
          <w:color w:val="000000"/>
          <w:kern w:val="0"/>
          <w:sz w:val="24"/>
        </w:rPr>
        <w:t>内部团队人员间也要加强沟通合作，可采用qq、电子邮件、手机通讯等一系列通讯方式，发挥集体的优势，防止个人主观臆断的现象，一同攻坚克难。</w:t>
      </w:r>
    </w:p>
    <w:p>
      <w:pPr>
        <w:rPr>
          <w:rFonts w:hint="eastAsia" w:ascii="ˎ̥" w:hAnsi="ˎ̥"/>
          <w:b/>
        </w:rPr>
      </w:pPr>
      <w:r>
        <w:rPr>
          <w:rFonts w:ascii="ˎ̥" w:hAnsi="ˎ̥"/>
          <w:color w:val="000000"/>
        </w:rPr>
        <w:br/>
      </w:r>
      <w:r>
        <w:rPr>
          <w:rFonts w:ascii="ˎ̥" w:hAnsi="ˎ̥"/>
          <w:b/>
        </w:rPr>
        <w:t>3.3.2 项目接口人员</w:t>
      </w:r>
    </w:p>
    <w:p>
      <w:pPr>
        <w:pStyle w:val="7"/>
      </w:pPr>
      <w:r>
        <w:rPr>
          <w:rFonts w:hint="eastAsia"/>
        </w:rPr>
        <w:t>项目接口人员联系方式表</w:t>
      </w:r>
    </w:p>
    <w:tbl>
      <w:tblPr>
        <w:tblStyle w:val="10"/>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ˎ̥" w:hAnsi="ˎ̥"/>
              </w:rPr>
            </w:pPr>
            <w:r>
              <w:rPr>
                <w:rFonts w:hint="eastAsia" w:ascii="ˎ̥" w:hAnsi="ˎ̥"/>
              </w:rPr>
              <w:t>姓名</w:t>
            </w:r>
          </w:p>
        </w:tc>
        <w:tc>
          <w:tcPr>
            <w:tcW w:w="1704" w:type="dxa"/>
            <w:vAlign w:val="top"/>
          </w:tcPr>
          <w:p>
            <w:pPr>
              <w:rPr>
                <w:rFonts w:hint="eastAsia" w:ascii="ˎ̥" w:hAnsi="ˎ̥"/>
              </w:rPr>
            </w:pPr>
            <w:r>
              <w:rPr>
                <w:rFonts w:hint="eastAsia" w:ascii="ˎ̥" w:hAnsi="ˎ̥"/>
              </w:rPr>
              <w:t>职责</w:t>
            </w:r>
          </w:p>
        </w:tc>
        <w:tc>
          <w:tcPr>
            <w:tcW w:w="1704" w:type="dxa"/>
            <w:vAlign w:val="top"/>
          </w:tcPr>
          <w:p>
            <w:pPr>
              <w:rPr>
                <w:rFonts w:hint="eastAsia" w:ascii="ˎ̥" w:hAnsi="ˎ̥"/>
              </w:rPr>
            </w:pPr>
            <w:r>
              <w:rPr>
                <w:rFonts w:hint="eastAsia" w:ascii="ˎ̥" w:hAnsi="ˎ̥"/>
              </w:rPr>
              <w:t>所属部门</w:t>
            </w:r>
          </w:p>
        </w:tc>
        <w:tc>
          <w:tcPr>
            <w:tcW w:w="1705" w:type="dxa"/>
            <w:vAlign w:val="top"/>
          </w:tcPr>
          <w:p>
            <w:pPr>
              <w:rPr>
                <w:rFonts w:hint="eastAsia" w:ascii="ˎ̥" w:hAnsi="ˎ̥"/>
              </w:rPr>
            </w:pPr>
            <w:r>
              <w:rPr>
                <w:rFonts w:hint="eastAsia" w:ascii="ˎ̥" w:hAnsi="ˎ̥"/>
              </w:rPr>
              <w:t>联系方式</w:t>
            </w:r>
          </w:p>
        </w:tc>
        <w:tc>
          <w:tcPr>
            <w:tcW w:w="1705" w:type="dxa"/>
            <w:vAlign w:val="top"/>
          </w:tcPr>
          <w:p>
            <w:pPr>
              <w:rPr>
                <w:rFonts w:hint="eastAsia" w:ascii="ˎ̥" w:hAnsi="ˎ̥"/>
              </w:rPr>
            </w:pPr>
            <w:r>
              <w:rPr>
                <w:rFonts w:hint="eastAsia" w:ascii="ˎ̥" w:hAnsi="ˎ̥"/>
              </w:rPr>
              <w:t>接口人员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ˎ̥" w:hAnsi="ˎ̥"/>
              </w:rPr>
            </w:pPr>
            <w:r>
              <w:rPr>
                <w:rFonts w:hint="eastAsia" w:ascii="ˎ̥" w:hAnsi="ˎ̥"/>
              </w:rPr>
              <w:t>aaa</w:t>
            </w:r>
          </w:p>
        </w:tc>
        <w:tc>
          <w:tcPr>
            <w:tcW w:w="1704" w:type="dxa"/>
            <w:vAlign w:val="top"/>
          </w:tcPr>
          <w:p>
            <w:pPr>
              <w:rPr>
                <w:rFonts w:hint="eastAsia" w:ascii="ˎ̥" w:hAnsi="ˎ̥"/>
              </w:rPr>
            </w:pPr>
            <w:r>
              <w:rPr>
                <w:rFonts w:hint="eastAsia" w:ascii="ˎ̥" w:hAnsi="ˎ̥"/>
              </w:rPr>
              <w:t>市场调查</w:t>
            </w:r>
          </w:p>
        </w:tc>
        <w:tc>
          <w:tcPr>
            <w:tcW w:w="1704" w:type="dxa"/>
            <w:vAlign w:val="top"/>
          </w:tcPr>
          <w:p>
            <w:pPr>
              <w:rPr>
                <w:rFonts w:hint="eastAsia" w:ascii="ˎ̥" w:hAnsi="ˎ̥"/>
              </w:rPr>
            </w:pPr>
            <w:r>
              <w:rPr>
                <w:rFonts w:hint="eastAsia" w:ascii="ˎ̥" w:hAnsi="ˎ̥"/>
              </w:rPr>
              <w:t>计划管理部门</w:t>
            </w:r>
          </w:p>
        </w:tc>
        <w:tc>
          <w:tcPr>
            <w:tcW w:w="1705" w:type="dxa"/>
            <w:vAlign w:val="top"/>
          </w:tcPr>
          <w:p>
            <w:pPr>
              <w:rPr>
                <w:rFonts w:hint="eastAsia" w:ascii="ˎ̥" w:hAnsi="ˎ̥"/>
              </w:rPr>
            </w:pPr>
            <w:r>
              <w:rPr>
                <w:rFonts w:hint="eastAsia" w:ascii="ˎ̥" w:hAnsi="ˎ̥"/>
              </w:rPr>
              <w:t>010-43234324</w:t>
            </w:r>
          </w:p>
        </w:tc>
        <w:tc>
          <w:tcPr>
            <w:tcW w:w="1705" w:type="dxa"/>
            <w:vAlign w:val="top"/>
          </w:tcPr>
          <w:p>
            <w:pPr>
              <w:rPr>
                <w:rFonts w:hint="eastAsia" w:ascii="ˎ̥" w:hAnsi="ˎ̥"/>
              </w:rPr>
            </w:pPr>
            <w:r>
              <w:rPr>
                <w:rFonts w:hint="eastAsia" w:ascii="ˎ̥" w:hAnsi="ˎ̥"/>
              </w:rPr>
              <w:t>Cx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ˎ̥" w:hAnsi="ˎ̥"/>
              </w:rPr>
            </w:pPr>
            <w:r>
              <w:rPr>
                <w:rFonts w:hint="eastAsia" w:ascii="ˎ̥" w:hAnsi="ˎ̥"/>
              </w:rPr>
              <w:t>bbb</w:t>
            </w:r>
          </w:p>
        </w:tc>
        <w:tc>
          <w:tcPr>
            <w:tcW w:w="1704" w:type="dxa"/>
            <w:vAlign w:val="top"/>
          </w:tcPr>
          <w:p>
            <w:pPr>
              <w:rPr>
                <w:rFonts w:hint="eastAsia" w:ascii="ˎ̥" w:hAnsi="ˎ̥"/>
              </w:rPr>
            </w:pPr>
            <w:r>
              <w:rPr>
                <w:rFonts w:hint="eastAsia" w:ascii="ˎ̥" w:hAnsi="ˎ̥"/>
              </w:rPr>
              <w:t>财务管理</w:t>
            </w:r>
          </w:p>
        </w:tc>
        <w:tc>
          <w:tcPr>
            <w:tcW w:w="1704" w:type="dxa"/>
            <w:vAlign w:val="top"/>
          </w:tcPr>
          <w:p>
            <w:pPr>
              <w:rPr>
                <w:rFonts w:hint="eastAsia" w:ascii="ˎ̥" w:hAnsi="ˎ̥"/>
              </w:rPr>
            </w:pPr>
            <w:r>
              <w:rPr>
                <w:rFonts w:hint="eastAsia" w:ascii="ˎ̥" w:hAnsi="ˎ̥"/>
              </w:rPr>
              <w:t>财务管理部门</w:t>
            </w:r>
          </w:p>
        </w:tc>
        <w:tc>
          <w:tcPr>
            <w:tcW w:w="1705" w:type="dxa"/>
            <w:vAlign w:val="top"/>
          </w:tcPr>
          <w:p>
            <w:pPr>
              <w:rPr>
                <w:rFonts w:hint="eastAsia" w:ascii="ˎ̥" w:hAnsi="ˎ̥"/>
              </w:rPr>
            </w:pPr>
            <w:r>
              <w:rPr>
                <w:rFonts w:hint="eastAsia" w:ascii="ˎ̥" w:hAnsi="ˎ̥"/>
              </w:rPr>
              <w:t>010-23423452</w:t>
            </w:r>
          </w:p>
        </w:tc>
        <w:tc>
          <w:tcPr>
            <w:tcW w:w="1705" w:type="dxa"/>
            <w:vAlign w:val="top"/>
          </w:tcPr>
          <w:p>
            <w:pPr>
              <w:rPr>
                <w:rFonts w:hint="eastAsia" w:ascii="ˎ̥" w:hAnsi="ˎ̥"/>
              </w:rPr>
            </w:pPr>
            <w:r>
              <w:rPr>
                <w:rFonts w:hint="eastAsia" w:ascii="ˎ̥" w:hAnsi="ˎ̥"/>
              </w:rPr>
              <w:t>Fds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ˎ̥" w:hAnsi="ˎ̥"/>
              </w:rPr>
            </w:pPr>
            <w:r>
              <w:rPr>
                <w:rFonts w:hint="eastAsia" w:ascii="ˎ̥" w:hAnsi="ˎ̥"/>
              </w:rPr>
              <w:t>ccc</w:t>
            </w:r>
          </w:p>
        </w:tc>
        <w:tc>
          <w:tcPr>
            <w:tcW w:w="1704" w:type="dxa"/>
            <w:vAlign w:val="top"/>
          </w:tcPr>
          <w:p>
            <w:pPr>
              <w:rPr>
                <w:rFonts w:hint="eastAsia" w:ascii="ˎ̥" w:hAnsi="ˎ̥"/>
              </w:rPr>
            </w:pPr>
            <w:r>
              <w:rPr>
                <w:rFonts w:hint="eastAsia" w:ascii="ˎ̥" w:hAnsi="ˎ̥"/>
              </w:rPr>
              <w:t>应用平台推广</w:t>
            </w:r>
          </w:p>
        </w:tc>
        <w:tc>
          <w:tcPr>
            <w:tcW w:w="1704" w:type="dxa"/>
            <w:vAlign w:val="top"/>
          </w:tcPr>
          <w:p>
            <w:pPr>
              <w:rPr>
                <w:rFonts w:hint="eastAsia" w:ascii="ˎ̥" w:hAnsi="ˎ̥"/>
              </w:rPr>
            </w:pPr>
            <w:r>
              <w:rPr>
                <w:rFonts w:hint="eastAsia" w:ascii="ˎ̥" w:hAnsi="ˎ̥"/>
              </w:rPr>
              <w:t>宣传部门</w:t>
            </w:r>
          </w:p>
        </w:tc>
        <w:tc>
          <w:tcPr>
            <w:tcW w:w="1705" w:type="dxa"/>
            <w:vAlign w:val="top"/>
          </w:tcPr>
          <w:p>
            <w:pPr>
              <w:rPr>
                <w:rFonts w:hint="eastAsia" w:ascii="ˎ̥" w:hAnsi="ˎ̥"/>
              </w:rPr>
            </w:pPr>
            <w:r>
              <w:rPr>
                <w:rFonts w:hint="eastAsia" w:ascii="ˎ̥" w:hAnsi="ˎ̥"/>
              </w:rPr>
              <w:t>13532424234</w:t>
            </w:r>
          </w:p>
        </w:tc>
        <w:tc>
          <w:tcPr>
            <w:tcW w:w="1705" w:type="dxa"/>
            <w:vAlign w:val="top"/>
          </w:tcPr>
          <w:p>
            <w:pPr>
              <w:rPr>
                <w:rFonts w:hint="eastAsia" w:ascii="ˎ̥" w:hAnsi="ˎ̥"/>
              </w:rPr>
            </w:pPr>
            <w:r>
              <w:rPr>
                <w:rFonts w:hint="eastAsia" w:ascii="ˎ̥" w:hAnsi="ˎ̥"/>
              </w:rPr>
              <w:t>Fdsa</w:t>
            </w:r>
          </w:p>
        </w:tc>
      </w:tr>
    </w:tbl>
    <w:p>
      <w:pPr>
        <w:rPr>
          <w:rFonts w:hint="eastAsia" w:ascii="ˎ̥" w:hAnsi="ˎ̥" w:cs="宋体"/>
          <w:b/>
          <w:color w:val="000000"/>
          <w:kern w:val="0"/>
          <w:sz w:val="24"/>
        </w:rPr>
      </w:pPr>
      <w:r>
        <w:rPr>
          <w:rFonts w:ascii="ˎ̥" w:hAnsi="ˎ̥" w:cs="宋体"/>
          <w:color w:val="000000"/>
          <w:kern w:val="0"/>
          <w:sz w:val="24"/>
        </w:rPr>
        <w:br/>
      </w:r>
      <w:r>
        <w:rPr>
          <w:rFonts w:ascii="ˎ̥" w:hAnsi="ˎ̥" w:cs="宋体"/>
          <w:b/>
          <w:color w:val="000000"/>
          <w:kern w:val="0"/>
          <w:sz w:val="24"/>
        </w:rPr>
        <w:t>3.3.</w:t>
      </w:r>
      <w:r>
        <w:rPr>
          <w:rFonts w:hint="eastAsia" w:ascii="ˎ̥" w:hAnsi="ˎ̥" w:cs="宋体"/>
          <w:b/>
          <w:color w:val="000000"/>
          <w:kern w:val="0"/>
          <w:sz w:val="24"/>
        </w:rPr>
        <w:t>3外部沟通</w:t>
      </w:r>
    </w:p>
    <w:p>
      <w:pPr>
        <w:rPr>
          <w:rFonts w:hint="eastAsia" w:ascii="ˎ̥" w:hAnsi="ˎ̥" w:cs="宋体"/>
          <w:color w:val="000000"/>
          <w:kern w:val="0"/>
          <w:sz w:val="24"/>
        </w:rPr>
      </w:pPr>
      <w:r>
        <w:rPr>
          <w:rFonts w:hint="eastAsia" w:ascii="ˎ̥" w:hAnsi="ˎ̥" w:cs="宋体"/>
          <w:color w:val="000000"/>
          <w:kern w:val="0"/>
          <w:sz w:val="24"/>
        </w:rPr>
        <w:t>我们的软件功能中有涉及到向新浪微博、知乎等获取信息的功能，故要与网站负责人沟通协商好，防止产生侵权纠纷。</w:t>
      </w:r>
    </w:p>
    <w:p>
      <w:pPr>
        <w:rPr>
          <w:rFonts w:hint="eastAsia" w:ascii="ˎ̥" w:hAnsi="ˎ̥" w:cs="宋体"/>
          <w:color w:val="000000"/>
          <w:kern w:val="0"/>
          <w:sz w:val="24"/>
        </w:rPr>
      </w:pPr>
      <w:r>
        <w:rPr>
          <w:rFonts w:hint="eastAsia" w:ascii="ˎ̥" w:hAnsi="ˎ̥" w:cs="宋体"/>
          <w:color w:val="000000"/>
          <w:kern w:val="0"/>
          <w:sz w:val="24"/>
        </w:rPr>
        <w:t>软件开发前，向社会上各具有代表性的人群发放调查问卷，全方位地了解用户需求。</w:t>
      </w:r>
    </w:p>
    <w:p>
      <w:pPr>
        <w:rPr>
          <w:rFonts w:hint="eastAsia" w:ascii="ˎ̥" w:hAnsi="ˎ̥" w:cs="宋体"/>
          <w:color w:val="000000"/>
          <w:kern w:val="0"/>
          <w:sz w:val="24"/>
        </w:rPr>
      </w:pPr>
      <w:r>
        <w:rPr>
          <w:rFonts w:hint="eastAsia" w:ascii="ˎ̥" w:hAnsi="ˎ̥" w:cs="宋体"/>
          <w:color w:val="000000"/>
          <w:kern w:val="0"/>
          <w:sz w:val="24"/>
        </w:rPr>
        <w:t>软件推广阶段，需在各大网站上发布广告，故要与有关网站负责人沟通。</w:t>
      </w:r>
    </w:p>
    <w:p>
      <w:pPr>
        <w:rPr>
          <w:rFonts w:hint="eastAsia" w:ascii="ˎ̥" w:hAnsi="ˎ̥" w:cs="宋体"/>
          <w:color w:val="000000"/>
          <w:kern w:val="0"/>
          <w:sz w:val="24"/>
        </w:rPr>
      </w:pPr>
      <w:r>
        <w:rPr>
          <w:rFonts w:hint="eastAsia" w:ascii="ˎ̥" w:hAnsi="ˎ̥" w:cs="宋体"/>
          <w:color w:val="000000"/>
          <w:kern w:val="0"/>
          <w:sz w:val="24"/>
        </w:rPr>
        <w:t>软件使用过程中，会向用户收集反馈信息，为软件功能的优化升级提供依据。</w:t>
      </w:r>
    </w:p>
    <w:p>
      <w:pPr>
        <w:pStyle w:val="7"/>
      </w:pPr>
      <w:r>
        <w:rPr>
          <w:rFonts w:ascii="ˎ̥" w:hAnsi="ˎ̥" w:cs="宋体"/>
          <w:color w:val="000000"/>
          <w:kern w:val="0"/>
          <w:sz w:val="24"/>
        </w:rPr>
        <w:br/>
      </w:r>
      <w:r>
        <w:rPr>
          <w:rFonts w:hint="eastAsia"/>
        </w:rPr>
        <w:t>项目外部人员联系方式表</w:t>
      </w:r>
    </w:p>
    <w:tbl>
      <w:tblPr>
        <w:tblStyle w:val="10"/>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4"/>
        <w:gridCol w:w="1806"/>
        <w:gridCol w:w="1602"/>
        <w:gridCol w:w="1705"/>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ˎ̥" w:hAnsi="ˎ̥"/>
              </w:rPr>
            </w:pPr>
            <w:r>
              <w:rPr>
                <w:rFonts w:hint="eastAsia" w:ascii="ˎ̥" w:hAnsi="ˎ̥"/>
              </w:rPr>
              <w:t>姓名</w:t>
            </w:r>
          </w:p>
        </w:tc>
        <w:tc>
          <w:tcPr>
            <w:tcW w:w="1806" w:type="dxa"/>
            <w:vAlign w:val="top"/>
          </w:tcPr>
          <w:p>
            <w:pPr>
              <w:rPr>
                <w:rFonts w:hint="eastAsia" w:ascii="ˎ̥" w:hAnsi="ˎ̥"/>
              </w:rPr>
            </w:pPr>
            <w:r>
              <w:rPr>
                <w:rFonts w:hint="eastAsia" w:ascii="ˎ̥" w:hAnsi="ˎ̥"/>
              </w:rPr>
              <w:t>职责</w:t>
            </w:r>
          </w:p>
        </w:tc>
        <w:tc>
          <w:tcPr>
            <w:tcW w:w="1602" w:type="dxa"/>
            <w:vAlign w:val="top"/>
          </w:tcPr>
          <w:p>
            <w:pPr>
              <w:rPr>
                <w:rFonts w:hint="eastAsia" w:ascii="ˎ̥" w:hAnsi="ˎ̥"/>
              </w:rPr>
            </w:pPr>
            <w:r>
              <w:rPr>
                <w:rFonts w:hint="eastAsia" w:ascii="ˎ̥" w:hAnsi="ˎ̥"/>
              </w:rPr>
              <w:t>所属单位</w:t>
            </w:r>
          </w:p>
        </w:tc>
        <w:tc>
          <w:tcPr>
            <w:tcW w:w="1705" w:type="dxa"/>
            <w:vAlign w:val="top"/>
          </w:tcPr>
          <w:p>
            <w:pPr>
              <w:rPr>
                <w:rFonts w:hint="eastAsia" w:ascii="ˎ̥" w:hAnsi="ˎ̥"/>
              </w:rPr>
            </w:pPr>
            <w:r>
              <w:rPr>
                <w:rFonts w:hint="eastAsia" w:ascii="ˎ̥" w:hAnsi="ˎ̥"/>
              </w:rPr>
              <w:t>联系方式</w:t>
            </w:r>
          </w:p>
        </w:tc>
        <w:tc>
          <w:tcPr>
            <w:tcW w:w="1705" w:type="dxa"/>
            <w:vAlign w:val="top"/>
          </w:tcPr>
          <w:p>
            <w:pPr>
              <w:rPr>
                <w:rFonts w:hint="eastAsia" w:ascii="ˎ̥" w:hAnsi="ˎ̥"/>
              </w:rPr>
            </w:pPr>
            <w:r>
              <w:rPr>
                <w:rFonts w:hint="eastAsia" w:ascii="ˎ̥" w:hAnsi="ˎ̥"/>
              </w:rPr>
              <w:t>接口人员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ˎ̥" w:hAnsi="ˎ̥"/>
              </w:rPr>
            </w:pPr>
            <w:r>
              <w:rPr>
                <w:rFonts w:hint="eastAsia" w:ascii="ˎ̥" w:hAnsi="ˎ̥"/>
              </w:rPr>
              <w:t>马兰花</w:t>
            </w:r>
          </w:p>
        </w:tc>
        <w:tc>
          <w:tcPr>
            <w:tcW w:w="1806" w:type="dxa"/>
            <w:vAlign w:val="top"/>
          </w:tcPr>
          <w:p>
            <w:pPr>
              <w:rPr>
                <w:rFonts w:hint="eastAsia" w:ascii="ˎ̥" w:hAnsi="ˎ̥"/>
              </w:rPr>
            </w:pPr>
            <w:r>
              <w:rPr>
                <w:rFonts w:hint="eastAsia" w:ascii="ˎ̥" w:hAnsi="ˎ̥"/>
              </w:rPr>
              <w:t>收集用户调查信息</w:t>
            </w:r>
          </w:p>
        </w:tc>
        <w:tc>
          <w:tcPr>
            <w:tcW w:w="1602" w:type="dxa"/>
            <w:vAlign w:val="top"/>
          </w:tcPr>
          <w:p>
            <w:pPr>
              <w:rPr>
                <w:rFonts w:hint="eastAsia" w:ascii="ˎ̥" w:hAnsi="ˎ̥"/>
              </w:rPr>
            </w:pPr>
            <w:r>
              <w:rPr>
                <w:rFonts w:hint="eastAsia" w:ascii="ˎ̥" w:hAnsi="ˎ̥"/>
              </w:rPr>
              <w:t>计划管理部门</w:t>
            </w:r>
          </w:p>
        </w:tc>
        <w:tc>
          <w:tcPr>
            <w:tcW w:w="1705" w:type="dxa"/>
            <w:vAlign w:val="top"/>
          </w:tcPr>
          <w:p>
            <w:pPr>
              <w:rPr>
                <w:rFonts w:hint="eastAsia" w:ascii="ˎ̥" w:hAnsi="ˎ̥"/>
              </w:rPr>
            </w:pPr>
            <w:r>
              <w:rPr>
                <w:rFonts w:hint="eastAsia" w:ascii="ˎ̥" w:hAnsi="ˎ̥"/>
              </w:rPr>
              <w:t>010-523342</w:t>
            </w:r>
          </w:p>
        </w:tc>
        <w:tc>
          <w:tcPr>
            <w:tcW w:w="1705" w:type="dxa"/>
            <w:vAlign w:val="top"/>
          </w:tcPr>
          <w:p>
            <w:pPr>
              <w:rPr>
                <w:rFonts w:hint="eastAsia" w:ascii="ˎ̥" w:hAnsi="ˎ̥"/>
              </w:rPr>
            </w:pPr>
            <w:r>
              <w:rPr>
                <w:rFonts w:hint="eastAsia" w:ascii="ˎ̥" w:hAnsi="ˎ̥"/>
              </w:rPr>
              <w:t>aaa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ˎ̥" w:hAnsi="ˎ̥"/>
              </w:rPr>
            </w:pPr>
            <w:r>
              <w:rPr>
                <w:rFonts w:hint="eastAsia" w:ascii="ˎ̥" w:hAnsi="ˎ̥"/>
              </w:rPr>
              <w:t>古月</w:t>
            </w:r>
          </w:p>
        </w:tc>
        <w:tc>
          <w:tcPr>
            <w:tcW w:w="1806" w:type="dxa"/>
            <w:vAlign w:val="top"/>
          </w:tcPr>
          <w:p>
            <w:pPr>
              <w:rPr>
                <w:rFonts w:hint="eastAsia" w:ascii="ˎ̥" w:hAnsi="ˎ̥"/>
              </w:rPr>
            </w:pPr>
            <w:r>
              <w:rPr>
                <w:rFonts w:hint="eastAsia" w:ascii="ˎ̥" w:hAnsi="ˎ̥"/>
              </w:rPr>
              <w:t>新浪微博负责人</w:t>
            </w:r>
          </w:p>
        </w:tc>
        <w:tc>
          <w:tcPr>
            <w:tcW w:w="1602" w:type="dxa"/>
            <w:vAlign w:val="top"/>
          </w:tcPr>
          <w:p>
            <w:pPr>
              <w:rPr>
                <w:rFonts w:hint="eastAsia" w:ascii="ˎ̥" w:hAnsi="ˎ̥"/>
              </w:rPr>
            </w:pPr>
            <w:r>
              <w:rPr>
                <w:rFonts w:hint="eastAsia" w:ascii="ˎ̥" w:hAnsi="ˎ̥"/>
              </w:rPr>
              <w:t>新浪</w:t>
            </w:r>
          </w:p>
        </w:tc>
        <w:tc>
          <w:tcPr>
            <w:tcW w:w="1705" w:type="dxa"/>
            <w:vAlign w:val="top"/>
          </w:tcPr>
          <w:p>
            <w:pPr>
              <w:rPr>
                <w:rFonts w:hint="eastAsia" w:ascii="ˎ̥" w:hAnsi="ˎ̥"/>
              </w:rPr>
            </w:pPr>
            <w:r>
              <w:rPr>
                <w:rFonts w:hint="eastAsia" w:ascii="ˎ̥" w:hAnsi="ˎ̥"/>
              </w:rPr>
              <w:t>010-223513</w:t>
            </w:r>
          </w:p>
        </w:tc>
        <w:tc>
          <w:tcPr>
            <w:tcW w:w="1705" w:type="dxa"/>
            <w:vAlign w:val="top"/>
          </w:tcPr>
          <w:p>
            <w:pPr>
              <w:rPr>
                <w:rFonts w:hint="eastAsia" w:ascii="ˎ̥" w:hAnsi="ˎ̥"/>
              </w:rPr>
            </w:pPr>
            <w:r>
              <w:rPr>
                <w:rFonts w:hint="eastAsia" w:ascii="ˎ̥" w:hAnsi="ˎ̥"/>
              </w:rPr>
              <w:t>ccc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4" w:type="dxa"/>
            <w:vAlign w:val="top"/>
          </w:tcPr>
          <w:p>
            <w:pPr>
              <w:rPr>
                <w:rFonts w:hint="eastAsia" w:ascii="ˎ̥" w:hAnsi="ˎ̥"/>
              </w:rPr>
            </w:pPr>
            <w:r>
              <w:rPr>
                <w:rFonts w:hint="eastAsia" w:ascii="ˎ̥" w:hAnsi="ˎ̥"/>
              </w:rPr>
              <w:t>邵昭</w:t>
            </w:r>
          </w:p>
        </w:tc>
        <w:tc>
          <w:tcPr>
            <w:tcW w:w="1806" w:type="dxa"/>
            <w:vAlign w:val="top"/>
          </w:tcPr>
          <w:p>
            <w:pPr>
              <w:rPr>
                <w:rFonts w:hint="eastAsia" w:ascii="ˎ̥" w:hAnsi="ˎ̥"/>
              </w:rPr>
            </w:pPr>
            <w:r>
              <w:rPr>
                <w:rFonts w:hint="eastAsia" w:ascii="ˎ̥" w:hAnsi="ˎ̥"/>
              </w:rPr>
              <w:t>知乎负责人</w:t>
            </w:r>
          </w:p>
        </w:tc>
        <w:tc>
          <w:tcPr>
            <w:tcW w:w="1602" w:type="dxa"/>
            <w:vAlign w:val="top"/>
          </w:tcPr>
          <w:p>
            <w:pPr>
              <w:rPr>
                <w:rFonts w:hint="eastAsia" w:ascii="ˎ̥" w:hAnsi="ˎ̥"/>
              </w:rPr>
            </w:pPr>
            <w:r>
              <w:rPr>
                <w:rFonts w:hint="eastAsia" w:ascii="ˎ̥" w:hAnsi="ˎ̥"/>
              </w:rPr>
              <w:t>知乎</w:t>
            </w:r>
          </w:p>
        </w:tc>
        <w:tc>
          <w:tcPr>
            <w:tcW w:w="1705" w:type="dxa"/>
            <w:vAlign w:val="top"/>
          </w:tcPr>
          <w:p>
            <w:pPr>
              <w:rPr>
                <w:rFonts w:hint="eastAsia" w:ascii="ˎ̥" w:hAnsi="ˎ̥"/>
              </w:rPr>
            </w:pPr>
            <w:r>
              <w:rPr>
                <w:rFonts w:hint="eastAsia" w:ascii="ˎ̥" w:hAnsi="ˎ̥"/>
              </w:rPr>
              <w:t>010-1422142</w:t>
            </w:r>
          </w:p>
        </w:tc>
        <w:tc>
          <w:tcPr>
            <w:tcW w:w="1705" w:type="dxa"/>
            <w:vAlign w:val="top"/>
          </w:tcPr>
          <w:p>
            <w:pPr>
              <w:rPr>
                <w:rFonts w:hint="eastAsia" w:ascii="ˎ̥" w:hAnsi="ˎ̥"/>
              </w:rPr>
            </w:pPr>
            <w:r>
              <w:rPr>
                <w:rFonts w:hint="eastAsia" w:ascii="ˎ̥" w:hAnsi="ˎ̥"/>
              </w:rPr>
              <w:t>ccc</w:t>
            </w:r>
          </w:p>
        </w:tc>
      </w:tr>
    </w:tbl>
    <w:p/>
    <w:p/>
    <w:p/>
    <w:p/>
    <w:p>
      <w:pPr>
        <w:widowControl/>
        <w:spacing w:line="300" w:lineRule="atLeast"/>
        <w:jc w:val="left"/>
        <w:rPr>
          <w:rFonts w:ascii="ˎ̥" w:hAnsi="ˎ̥" w:cs="宋体"/>
          <w:color w:val="FF0000"/>
          <w:kern w:val="0"/>
          <w:sz w:val="24"/>
          <w:highlight w:val="yellow"/>
        </w:rPr>
      </w:pPr>
      <w:r>
        <w:rPr>
          <w:rFonts w:ascii="ˎ̥" w:hAnsi="ˎ̥" w:cs="宋体"/>
          <w:color w:val="FF0000"/>
          <w:kern w:val="0"/>
          <w:sz w:val="24"/>
          <w:highlight w:val="yellow"/>
        </w:rPr>
        <w:t>7 关键问题</w:t>
      </w:r>
      <w:r>
        <w:rPr>
          <w:rFonts w:ascii="ˎ̥" w:hAnsi="ˎ̥" w:cs="宋体"/>
          <w:color w:val="FF0000"/>
          <w:kern w:val="0"/>
          <w:sz w:val="24"/>
          <w:highlight w:val="yellow"/>
        </w:rPr>
        <w:br/>
      </w:r>
      <w:r>
        <w:rPr>
          <w:rFonts w:ascii="ˎ̥" w:hAnsi="ˎ̥" w:cs="宋体"/>
          <w:color w:val="FF0000"/>
          <w:kern w:val="0"/>
          <w:sz w:val="24"/>
          <w:highlight w:val="yellow"/>
        </w:rPr>
        <w:t>逐项列出能够影响整个项目成败的关键问题、技术难点和风险，指出这些问题对项目成败的影响。</w:t>
      </w:r>
    </w:p>
    <w:p>
      <w:pPr>
        <w:widowControl/>
        <w:spacing w:line="300" w:lineRule="atLeast"/>
        <w:jc w:val="left"/>
        <w:rPr>
          <w:rFonts w:hint="eastAsia" w:ascii="ˎ̥" w:hAnsi="ˎ̥" w:cs="宋体"/>
          <w:color w:val="FF0000"/>
          <w:kern w:val="0"/>
          <w:sz w:val="24"/>
          <w:highlight w:val="yellow"/>
          <w:lang w:val="en-US" w:eastAsia="zh-CN"/>
        </w:rPr>
      </w:pPr>
    </w:p>
    <w:p>
      <w:pPr>
        <w:widowControl/>
        <w:spacing w:line="300" w:lineRule="atLeast"/>
        <w:jc w:val="left"/>
        <w:rPr>
          <w:rFonts w:hint="eastAsia" w:ascii="ˎ̥" w:hAnsi="ˎ̥" w:cs="宋体"/>
          <w:color w:val="auto"/>
          <w:kern w:val="0"/>
          <w:sz w:val="21"/>
          <w:szCs w:val="21"/>
          <w:highlight w:val="none"/>
          <w:lang w:val="en-US" w:eastAsia="zh-CN"/>
        </w:rPr>
      </w:pPr>
      <w:r>
        <w:rPr>
          <w:rFonts w:hint="eastAsia" w:ascii="ˎ̥" w:hAnsi="ˎ̥" w:cs="宋体"/>
          <w:color w:val="auto"/>
          <w:kern w:val="0"/>
          <w:sz w:val="21"/>
          <w:szCs w:val="21"/>
          <w:highlight w:val="none"/>
          <w:lang w:val="en-US" w:eastAsia="zh-CN"/>
        </w:rPr>
        <w:t>关键问题：时间紧迫，人员时间分配和积极性</w:t>
      </w:r>
    </w:p>
    <w:p>
      <w:pPr>
        <w:widowControl/>
        <w:spacing w:line="300" w:lineRule="atLeast"/>
        <w:jc w:val="left"/>
        <w:rPr>
          <w:rFonts w:ascii="ˎ̥" w:hAnsi="ˎ̥" w:cs="宋体"/>
          <w:color w:val="auto"/>
          <w:kern w:val="0"/>
          <w:sz w:val="21"/>
          <w:szCs w:val="21"/>
          <w:highlight w:val="none"/>
        </w:rPr>
      </w:pPr>
    </w:p>
    <w:p>
      <w:pPr>
        <w:widowControl/>
        <w:spacing w:line="300" w:lineRule="atLeast"/>
        <w:jc w:val="left"/>
        <w:rPr>
          <w:rFonts w:hint="eastAsia" w:ascii="ˎ̥" w:hAnsi="ˎ̥" w:cs="宋体"/>
          <w:color w:val="auto"/>
          <w:kern w:val="0"/>
          <w:sz w:val="21"/>
          <w:szCs w:val="21"/>
          <w:highlight w:val="none"/>
          <w:lang w:val="en-US" w:eastAsia="zh-CN"/>
        </w:rPr>
      </w:pPr>
      <w:r>
        <w:rPr>
          <w:rFonts w:ascii="ˎ̥" w:hAnsi="ˎ̥" w:cs="宋体"/>
          <w:color w:val="auto"/>
          <w:kern w:val="0"/>
          <w:sz w:val="21"/>
          <w:szCs w:val="21"/>
          <w:highlight w:val="none"/>
        </w:rPr>
        <w:t>技术难点</w:t>
      </w:r>
      <w:r>
        <w:rPr>
          <w:rFonts w:hint="eastAsia" w:ascii="ˎ̥" w:hAnsi="ˎ̥" w:cs="宋体"/>
          <w:color w:val="auto"/>
          <w:kern w:val="0"/>
          <w:sz w:val="21"/>
          <w:szCs w:val="21"/>
          <w:highlight w:val="none"/>
          <w:lang w:eastAsia="zh-CN"/>
        </w:rPr>
        <w:t>：</w:t>
      </w:r>
      <w:r>
        <w:rPr>
          <w:rFonts w:hint="eastAsia" w:ascii="ˎ̥" w:hAnsi="ˎ̥" w:cs="宋体"/>
          <w:color w:val="auto"/>
          <w:kern w:val="0"/>
          <w:sz w:val="21"/>
          <w:szCs w:val="21"/>
          <w:highlight w:val="none"/>
          <w:lang w:val="en-US" w:eastAsia="zh-CN"/>
        </w:rPr>
        <w:t>新平台的适应，新技术的使用，调试方法的摸索。</w:t>
      </w:r>
    </w:p>
    <w:p>
      <w:pPr>
        <w:widowControl/>
        <w:spacing w:line="300" w:lineRule="atLeast"/>
        <w:jc w:val="left"/>
        <w:rPr>
          <w:rFonts w:hint="eastAsia" w:ascii="ˎ̥" w:hAnsi="ˎ̥" w:cs="宋体"/>
          <w:color w:val="auto"/>
          <w:kern w:val="0"/>
          <w:sz w:val="21"/>
          <w:szCs w:val="21"/>
          <w:highlight w:val="none"/>
          <w:lang w:val="en-US" w:eastAsia="zh-CN"/>
        </w:rPr>
      </w:pPr>
      <w:r>
        <w:rPr>
          <w:rFonts w:hint="eastAsia" w:ascii="ˎ̥" w:hAnsi="ˎ̥" w:cs="宋体"/>
          <w:color w:val="auto"/>
          <w:kern w:val="0"/>
          <w:sz w:val="21"/>
          <w:szCs w:val="21"/>
          <w:highlight w:val="none"/>
          <w:lang w:val="en-US" w:eastAsia="zh-CN"/>
        </w:rPr>
        <w:t>Android开发平台我们是第一次搭建，中间会有各种安装过程中操作系统适应性问题，还有平台提供的功能使用也需要适应；</w:t>
      </w:r>
    </w:p>
    <w:p>
      <w:pPr>
        <w:widowControl/>
        <w:spacing w:line="300" w:lineRule="atLeast"/>
        <w:jc w:val="left"/>
        <w:rPr>
          <w:rFonts w:hint="eastAsia" w:ascii="ˎ̥" w:hAnsi="ˎ̥" w:cs="宋体"/>
          <w:color w:val="auto"/>
          <w:kern w:val="0"/>
          <w:sz w:val="21"/>
          <w:szCs w:val="21"/>
          <w:highlight w:val="none"/>
          <w:lang w:val="en-US" w:eastAsia="zh-CN"/>
        </w:rPr>
      </w:pPr>
      <w:r>
        <w:rPr>
          <w:rFonts w:hint="eastAsia" w:ascii="ˎ̥" w:hAnsi="ˎ̥" w:cs="宋体"/>
          <w:color w:val="auto"/>
          <w:kern w:val="0"/>
          <w:sz w:val="21"/>
          <w:szCs w:val="21"/>
          <w:highlight w:val="none"/>
          <w:lang w:val="en-US" w:eastAsia="zh-CN"/>
        </w:rPr>
        <w:t>Android的整体架构和提供的方法服务我们都是第一次接触，不一定能很好地选择最合适的方法去实现功能，可能会出现选了错误的方法而导致的项目代码冗余，体系架构难以管理，某些功能无法实现；</w:t>
      </w:r>
    </w:p>
    <w:p>
      <w:pPr>
        <w:widowControl/>
        <w:spacing w:line="300" w:lineRule="atLeast"/>
        <w:jc w:val="left"/>
        <w:rPr>
          <w:rFonts w:hint="eastAsia" w:ascii="ˎ̥" w:hAnsi="ˎ̥" w:cs="宋体"/>
          <w:color w:val="auto"/>
          <w:kern w:val="0"/>
          <w:sz w:val="21"/>
          <w:szCs w:val="21"/>
          <w:highlight w:val="none"/>
          <w:lang w:val="en-US" w:eastAsia="zh-CN"/>
        </w:rPr>
      </w:pPr>
      <w:r>
        <w:rPr>
          <w:rFonts w:hint="eastAsia" w:ascii="ˎ̥" w:hAnsi="ˎ̥" w:cs="宋体"/>
          <w:color w:val="auto"/>
          <w:kern w:val="0"/>
          <w:sz w:val="21"/>
          <w:szCs w:val="21"/>
          <w:highlight w:val="none"/>
          <w:lang w:val="en-US" w:eastAsia="zh-CN"/>
        </w:rPr>
        <w:t>调试目前只是比对代码和显示结果，还有Java提供的运行时输出错误，没有掌握单步运行，精准错误定位的方法。</w:t>
      </w:r>
    </w:p>
    <w:p>
      <w:pPr>
        <w:widowControl/>
        <w:spacing w:line="300" w:lineRule="atLeast"/>
        <w:jc w:val="left"/>
        <w:rPr>
          <w:rFonts w:hint="eastAsia" w:ascii="ˎ̥" w:hAnsi="ˎ̥" w:cs="宋体"/>
          <w:color w:val="auto"/>
          <w:kern w:val="0"/>
          <w:sz w:val="21"/>
          <w:szCs w:val="21"/>
          <w:highlight w:val="none"/>
          <w:lang w:eastAsia="zh-CN"/>
        </w:rPr>
      </w:pPr>
      <w:r>
        <w:rPr>
          <w:rFonts w:hint="eastAsia" w:ascii="ˎ̥" w:hAnsi="ˎ̥" w:cs="宋体"/>
          <w:color w:val="auto"/>
          <w:kern w:val="0"/>
          <w:sz w:val="21"/>
          <w:szCs w:val="21"/>
          <w:highlight w:val="none"/>
          <w:lang w:val="en-US" w:eastAsia="zh-CN"/>
        </w:rPr>
        <w:t>除了这些因为第一次接触而带来的问题，要想使我们的产品脱颖而出，一定要加入一些优化用户体验的功能，比如语音输入控制，更流畅完整的UI，锻炼计划功能和界面风格的个性化定制等，这些复杂功能也是重要的技术难点。</w:t>
      </w:r>
    </w:p>
    <w:p>
      <w:pPr>
        <w:widowControl/>
        <w:spacing w:line="300" w:lineRule="atLeast"/>
        <w:jc w:val="left"/>
        <w:rPr>
          <w:rFonts w:ascii="ˎ̥" w:hAnsi="ˎ̥" w:cs="宋体"/>
          <w:color w:val="auto"/>
          <w:kern w:val="0"/>
          <w:sz w:val="21"/>
          <w:szCs w:val="21"/>
          <w:highlight w:val="none"/>
        </w:rPr>
      </w:pPr>
    </w:p>
    <w:p>
      <w:pPr>
        <w:widowControl/>
        <w:spacing w:line="300" w:lineRule="atLeast"/>
        <w:jc w:val="left"/>
        <w:rPr>
          <w:rFonts w:hint="eastAsia" w:ascii="ˎ̥" w:hAnsi="ˎ̥" w:cs="宋体"/>
          <w:color w:val="auto"/>
          <w:kern w:val="0"/>
          <w:sz w:val="21"/>
          <w:szCs w:val="21"/>
          <w:highlight w:val="none"/>
          <w:lang w:eastAsia="zh-CN"/>
        </w:rPr>
      </w:pPr>
      <w:r>
        <w:rPr>
          <w:rFonts w:ascii="ˎ̥" w:hAnsi="ˎ̥" w:cs="宋体"/>
          <w:color w:val="auto"/>
          <w:kern w:val="0"/>
          <w:sz w:val="21"/>
          <w:szCs w:val="21"/>
          <w:highlight w:val="none"/>
        </w:rPr>
        <w:t>风险</w:t>
      </w:r>
      <w:r>
        <w:rPr>
          <w:rFonts w:hint="eastAsia" w:ascii="ˎ̥" w:hAnsi="ˎ̥" w:cs="宋体"/>
          <w:color w:val="auto"/>
          <w:kern w:val="0"/>
          <w:sz w:val="21"/>
          <w:szCs w:val="21"/>
          <w:highlight w:val="none"/>
          <w:lang w:eastAsia="zh-CN"/>
        </w:rPr>
        <w:t>：</w:t>
      </w:r>
      <w:r>
        <w:rPr>
          <w:rFonts w:hint="eastAsia" w:ascii="ˎ̥" w:hAnsi="ˎ̥" w:cs="宋体"/>
          <w:color w:val="auto"/>
          <w:kern w:val="0"/>
          <w:sz w:val="21"/>
          <w:szCs w:val="21"/>
          <w:highlight w:val="none"/>
          <w:lang w:val="en-US" w:eastAsia="zh-CN"/>
        </w:rPr>
        <w:t>技术、规模、进度风险</w:t>
      </w:r>
    </w:p>
    <w:p>
      <w:pPr>
        <w:widowControl/>
        <w:spacing w:line="300" w:lineRule="atLeast"/>
        <w:jc w:val="left"/>
        <w:rPr>
          <w:rFonts w:hint="eastAsia" w:ascii="ˎ̥" w:hAnsi="ˎ̥"/>
          <w:color w:val="auto"/>
          <w:sz w:val="21"/>
          <w:szCs w:val="21"/>
          <w:highlight w:val="none"/>
          <w:lang w:eastAsia="zh-CN"/>
        </w:rPr>
      </w:pPr>
      <w:r>
        <w:rPr>
          <w:rFonts w:hint="eastAsia" w:ascii="ˎ̥" w:hAnsi="ˎ̥" w:cs="宋体"/>
          <w:color w:val="auto"/>
          <w:kern w:val="0"/>
          <w:sz w:val="21"/>
          <w:szCs w:val="21"/>
          <w:highlight w:val="none"/>
          <w:lang w:val="en-US" w:eastAsia="zh-CN"/>
        </w:rPr>
        <w:t>技术上的风险，</w:t>
      </w:r>
      <w:r>
        <w:rPr>
          <w:rFonts w:ascii="ˎ̥" w:hAnsi="ˎ̥"/>
          <w:color w:val="auto"/>
          <w:sz w:val="21"/>
          <w:szCs w:val="21"/>
          <w:highlight w:val="none"/>
        </w:rPr>
        <w:t>使用新的开发技术</w:t>
      </w:r>
      <w:r>
        <w:rPr>
          <w:rFonts w:hint="eastAsia" w:ascii="ˎ̥" w:hAnsi="ˎ̥"/>
          <w:color w:val="auto"/>
          <w:sz w:val="21"/>
          <w:szCs w:val="21"/>
          <w:highlight w:val="none"/>
          <w:lang w:eastAsia="zh-CN"/>
        </w:rPr>
        <w:t>，</w:t>
      </w:r>
      <w:r>
        <w:rPr>
          <w:rFonts w:hint="eastAsia" w:ascii="ˎ̥" w:hAnsi="ˎ̥"/>
          <w:color w:val="auto"/>
          <w:sz w:val="21"/>
          <w:szCs w:val="21"/>
          <w:highlight w:val="none"/>
          <w:lang w:val="en-US" w:eastAsia="zh-CN"/>
        </w:rPr>
        <w:t>开展</w:t>
      </w:r>
      <w:r>
        <w:rPr>
          <w:rFonts w:ascii="ˎ̥" w:hAnsi="ˎ̥"/>
          <w:color w:val="auto"/>
          <w:sz w:val="21"/>
          <w:szCs w:val="21"/>
          <w:highlight w:val="none"/>
        </w:rPr>
        <w:t>新的业务，没有经验</w:t>
      </w:r>
      <w:r>
        <w:rPr>
          <w:rFonts w:hint="eastAsia" w:ascii="ˎ̥" w:hAnsi="ˎ̥"/>
          <w:color w:val="auto"/>
          <w:sz w:val="21"/>
          <w:szCs w:val="21"/>
          <w:highlight w:val="none"/>
          <w:lang w:eastAsia="zh-CN"/>
        </w:rPr>
        <w:t>，</w:t>
      </w:r>
      <w:r>
        <w:rPr>
          <w:rFonts w:hint="eastAsia" w:ascii="ˎ̥" w:hAnsi="ˎ̥"/>
          <w:color w:val="auto"/>
          <w:sz w:val="21"/>
          <w:szCs w:val="21"/>
          <w:highlight w:val="none"/>
          <w:lang w:val="en-US" w:eastAsia="zh-CN"/>
        </w:rPr>
        <w:t>简单和复杂功能的实现都不一定能完成，将目标设定为完成复杂功能风险更高，这也是规模上的风险</w:t>
      </w:r>
      <w:r>
        <w:rPr>
          <w:rFonts w:hint="eastAsia" w:ascii="ˎ̥" w:hAnsi="ˎ̥"/>
          <w:color w:val="auto"/>
          <w:sz w:val="21"/>
          <w:szCs w:val="21"/>
          <w:highlight w:val="none"/>
          <w:lang w:eastAsia="zh-CN"/>
        </w:rPr>
        <w:t>；</w:t>
      </w:r>
    </w:p>
    <w:p>
      <w:pPr>
        <w:widowControl/>
        <w:spacing w:line="300" w:lineRule="atLeast"/>
        <w:jc w:val="left"/>
        <w:rPr>
          <w:rFonts w:hint="eastAsia" w:ascii="ˎ̥" w:hAnsi="ˎ̥"/>
          <w:color w:val="auto"/>
          <w:sz w:val="21"/>
          <w:szCs w:val="21"/>
          <w:highlight w:val="none"/>
          <w:lang w:val="en-US" w:eastAsia="zh-CN"/>
        </w:rPr>
      </w:pPr>
      <w:r>
        <w:rPr>
          <w:rFonts w:hint="eastAsia" w:ascii="ˎ̥" w:hAnsi="ˎ̥"/>
          <w:color w:val="auto"/>
          <w:sz w:val="21"/>
          <w:szCs w:val="21"/>
          <w:highlight w:val="none"/>
          <w:lang w:val="en-US" w:eastAsia="zh-CN"/>
        </w:rPr>
        <w:t>进度上的风险，成员在完成该项目的同时还有其他工作，能否在多个任务中平衡，保持足够的积极性，保证这个项目的进度也是不可知的；其他因素的风险都不大。</w:t>
      </w:r>
    </w:p>
    <w:p>
      <w:pPr>
        <w:widowControl/>
        <w:spacing w:line="300" w:lineRule="atLeast"/>
        <w:jc w:val="left"/>
        <w:rPr>
          <w:rFonts w:hint="eastAsia" w:ascii="ˎ̥" w:hAnsi="ˎ̥"/>
          <w:color w:val="auto"/>
          <w:sz w:val="21"/>
          <w:szCs w:val="21"/>
          <w:highlight w:val="none"/>
          <w:lang w:val="en-US" w:eastAsia="zh-CN"/>
        </w:rPr>
      </w:pPr>
    </w:p>
    <w:p>
      <w:pPr>
        <w:widowControl/>
        <w:spacing w:line="300" w:lineRule="atLeast"/>
        <w:jc w:val="left"/>
        <w:rPr>
          <w:rFonts w:hint="eastAsia" w:ascii="ˎ̥" w:hAnsi="ˎ̥" w:cs="宋体"/>
          <w:color w:val="auto"/>
          <w:kern w:val="0"/>
          <w:sz w:val="21"/>
          <w:szCs w:val="21"/>
          <w:highlight w:val="none"/>
          <w:lang w:val="en-US" w:eastAsia="zh-CN"/>
        </w:rPr>
      </w:pPr>
      <w:r>
        <w:rPr>
          <w:rFonts w:hint="eastAsia" w:ascii="ˎ̥" w:hAnsi="ˎ̥" w:cs="宋体"/>
          <w:color w:val="auto"/>
          <w:kern w:val="0"/>
          <w:sz w:val="21"/>
          <w:szCs w:val="21"/>
          <w:highlight w:val="none"/>
          <w:lang w:val="en-US" w:eastAsia="zh-CN"/>
        </w:rPr>
        <w:t>对项目成败的影响：</w:t>
      </w:r>
    </w:p>
    <w:p>
      <w:pPr>
        <w:widowControl/>
        <w:spacing w:line="300" w:lineRule="atLeast"/>
        <w:jc w:val="left"/>
        <w:rPr>
          <w:rFonts w:hint="eastAsia" w:ascii="ˎ̥" w:hAnsi="ˎ̥" w:cs="宋体"/>
          <w:color w:val="auto"/>
          <w:kern w:val="0"/>
          <w:sz w:val="21"/>
          <w:szCs w:val="21"/>
          <w:highlight w:val="none"/>
          <w:lang w:val="en-US" w:eastAsia="zh-CN"/>
        </w:rPr>
      </w:pPr>
      <w:r>
        <w:rPr>
          <w:rFonts w:hint="eastAsia" w:ascii="ˎ̥" w:hAnsi="ˎ̥" w:cs="宋体"/>
          <w:color w:val="auto"/>
          <w:kern w:val="0"/>
          <w:sz w:val="21"/>
          <w:szCs w:val="21"/>
          <w:highlight w:val="none"/>
          <w:lang w:val="en-US" w:eastAsia="zh-CN"/>
        </w:rPr>
        <w:t>关键问题也就是以上的进度风险对项目的影响最大，可以决定项目的成败。技术上的难点和风险本质上也是关键问题，但是假使我们能投入足够的时间，适当选择目标，参照团队成员平时理解新技术并加以运用的能力，和我们本身Java开发经验使新技术的风险稍微降低，并且规避规模上的风险，实现简单的版本风险应该不大，这样项目也算基本成功。</w:t>
      </w:r>
    </w:p>
    <w:p>
      <w:pPr>
        <w:widowControl/>
        <w:spacing w:line="300" w:lineRule="atLeast"/>
        <w:jc w:val="left"/>
        <w:rPr>
          <w:rFonts w:hint="eastAsia" w:ascii="ˎ̥" w:hAnsi="ˎ̥" w:cs="宋体"/>
          <w:color w:val="auto"/>
          <w:kern w:val="0"/>
          <w:sz w:val="21"/>
          <w:szCs w:val="21"/>
          <w:highlight w:val="none"/>
          <w:lang w:val="en-US" w:eastAsia="zh-CN"/>
        </w:rPr>
      </w:pPr>
      <w:r>
        <w:rPr>
          <w:rFonts w:hint="eastAsia" w:ascii="ˎ̥" w:hAnsi="ˎ̥" w:cs="宋体"/>
          <w:color w:val="auto"/>
          <w:kern w:val="0"/>
          <w:sz w:val="21"/>
          <w:szCs w:val="21"/>
          <w:highlight w:val="none"/>
          <w:lang w:val="en-US" w:eastAsia="zh-CN"/>
        </w:rPr>
        <w:t>如果要达到更好，人员安排是基础，就还有目前普遍的技术发展情况和我们的知识面和创新能力的因素了。</w:t>
      </w:r>
    </w:p>
    <w:p>
      <w:pPr>
        <w:widowControl/>
        <w:spacing w:line="300" w:lineRule="atLeast"/>
        <w:jc w:val="left"/>
        <w:rPr>
          <w:rFonts w:ascii="ˎ̥" w:hAnsi="ˎ̥" w:cs="宋体"/>
          <w:color w:val="000000"/>
          <w:kern w:val="0"/>
          <w:sz w:val="24"/>
          <w:highlight w:val="yellow"/>
        </w:rPr>
      </w:pPr>
      <w:r>
        <w:rPr>
          <w:rFonts w:hint="eastAsia" w:ascii="ˎ̥" w:hAnsi="ˎ̥" w:cs="宋体"/>
          <w:color w:val="auto"/>
          <w:kern w:val="0"/>
          <w:sz w:val="21"/>
          <w:szCs w:val="21"/>
          <w:highlight w:val="none"/>
          <w:lang w:val="en-US" w:eastAsia="zh-CN"/>
        </w:rPr>
        <w:t>鉴于学习新技术是基础，那么如果我们不能保证人员时间投入，项目就很可能失败。</w:t>
      </w:r>
      <w:r>
        <w:rPr>
          <w:rFonts w:ascii="ˎ̥" w:hAnsi="ˎ̥" w:cs="宋体"/>
          <w:color w:val="auto"/>
          <w:kern w:val="0"/>
          <w:sz w:val="21"/>
          <w:szCs w:val="21"/>
          <w:highlight w:val="none"/>
        </w:rPr>
        <w:br/>
      </w:r>
    </w:p>
    <w:p>
      <w:pPr>
        <w:rPr>
          <w:rFonts w:ascii="ˎ̥" w:hAnsi="ˎ̥" w:cs="宋体"/>
          <w:color w:val="FF0000"/>
          <w:kern w:val="0"/>
          <w:sz w:val="24"/>
          <w:highlight w:val="yellow"/>
        </w:rPr>
      </w:pPr>
      <w:r>
        <w:rPr>
          <w:rFonts w:ascii="ˎ̥" w:hAnsi="ˎ̥" w:cs="宋体"/>
          <w:color w:val="FF0000"/>
          <w:kern w:val="0"/>
          <w:sz w:val="24"/>
          <w:highlight w:val="yellow"/>
        </w:rPr>
        <w:t>8专题计划要点</w:t>
      </w:r>
      <w:r>
        <w:rPr>
          <w:rFonts w:ascii="ˎ̥" w:hAnsi="ˎ̥" w:cs="宋体"/>
          <w:color w:val="FF0000"/>
          <w:kern w:val="0"/>
          <w:sz w:val="24"/>
          <w:highlight w:val="yellow"/>
        </w:rPr>
        <w:br/>
      </w:r>
      <w:r>
        <w:rPr>
          <w:rFonts w:ascii="ˎ̥" w:hAnsi="ˎ̥" w:cs="宋体"/>
          <w:color w:val="FF0000"/>
          <w:kern w:val="0"/>
          <w:sz w:val="24"/>
          <w:highlight w:val="yellow"/>
        </w:rPr>
        <w:t>专题计划也就是因为项目的需要在本文档之外独立建立的计划，本节说明本项目开发中需要制定的</w:t>
      </w:r>
    </w:p>
    <w:p>
      <w:pPr>
        <w:rPr>
          <w:rFonts w:ascii="ˎ̥" w:hAnsi="ˎ̥" w:cs="宋体"/>
          <w:color w:val="FF0000"/>
          <w:kern w:val="0"/>
          <w:sz w:val="24"/>
          <w:highlight w:val="yellow"/>
        </w:rPr>
      </w:pPr>
      <w:r>
        <w:rPr>
          <w:rFonts w:ascii="ˎ̥" w:hAnsi="ˎ̥" w:cs="宋体"/>
          <w:color w:val="FF0000"/>
          <w:kern w:val="0"/>
          <w:sz w:val="24"/>
          <w:highlight w:val="yellow"/>
        </w:rPr>
        <w:t>各个专题计划的要点。专题计划可能包括分合同计划、分项目计划、项目团队成员培训计划、测试计划、安全保密计划、质量保证计划、配置管理计划、用户培训计划、系统安装部署计划。</w:t>
      </w:r>
    </w:p>
    <w:p>
      <w:pPr>
        <w:rPr>
          <w:rFonts w:ascii="ˎ̥" w:hAnsi="ˎ̥" w:cs="宋体"/>
          <w:color w:val="FF0000"/>
          <w:kern w:val="0"/>
          <w:sz w:val="24"/>
          <w:highlight w:val="yellow"/>
        </w:rPr>
      </w:pPr>
    </w:p>
    <w:p>
      <w:pPr>
        <w:rPr>
          <w:rFonts w:hint="eastAsia" w:ascii="ˎ̥" w:hAnsi="ˎ̥" w:cs="宋体"/>
          <w:color w:val="auto"/>
          <w:kern w:val="0"/>
          <w:sz w:val="21"/>
          <w:szCs w:val="21"/>
          <w:highlight w:val="none"/>
          <w:lang w:val="en-US" w:eastAsia="zh-CN"/>
        </w:rPr>
      </w:pPr>
      <w:r>
        <w:rPr>
          <w:rFonts w:hint="eastAsia" w:ascii="ˎ̥" w:hAnsi="ˎ̥" w:cs="宋体"/>
          <w:color w:val="auto"/>
          <w:kern w:val="0"/>
          <w:sz w:val="21"/>
          <w:szCs w:val="21"/>
          <w:highlight w:val="none"/>
          <w:lang w:val="en-US" w:eastAsia="zh-CN"/>
        </w:rPr>
        <w:t>测试计划初步要点</w:t>
      </w:r>
    </w:p>
    <w:p>
      <w:pPr>
        <w:numPr>
          <w:ilvl w:val="0"/>
          <w:numId w:val="1"/>
        </w:numPr>
        <w:rPr>
          <w:rFonts w:hint="eastAsia" w:ascii="ˎ̥" w:hAnsi="ˎ̥" w:cs="宋体"/>
          <w:color w:val="auto"/>
          <w:kern w:val="0"/>
          <w:sz w:val="21"/>
          <w:szCs w:val="21"/>
          <w:highlight w:val="none"/>
          <w:lang w:val="en-US" w:eastAsia="zh-CN"/>
        </w:rPr>
      </w:pPr>
      <w:r>
        <w:rPr>
          <w:rFonts w:hint="eastAsia" w:ascii="ˎ̥" w:hAnsi="ˎ̥" w:cs="宋体"/>
          <w:color w:val="auto"/>
          <w:kern w:val="0"/>
          <w:sz w:val="21"/>
          <w:szCs w:val="21"/>
          <w:highlight w:val="none"/>
          <w:lang w:val="en-US" w:eastAsia="zh-CN"/>
        </w:rPr>
        <w:t>测试时间：模块测试在模块完成后的1-2天，整体测试在系统完成后的5-6天</w:t>
      </w:r>
    </w:p>
    <w:p>
      <w:pPr>
        <w:numPr>
          <w:ilvl w:val="0"/>
          <w:numId w:val="1"/>
        </w:numPr>
        <w:rPr>
          <w:rFonts w:hint="eastAsia" w:ascii="ˎ̥" w:hAnsi="ˎ̥" w:cs="宋体"/>
          <w:color w:val="auto"/>
          <w:kern w:val="0"/>
          <w:sz w:val="21"/>
          <w:szCs w:val="21"/>
          <w:highlight w:val="none"/>
          <w:lang w:val="en-US" w:eastAsia="zh-CN"/>
        </w:rPr>
      </w:pPr>
      <w:r>
        <w:rPr>
          <w:rFonts w:hint="eastAsia" w:ascii="ˎ̥" w:hAnsi="ˎ̥" w:cs="宋体"/>
          <w:color w:val="auto"/>
          <w:kern w:val="0"/>
          <w:sz w:val="21"/>
          <w:szCs w:val="21"/>
          <w:highlight w:val="none"/>
          <w:lang w:val="en-US" w:eastAsia="zh-CN"/>
        </w:rPr>
        <w:t>测试人员：</w:t>
      </w:r>
      <w:r>
        <w:rPr>
          <w:rFonts w:hint="eastAsia" w:ascii="ˎ̥" w:hAnsi="ˎ̥" w:cs="宋体"/>
          <w:color w:val="auto"/>
          <w:kern w:val="0"/>
          <w:sz w:val="21"/>
          <w:szCs w:val="21"/>
          <w:highlight w:val="none"/>
        </w:rPr>
        <w:t>宋丛溪</w:t>
      </w:r>
      <w:r>
        <w:rPr>
          <w:rFonts w:hint="eastAsia" w:ascii="ˎ̥" w:hAnsi="ˎ̥" w:cs="宋体"/>
          <w:color w:val="auto"/>
          <w:kern w:val="0"/>
          <w:sz w:val="21"/>
          <w:szCs w:val="21"/>
          <w:highlight w:val="none"/>
          <w:lang w:eastAsia="zh-CN"/>
        </w:rPr>
        <w:t>，</w:t>
      </w:r>
      <w:r>
        <w:rPr>
          <w:rFonts w:hint="eastAsia" w:ascii="ˎ̥" w:hAnsi="ˎ̥" w:cs="宋体"/>
          <w:color w:val="auto"/>
          <w:kern w:val="0"/>
          <w:sz w:val="21"/>
          <w:szCs w:val="21"/>
          <w:highlight w:val="none"/>
          <w:lang w:val="en-US" w:eastAsia="zh-CN"/>
        </w:rPr>
        <w:t>其他成员在整体测试时试用软件</w:t>
      </w:r>
    </w:p>
    <w:p>
      <w:pPr>
        <w:numPr>
          <w:ilvl w:val="0"/>
          <w:numId w:val="1"/>
        </w:numPr>
        <w:rPr>
          <w:rFonts w:hint="eastAsia" w:ascii="ˎ̥" w:hAnsi="ˎ̥" w:cs="宋体"/>
          <w:color w:val="auto"/>
          <w:kern w:val="0"/>
          <w:sz w:val="21"/>
          <w:szCs w:val="21"/>
          <w:highlight w:val="none"/>
          <w:lang w:val="en-US" w:eastAsia="zh-CN"/>
        </w:rPr>
      </w:pPr>
      <w:r>
        <w:rPr>
          <w:rFonts w:hint="eastAsia" w:ascii="ˎ̥" w:hAnsi="ˎ̥" w:cs="宋体"/>
          <w:color w:val="auto"/>
          <w:kern w:val="0"/>
          <w:sz w:val="21"/>
          <w:szCs w:val="21"/>
          <w:highlight w:val="none"/>
          <w:lang w:val="en-US" w:eastAsia="zh-CN"/>
        </w:rPr>
        <w:t>测试流程：前期准备测试样例，执行测试时完成测试数据记录，完成后撰写测试报告</w:t>
      </w:r>
    </w:p>
    <w:p>
      <w:pPr>
        <w:numPr>
          <w:ilvl w:val="0"/>
          <w:numId w:val="1"/>
        </w:numPr>
        <w:rPr>
          <w:rFonts w:hint="eastAsia" w:ascii="ˎ̥" w:hAnsi="ˎ̥" w:cs="宋体"/>
          <w:color w:val="auto"/>
          <w:kern w:val="0"/>
          <w:sz w:val="21"/>
          <w:szCs w:val="21"/>
          <w:highlight w:val="none"/>
          <w:lang w:val="en-US" w:eastAsia="zh-CN"/>
        </w:rPr>
      </w:pPr>
      <w:r>
        <w:rPr>
          <w:rFonts w:hint="eastAsia" w:ascii="ˎ̥" w:hAnsi="ˎ̥" w:cs="宋体"/>
          <w:color w:val="auto"/>
          <w:kern w:val="0"/>
          <w:sz w:val="21"/>
          <w:szCs w:val="21"/>
          <w:highlight w:val="none"/>
          <w:lang w:val="en-US" w:eastAsia="zh-CN"/>
        </w:rPr>
        <w:t>测试后修改：完成测试后的1-2天，修改人员：马元，</w:t>
      </w:r>
      <w:r>
        <w:rPr>
          <w:rFonts w:hint="eastAsia" w:ascii="ˎ̥" w:hAnsi="ˎ̥" w:cs="宋体"/>
          <w:color w:val="auto"/>
          <w:kern w:val="0"/>
          <w:sz w:val="21"/>
          <w:szCs w:val="21"/>
          <w:highlight w:val="none"/>
        </w:rPr>
        <w:t>胡婧韬</w:t>
      </w:r>
      <w:r>
        <w:rPr>
          <w:rFonts w:hint="eastAsia" w:ascii="ˎ̥" w:hAnsi="ˎ̥" w:cs="宋体"/>
          <w:color w:val="auto"/>
          <w:kern w:val="0"/>
          <w:sz w:val="21"/>
          <w:szCs w:val="21"/>
          <w:highlight w:val="none"/>
          <w:lang w:eastAsia="zh-CN"/>
        </w:rPr>
        <w:t>，</w:t>
      </w:r>
      <w:r>
        <w:rPr>
          <w:rFonts w:hint="eastAsia" w:ascii="ˎ̥" w:hAnsi="ˎ̥" w:cs="宋体"/>
          <w:color w:val="auto"/>
          <w:kern w:val="0"/>
          <w:sz w:val="21"/>
          <w:szCs w:val="21"/>
          <w:highlight w:val="none"/>
        </w:rPr>
        <w:t>邵璟璇</w:t>
      </w:r>
      <w:r>
        <w:rPr>
          <w:rFonts w:hint="eastAsia" w:ascii="ˎ̥" w:hAnsi="ˎ̥" w:cs="宋体"/>
          <w:color w:val="auto"/>
          <w:kern w:val="0"/>
          <w:sz w:val="21"/>
          <w:szCs w:val="21"/>
          <w:highlight w:val="none"/>
          <w:lang w:eastAsia="zh-CN"/>
        </w:rPr>
        <w:t>，</w:t>
      </w:r>
      <w:r>
        <w:rPr>
          <w:rFonts w:hint="eastAsia" w:ascii="ˎ̥" w:hAnsi="ˎ̥" w:cs="宋体"/>
          <w:color w:val="auto"/>
          <w:kern w:val="0"/>
          <w:sz w:val="21"/>
          <w:szCs w:val="21"/>
          <w:highlight w:val="none"/>
        </w:rPr>
        <w:t>宋丛溪</w:t>
      </w:r>
      <w:r>
        <w:rPr>
          <w:rFonts w:hint="eastAsia" w:ascii="ˎ̥" w:hAnsi="ˎ̥" w:cs="宋体"/>
          <w:color w:val="auto"/>
          <w:kern w:val="0"/>
          <w:sz w:val="21"/>
          <w:szCs w:val="21"/>
          <w:highlight w:val="none"/>
          <w:lang w:eastAsia="zh-CN"/>
        </w:rPr>
        <w:t>，</w:t>
      </w:r>
      <w:r>
        <w:rPr>
          <w:rFonts w:hint="eastAsia" w:ascii="ˎ̥" w:hAnsi="ˎ̥" w:cs="宋体"/>
          <w:color w:val="auto"/>
          <w:kern w:val="0"/>
          <w:sz w:val="21"/>
          <w:szCs w:val="21"/>
          <w:highlight w:val="none"/>
          <w:lang w:val="en-US" w:eastAsia="zh-CN"/>
        </w:rPr>
        <w:t>修改测试循环至基本完成需求为止。</w:t>
      </w:r>
    </w:p>
    <w:p>
      <w:pPr>
        <w:widowControl w:val="0"/>
        <w:numPr>
          <w:numId w:val="0"/>
        </w:numPr>
        <w:jc w:val="both"/>
        <w:rPr>
          <w:rFonts w:hint="eastAsia" w:ascii="ˎ̥" w:hAnsi="ˎ̥" w:cs="宋体"/>
          <w:color w:val="auto"/>
          <w:kern w:val="0"/>
          <w:sz w:val="21"/>
          <w:szCs w:val="21"/>
          <w:highlight w:val="none"/>
          <w:lang w:val="en-US" w:eastAsia="zh-CN"/>
        </w:rPr>
      </w:pPr>
    </w:p>
    <w:p>
      <w:pPr>
        <w:widowControl w:val="0"/>
        <w:numPr>
          <w:numId w:val="0"/>
        </w:numPr>
        <w:jc w:val="both"/>
        <w:rPr>
          <w:rFonts w:hint="eastAsia" w:ascii="ˎ̥" w:hAnsi="ˎ̥" w:cs="宋体"/>
          <w:color w:val="auto"/>
          <w:kern w:val="0"/>
          <w:sz w:val="21"/>
          <w:szCs w:val="21"/>
          <w:highlight w:val="none"/>
          <w:lang w:val="en-US" w:eastAsia="zh-CN"/>
        </w:rPr>
      </w:pPr>
    </w:p>
    <w:p>
      <w:pPr>
        <w:rPr>
          <w:rFonts w:hint="eastAsia"/>
        </w:rPr>
      </w:pPr>
      <w:r>
        <w:rPr>
          <w:rFonts w:hint="eastAsia"/>
        </w:rPr>
        <w:t>质量保证计划</w:t>
      </w:r>
      <w:r>
        <w:rPr>
          <w:rFonts w:hint="eastAsia" w:ascii="ˎ̥" w:hAnsi="ˎ̥" w:cs="宋体"/>
          <w:color w:val="auto"/>
          <w:kern w:val="0"/>
          <w:sz w:val="21"/>
          <w:szCs w:val="21"/>
          <w:highlight w:val="none"/>
          <w:lang w:val="en-US" w:eastAsia="zh-CN"/>
        </w:rPr>
        <w:t>要点</w:t>
      </w:r>
    </w:p>
    <w:p>
      <w:pPr>
        <w:widowControl w:val="0"/>
        <w:numPr>
          <w:ilvl w:val="0"/>
          <w:numId w:val="2"/>
        </w:numPr>
        <w:tabs>
          <w:tab w:val="left" w:pos="568"/>
        </w:tabs>
        <w:jc w:val="both"/>
        <w:rPr>
          <w:rFonts w:hint="eastAsia"/>
          <w:lang w:val="en-US" w:eastAsia="zh-CN"/>
        </w:rPr>
      </w:pPr>
      <w:r>
        <w:rPr>
          <w:rFonts w:hint="eastAsia"/>
          <w:lang w:val="en-US" w:eastAsia="zh-CN"/>
        </w:rPr>
        <w:t>角色与职责，</w:t>
      </w:r>
      <w:bookmarkStart w:id="0" w:name="_GoBack"/>
      <w:bookmarkEnd w:id="0"/>
    </w:p>
    <w:p>
      <w:pPr>
        <w:widowControl w:val="0"/>
        <w:numPr>
          <w:ilvl w:val="0"/>
          <w:numId w:val="2"/>
        </w:numPr>
        <w:tabs>
          <w:tab w:val="left" w:pos="568"/>
        </w:tabs>
        <w:jc w:val="both"/>
        <w:rPr>
          <w:rFonts w:hint="eastAsia"/>
          <w:lang w:val="en-US" w:eastAsia="zh-CN"/>
        </w:rPr>
      </w:pPr>
      <w:r>
        <w:rPr>
          <w:rFonts w:hint="eastAsia"/>
          <w:lang w:val="en-US" w:eastAsia="zh-CN"/>
        </w:rPr>
        <w:t>审核标准</w:t>
      </w:r>
    </w:p>
    <w:p>
      <w:pPr>
        <w:widowControl w:val="0"/>
        <w:numPr>
          <w:ilvl w:val="0"/>
          <w:numId w:val="2"/>
        </w:numPr>
        <w:tabs>
          <w:tab w:val="left" w:pos="568"/>
        </w:tabs>
        <w:jc w:val="both"/>
        <w:rPr>
          <w:rFonts w:hint="eastAsia"/>
          <w:lang w:val="en-US" w:eastAsia="zh-CN"/>
        </w:rPr>
      </w:pPr>
      <w:r>
        <w:rPr>
          <w:rFonts w:hint="eastAsia"/>
          <w:lang w:val="en-US" w:eastAsia="zh-CN"/>
        </w:rPr>
        <w:t>过程能力与软件质量目标</w:t>
      </w:r>
    </w:p>
    <w:p>
      <w:pPr>
        <w:widowControl w:val="0"/>
        <w:numPr>
          <w:ilvl w:val="0"/>
          <w:numId w:val="2"/>
        </w:numPr>
        <w:tabs>
          <w:tab w:val="left" w:pos="568"/>
        </w:tabs>
        <w:jc w:val="both"/>
        <w:rPr>
          <w:rFonts w:hint="eastAsia"/>
          <w:lang w:val="en-US" w:eastAsia="zh-CN"/>
        </w:rPr>
      </w:pPr>
      <w:r>
        <w:rPr>
          <w:rFonts w:hint="eastAsia"/>
          <w:lang w:val="en-US" w:eastAsia="zh-CN"/>
        </w:rPr>
        <w:t>软件质量保证活动进度表</w:t>
      </w:r>
    </w:p>
    <w:p>
      <w:pPr>
        <w:widowControl w:val="0"/>
        <w:numPr>
          <w:ilvl w:val="0"/>
          <w:numId w:val="2"/>
        </w:numPr>
        <w:tabs>
          <w:tab w:val="left" w:pos="568"/>
        </w:tabs>
        <w:jc w:val="both"/>
        <w:rPr>
          <w:rFonts w:hint="eastAsia"/>
          <w:lang w:val="en-US" w:eastAsia="zh-CN"/>
        </w:rPr>
      </w:pPr>
      <w:r>
        <w:rPr>
          <w:rFonts w:hint="eastAsia"/>
          <w:lang w:val="en-US" w:eastAsia="zh-CN"/>
        </w:rPr>
        <w:t>度量计划</w:t>
      </w:r>
    </w:p>
    <w:p>
      <w:pPr>
        <w:widowControl w:val="0"/>
        <w:numPr>
          <w:ilvl w:val="0"/>
          <w:numId w:val="2"/>
        </w:numPr>
        <w:tabs>
          <w:tab w:val="left" w:pos="568"/>
        </w:tabs>
        <w:jc w:val="both"/>
        <w:rPr>
          <w:rFonts w:hint="eastAsia"/>
          <w:lang w:val="en-US" w:eastAsia="zh-CN"/>
        </w:rPr>
      </w:pPr>
      <w:r>
        <w:rPr>
          <w:rFonts w:hint="eastAsia"/>
          <w:lang w:val="en-US" w:eastAsia="zh-CN"/>
        </w:rPr>
        <w:t>审核规程</w:t>
      </w:r>
    </w:p>
    <w:p>
      <w:pPr>
        <w:widowControl w:val="0"/>
        <w:numPr>
          <w:ilvl w:val="0"/>
          <w:numId w:val="2"/>
        </w:numPr>
        <w:tabs>
          <w:tab w:val="left" w:pos="568"/>
        </w:tabs>
        <w:jc w:val="both"/>
        <w:rPr>
          <w:rFonts w:hint="eastAsia"/>
          <w:lang w:val="en-US" w:eastAsia="zh-CN"/>
        </w:rPr>
      </w:pPr>
      <w:r>
        <w:rPr>
          <w:rFonts w:hint="eastAsia"/>
          <w:lang w:val="en-US" w:eastAsia="zh-CN"/>
        </w:rPr>
        <w:t>缺陷预防计划</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ˎ̥">
    <w:altName w:val="Times New Roman"/>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6375649">
    <w:nsid w:val="5635F0E1"/>
    <w:multiLevelType w:val="singleLevel"/>
    <w:tmpl w:val="5635F0E1"/>
    <w:lvl w:ilvl="0" w:tentative="1">
      <w:start w:val="1"/>
      <w:numFmt w:val="decimal"/>
      <w:suff w:val="nothing"/>
      <w:lvlText w:val="%1."/>
      <w:lvlJc w:val="left"/>
    </w:lvl>
  </w:abstractNum>
  <w:abstractNum w:abstractNumId="1446381796">
    <w:nsid w:val="563608E4"/>
    <w:multiLevelType w:val="singleLevel"/>
    <w:tmpl w:val="563608E4"/>
    <w:lvl w:ilvl="0" w:tentative="1">
      <w:start w:val="1"/>
      <w:numFmt w:val="decimal"/>
      <w:suff w:val="space"/>
      <w:lvlText w:val="%1."/>
      <w:lvlJc w:val="left"/>
    </w:lvl>
  </w:abstractNum>
  <w:num w:numId="1">
    <w:abstractNumId w:val="1446375649"/>
  </w:num>
  <w:num w:numId="2">
    <w:abstractNumId w:val="14463817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24AEF"/>
    <w:rsid w:val="000E4EE2"/>
    <w:rsid w:val="001A1AB8"/>
    <w:rsid w:val="001F4A17"/>
    <w:rsid w:val="002F544E"/>
    <w:rsid w:val="0033571D"/>
    <w:rsid w:val="00542732"/>
    <w:rsid w:val="00594472"/>
    <w:rsid w:val="006069FD"/>
    <w:rsid w:val="00636F75"/>
    <w:rsid w:val="007607EE"/>
    <w:rsid w:val="00792A91"/>
    <w:rsid w:val="007E0EF6"/>
    <w:rsid w:val="00821E89"/>
    <w:rsid w:val="008245A8"/>
    <w:rsid w:val="00830E22"/>
    <w:rsid w:val="00A11C7E"/>
    <w:rsid w:val="00A412EF"/>
    <w:rsid w:val="00C77C20"/>
    <w:rsid w:val="00CC637B"/>
    <w:rsid w:val="00D802F6"/>
    <w:rsid w:val="00DC4699"/>
    <w:rsid w:val="00E24AEF"/>
    <w:rsid w:val="00E970DF"/>
    <w:rsid w:val="00F31CB2"/>
    <w:rsid w:val="00F44A47"/>
    <w:rsid w:val="00F52899"/>
    <w:rsid w:val="3DA754D6"/>
    <w:rsid w:val="755B649A"/>
    <w:rsid w:val="78CE447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24"/>
      <w:szCs w:val="44"/>
    </w:rPr>
  </w:style>
  <w:style w:type="character" w:default="1" w:styleId="8">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3">
    <w:name w:val="Balloon Text"/>
    <w:basedOn w:val="1"/>
    <w:link w:val="13"/>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unhideWhenUsed/>
    <w:uiPriority w:val="0"/>
    <w:pPr>
      <w:widowControl/>
      <w:spacing w:before="100" w:beforeAutospacing="1" w:after="100" w:afterAutospacing="1" w:line="225" w:lineRule="atLeast"/>
      <w:jc w:val="left"/>
    </w:pPr>
    <w:rPr>
      <w:rFonts w:ascii="宋体" w:hAnsi="宋体" w:eastAsia="宋体" w:cs="宋体"/>
      <w:kern w:val="0"/>
      <w:sz w:val="24"/>
      <w:lang w:val="en-US" w:eastAsia="zh-CN" w:bidi="ar-SA"/>
    </w:rPr>
  </w:style>
  <w:style w:type="paragraph" w:styleId="7">
    <w:name w:val="Title"/>
    <w:basedOn w:val="1"/>
    <w:next w:val="1"/>
    <w:link w:val="15"/>
    <w:qFormat/>
    <w:uiPriority w:val="10"/>
    <w:pPr>
      <w:spacing w:before="240" w:after="60"/>
      <w:jc w:val="center"/>
      <w:outlineLvl w:val="0"/>
    </w:pPr>
    <w:rPr>
      <w:rFonts w:ascii="Cambria" w:hAnsi="Cambria" w:eastAsia="宋体"/>
      <w:bCs/>
      <w:sz w:val="18"/>
      <w:szCs w:val="32"/>
    </w:rPr>
  </w:style>
  <w:style w:type="table" w:styleId="10">
    <w:name w:val="Table Grid"/>
    <w:basedOn w:val="9"/>
    <w:uiPriority w:val="59"/>
    <w:pPr/>
    <w:tblPr>
      <w:tblStyle w:val="9"/>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character" w:customStyle="1" w:styleId="11">
    <w:name w:val="页眉 Char"/>
    <w:basedOn w:val="8"/>
    <w:link w:val="5"/>
    <w:semiHidden/>
    <w:uiPriority w:val="99"/>
    <w:rPr>
      <w:sz w:val="18"/>
      <w:szCs w:val="18"/>
    </w:rPr>
  </w:style>
  <w:style w:type="character" w:customStyle="1" w:styleId="12">
    <w:name w:val="页脚 Char"/>
    <w:basedOn w:val="8"/>
    <w:link w:val="4"/>
    <w:semiHidden/>
    <w:uiPriority w:val="99"/>
    <w:rPr>
      <w:sz w:val="18"/>
      <w:szCs w:val="18"/>
    </w:rPr>
  </w:style>
  <w:style w:type="character" w:customStyle="1" w:styleId="13">
    <w:name w:val="批注框文本 Char"/>
    <w:basedOn w:val="8"/>
    <w:link w:val="3"/>
    <w:semiHidden/>
    <w:uiPriority w:val="99"/>
    <w:rPr>
      <w:sz w:val="18"/>
      <w:szCs w:val="18"/>
    </w:rPr>
  </w:style>
  <w:style w:type="character" w:customStyle="1" w:styleId="14">
    <w:name w:val="标题 1 Char"/>
    <w:basedOn w:val="8"/>
    <w:link w:val="2"/>
    <w:uiPriority w:val="9"/>
    <w:rPr>
      <w:b/>
      <w:bCs/>
      <w:kern w:val="44"/>
      <w:sz w:val="24"/>
      <w:szCs w:val="44"/>
    </w:rPr>
  </w:style>
  <w:style w:type="character" w:customStyle="1" w:styleId="15">
    <w:name w:val="标题 Char"/>
    <w:basedOn w:val="8"/>
    <w:link w:val="7"/>
    <w:uiPriority w:val="10"/>
    <w:rPr>
      <w:rFonts w:ascii="Cambria" w:hAnsi="Cambria" w:eastAsia="宋体"/>
      <w:bCs/>
      <w:sz w:val="18"/>
      <w:szCs w:val="32"/>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3</Pages>
  <Words>209</Words>
  <Characters>1197</Characters>
  <Lines>9</Lines>
  <Paragraphs>2</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2015-10-30T14:48:00Z</dcterms:created>
  <dc:creator>apple</dc:creator>
  <cp:lastModifiedBy>Cathy M</cp:lastModifiedBy>
  <dcterms:modified xsi:type="dcterms:W3CDTF">2015-11-01T12:51:50Z</dcterms:modified>
  <dc:title>1.1编写目的</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