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A4A2" w14:textId="77777777" w:rsidR="004A7C22" w:rsidRDefault="004A7C22" w:rsidP="006B4954">
      <w:pPr>
        <w:suppressAutoHyphens/>
        <w:contextualSpacing/>
        <w:jc w:val="center"/>
        <w:rPr>
          <w:rFonts w:asciiTheme="majorHAnsi" w:hAnsiTheme="majorHAnsi" w:cstheme="majorHAnsi"/>
          <w:szCs w:val="22"/>
        </w:rPr>
      </w:pPr>
    </w:p>
    <w:p w14:paraId="7D8DEEB9" w14:textId="77777777" w:rsidR="004A7C22" w:rsidRDefault="004A7C22" w:rsidP="006B4954">
      <w:pPr>
        <w:suppressAutoHyphens/>
        <w:contextualSpacing/>
        <w:jc w:val="center"/>
        <w:rPr>
          <w:rFonts w:asciiTheme="majorHAnsi" w:hAnsiTheme="majorHAnsi" w:cstheme="majorHAnsi"/>
          <w:szCs w:val="22"/>
        </w:rPr>
      </w:pPr>
    </w:p>
    <w:p w14:paraId="2425D2F0" w14:textId="0066A9D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EC07213" w:rsidR="00A325D0" w:rsidRPr="006B4954" w:rsidRDefault="00A0636B" w:rsidP="00A0636B">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4CD6824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AB5C72">
        <w:rPr>
          <w:rFonts w:asciiTheme="majorHAnsi" w:hAnsiTheme="majorHAnsi" w:cstheme="majorHAnsi"/>
          <w:szCs w:val="22"/>
        </w:rPr>
        <w:t>3</w:t>
      </w:r>
      <w:r w:rsidRPr="006B4954">
        <w:rPr>
          <w:rFonts w:asciiTheme="majorHAnsi" w:hAnsiTheme="majorHAnsi" w:cstheme="majorHAnsi"/>
          <w:szCs w:val="22"/>
        </w:rPr>
        <w:t>.0</w:t>
      </w:r>
      <w:r w:rsidR="00964534">
        <w:rPr>
          <w:rFonts w:asciiTheme="majorHAnsi" w:hAnsiTheme="majorHAnsi" w:cstheme="majorHAnsi"/>
          <w:szCs w:val="22"/>
        </w:rPr>
        <w:t xml:space="preserve"> (Rev. 4.1</w:t>
      </w:r>
      <w:r w:rsidR="00AB5C72">
        <w:rPr>
          <w:rFonts w:asciiTheme="majorHAnsi" w:hAnsiTheme="majorHAnsi" w:cstheme="majorHAnsi"/>
          <w:szCs w:val="22"/>
        </w:rPr>
        <w:t>3</w:t>
      </w:r>
      <w:r w:rsidR="00964534">
        <w:rPr>
          <w:rFonts w:asciiTheme="majorHAnsi" w:hAnsiTheme="majorHAnsi" w:cstheme="majorHAnsi"/>
          <w:szCs w:val="22"/>
        </w:rPr>
        <w:t>.26)</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983" w:type="dxa"/>
        <w:tblLayout w:type="fixed"/>
        <w:tblLook w:val="00A0" w:firstRow="1" w:lastRow="0" w:firstColumn="1" w:lastColumn="0" w:noHBand="0" w:noVBand="0"/>
        <w:tblDescription w:val="Table"/>
      </w:tblPr>
      <w:tblGrid>
        <w:gridCol w:w="1045"/>
        <w:gridCol w:w="1635"/>
        <w:gridCol w:w="1843"/>
        <w:gridCol w:w="5460"/>
      </w:tblGrid>
      <w:tr w:rsidR="00A325D0" w:rsidRPr="006B4954" w14:paraId="614D61A0" w14:textId="77777777" w:rsidTr="00CA5886">
        <w:trPr>
          <w:trHeight w:val="293"/>
          <w:tblHeader/>
        </w:trPr>
        <w:tc>
          <w:tcPr>
            <w:tcW w:w="1045"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635"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43"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460"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57FD0">
        <w:trPr>
          <w:trHeight w:val="332"/>
          <w:tblHeader/>
        </w:trPr>
        <w:tc>
          <w:tcPr>
            <w:tcW w:w="1045"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635" w:type="dxa"/>
          </w:tcPr>
          <w:p w14:paraId="59616A6E" w14:textId="0AD5F886" w:rsidR="00A325D0" w:rsidRPr="006B4954" w:rsidRDefault="00A0636B" w:rsidP="006B4954">
            <w:pPr>
              <w:suppressAutoHyphens/>
              <w:contextualSpacing/>
              <w:rPr>
                <w:rFonts w:asciiTheme="majorHAnsi" w:hAnsiTheme="majorHAnsi" w:cstheme="majorHAnsi"/>
                <w:szCs w:val="22"/>
              </w:rPr>
            </w:pPr>
            <w:r>
              <w:rPr>
                <w:rFonts w:asciiTheme="majorHAnsi" w:hAnsiTheme="majorHAnsi" w:cstheme="majorHAnsi"/>
                <w:szCs w:val="22"/>
              </w:rPr>
              <w:t>03</w:t>
            </w:r>
            <w:r w:rsidR="00CA5F16">
              <w:rPr>
                <w:rFonts w:asciiTheme="majorHAnsi" w:hAnsiTheme="majorHAnsi" w:cstheme="majorHAnsi"/>
                <w:szCs w:val="22"/>
              </w:rPr>
              <w:t>/19/</w:t>
            </w:r>
            <w:r>
              <w:rPr>
                <w:rFonts w:asciiTheme="majorHAnsi" w:hAnsiTheme="majorHAnsi" w:cstheme="majorHAnsi"/>
                <w:szCs w:val="22"/>
              </w:rPr>
              <w:t>2026</w:t>
            </w:r>
          </w:p>
        </w:tc>
        <w:tc>
          <w:tcPr>
            <w:tcW w:w="1843" w:type="dxa"/>
          </w:tcPr>
          <w:p w14:paraId="093CD81A" w14:textId="15FA5E56" w:rsidR="00A325D0" w:rsidRPr="006B4954" w:rsidRDefault="00A0636B" w:rsidP="006B4954">
            <w:pPr>
              <w:suppressAutoHyphens/>
              <w:contextualSpacing/>
              <w:rPr>
                <w:rFonts w:asciiTheme="majorHAnsi" w:hAnsiTheme="majorHAnsi" w:cstheme="majorHAnsi"/>
                <w:szCs w:val="22"/>
              </w:rPr>
            </w:pPr>
            <w:r>
              <w:rPr>
                <w:rFonts w:asciiTheme="majorHAnsi" w:hAnsiTheme="majorHAnsi" w:cstheme="majorHAnsi"/>
                <w:szCs w:val="22"/>
              </w:rPr>
              <w:t>S. Goforth</w:t>
            </w:r>
          </w:p>
        </w:tc>
        <w:tc>
          <w:tcPr>
            <w:tcW w:w="5460" w:type="dxa"/>
          </w:tcPr>
          <w:p w14:paraId="7E3B24A0" w14:textId="326F977F" w:rsidR="00A325D0" w:rsidRPr="006B4954" w:rsidRDefault="00A0636B"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document creation </w:t>
            </w:r>
          </w:p>
        </w:tc>
      </w:tr>
      <w:tr w:rsidR="00557FD0" w:rsidRPr="006B4954" w14:paraId="1D056771" w14:textId="77777777" w:rsidTr="00557FD0">
        <w:trPr>
          <w:trHeight w:val="332"/>
          <w:tblHeader/>
        </w:trPr>
        <w:tc>
          <w:tcPr>
            <w:tcW w:w="1045" w:type="dxa"/>
          </w:tcPr>
          <w:p w14:paraId="1B670D49" w14:textId="30DD1B97" w:rsidR="00557FD0" w:rsidRPr="006B4954" w:rsidRDefault="00557FD0"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635" w:type="dxa"/>
          </w:tcPr>
          <w:p w14:paraId="5B7563F6" w14:textId="567FE238" w:rsidR="00557FD0" w:rsidRDefault="00557FD0" w:rsidP="006B4954">
            <w:pPr>
              <w:suppressAutoHyphens/>
              <w:contextualSpacing/>
              <w:rPr>
                <w:rFonts w:asciiTheme="majorHAnsi" w:hAnsiTheme="majorHAnsi" w:cstheme="majorHAnsi"/>
                <w:szCs w:val="22"/>
              </w:rPr>
            </w:pPr>
            <w:r>
              <w:rPr>
                <w:rFonts w:asciiTheme="majorHAnsi" w:hAnsiTheme="majorHAnsi" w:cstheme="majorHAnsi"/>
                <w:szCs w:val="22"/>
              </w:rPr>
              <w:t>04/01/2026</w:t>
            </w:r>
          </w:p>
        </w:tc>
        <w:tc>
          <w:tcPr>
            <w:tcW w:w="1843" w:type="dxa"/>
          </w:tcPr>
          <w:p w14:paraId="4188C848" w14:textId="24DCCE11" w:rsidR="00557FD0" w:rsidRDefault="00557FD0" w:rsidP="006B4954">
            <w:pPr>
              <w:suppressAutoHyphens/>
              <w:contextualSpacing/>
              <w:rPr>
                <w:rFonts w:asciiTheme="majorHAnsi" w:hAnsiTheme="majorHAnsi" w:cstheme="majorHAnsi"/>
                <w:szCs w:val="22"/>
              </w:rPr>
            </w:pPr>
            <w:r>
              <w:rPr>
                <w:rFonts w:asciiTheme="majorHAnsi" w:hAnsiTheme="majorHAnsi" w:cstheme="majorHAnsi"/>
                <w:szCs w:val="22"/>
              </w:rPr>
              <w:t>S. Goforth</w:t>
            </w:r>
          </w:p>
        </w:tc>
        <w:tc>
          <w:tcPr>
            <w:tcW w:w="5460" w:type="dxa"/>
          </w:tcPr>
          <w:p w14:paraId="37784BEC" w14:textId="3E31A036" w:rsidR="00557FD0" w:rsidRDefault="00557FD0" w:rsidP="006B4954">
            <w:pPr>
              <w:suppressAutoHyphens/>
              <w:contextualSpacing/>
              <w:rPr>
                <w:rFonts w:asciiTheme="majorHAnsi" w:hAnsiTheme="majorHAnsi" w:cstheme="majorHAnsi"/>
                <w:szCs w:val="22"/>
              </w:rPr>
            </w:pPr>
            <w:r w:rsidRPr="00557FD0">
              <w:rPr>
                <w:rFonts w:asciiTheme="majorHAnsi" w:hAnsiTheme="majorHAnsi" w:cstheme="majorHAnsi"/>
                <w:szCs w:val="22"/>
              </w:rPr>
              <w:t xml:space="preserve">Updated Evaluation section </w:t>
            </w:r>
          </w:p>
        </w:tc>
      </w:tr>
      <w:tr w:rsidR="00AB5C72" w:rsidRPr="006B4954" w14:paraId="3E00F925" w14:textId="77777777" w:rsidTr="00557FD0">
        <w:trPr>
          <w:trHeight w:val="332"/>
          <w:tblHeader/>
        </w:trPr>
        <w:tc>
          <w:tcPr>
            <w:tcW w:w="1045" w:type="dxa"/>
          </w:tcPr>
          <w:p w14:paraId="246C0B62" w14:textId="0BF4416D" w:rsidR="00AB5C72" w:rsidRDefault="00AB5C72"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635" w:type="dxa"/>
          </w:tcPr>
          <w:p w14:paraId="5FFD86B7" w14:textId="4D8FB6CB" w:rsidR="00AB5C72" w:rsidRDefault="00AB5C72" w:rsidP="006B4954">
            <w:pPr>
              <w:suppressAutoHyphens/>
              <w:contextualSpacing/>
              <w:rPr>
                <w:rFonts w:asciiTheme="majorHAnsi" w:hAnsiTheme="majorHAnsi" w:cstheme="majorHAnsi"/>
                <w:szCs w:val="22"/>
              </w:rPr>
            </w:pPr>
            <w:r>
              <w:rPr>
                <w:rFonts w:asciiTheme="majorHAnsi" w:hAnsiTheme="majorHAnsi" w:cstheme="majorHAnsi"/>
                <w:szCs w:val="22"/>
              </w:rPr>
              <w:t>04/13/2026</w:t>
            </w:r>
          </w:p>
        </w:tc>
        <w:tc>
          <w:tcPr>
            <w:tcW w:w="1843" w:type="dxa"/>
          </w:tcPr>
          <w:p w14:paraId="1C260BB3" w14:textId="5154926C" w:rsidR="00AB5C72" w:rsidRDefault="00AB5C72" w:rsidP="006B4954">
            <w:pPr>
              <w:suppressAutoHyphens/>
              <w:contextualSpacing/>
              <w:rPr>
                <w:rFonts w:asciiTheme="majorHAnsi" w:hAnsiTheme="majorHAnsi" w:cstheme="majorHAnsi"/>
                <w:szCs w:val="22"/>
              </w:rPr>
            </w:pPr>
            <w:r>
              <w:rPr>
                <w:rFonts w:asciiTheme="majorHAnsi" w:hAnsiTheme="majorHAnsi" w:cstheme="majorHAnsi"/>
                <w:szCs w:val="22"/>
              </w:rPr>
              <w:t>S. Goforth</w:t>
            </w:r>
          </w:p>
        </w:tc>
        <w:tc>
          <w:tcPr>
            <w:tcW w:w="5460" w:type="dxa"/>
          </w:tcPr>
          <w:p w14:paraId="7A9B971C" w14:textId="09F66048" w:rsidR="00AB5C72" w:rsidRPr="00557FD0" w:rsidRDefault="00AB5C72"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section</w:t>
            </w:r>
          </w:p>
        </w:tc>
      </w:tr>
      <w:tr w:rsidR="00AB5C72" w:rsidRPr="006B4954" w14:paraId="2C2E1D83" w14:textId="77777777" w:rsidTr="009E7271">
        <w:trPr>
          <w:trHeight w:val="116"/>
          <w:tblHeader/>
        </w:trPr>
        <w:tc>
          <w:tcPr>
            <w:tcW w:w="1045" w:type="dxa"/>
          </w:tcPr>
          <w:p w14:paraId="4662D08A" w14:textId="77777777" w:rsidR="00AB5C72" w:rsidRDefault="00AB5C72" w:rsidP="006B4954">
            <w:pPr>
              <w:suppressAutoHyphens/>
              <w:contextualSpacing/>
              <w:jc w:val="center"/>
              <w:rPr>
                <w:rFonts w:asciiTheme="majorHAnsi" w:hAnsiTheme="majorHAnsi" w:cstheme="majorHAnsi"/>
                <w:szCs w:val="22"/>
              </w:rPr>
            </w:pPr>
          </w:p>
        </w:tc>
        <w:tc>
          <w:tcPr>
            <w:tcW w:w="1635" w:type="dxa"/>
          </w:tcPr>
          <w:p w14:paraId="57E71EA4" w14:textId="77777777" w:rsidR="00AB5C72" w:rsidRDefault="00AB5C72" w:rsidP="006B4954">
            <w:pPr>
              <w:suppressAutoHyphens/>
              <w:contextualSpacing/>
              <w:rPr>
                <w:rFonts w:asciiTheme="majorHAnsi" w:hAnsiTheme="majorHAnsi" w:cstheme="majorHAnsi"/>
                <w:szCs w:val="22"/>
              </w:rPr>
            </w:pPr>
          </w:p>
        </w:tc>
        <w:tc>
          <w:tcPr>
            <w:tcW w:w="1843" w:type="dxa"/>
          </w:tcPr>
          <w:p w14:paraId="588F519E" w14:textId="77777777" w:rsidR="00AB5C72" w:rsidRDefault="00AB5C72" w:rsidP="006B4954">
            <w:pPr>
              <w:suppressAutoHyphens/>
              <w:contextualSpacing/>
              <w:rPr>
                <w:rFonts w:asciiTheme="majorHAnsi" w:hAnsiTheme="majorHAnsi" w:cstheme="majorHAnsi"/>
                <w:szCs w:val="22"/>
              </w:rPr>
            </w:pPr>
          </w:p>
        </w:tc>
        <w:tc>
          <w:tcPr>
            <w:tcW w:w="5460" w:type="dxa"/>
          </w:tcPr>
          <w:p w14:paraId="0D3B04A6" w14:textId="77777777" w:rsidR="00AB5C72" w:rsidRPr="00557FD0" w:rsidRDefault="00AB5C72" w:rsidP="006B4954">
            <w:pPr>
              <w:suppressAutoHyphens/>
              <w:contextualSpacing/>
              <w:rPr>
                <w:rFonts w:asciiTheme="majorHAnsi" w:hAnsiTheme="majorHAnsi" w:cstheme="majorHAnsi"/>
                <w:szCs w:val="22"/>
              </w:rPr>
            </w:pPr>
          </w:p>
        </w:tc>
      </w:tr>
      <w:tr w:rsidR="00AB5C72" w:rsidRPr="006B4954" w14:paraId="299FBB33" w14:textId="77777777" w:rsidTr="009E7271">
        <w:trPr>
          <w:trHeight w:val="44"/>
          <w:tblHeader/>
        </w:trPr>
        <w:tc>
          <w:tcPr>
            <w:tcW w:w="1045" w:type="dxa"/>
          </w:tcPr>
          <w:p w14:paraId="002EEFD4" w14:textId="77777777" w:rsidR="00AB5C72" w:rsidRDefault="00AB5C72" w:rsidP="006B4954">
            <w:pPr>
              <w:suppressAutoHyphens/>
              <w:contextualSpacing/>
              <w:jc w:val="center"/>
              <w:rPr>
                <w:rFonts w:asciiTheme="majorHAnsi" w:hAnsiTheme="majorHAnsi" w:cstheme="majorHAnsi"/>
                <w:szCs w:val="22"/>
              </w:rPr>
            </w:pPr>
          </w:p>
        </w:tc>
        <w:tc>
          <w:tcPr>
            <w:tcW w:w="1635" w:type="dxa"/>
          </w:tcPr>
          <w:p w14:paraId="23B34533" w14:textId="77777777" w:rsidR="00AB5C72" w:rsidRDefault="00AB5C72" w:rsidP="006B4954">
            <w:pPr>
              <w:suppressAutoHyphens/>
              <w:contextualSpacing/>
              <w:rPr>
                <w:rFonts w:asciiTheme="majorHAnsi" w:hAnsiTheme="majorHAnsi" w:cstheme="majorHAnsi"/>
                <w:szCs w:val="22"/>
              </w:rPr>
            </w:pPr>
          </w:p>
        </w:tc>
        <w:tc>
          <w:tcPr>
            <w:tcW w:w="1843" w:type="dxa"/>
          </w:tcPr>
          <w:p w14:paraId="2F727D50" w14:textId="77777777" w:rsidR="00AB5C72" w:rsidRDefault="00AB5C72" w:rsidP="006B4954">
            <w:pPr>
              <w:suppressAutoHyphens/>
              <w:contextualSpacing/>
              <w:rPr>
                <w:rFonts w:asciiTheme="majorHAnsi" w:hAnsiTheme="majorHAnsi" w:cstheme="majorHAnsi"/>
                <w:szCs w:val="22"/>
              </w:rPr>
            </w:pPr>
          </w:p>
        </w:tc>
        <w:tc>
          <w:tcPr>
            <w:tcW w:w="5460" w:type="dxa"/>
          </w:tcPr>
          <w:p w14:paraId="563E285F" w14:textId="77777777" w:rsidR="00AB5C72" w:rsidRPr="00557FD0" w:rsidRDefault="00AB5C72" w:rsidP="006B4954">
            <w:pPr>
              <w:suppressAutoHyphens/>
              <w:contextualSpacing/>
              <w:rPr>
                <w:rFonts w:asciiTheme="majorHAnsi" w:hAnsiTheme="majorHAnsi" w:cstheme="majorHAnsi"/>
                <w:szCs w:val="22"/>
              </w:rPr>
            </w:pPr>
          </w:p>
        </w:tc>
      </w:tr>
    </w:tbl>
    <w:p w14:paraId="0CE66E59" w14:textId="77777777" w:rsidR="00571336" w:rsidRPr="006B4954" w:rsidRDefault="00571336"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BD000A0" w14:textId="1F1211E3" w:rsidR="00A0636B" w:rsidRDefault="00A0636B" w:rsidP="00A0636B">
      <w:r>
        <w:t xml:space="preserve">The Gaming Room is seeking to expand its existing Android-based game, Draw It or Lose It, into a </w:t>
      </w:r>
      <w:proofErr w:type="gramStart"/>
      <w:r>
        <w:t>web</w:t>
      </w:r>
      <w:r w:rsidR="00647B80">
        <w:t xml:space="preserve"> </w:t>
      </w:r>
      <w:r>
        <w:t>based</w:t>
      </w:r>
      <w:proofErr w:type="gramEnd"/>
      <w:r>
        <w:t xml:space="preserve"> application that can operate across multiple platforms. The primary challenge is designing a system that supports multiple users, maintains unique game and team names, and ensures only one instance of the game service exists in memory. The application must also be scalable and accessible across different operating environments.</w:t>
      </w:r>
    </w:p>
    <w:p w14:paraId="55B4E858" w14:textId="77777777" w:rsidR="00A0636B" w:rsidRDefault="00A0636B" w:rsidP="00A0636B"/>
    <w:p w14:paraId="1842593A" w14:textId="7FC3F53A" w:rsidR="00A0636B" w:rsidRDefault="00A0636B" w:rsidP="00A0636B">
      <w:r>
        <w:t xml:space="preserve">To address these challenges the recommended solution is to develop the application using </w:t>
      </w:r>
      <w:proofErr w:type="gramStart"/>
      <w:r>
        <w:t>object</w:t>
      </w:r>
      <w:r w:rsidR="00647B80">
        <w:t xml:space="preserve"> </w:t>
      </w:r>
      <w:r>
        <w:t>oriented</w:t>
      </w:r>
      <w:proofErr w:type="gramEnd"/>
      <w:r>
        <w:t xml:space="preserve"> programming principles and established design patterns. The </w:t>
      </w:r>
      <w:proofErr w:type="spellStart"/>
      <w:r>
        <w:t>GameService</w:t>
      </w:r>
      <w:proofErr w:type="spellEnd"/>
      <w:r>
        <w:t xml:space="preserve"> class will implement the singleton pattern to ensure only one instance is active at a time, while iterator logic will be used to manage collections of games, teams, and players efficiently. This approach ensures data consistency and prevents duplication.</w:t>
      </w:r>
    </w:p>
    <w:p w14:paraId="4465D711" w14:textId="77777777" w:rsidR="00A0636B" w:rsidRDefault="00A0636B" w:rsidP="00A0636B"/>
    <w:p w14:paraId="0CB4E525" w14:textId="6FF87040" w:rsidR="007B28D2" w:rsidRDefault="00A0636B" w:rsidP="00A0636B">
      <w:r>
        <w:t xml:space="preserve">This design provides a strong foundation for transitioning the game into a distributed </w:t>
      </w:r>
      <w:proofErr w:type="gramStart"/>
      <w:r>
        <w:t>web</w:t>
      </w:r>
      <w:r w:rsidR="00647B80">
        <w:t xml:space="preserve"> </w:t>
      </w:r>
      <w:r>
        <w:t>based</w:t>
      </w:r>
      <w:proofErr w:type="gramEnd"/>
      <w:r>
        <w:t xml:space="preserve"> environment. It allows The Gaming Room to expand to multiple platforms while maintaining performance, scalability, and ease of maintenance moving forward.</w:t>
      </w:r>
    </w:p>
    <w:p w14:paraId="36F6AB3A" w14:textId="77777777" w:rsidR="00A0636B" w:rsidRDefault="00A0636B" w:rsidP="00A0636B"/>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2CFC52AC" w:rsidR="00A325D0" w:rsidRPr="00A0636B" w:rsidRDefault="00A0636B" w:rsidP="006B4954">
      <w:pPr>
        <w:suppressAutoHyphens/>
        <w:contextualSpacing/>
      </w:pPr>
      <w:r w:rsidRPr="00A0636B">
        <w:t>The application must support multiple games, each containing one or more teams. Each team must support multiple players. Game names and team names must be unique to prevent duplication. The system must ensure that only one instance of the game service exists in memory at any given time. The application must also be designed to support deployment in a web</w:t>
      </w:r>
      <w:r w:rsidR="00647B80">
        <w:t xml:space="preserve"> </w:t>
      </w:r>
      <w:r w:rsidRPr="00A0636B">
        <w:t>based distributed environment that allows access across multiple platforms.</w:t>
      </w:r>
    </w:p>
    <w:p w14:paraId="68C51C82" w14:textId="77777777" w:rsidR="00A0636B" w:rsidRPr="006B4954" w:rsidRDefault="00A0636B"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5A18BF9" w14:textId="7CE69F8E" w:rsidR="00A0636B" w:rsidRPr="00A0636B"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The development of Draw It or Lose It in a web-based distributed environment introduces several design constraints. One key constraint is the requirement to support multiple platforms, which means the application must be designed to function consistently across different operating systems and devices. This requires the use of platform</w:t>
      </w:r>
      <w:r w:rsidR="00647B80">
        <w:rPr>
          <w:rFonts w:asciiTheme="majorHAnsi" w:hAnsiTheme="majorHAnsi" w:cstheme="majorHAnsi"/>
          <w:szCs w:val="22"/>
        </w:rPr>
        <w:t xml:space="preserve"> </w:t>
      </w:r>
      <w:r w:rsidRPr="00A0636B">
        <w:rPr>
          <w:rFonts w:asciiTheme="majorHAnsi" w:hAnsiTheme="majorHAnsi" w:cstheme="majorHAnsi"/>
          <w:szCs w:val="22"/>
        </w:rPr>
        <w:t>independent technologies and careful consideration of compatibility during development.</w:t>
      </w:r>
    </w:p>
    <w:p w14:paraId="4183979D" w14:textId="77777777" w:rsidR="00A0636B" w:rsidRPr="00A0636B" w:rsidRDefault="00A0636B" w:rsidP="00A0636B">
      <w:pPr>
        <w:suppressAutoHyphens/>
        <w:contextualSpacing/>
        <w:rPr>
          <w:rFonts w:asciiTheme="majorHAnsi" w:hAnsiTheme="majorHAnsi" w:cstheme="majorHAnsi"/>
          <w:szCs w:val="22"/>
        </w:rPr>
      </w:pPr>
    </w:p>
    <w:p w14:paraId="2CDE6F37" w14:textId="77777777" w:rsidR="0094147F"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 xml:space="preserve">Another important constraint is ensuring data integrity and uniqueness. Game and team names must be unique, requiring the system to check existing entries before creating new ones. </w:t>
      </w:r>
      <w:proofErr w:type="gramStart"/>
      <w:r w:rsidR="008B25E3" w:rsidRPr="008B25E3">
        <w:rPr>
          <w:rFonts w:asciiTheme="majorHAnsi" w:hAnsiTheme="majorHAnsi" w:cstheme="majorHAnsi"/>
          <w:szCs w:val="22"/>
        </w:rPr>
        <w:t>Also</w:t>
      </w:r>
      <w:proofErr w:type="gramEnd"/>
      <w:r w:rsidR="008B25E3" w:rsidRPr="008B25E3">
        <w:rPr>
          <w:rFonts w:asciiTheme="majorHAnsi" w:hAnsiTheme="majorHAnsi" w:cstheme="majorHAnsi"/>
          <w:szCs w:val="22"/>
        </w:rPr>
        <w:t xml:space="preserve"> only one instance of the </w:t>
      </w:r>
      <w:proofErr w:type="spellStart"/>
      <w:r w:rsidR="008B25E3" w:rsidRPr="008B25E3">
        <w:rPr>
          <w:rFonts w:asciiTheme="majorHAnsi" w:hAnsiTheme="majorHAnsi" w:cstheme="majorHAnsi"/>
          <w:szCs w:val="22"/>
        </w:rPr>
        <w:t>GameService</w:t>
      </w:r>
      <w:proofErr w:type="spellEnd"/>
      <w:r w:rsidR="008B25E3" w:rsidRPr="008B25E3">
        <w:rPr>
          <w:rFonts w:asciiTheme="majorHAnsi" w:hAnsiTheme="majorHAnsi" w:cstheme="majorHAnsi"/>
          <w:szCs w:val="22"/>
        </w:rPr>
        <w:t xml:space="preserve"> class can exist in memory which is why the singleton pattern is used</w:t>
      </w:r>
    </w:p>
    <w:p w14:paraId="705C38CD" w14:textId="028E6C53" w:rsidR="00A0636B" w:rsidRPr="00A0636B"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 This constraint affects how objects are created and managed within the system.</w:t>
      </w:r>
    </w:p>
    <w:p w14:paraId="1CFBF75A" w14:textId="77777777" w:rsidR="00A0636B" w:rsidRPr="00A0636B" w:rsidRDefault="00A0636B" w:rsidP="00A0636B">
      <w:pPr>
        <w:suppressAutoHyphens/>
        <w:contextualSpacing/>
        <w:rPr>
          <w:rFonts w:asciiTheme="majorHAnsi" w:hAnsiTheme="majorHAnsi" w:cstheme="majorHAnsi"/>
          <w:szCs w:val="22"/>
        </w:rPr>
      </w:pPr>
    </w:p>
    <w:p w14:paraId="49517B2E" w14:textId="094CFA4F" w:rsidR="00A325D0"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The distributed nature of the application also introduces constraints related to network reliability, performance, and security. The system must handle communication between different devices efficiently while protecting user data. These constraints require the design to be scalable, secure, and capable of handling potential connectivity issues without disrupting gameplay.</w:t>
      </w:r>
    </w:p>
    <w:p w14:paraId="0128F229" w14:textId="77777777" w:rsidR="00A0636B" w:rsidRDefault="00A0636B" w:rsidP="00A0636B">
      <w:pPr>
        <w:suppressAutoHyphens/>
        <w:contextualSpacing/>
        <w:rPr>
          <w:rFonts w:asciiTheme="majorHAnsi" w:hAnsiTheme="majorHAnsi" w:cstheme="majorHAnsi"/>
          <w:szCs w:val="22"/>
        </w:rPr>
      </w:pPr>
    </w:p>
    <w:p w14:paraId="423C3C56" w14:textId="77777777" w:rsidR="00A0636B" w:rsidRDefault="00A0636B" w:rsidP="00A0636B">
      <w:pPr>
        <w:suppressAutoHyphens/>
        <w:contextualSpacing/>
        <w:rPr>
          <w:rFonts w:asciiTheme="majorHAnsi" w:hAnsiTheme="majorHAnsi" w:cstheme="majorHAnsi"/>
          <w:szCs w:val="22"/>
        </w:rPr>
      </w:pPr>
    </w:p>
    <w:p w14:paraId="6FA55EBE" w14:textId="77777777" w:rsidR="00A0636B" w:rsidRDefault="00A0636B" w:rsidP="00A0636B">
      <w:pPr>
        <w:suppressAutoHyphens/>
        <w:contextualSpacing/>
        <w:rPr>
          <w:rFonts w:asciiTheme="majorHAnsi" w:hAnsiTheme="majorHAnsi" w:cstheme="majorHAnsi"/>
          <w:szCs w:val="22"/>
        </w:rPr>
      </w:pPr>
    </w:p>
    <w:p w14:paraId="7F2A5A71" w14:textId="77777777" w:rsidR="00A0636B" w:rsidRPr="006B4954" w:rsidRDefault="00A0636B" w:rsidP="00A0636B">
      <w:pPr>
        <w:suppressAutoHyphens/>
        <w:contextualSpacing/>
        <w:rPr>
          <w:rFonts w:asciiTheme="majorHAnsi" w:hAnsiTheme="majorHAnsi" w:cstheme="majorHAnsi"/>
          <w:szCs w:val="22"/>
        </w:rPr>
      </w:pPr>
    </w:p>
    <w:p w14:paraId="6D648C5D" w14:textId="77777777" w:rsidR="003C2438" w:rsidRDefault="003C2438" w:rsidP="006B4954">
      <w:pPr>
        <w:pStyle w:val="Heading2"/>
        <w:suppressAutoHyphens/>
        <w:contextualSpacing/>
      </w:pPr>
    </w:p>
    <w:p w14:paraId="55EF5F50" w14:textId="2F29B07E"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Default="00A325D0" w:rsidP="006B4954">
      <w:pPr>
        <w:suppressAutoHyphens/>
        <w:contextualSpacing/>
        <w:rPr>
          <w:rFonts w:asciiTheme="majorHAnsi" w:hAnsiTheme="majorHAnsi" w:cstheme="majorHAnsi"/>
          <w:szCs w:val="22"/>
        </w:rPr>
      </w:pPr>
    </w:p>
    <w:p w14:paraId="541F4F9D" w14:textId="77777777" w:rsidR="009E7271" w:rsidRDefault="009E7271" w:rsidP="009E7271">
      <w:pPr>
        <w:suppressAutoHyphens/>
        <w:contextualSpacing/>
        <w:rPr>
          <w:rFonts w:asciiTheme="majorHAnsi" w:hAnsiTheme="majorHAnsi" w:cstheme="majorHAnsi"/>
          <w:szCs w:val="22"/>
        </w:rPr>
      </w:pPr>
      <w:r w:rsidRPr="009E7271">
        <w:rPr>
          <w:rFonts w:asciiTheme="majorHAnsi" w:hAnsiTheme="majorHAnsi" w:cstheme="majorHAnsi"/>
          <w:szCs w:val="22"/>
        </w:rPr>
        <w:t>This system follows a client-server architecture where users access the application through a web browser while the server manages game logic, data storage, and user interactions.</w:t>
      </w:r>
    </w:p>
    <w:p w14:paraId="503E0B55" w14:textId="77777777" w:rsidR="009E7271" w:rsidRPr="006B4954" w:rsidRDefault="009E7271" w:rsidP="009E7271">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4EEC3CB" w14:textId="545449F3" w:rsidR="00A0636B" w:rsidRPr="00A0636B"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The UML class diagram represents the structure and relationships of the main components in the Draw It or Lose It application. At the core of the design is the Entity class</w:t>
      </w:r>
      <w:r w:rsidR="00647B80">
        <w:rPr>
          <w:rFonts w:asciiTheme="majorHAnsi" w:hAnsiTheme="majorHAnsi" w:cstheme="majorHAnsi"/>
          <w:szCs w:val="22"/>
        </w:rPr>
        <w:t xml:space="preserve"> </w:t>
      </w:r>
      <w:r w:rsidRPr="00A0636B">
        <w:rPr>
          <w:rFonts w:asciiTheme="majorHAnsi" w:hAnsiTheme="majorHAnsi" w:cstheme="majorHAnsi"/>
          <w:szCs w:val="22"/>
        </w:rPr>
        <w:t>which contains common attributes such as id and name. The Game, Team, and Player classes all inherit from Entity, demonstrating inheritance and promoting code reuse across the application.</w:t>
      </w:r>
    </w:p>
    <w:p w14:paraId="46DA0907" w14:textId="77777777" w:rsidR="00A0636B" w:rsidRPr="00A0636B" w:rsidRDefault="00A0636B" w:rsidP="00A0636B">
      <w:pPr>
        <w:suppressAutoHyphens/>
        <w:contextualSpacing/>
        <w:rPr>
          <w:rFonts w:asciiTheme="majorHAnsi" w:hAnsiTheme="majorHAnsi" w:cstheme="majorHAnsi"/>
          <w:szCs w:val="22"/>
        </w:rPr>
      </w:pPr>
    </w:p>
    <w:p w14:paraId="359939EB" w14:textId="0679F921" w:rsidR="00A0636B" w:rsidRPr="00A0636B"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 xml:space="preserve">The </w:t>
      </w:r>
      <w:proofErr w:type="spellStart"/>
      <w:r w:rsidRPr="00A0636B">
        <w:rPr>
          <w:rFonts w:asciiTheme="majorHAnsi" w:hAnsiTheme="majorHAnsi" w:cstheme="majorHAnsi"/>
          <w:szCs w:val="22"/>
        </w:rPr>
        <w:t>GameService</w:t>
      </w:r>
      <w:proofErr w:type="spellEnd"/>
      <w:r w:rsidRPr="00A0636B">
        <w:rPr>
          <w:rFonts w:asciiTheme="majorHAnsi" w:hAnsiTheme="majorHAnsi" w:cstheme="majorHAnsi"/>
          <w:szCs w:val="22"/>
        </w:rPr>
        <w:t xml:space="preserve"> class manages a collection of Game objects and is responsible for creating and retrieving games. Each Game contains a list of Team objects, and each Team contains a list of Player objects. These relationships reflect the requirement that a game can have multiple </w:t>
      </w:r>
      <w:proofErr w:type="gramStart"/>
      <w:r w:rsidRPr="00A0636B">
        <w:rPr>
          <w:rFonts w:asciiTheme="majorHAnsi" w:hAnsiTheme="majorHAnsi" w:cstheme="majorHAnsi"/>
          <w:szCs w:val="22"/>
        </w:rPr>
        <w:t>team</w:t>
      </w:r>
      <w:r w:rsidR="00647B80">
        <w:rPr>
          <w:rFonts w:asciiTheme="majorHAnsi" w:hAnsiTheme="majorHAnsi" w:cstheme="majorHAnsi"/>
          <w:szCs w:val="22"/>
        </w:rPr>
        <w:t>s</w:t>
      </w:r>
      <w:proofErr w:type="gramEnd"/>
      <w:r w:rsidR="00647B80">
        <w:rPr>
          <w:rFonts w:asciiTheme="majorHAnsi" w:hAnsiTheme="majorHAnsi" w:cstheme="majorHAnsi"/>
          <w:szCs w:val="22"/>
        </w:rPr>
        <w:t xml:space="preserve"> </w:t>
      </w:r>
      <w:r w:rsidRPr="00A0636B">
        <w:rPr>
          <w:rFonts w:asciiTheme="majorHAnsi" w:hAnsiTheme="majorHAnsi" w:cstheme="majorHAnsi"/>
          <w:szCs w:val="22"/>
        </w:rPr>
        <w:t>and each team can have multiple players.</w:t>
      </w:r>
    </w:p>
    <w:p w14:paraId="524FC72F" w14:textId="77777777" w:rsidR="00A0636B" w:rsidRPr="00A0636B" w:rsidRDefault="00A0636B" w:rsidP="00A0636B">
      <w:pPr>
        <w:suppressAutoHyphens/>
        <w:contextualSpacing/>
        <w:rPr>
          <w:rFonts w:asciiTheme="majorHAnsi" w:hAnsiTheme="majorHAnsi" w:cstheme="majorHAnsi"/>
          <w:szCs w:val="22"/>
        </w:rPr>
      </w:pPr>
    </w:p>
    <w:p w14:paraId="12201484" w14:textId="42425ABF" w:rsidR="00A325D0" w:rsidRDefault="00A0636B" w:rsidP="00A0636B">
      <w:pPr>
        <w:suppressAutoHyphens/>
        <w:contextualSpacing/>
        <w:rPr>
          <w:rFonts w:asciiTheme="majorHAnsi" w:hAnsiTheme="majorHAnsi" w:cstheme="majorHAnsi"/>
          <w:szCs w:val="22"/>
        </w:rPr>
      </w:pPr>
      <w:r w:rsidRPr="00A0636B">
        <w:rPr>
          <w:rFonts w:asciiTheme="majorHAnsi" w:hAnsiTheme="majorHAnsi" w:cstheme="majorHAnsi"/>
          <w:szCs w:val="22"/>
        </w:rPr>
        <w:t xml:space="preserve">The diagram demonstrates several </w:t>
      </w:r>
      <w:proofErr w:type="gramStart"/>
      <w:r w:rsidRPr="00A0636B">
        <w:rPr>
          <w:rFonts w:asciiTheme="majorHAnsi" w:hAnsiTheme="majorHAnsi" w:cstheme="majorHAnsi"/>
          <w:szCs w:val="22"/>
        </w:rPr>
        <w:t>object</w:t>
      </w:r>
      <w:r w:rsidR="00647B80">
        <w:rPr>
          <w:rFonts w:asciiTheme="majorHAnsi" w:hAnsiTheme="majorHAnsi" w:cstheme="majorHAnsi"/>
          <w:szCs w:val="22"/>
        </w:rPr>
        <w:t xml:space="preserve"> </w:t>
      </w:r>
      <w:r w:rsidRPr="00A0636B">
        <w:rPr>
          <w:rFonts w:asciiTheme="majorHAnsi" w:hAnsiTheme="majorHAnsi" w:cstheme="majorHAnsi"/>
          <w:szCs w:val="22"/>
        </w:rPr>
        <w:t>oriented</w:t>
      </w:r>
      <w:proofErr w:type="gramEnd"/>
      <w:r w:rsidRPr="00A0636B">
        <w:rPr>
          <w:rFonts w:asciiTheme="majorHAnsi" w:hAnsiTheme="majorHAnsi" w:cstheme="majorHAnsi"/>
          <w:szCs w:val="22"/>
        </w:rPr>
        <w:t xml:space="preserve"> programming </w:t>
      </w:r>
      <w:proofErr w:type="gramStart"/>
      <w:r w:rsidRPr="00A0636B">
        <w:rPr>
          <w:rFonts w:asciiTheme="majorHAnsi" w:hAnsiTheme="majorHAnsi" w:cstheme="majorHAnsi"/>
          <w:szCs w:val="22"/>
        </w:rPr>
        <w:t>principles</w:t>
      </w:r>
      <w:r w:rsidR="00647B80">
        <w:rPr>
          <w:rFonts w:asciiTheme="majorHAnsi" w:hAnsiTheme="majorHAnsi" w:cstheme="majorHAnsi"/>
          <w:szCs w:val="22"/>
        </w:rPr>
        <w:t xml:space="preserve"> </w:t>
      </w:r>
      <w:r w:rsidRPr="00A0636B">
        <w:rPr>
          <w:rFonts w:asciiTheme="majorHAnsi" w:hAnsiTheme="majorHAnsi" w:cstheme="majorHAnsi"/>
          <w:szCs w:val="22"/>
        </w:rPr>
        <w:t xml:space="preserve"> including</w:t>
      </w:r>
      <w:proofErr w:type="gramEnd"/>
      <w:r w:rsidRPr="00A0636B">
        <w:rPr>
          <w:rFonts w:asciiTheme="majorHAnsi" w:hAnsiTheme="majorHAnsi" w:cstheme="majorHAnsi"/>
          <w:szCs w:val="22"/>
        </w:rPr>
        <w:t xml:space="preserve"> inheritance, encapsulation, and abstraction. It also incorporates design patterns such as the singleton pattern in </w:t>
      </w:r>
      <w:proofErr w:type="spellStart"/>
      <w:r w:rsidRPr="00A0636B">
        <w:rPr>
          <w:rFonts w:asciiTheme="majorHAnsi" w:hAnsiTheme="majorHAnsi" w:cstheme="majorHAnsi"/>
          <w:szCs w:val="22"/>
        </w:rPr>
        <w:t>GameService</w:t>
      </w:r>
      <w:proofErr w:type="spellEnd"/>
      <w:r w:rsidRPr="00A0636B">
        <w:rPr>
          <w:rFonts w:asciiTheme="majorHAnsi" w:hAnsiTheme="majorHAnsi" w:cstheme="majorHAnsi"/>
          <w:szCs w:val="22"/>
        </w:rPr>
        <w:t xml:space="preserve"> to ensure only one instance exists, and the iterator pattern to search through collections before adding new objects. These design choices help ensure efficiency, maintainability, and adherence to the client’s requirements.</w:t>
      </w:r>
    </w:p>
    <w:p w14:paraId="55F85D4A" w14:textId="77777777" w:rsidR="00A0636B" w:rsidRDefault="00A0636B" w:rsidP="00A0636B">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42AB82C8" w14:textId="77777777" w:rsidR="00A0636B" w:rsidRDefault="00A0636B" w:rsidP="006B4954">
      <w:pPr>
        <w:suppressAutoHyphens/>
        <w:contextualSpacing/>
        <w:rPr>
          <w:rFonts w:asciiTheme="majorHAnsi" w:hAnsiTheme="majorHAnsi" w:cstheme="majorHAnsi"/>
          <w:b/>
          <w:szCs w:val="22"/>
        </w:rPr>
      </w:pPr>
    </w:p>
    <w:p w14:paraId="4971E1D6" w14:textId="77777777" w:rsidR="00A0636B" w:rsidRDefault="00A0636B" w:rsidP="006B4954">
      <w:pPr>
        <w:suppressAutoHyphens/>
        <w:contextualSpacing/>
        <w:rPr>
          <w:rFonts w:asciiTheme="majorHAnsi" w:hAnsiTheme="majorHAnsi" w:cstheme="majorHAnsi"/>
          <w:b/>
          <w:szCs w:val="22"/>
        </w:rPr>
      </w:pPr>
    </w:p>
    <w:p w14:paraId="41BD8F39" w14:textId="77777777" w:rsidR="00A0636B" w:rsidRDefault="00A0636B" w:rsidP="006B4954">
      <w:pPr>
        <w:suppressAutoHyphens/>
        <w:contextualSpacing/>
        <w:rPr>
          <w:rFonts w:asciiTheme="majorHAnsi" w:hAnsiTheme="majorHAnsi" w:cstheme="majorHAnsi"/>
          <w:b/>
          <w:szCs w:val="22"/>
        </w:rPr>
      </w:pPr>
    </w:p>
    <w:p w14:paraId="61217C47" w14:textId="77777777" w:rsidR="00A0636B" w:rsidRPr="006B4954" w:rsidRDefault="00A0636B"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67393F4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759DC41"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Mac can host </w:t>
            </w:r>
            <w:proofErr w:type="gramStart"/>
            <w:r w:rsidRPr="00CA5F16">
              <w:rPr>
                <w:rFonts w:asciiTheme="majorHAnsi" w:hAnsiTheme="majorHAnsi" w:cstheme="majorHAnsi"/>
                <w:szCs w:val="22"/>
              </w:rPr>
              <w:t>web</w:t>
            </w:r>
            <w:r w:rsidR="00647B80">
              <w:rPr>
                <w:rFonts w:asciiTheme="majorHAnsi" w:hAnsiTheme="majorHAnsi" w:cstheme="majorHAnsi"/>
                <w:szCs w:val="22"/>
              </w:rPr>
              <w:t xml:space="preserve"> </w:t>
            </w:r>
            <w:r w:rsidRPr="00CA5F16">
              <w:rPr>
                <w:rFonts w:asciiTheme="majorHAnsi" w:hAnsiTheme="majorHAnsi" w:cstheme="majorHAnsi"/>
                <w:szCs w:val="22"/>
              </w:rPr>
              <w:t>based</w:t>
            </w:r>
            <w:proofErr w:type="gramEnd"/>
            <w:r w:rsidRPr="00CA5F16">
              <w:rPr>
                <w:rFonts w:asciiTheme="majorHAnsi" w:hAnsiTheme="majorHAnsi" w:cstheme="majorHAnsi"/>
                <w:szCs w:val="22"/>
              </w:rPr>
              <w:t xml:space="preserve"> applications, but it is not commonly used for server environments due to higher cost and limited scalability compared to other platforms. While it provides a stable Unix-based system, it is generally better suited for development rather than production hosting.</w:t>
            </w:r>
          </w:p>
        </w:tc>
        <w:tc>
          <w:tcPr>
            <w:tcW w:w="1890" w:type="dxa"/>
            <w:tcMar>
              <w:top w:w="0" w:type="dxa"/>
              <w:left w:w="115" w:type="dxa"/>
              <w:bottom w:w="0" w:type="dxa"/>
              <w:right w:w="115" w:type="dxa"/>
            </w:tcMar>
          </w:tcPr>
          <w:p w14:paraId="26FEAA67" w14:textId="571ACE11" w:rsidR="00A325D0" w:rsidRPr="006B4954" w:rsidRDefault="004A7C22" w:rsidP="006B4954">
            <w:pPr>
              <w:suppressAutoHyphens/>
              <w:contextualSpacing/>
              <w:rPr>
                <w:rFonts w:asciiTheme="majorHAnsi" w:hAnsiTheme="majorHAnsi" w:cstheme="majorHAnsi"/>
                <w:szCs w:val="22"/>
              </w:rPr>
            </w:pPr>
            <w:r w:rsidRPr="004A7C22">
              <w:rPr>
                <w:rFonts w:asciiTheme="majorHAnsi" w:hAnsiTheme="majorHAnsi" w:cstheme="majorHAnsi"/>
                <w:szCs w:val="22"/>
              </w:rPr>
              <w:t xml:space="preserve">Linux is widely used for hosting </w:t>
            </w:r>
            <w:proofErr w:type="gramStart"/>
            <w:r w:rsidRPr="004A7C22">
              <w:rPr>
                <w:rFonts w:asciiTheme="majorHAnsi" w:hAnsiTheme="majorHAnsi" w:cstheme="majorHAnsi"/>
                <w:szCs w:val="22"/>
              </w:rPr>
              <w:t>web based</w:t>
            </w:r>
            <w:proofErr w:type="gramEnd"/>
            <w:r w:rsidRPr="004A7C22">
              <w:rPr>
                <w:rFonts w:asciiTheme="majorHAnsi" w:hAnsiTheme="majorHAnsi" w:cstheme="majorHAnsi"/>
                <w:szCs w:val="22"/>
              </w:rPr>
              <w:t xml:space="preserve"> applications due to its stability, security, and cost efficiency. It is open source which reduces licensing costs and supports a wide range of server tools and frameworks such as Apache and Nginx. Linux is highly scalable and is commonly used in cloud and enterprise environments, making it the best choice for hosting a distributed </w:t>
            </w:r>
            <w:proofErr w:type="gramStart"/>
            <w:r w:rsidRPr="004A7C22">
              <w:rPr>
                <w:rFonts w:asciiTheme="majorHAnsi" w:hAnsiTheme="majorHAnsi" w:cstheme="majorHAnsi"/>
                <w:szCs w:val="22"/>
              </w:rPr>
              <w:t>web based</w:t>
            </w:r>
            <w:proofErr w:type="gramEnd"/>
            <w:r w:rsidRPr="004A7C22">
              <w:rPr>
                <w:rFonts w:asciiTheme="majorHAnsi" w:hAnsiTheme="majorHAnsi" w:cstheme="majorHAnsi"/>
                <w:szCs w:val="22"/>
              </w:rPr>
              <w:t xml:space="preserve"> application.</w:t>
            </w:r>
          </w:p>
        </w:tc>
        <w:tc>
          <w:tcPr>
            <w:tcW w:w="1890" w:type="dxa"/>
            <w:tcMar>
              <w:top w:w="0" w:type="dxa"/>
              <w:left w:w="115" w:type="dxa"/>
              <w:bottom w:w="0" w:type="dxa"/>
              <w:right w:w="115" w:type="dxa"/>
            </w:tcMar>
          </w:tcPr>
          <w:p w14:paraId="12DBF5D5" w14:textId="4804DF59"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Windows provides strong support for enterprise applications and integrates well with Microsoft technologies such as IIS and .NET. </w:t>
            </w:r>
            <w:proofErr w:type="gramStart"/>
            <w:r w:rsidRPr="00CA5F16">
              <w:rPr>
                <w:rFonts w:asciiTheme="majorHAnsi" w:hAnsiTheme="majorHAnsi" w:cstheme="majorHAnsi"/>
                <w:szCs w:val="22"/>
              </w:rPr>
              <w:t>However</w:t>
            </w:r>
            <w:proofErr w:type="gramEnd"/>
            <w:r w:rsidRPr="00CA5F16">
              <w:rPr>
                <w:rFonts w:asciiTheme="majorHAnsi" w:hAnsiTheme="majorHAnsi" w:cstheme="majorHAnsi"/>
                <w:szCs w:val="22"/>
              </w:rPr>
              <w:t xml:space="preserve"> it can be more expensive and resource</w:t>
            </w:r>
            <w:r w:rsidR="00647B80">
              <w:rPr>
                <w:rFonts w:asciiTheme="majorHAnsi" w:hAnsiTheme="majorHAnsi" w:cstheme="majorHAnsi"/>
                <w:szCs w:val="22"/>
              </w:rPr>
              <w:t xml:space="preserve"> </w:t>
            </w:r>
            <w:r w:rsidRPr="00CA5F16">
              <w:rPr>
                <w:rFonts w:asciiTheme="majorHAnsi" w:hAnsiTheme="majorHAnsi" w:cstheme="majorHAnsi"/>
                <w:szCs w:val="22"/>
              </w:rPr>
              <w:t>heavy compared to Linux</w:t>
            </w:r>
            <w:r w:rsidR="00647B80">
              <w:rPr>
                <w:rFonts w:asciiTheme="majorHAnsi" w:hAnsiTheme="majorHAnsi" w:cstheme="majorHAnsi"/>
                <w:szCs w:val="22"/>
              </w:rPr>
              <w:t xml:space="preserve"> </w:t>
            </w:r>
            <w:r w:rsidRPr="00CA5F16">
              <w:rPr>
                <w:rFonts w:asciiTheme="majorHAnsi" w:hAnsiTheme="majorHAnsi" w:cstheme="majorHAnsi"/>
                <w:szCs w:val="22"/>
              </w:rPr>
              <w:t>based solutions.</w:t>
            </w:r>
          </w:p>
        </w:tc>
        <w:tc>
          <w:tcPr>
            <w:tcW w:w="2080" w:type="dxa"/>
            <w:tcMar>
              <w:top w:w="0" w:type="dxa"/>
              <w:left w:w="115" w:type="dxa"/>
              <w:bottom w:w="0" w:type="dxa"/>
              <w:right w:w="115" w:type="dxa"/>
            </w:tcMar>
          </w:tcPr>
          <w:p w14:paraId="1B7299A3" w14:textId="29DE9F83"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Mobile devices are not suitable for hosting </w:t>
            </w:r>
            <w:proofErr w:type="gramStart"/>
            <w:r w:rsidRPr="00CA5F16">
              <w:rPr>
                <w:rFonts w:asciiTheme="majorHAnsi" w:hAnsiTheme="majorHAnsi" w:cstheme="majorHAnsi"/>
                <w:szCs w:val="22"/>
              </w:rPr>
              <w:t>web</w:t>
            </w:r>
            <w:r w:rsidR="00647B80">
              <w:rPr>
                <w:rFonts w:asciiTheme="majorHAnsi" w:hAnsiTheme="majorHAnsi" w:cstheme="majorHAnsi"/>
                <w:szCs w:val="22"/>
              </w:rPr>
              <w:t xml:space="preserve"> </w:t>
            </w:r>
            <w:r w:rsidRPr="00CA5F16">
              <w:rPr>
                <w:rFonts w:asciiTheme="majorHAnsi" w:hAnsiTheme="majorHAnsi" w:cstheme="majorHAnsi"/>
                <w:szCs w:val="22"/>
              </w:rPr>
              <w:t>based</w:t>
            </w:r>
            <w:proofErr w:type="gramEnd"/>
            <w:r w:rsidRPr="00CA5F16">
              <w:rPr>
                <w:rFonts w:asciiTheme="majorHAnsi" w:hAnsiTheme="majorHAnsi" w:cstheme="majorHAnsi"/>
                <w:szCs w:val="22"/>
              </w:rPr>
              <w:t xml:space="preserve"> applications due to limited processing power, storage, and reliability. They are better used as </w:t>
            </w:r>
            <w:proofErr w:type="gramStart"/>
            <w:r w:rsidRPr="00CA5F16">
              <w:rPr>
                <w:rFonts w:asciiTheme="majorHAnsi" w:hAnsiTheme="majorHAnsi" w:cstheme="majorHAnsi"/>
                <w:szCs w:val="22"/>
              </w:rPr>
              <w:t>client</w:t>
            </w:r>
            <w:r w:rsidR="00647B80">
              <w:rPr>
                <w:rFonts w:asciiTheme="majorHAnsi" w:hAnsiTheme="majorHAnsi" w:cstheme="majorHAnsi"/>
                <w:szCs w:val="22"/>
              </w:rPr>
              <w:t xml:space="preserve"> </w:t>
            </w:r>
            <w:r w:rsidRPr="00CA5F16">
              <w:rPr>
                <w:rFonts w:asciiTheme="majorHAnsi" w:hAnsiTheme="majorHAnsi" w:cstheme="majorHAnsi"/>
                <w:szCs w:val="22"/>
              </w:rPr>
              <w:t>side</w:t>
            </w:r>
            <w:proofErr w:type="gramEnd"/>
            <w:r w:rsidRPr="00CA5F16">
              <w:rPr>
                <w:rFonts w:asciiTheme="majorHAnsi" w:hAnsiTheme="majorHAnsi" w:cstheme="majorHAnsi"/>
                <w:szCs w:val="22"/>
              </w:rPr>
              <w:t xml:space="preserve"> devices rather than </w:t>
            </w:r>
            <w:proofErr w:type="gramStart"/>
            <w:r w:rsidRPr="00CA5F16">
              <w:rPr>
                <w:rFonts w:asciiTheme="majorHAnsi" w:hAnsiTheme="majorHAnsi" w:cstheme="majorHAnsi"/>
                <w:szCs w:val="22"/>
              </w:rPr>
              <w:t>server</w:t>
            </w:r>
            <w:r w:rsidR="00647B80">
              <w:rPr>
                <w:rFonts w:asciiTheme="majorHAnsi" w:hAnsiTheme="majorHAnsi" w:cstheme="majorHAnsi"/>
                <w:szCs w:val="22"/>
              </w:rPr>
              <w:t xml:space="preserve"> </w:t>
            </w:r>
            <w:r w:rsidRPr="00CA5F16">
              <w:rPr>
                <w:rFonts w:asciiTheme="majorHAnsi" w:hAnsiTheme="majorHAnsi" w:cstheme="majorHAnsi"/>
                <w:szCs w:val="22"/>
              </w:rPr>
              <w:t>side</w:t>
            </w:r>
            <w:proofErr w:type="gramEnd"/>
            <w:r w:rsidRPr="00CA5F16">
              <w:rPr>
                <w:rFonts w:asciiTheme="majorHAnsi" w:hAnsiTheme="majorHAnsi" w:cstheme="majorHAnsi"/>
                <w:szCs w:val="22"/>
              </w:rPr>
              <w:t xml:space="preserve"> platforms.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E771F9E"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Mac systems provide a reliable and </w:t>
            </w:r>
            <w:proofErr w:type="gramStart"/>
            <w:r w:rsidRPr="00CA5F16">
              <w:rPr>
                <w:rFonts w:asciiTheme="majorHAnsi" w:hAnsiTheme="majorHAnsi" w:cstheme="majorHAnsi"/>
                <w:szCs w:val="22"/>
              </w:rPr>
              <w:t>user</w:t>
            </w:r>
            <w:r w:rsidR="00647B80">
              <w:rPr>
                <w:rFonts w:asciiTheme="majorHAnsi" w:hAnsiTheme="majorHAnsi" w:cstheme="majorHAnsi"/>
                <w:szCs w:val="22"/>
              </w:rPr>
              <w:t xml:space="preserve"> </w:t>
            </w:r>
            <w:r w:rsidRPr="00CA5F16">
              <w:rPr>
                <w:rFonts w:asciiTheme="majorHAnsi" w:hAnsiTheme="majorHAnsi" w:cstheme="majorHAnsi"/>
                <w:szCs w:val="22"/>
              </w:rPr>
              <w:t>friendly</w:t>
            </w:r>
            <w:proofErr w:type="gramEnd"/>
            <w:r w:rsidRPr="00CA5F16">
              <w:rPr>
                <w:rFonts w:asciiTheme="majorHAnsi" w:hAnsiTheme="majorHAnsi" w:cstheme="majorHAnsi"/>
                <w:szCs w:val="22"/>
              </w:rPr>
              <w:t xml:space="preserve"> environment for accessing </w:t>
            </w:r>
            <w:proofErr w:type="gramStart"/>
            <w:r w:rsidRPr="00CA5F16">
              <w:rPr>
                <w:rFonts w:asciiTheme="majorHAnsi" w:hAnsiTheme="majorHAnsi" w:cstheme="majorHAnsi"/>
                <w:szCs w:val="22"/>
              </w:rPr>
              <w:t>web</w:t>
            </w:r>
            <w:r w:rsidR="00647B80">
              <w:rPr>
                <w:rFonts w:asciiTheme="majorHAnsi" w:hAnsiTheme="majorHAnsi" w:cstheme="majorHAnsi"/>
                <w:szCs w:val="22"/>
              </w:rPr>
              <w:t xml:space="preserve"> </w:t>
            </w:r>
            <w:r w:rsidRPr="00CA5F16">
              <w:rPr>
                <w:rFonts w:asciiTheme="majorHAnsi" w:hAnsiTheme="majorHAnsi" w:cstheme="majorHAnsi"/>
                <w:szCs w:val="22"/>
              </w:rPr>
              <w:t>based</w:t>
            </w:r>
            <w:proofErr w:type="gramEnd"/>
            <w:r w:rsidRPr="00CA5F16">
              <w:rPr>
                <w:rFonts w:asciiTheme="majorHAnsi" w:hAnsiTheme="majorHAnsi" w:cstheme="majorHAnsi"/>
                <w:szCs w:val="22"/>
              </w:rPr>
              <w:t xml:space="preserve"> applications. Development costs may be higher due to hardware pricing, but they offer strong performance and compatibility.</w:t>
            </w:r>
          </w:p>
        </w:tc>
        <w:tc>
          <w:tcPr>
            <w:tcW w:w="1890" w:type="dxa"/>
            <w:tcMar>
              <w:top w:w="0" w:type="dxa"/>
              <w:left w:w="115" w:type="dxa"/>
              <w:bottom w:w="0" w:type="dxa"/>
              <w:right w:w="115" w:type="dxa"/>
            </w:tcMar>
          </w:tcPr>
          <w:p w14:paraId="71F419DD" w14:textId="348CB85A"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Linux clients are cost</w:t>
            </w:r>
            <w:r w:rsidR="00647B80">
              <w:rPr>
                <w:rFonts w:asciiTheme="majorHAnsi" w:hAnsiTheme="majorHAnsi" w:cstheme="majorHAnsi"/>
                <w:szCs w:val="22"/>
              </w:rPr>
              <w:t xml:space="preserve"> </w:t>
            </w:r>
            <w:r w:rsidRPr="00CA5F16">
              <w:rPr>
                <w:rFonts w:asciiTheme="majorHAnsi" w:hAnsiTheme="majorHAnsi" w:cstheme="majorHAnsi"/>
                <w:szCs w:val="22"/>
              </w:rPr>
              <w:t xml:space="preserve">effective and </w:t>
            </w:r>
            <w:proofErr w:type="gramStart"/>
            <w:r w:rsidRPr="00CA5F16">
              <w:rPr>
                <w:rFonts w:asciiTheme="majorHAnsi" w:hAnsiTheme="majorHAnsi" w:cstheme="majorHAnsi"/>
                <w:szCs w:val="22"/>
              </w:rPr>
              <w:t>flexible, but</w:t>
            </w:r>
            <w:proofErr w:type="gramEnd"/>
            <w:r w:rsidRPr="00CA5F16">
              <w:rPr>
                <w:rFonts w:asciiTheme="majorHAnsi" w:hAnsiTheme="majorHAnsi" w:cstheme="majorHAnsi"/>
                <w:szCs w:val="22"/>
              </w:rPr>
              <w:t xml:space="preserve"> may require more technical expertise. Compatibility can vary depending on the distribution and user experience may not be as polished.</w:t>
            </w:r>
          </w:p>
        </w:tc>
        <w:tc>
          <w:tcPr>
            <w:tcW w:w="1890" w:type="dxa"/>
            <w:tcMar>
              <w:top w:w="0" w:type="dxa"/>
              <w:left w:w="115" w:type="dxa"/>
              <w:bottom w:w="0" w:type="dxa"/>
              <w:right w:w="115" w:type="dxa"/>
            </w:tcMar>
          </w:tcPr>
          <w:p w14:paraId="3C911584" w14:textId="732AE838"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Windows is the most widely used client platform and offers strong compatibility with web applications. It is cost</w:t>
            </w:r>
            <w:r w:rsidR="00647B80">
              <w:rPr>
                <w:rFonts w:asciiTheme="majorHAnsi" w:hAnsiTheme="majorHAnsi" w:cstheme="majorHAnsi"/>
                <w:szCs w:val="22"/>
              </w:rPr>
              <w:t xml:space="preserve"> </w:t>
            </w:r>
            <w:r w:rsidRPr="00CA5F16">
              <w:rPr>
                <w:rFonts w:asciiTheme="majorHAnsi" w:hAnsiTheme="majorHAnsi" w:cstheme="majorHAnsi"/>
                <w:szCs w:val="22"/>
              </w:rPr>
              <w:t xml:space="preserve">effective and easy to use, making it a strong option for </w:t>
            </w:r>
            <w:proofErr w:type="gramStart"/>
            <w:r w:rsidRPr="00CA5F16">
              <w:rPr>
                <w:rFonts w:asciiTheme="majorHAnsi" w:hAnsiTheme="majorHAnsi" w:cstheme="majorHAnsi"/>
                <w:szCs w:val="22"/>
              </w:rPr>
              <w:t>client</w:t>
            </w:r>
            <w:r w:rsidR="00647B80">
              <w:rPr>
                <w:rFonts w:asciiTheme="majorHAnsi" w:hAnsiTheme="majorHAnsi" w:cstheme="majorHAnsi"/>
                <w:szCs w:val="22"/>
              </w:rPr>
              <w:t xml:space="preserve"> </w:t>
            </w:r>
            <w:r w:rsidRPr="00CA5F16">
              <w:rPr>
                <w:rFonts w:asciiTheme="majorHAnsi" w:hAnsiTheme="majorHAnsi" w:cstheme="majorHAnsi"/>
                <w:szCs w:val="22"/>
              </w:rPr>
              <w:t>side</w:t>
            </w:r>
            <w:proofErr w:type="gramEnd"/>
            <w:r w:rsidRPr="00CA5F16">
              <w:rPr>
                <w:rFonts w:asciiTheme="majorHAnsi" w:hAnsiTheme="majorHAnsi" w:cstheme="majorHAnsi"/>
                <w:szCs w:val="22"/>
              </w:rPr>
              <w:t xml:space="preserve"> access.</w:t>
            </w:r>
          </w:p>
        </w:tc>
        <w:tc>
          <w:tcPr>
            <w:tcW w:w="2080" w:type="dxa"/>
            <w:tcMar>
              <w:top w:w="0" w:type="dxa"/>
              <w:left w:w="115" w:type="dxa"/>
              <w:bottom w:w="0" w:type="dxa"/>
              <w:right w:w="115" w:type="dxa"/>
            </w:tcMar>
          </w:tcPr>
          <w:p w14:paraId="24F347E4" w14:textId="6C0BB1C7"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Mobile devices provide convenient access to </w:t>
            </w:r>
            <w:proofErr w:type="gramStart"/>
            <w:r w:rsidRPr="00CA5F16">
              <w:rPr>
                <w:rFonts w:asciiTheme="majorHAnsi" w:hAnsiTheme="majorHAnsi" w:cstheme="majorHAnsi"/>
                <w:szCs w:val="22"/>
              </w:rPr>
              <w:t>web</w:t>
            </w:r>
            <w:r w:rsidR="00647B80">
              <w:rPr>
                <w:rFonts w:asciiTheme="majorHAnsi" w:hAnsiTheme="majorHAnsi" w:cstheme="majorHAnsi"/>
                <w:szCs w:val="22"/>
              </w:rPr>
              <w:t xml:space="preserve"> </w:t>
            </w:r>
            <w:r w:rsidRPr="00CA5F16">
              <w:rPr>
                <w:rFonts w:asciiTheme="majorHAnsi" w:hAnsiTheme="majorHAnsi" w:cstheme="majorHAnsi"/>
                <w:szCs w:val="22"/>
              </w:rPr>
              <w:t>based</w:t>
            </w:r>
            <w:proofErr w:type="gramEnd"/>
            <w:r w:rsidRPr="00CA5F16">
              <w:rPr>
                <w:rFonts w:asciiTheme="majorHAnsi" w:hAnsiTheme="majorHAnsi" w:cstheme="majorHAnsi"/>
                <w:szCs w:val="22"/>
              </w:rPr>
              <w:t xml:space="preserve"> applications from anywhere. However, development must account for different screen sizes, performance limitations, and platform differences such as iOS and Android.</w:t>
            </w:r>
            <w:r w:rsidR="004A7C22">
              <w:t xml:space="preserve"> </w:t>
            </w:r>
            <w:r w:rsidR="004A7C22" w:rsidRPr="004A7C22">
              <w:rPr>
                <w:rFonts w:asciiTheme="majorHAnsi" w:hAnsiTheme="majorHAnsi" w:cstheme="majorHAnsi"/>
                <w:szCs w:val="22"/>
              </w:rPr>
              <w:t>Mobile devices rely on responsive web design to ensure the application functions properly across different screen sizes and operating systems.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A1A2D13"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Mac supports development tools such as Xcode, IntelliJ, and Eclipse. It is commonly used for cross</w:t>
            </w:r>
            <w:r w:rsidR="00647B80">
              <w:rPr>
                <w:rFonts w:asciiTheme="majorHAnsi" w:hAnsiTheme="majorHAnsi" w:cstheme="majorHAnsi"/>
                <w:szCs w:val="22"/>
              </w:rPr>
              <w:t xml:space="preserve"> </w:t>
            </w:r>
            <w:r w:rsidRPr="00CA5F16">
              <w:rPr>
                <w:rFonts w:asciiTheme="majorHAnsi" w:hAnsiTheme="majorHAnsi" w:cstheme="majorHAnsi"/>
                <w:szCs w:val="22"/>
              </w:rPr>
              <w:t>platform and mobile development.</w:t>
            </w:r>
          </w:p>
        </w:tc>
        <w:tc>
          <w:tcPr>
            <w:tcW w:w="1890" w:type="dxa"/>
            <w:tcMar>
              <w:top w:w="0" w:type="dxa"/>
              <w:left w:w="115" w:type="dxa"/>
              <w:bottom w:w="0" w:type="dxa"/>
              <w:right w:w="115" w:type="dxa"/>
            </w:tcMar>
          </w:tcPr>
          <w:p w14:paraId="3466B885" w14:textId="549351FF" w:rsidR="00A325D0" w:rsidRPr="006B4954" w:rsidRDefault="00512462" w:rsidP="006B4954">
            <w:pPr>
              <w:suppressAutoHyphens/>
              <w:contextualSpacing/>
              <w:rPr>
                <w:rFonts w:asciiTheme="majorHAnsi" w:hAnsiTheme="majorHAnsi" w:cstheme="majorHAnsi"/>
                <w:szCs w:val="22"/>
              </w:rPr>
            </w:pPr>
            <w:r w:rsidRPr="00512462">
              <w:rPr>
                <w:rFonts w:asciiTheme="majorHAnsi" w:hAnsiTheme="majorHAnsi" w:cstheme="majorHAnsi"/>
                <w:szCs w:val="22"/>
              </w:rPr>
              <w:t xml:space="preserve">Linux supports many </w:t>
            </w:r>
            <w:proofErr w:type="gramStart"/>
            <w:r w:rsidR="007B666C" w:rsidRPr="00512462">
              <w:rPr>
                <w:rFonts w:asciiTheme="majorHAnsi" w:hAnsiTheme="majorHAnsi" w:cstheme="majorHAnsi"/>
                <w:szCs w:val="22"/>
              </w:rPr>
              <w:t>open</w:t>
            </w:r>
            <w:r w:rsidR="007B666C">
              <w:rPr>
                <w:rFonts w:asciiTheme="majorHAnsi" w:hAnsiTheme="majorHAnsi" w:cstheme="majorHAnsi"/>
                <w:szCs w:val="22"/>
              </w:rPr>
              <w:t xml:space="preserve"> </w:t>
            </w:r>
            <w:r w:rsidR="007B666C" w:rsidRPr="00512462">
              <w:rPr>
                <w:rFonts w:asciiTheme="majorHAnsi" w:hAnsiTheme="majorHAnsi" w:cstheme="majorHAnsi"/>
                <w:szCs w:val="22"/>
              </w:rPr>
              <w:t>source</w:t>
            </w:r>
            <w:proofErr w:type="gramEnd"/>
            <w:r w:rsidRPr="00512462">
              <w:rPr>
                <w:rFonts w:asciiTheme="majorHAnsi" w:hAnsiTheme="majorHAnsi" w:cstheme="majorHAnsi"/>
                <w:szCs w:val="22"/>
              </w:rPr>
              <w:t xml:space="preserve"> development tools such as Eclipse, VS Code, and command line utilities. It is widely used for backend development and server environments. Using widely supported development tools allows teams to collaborate more easily and ensures compatibility across multiple platforms during development.</w:t>
            </w:r>
          </w:p>
        </w:tc>
        <w:tc>
          <w:tcPr>
            <w:tcW w:w="1890" w:type="dxa"/>
            <w:tcMar>
              <w:top w:w="0" w:type="dxa"/>
              <w:left w:w="115" w:type="dxa"/>
              <w:bottom w:w="0" w:type="dxa"/>
              <w:right w:w="115" w:type="dxa"/>
            </w:tcMar>
          </w:tcPr>
          <w:p w14:paraId="63C1A493" w14:textId="00529C6F"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 xml:space="preserve">Windows supports development tools such as Visual Studio, Eclipse, and </w:t>
            </w:r>
            <w:proofErr w:type="spellStart"/>
            <w:r w:rsidRPr="00CA5F16">
              <w:rPr>
                <w:rFonts w:asciiTheme="majorHAnsi" w:hAnsiTheme="majorHAnsi" w:cstheme="majorHAnsi"/>
                <w:szCs w:val="22"/>
              </w:rPr>
              <w:t>Intelli</w:t>
            </w:r>
            <w:r w:rsidR="00647B80">
              <w:rPr>
                <w:rFonts w:asciiTheme="majorHAnsi" w:hAnsiTheme="majorHAnsi" w:cstheme="majorHAnsi"/>
                <w:szCs w:val="22"/>
              </w:rPr>
              <w:t>j</w:t>
            </w:r>
            <w:proofErr w:type="spellEnd"/>
            <w:r w:rsidRPr="00CA5F16">
              <w:rPr>
                <w:rFonts w:asciiTheme="majorHAnsi" w:hAnsiTheme="majorHAnsi" w:cstheme="majorHAnsi"/>
                <w:szCs w:val="22"/>
              </w:rPr>
              <w:t>. It is widely used for enterprise development and .NET applications.</w:t>
            </w:r>
          </w:p>
        </w:tc>
        <w:tc>
          <w:tcPr>
            <w:tcW w:w="2080" w:type="dxa"/>
            <w:tcMar>
              <w:top w:w="0" w:type="dxa"/>
              <w:left w:w="115" w:type="dxa"/>
              <w:bottom w:w="0" w:type="dxa"/>
              <w:right w:w="115" w:type="dxa"/>
            </w:tcMar>
          </w:tcPr>
          <w:p w14:paraId="16D38893" w14:textId="6EB10737" w:rsidR="00A325D0" w:rsidRPr="006B4954" w:rsidRDefault="00CA5F16" w:rsidP="006B4954">
            <w:pPr>
              <w:suppressAutoHyphens/>
              <w:contextualSpacing/>
              <w:rPr>
                <w:rFonts w:asciiTheme="majorHAnsi" w:hAnsiTheme="majorHAnsi" w:cstheme="majorHAnsi"/>
                <w:szCs w:val="22"/>
              </w:rPr>
            </w:pPr>
            <w:r w:rsidRPr="00CA5F16">
              <w:rPr>
                <w:rFonts w:asciiTheme="majorHAnsi" w:hAnsiTheme="majorHAnsi" w:cstheme="majorHAnsi"/>
                <w:szCs w:val="22"/>
              </w:rPr>
              <w:t>Mobile development requires tools such as Android Studio and Xcode. Developers must consider platform-specific requirements when building mobile</w:t>
            </w:r>
            <w:r w:rsidR="00647B80">
              <w:rPr>
                <w:rFonts w:asciiTheme="majorHAnsi" w:hAnsiTheme="majorHAnsi" w:cstheme="majorHAnsi"/>
                <w:szCs w:val="22"/>
              </w:rPr>
              <w:t xml:space="preserve"> </w:t>
            </w:r>
            <w:r w:rsidRPr="00CA5F16">
              <w:rPr>
                <w:rFonts w:asciiTheme="majorHAnsi" w:hAnsiTheme="majorHAnsi" w:cstheme="majorHAnsi"/>
                <w:szCs w:val="22"/>
              </w:rPr>
              <w:t>compatible applications.</w:t>
            </w:r>
          </w:p>
        </w:tc>
      </w:tr>
    </w:tbl>
    <w:p w14:paraId="29089091" w14:textId="77777777" w:rsidR="009E6D13" w:rsidRDefault="009E6D13" w:rsidP="00CA5886">
      <w:pPr>
        <w:rPr>
          <w:rFonts w:asciiTheme="majorHAnsi" w:hAnsiTheme="majorHAnsi" w:cstheme="majorHAnsi"/>
          <w:u w:val="single"/>
        </w:rPr>
      </w:pPr>
      <w:bookmarkStart w:id="16" w:name="_Toc115077326"/>
    </w:p>
    <w:p w14:paraId="5E0FE359" w14:textId="77777777" w:rsidR="00D95DCD" w:rsidRDefault="00D95DCD" w:rsidP="00CA5886">
      <w:pPr>
        <w:rPr>
          <w:rFonts w:asciiTheme="majorHAnsi" w:hAnsiTheme="majorHAnsi" w:cstheme="majorHAnsi"/>
          <w:u w:val="single"/>
        </w:rPr>
      </w:pPr>
    </w:p>
    <w:p w14:paraId="4C142EA2" w14:textId="77777777" w:rsidR="00D95DCD" w:rsidRDefault="00D95DCD" w:rsidP="00CA5886">
      <w:pPr>
        <w:rPr>
          <w:rFonts w:asciiTheme="majorHAnsi" w:hAnsiTheme="majorHAnsi" w:cstheme="majorHAnsi"/>
          <w:u w:val="single"/>
        </w:rPr>
      </w:pPr>
    </w:p>
    <w:bookmarkEnd w:id="16"/>
    <w:p w14:paraId="67E60D31" w14:textId="0FFE6EC8" w:rsidR="00D95DCD" w:rsidRPr="00D95DCD" w:rsidRDefault="00D95DCD" w:rsidP="00D95DCD">
      <w:pPr>
        <w:pStyle w:val="Heading3"/>
        <w:rPr>
          <w:rFonts w:asciiTheme="majorHAnsi" w:hAnsiTheme="majorHAnsi" w:cstheme="majorHAnsi"/>
          <w:bCs/>
          <w:u w:val="single"/>
        </w:rPr>
      </w:pPr>
      <w:r w:rsidRPr="00D95DCD">
        <w:rPr>
          <w:rFonts w:asciiTheme="majorHAnsi" w:hAnsiTheme="majorHAnsi" w:cstheme="majorHAnsi"/>
          <w:bCs/>
          <w:u w:val="single"/>
        </w:rPr>
        <w:lastRenderedPageBreak/>
        <w:t>Recommendations</w:t>
      </w:r>
    </w:p>
    <w:p w14:paraId="7F950250" w14:textId="77777777"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Operating Platform:</w:t>
      </w:r>
      <w:r w:rsidRPr="00D95DCD">
        <w:rPr>
          <w:rFonts w:asciiTheme="majorHAnsi" w:eastAsia="Calibri" w:hAnsiTheme="majorHAnsi" w:cstheme="majorHAnsi"/>
          <w:szCs w:val="22"/>
        </w:rPr>
        <w:br/>
        <w:t>A Linux-based server platform is recommended for The Gaming Room. Linux is reliable, scalable, and cost-effective, making it a strong choice for hosting a web-based application that needs to support multiple users across different platforms. It is widely used in cloud environments and works well for distributed systems.</w:t>
      </w:r>
    </w:p>
    <w:p w14:paraId="1286BE63" w14:textId="77777777"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Operating Systems Architectures:</w:t>
      </w:r>
      <w:r w:rsidRPr="00D95DCD">
        <w:rPr>
          <w:rFonts w:asciiTheme="majorHAnsi" w:eastAsia="Calibri" w:hAnsiTheme="majorHAnsi" w:cstheme="majorHAnsi"/>
          <w:szCs w:val="22"/>
        </w:rPr>
        <w:br/>
        <w:t>Linux supports a multi-tier architecture, including client-server and cloud-based systems. This allows the application to separate the front end, back end, and database layers. Because of this, the system can scale more easily and handle increased traffic without affecting performance.</w:t>
      </w:r>
    </w:p>
    <w:p w14:paraId="56429117" w14:textId="4D6F8819"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Storage Management:</w:t>
      </w:r>
      <w:r w:rsidRPr="00D95DCD">
        <w:rPr>
          <w:rFonts w:asciiTheme="majorHAnsi" w:eastAsia="Calibri" w:hAnsiTheme="majorHAnsi" w:cstheme="majorHAnsi"/>
          <w:szCs w:val="22"/>
        </w:rPr>
        <w:br/>
        <w:t>A relational database such as MySQL or PostgreSQL should be used to manage game, team, and player data. These systems allow</w:t>
      </w:r>
      <w:r w:rsidR="007D3603">
        <w:rPr>
          <w:rFonts w:asciiTheme="majorHAnsi" w:eastAsia="Calibri" w:hAnsiTheme="majorHAnsi" w:cstheme="majorHAnsi"/>
          <w:szCs w:val="22"/>
        </w:rPr>
        <w:t xml:space="preserve"> </w:t>
      </w:r>
      <w:r w:rsidRPr="00D95DCD">
        <w:rPr>
          <w:rFonts w:asciiTheme="majorHAnsi" w:eastAsia="Calibri" w:hAnsiTheme="majorHAnsi" w:cstheme="majorHAnsi"/>
          <w:szCs w:val="22"/>
        </w:rPr>
        <w:t>structured storage, enforce data integrity, and support fast queries. This is important for maintaining unique names and managing multiple users at once.</w:t>
      </w:r>
    </w:p>
    <w:p w14:paraId="52C4F0E0" w14:textId="77777777"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Memory Management:</w:t>
      </w:r>
      <w:r w:rsidRPr="00D95DCD">
        <w:rPr>
          <w:rFonts w:asciiTheme="majorHAnsi" w:eastAsia="Calibri" w:hAnsiTheme="majorHAnsi" w:cstheme="majorHAnsi"/>
          <w:szCs w:val="22"/>
        </w:rPr>
        <w:br/>
        <w:t>Linux uses virtual memory, process isolation, and efficient resource allocation. Each process runs independently, which helps prevent crashes from affecting the entire system. Virtual memory allows the system to handle more users by using disk space when RAM is limited.</w:t>
      </w:r>
    </w:p>
    <w:p w14:paraId="6859B330" w14:textId="77777777"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Distributed Systems and Networks:</w:t>
      </w:r>
      <w:r w:rsidRPr="00D95DCD">
        <w:rPr>
          <w:rFonts w:asciiTheme="majorHAnsi" w:eastAsia="Calibri" w:hAnsiTheme="majorHAnsi" w:cstheme="majorHAnsi"/>
          <w:szCs w:val="22"/>
        </w:rPr>
        <w:br/>
        <w:t>The application should use a client-server model where users connect through a web browser and interact with a centralized server. A cloud-based environment can improve scalability and reliability. Load balancing and redundancy can also be used to reduce the impact of outages and keep the system running smoothly.</w:t>
      </w:r>
    </w:p>
    <w:p w14:paraId="543C3544" w14:textId="3F69B24A" w:rsidR="00D95DCD" w:rsidRPr="00D95DCD" w:rsidRDefault="00D95DCD" w:rsidP="00D95DCD">
      <w:pPr>
        <w:pStyle w:val="NormalWeb"/>
        <w:rPr>
          <w:rFonts w:asciiTheme="majorHAnsi" w:eastAsia="Calibri" w:hAnsiTheme="majorHAnsi" w:cstheme="majorHAnsi"/>
          <w:szCs w:val="22"/>
        </w:rPr>
      </w:pPr>
      <w:r w:rsidRPr="00D95DCD">
        <w:rPr>
          <w:rFonts w:asciiTheme="majorHAnsi" w:eastAsia="Calibri" w:hAnsiTheme="majorHAnsi" w:cstheme="majorHAnsi"/>
          <w:b/>
          <w:bCs/>
          <w:szCs w:val="22"/>
        </w:rPr>
        <w:t>Security:</w:t>
      </w:r>
      <w:r w:rsidRPr="00D95DCD">
        <w:rPr>
          <w:rFonts w:asciiTheme="majorHAnsi" w:eastAsia="Calibri" w:hAnsiTheme="majorHAnsi" w:cstheme="majorHAnsi"/>
          <w:szCs w:val="22"/>
        </w:rPr>
        <w:br/>
        <w:t>Security should be handled using HTTPS encryption, secure login authentication, and role-based access control. Linux also provides built-in security features such as file permissions and firewall tools. These measures help protect user data and ensure safe communication between systems.</w:t>
      </w:r>
      <w:r w:rsidR="00003419" w:rsidRPr="00003419">
        <w:rPr>
          <w:rFonts w:asciiTheme="majorHAnsi" w:eastAsia="Calibri" w:hAnsiTheme="majorHAnsi" w:cstheme="majorHAnsi"/>
          <w:szCs w:val="22"/>
        </w:rPr>
        <w:t xml:space="preserve"> Regular updates and patch management should also be used to reduce vulnerabilities over time.</w:t>
      </w:r>
    </w:p>
    <w:p w14:paraId="24494726" w14:textId="77777777" w:rsidR="00CA5886" w:rsidRDefault="00CA5886" w:rsidP="00C42615">
      <w:pPr>
        <w:suppressAutoHyphens/>
        <w:contextualSpacing/>
        <w:rPr>
          <w:rFonts w:asciiTheme="majorHAnsi" w:hAnsiTheme="majorHAnsi" w:cstheme="majorHAnsi"/>
          <w:szCs w:val="22"/>
        </w:rPr>
      </w:pPr>
    </w:p>
    <w:p w14:paraId="74B1F2B4" w14:textId="03712D1B" w:rsidR="00CA5886" w:rsidRPr="00CA5886" w:rsidRDefault="00CA5886" w:rsidP="00CA5886">
      <w:pPr>
        <w:suppressAutoHyphens/>
        <w:contextualSpacing/>
        <w:rPr>
          <w:rFonts w:asciiTheme="majorHAnsi" w:hAnsiTheme="majorHAnsi" w:cstheme="majorHAnsi"/>
          <w:szCs w:val="22"/>
        </w:rPr>
      </w:pPr>
      <w:r w:rsidRPr="00CA5886">
        <w:rPr>
          <w:rFonts w:asciiTheme="majorHAnsi" w:hAnsiTheme="majorHAnsi" w:cstheme="majorHAnsi"/>
          <w:szCs w:val="22"/>
        </w:rPr>
        <w:t xml:space="preserve">AI Usage </w:t>
      </w:r>
    </w:p>
    <w:p w14:paraId="3F0525CF" w14:textId="5BBC1C6B" w:rsidR="00CA5886" w:rsidRPr="006B4954" w:rsidRDefault="008B25E3" w:rsidP="008B25E3">
      <w:pPr>
        <w:suppressAutoHyphens/>
        <w:contextualSpacing/>
        <w:rPr>
          <w:rFonts w:asciiTheme="majorHAnsi" w:hAnsiTheme="majorHAnsi" w:cstheme="majorHAnsi"/>
          <w:szCs w:val="22"/>
        </w:rPr>
      </w:pPr>
      <w:r w:rsidRPr="008B25E3">
        <w:rPr>
          <w:rFonts w:asciiTheme="majorHAnsi" w:hAnsiTheme="majorHAnsi" w:cstheme="majorHAnsi"/>
          <w:szCs w:val="22"/>
        </w:rPr>
        <w:t>AI was used to help come up with ideas and get started on some sections. Everything was reviewed and adjusted to match the assignment.</w:t>
      </w:r>
    </w:p>
    <w:sectPr w:rsidR="00CA5886"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631D" w14:textId="77777777" w:rsidR="000A03A4" w:rsidRDefault="000A03A4">
      <w:r>
        <w:separator/>
      </w:r>
    </w:p>
  </w:endnote>
  <w:endnote w:type="continuationSeparator" w:id="0">
    <w:p w14:paraId="57C82604" w14:textId="77777777" w:rsidR="000A03A4" w:rsidRDefault="000A0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7EAF" w14:textId="77777777" w:rsidR="000A03A4" w:rsidRDefault="000A03A4">
      <w:r>
        <w:separator/>
      </w:r>
    </w:p>
  </w:footnote>
  <w:footnote w:type="continuationSeparator" w:id="0">
    <w:p w14:paraId="723AA539" w14:textId="77777777" w:rsidR="000A03A4" w:rsidRDefault="000A0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419"/>
    <w:rsid w:val="00011A38"/>
    <w:rsid w:val="00060745"/>
    <w:rsid w:val="000A03A4"/>
    <w:rsid w:val="000E368B"/>
    <w:rsid w:val="000F5165"/>
    <w:rsid w:val="00163A96"/>
    <w:rsid w:val="001B7DDA"/>
    <w:rsid w:val="002C25EE"/>
    <w:rsid w:val="002D1B79"/>
    <w:rsid w:val="002F25E5"/>
    <w:rsid w:val="003723B7"/>
    <w:rsid w:val="003C2438"/>
    <w:rsid w:val="004269D0"/>
    <w:rsid w:val="004269FD"/>
    <w:rsid w:val="0043672B"/>
    <w:rsid w:val="004A7C22"/>
    <w:rsid w:val="004C5263"/>
    <w:rsid w:val="004D630E"/>
    <w:rsid w:val="00512462"/>
    <w:rsid w:val="00514C9E"/>
    <w:rsid w:val="00557FD0"/>
    <w:rsid w:val="00571336"/>
    <w:rsid w:val="005E3957"/>
    <w:rsid w:val="005F49E3"/>
    <w:rsid w:val="00647B80"/>
    <w:rsid w:val="00691EB9"/>
    <w:rsid w:val="006B4954"/>
    <w:rsid w:val="00717FC1"/>
    <w:rsid w:val="00730BFB"/>
    <w:rsid w:val="007B28D2"/>
    <w:rsid w:val="007B666C"/>
    <w:rsid w:val="007D3603"/>
    <w:rsid w:val="007F3EC1"/>
    <w:rsid w:val="008A485F"/>
    <w:rsid w:val="008B25E3"/>
    <w:rsid w:val="008B5A9A"/>
    <w:rsid w:val="008C2AA9"/>
    <w:rsid w:val="0094147F"/>
    <w:rsid w:val="00964534"/>
    <w:rsid w:val="009649F5"/>
    <w:rsid w:val="00987146"/>
    <w:rsid w:val="009C2374"/>
    <w:rsid w:val="009E6D13"/>
    <w:rsid w:val="009E7271"/>
    <w:rsid w:val="00A0636B"/>
    <w:rsid w:val="00A325D0"/>
    <w:rsid w:val="00AB5C72"/>
    <w:rsid w:val="00B20A2D"/>
    <w:rsid w:val="00B902AF"/>
    <w:rsid w:val="00BB4494"/>
    <w:rsid w:val="00C42615"/>
    <w:rsid w:val="00C93B4B"/>
    <w:rsid w:val="00CA5886"/>
    <w:rsid w:val="00CA5F16"/>
    <w:rsid w:val="00D72102"/>
    <w:rsid w:val="00D95DCD"/>
    <w:rsid w:val="00D97011"/>
    <w:rsid w:val="00D97062"/>
    <w:rsid w:val="00E0390F"/>
    <w:rsid w:val="00E041A9"/>
    <w:rsid w:val="00E61BA3"/>
    <w:rsid w:val="00E6447B"/>
    <w:rsid w:val="00EE60EB"/>
    <w:rsid w:val="00F355EE"/>
    <w:rsid w:val="00F53DDC"/>
    <w:rsid w:val="00FD2C32"/>
    <w:rsid w:val="00FD31E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D95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Goforth, Steven</cp:lastModifiedBy>
  <cp:revision>28</cp:revision>
  <dcterms:created xsi:type="dcterms:W3CDTF">2026-03-21T21:46:00Z</dcterms:created>
  <dcterms:modified xsi:type="dcterms:W3CDTF">2026-04-19T17:20:00Z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