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7072" w14:textId="751DD674" w:rsidR="008116D2" w:rsidRPr="008116D2" w:rsidRDefault="008116D2" w:rsidP="008116D2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8116D2">
        <w:rPr>
          <w:b/>
          <w:bCs/>
          <w:sz w:val="28"/>
          <w:szCs w:val="28"/>
          <w:u w:val="single"/>
        </w:rPr>
        <w:t>Term</w:t>
      </w:r>
      <w:r w:rsidR="006620AB">
        <w:rPr>
          <w:b/>
          <w:bCs/>
          <w:sz w:val="28"/>
          <w:szCs w:val="28"/>
          <w:u w:val="single"/>
        </w:rPr>
        <w:t xml:space="preserve"> Test</w:t>
      </w:r>
      <w:r w:rsidRPr="008116D2">
        <w:rPr>
          <w:b/>
          <w:bCs/>
          <w:sz w:val="28"/>
          <w:szCs w:val="28"/>
          <w:u w:val="single"/>
        </w:rPr>
        <w:t xml:space="preserve"> 2 </w:t>
      </w:r>
      <w:r w:rsidR="006620AB">
        <w:rPr>
          <w:b/>
          <w:bCs/>
          <w:sz w:val="28"/>
          <w:szCs w:val="28"/>
          <w:u w:val="single"/>
        </w:rPr>
        <w:t>Study Notes</w:t>
      </w:r>
    </w:p>
    <w:p w14:paraId="00C32D9C" w14:textId="603839FF" w:rsidR="00C36355" w:rsidRPr="00C36355" w:rsidRDefault="00C36355" w:rsidP="008116D2">
      <w:pPr>
        <w:spacing w:before="240" w:after="0"/>
        <w:rPr>
          <w:b/>
          <w:bCs/>
          <w:sz w:val="28"/>
          <w:szCs w:val="28"/>
          <w:u w:val="single"/>
        </w:rPr>
      </w:pPr>
      <w:r w:rsidRPr="00C36355">
        <w:rPr>
          <w:b/>
          <w:bCs/>
          <w:sz w:val="28"/>
          <w:szCs w:val="28"/>
          <w:u w:val="single"/>
        </w:rPr>
        <w:t>Four Critical Issues in Web Development</w:t>
      </w:r>
    </w:p>
    <w:p w14:paraId="5AB9728B" w14:textId="77777777" w:rsidR="00C36355" w:rsidRPr="00C36355" w:rsidRDefault="00C36355" w:rsidP="008116D2">
      <w:pPr>
        <w:spacing w:after="0"/>
      </w:pPr>
      <w:r w:rsidRPr="00C36355">
        <w:rPr>
          <w:b/>
          <w:bCs/>
        </w:rPr>
        <w:t>Usability:</w:t>
      </w:r>
      <w:r w:rsidRPr="00C36355">
        <w:t xml:space="preserve"> Refers to the ease with which users can navigate and interact with a website. A usable website is intuitive, efficient, and provides a positive experience for the user.</w:t>
      </w:r>
    </w:p>
    <w:p w14:paraId="176C132B" w14:textId="4B79224E" w:rsidR="00C36355" w:rsidRPr="00C36355" w:rsidRDefault="00C36355" w:rsidP="008116D2">
      <w:pPr>
        <w:spacing w:after="0"/>
      </w:pPr>
      <w:r w:rsidRPr="00C36355">
        <w:rPr>
          <w:b/>
          <w:bCs/>
        </w:rPr>
        <w:t>Cross-browser Compatibility:</w:t>
      </w:r>
      <w:r w:rsidRPr="00C36355">
        <w:t xml:space="preserve"> Ensuring that a website works and looks consistent across different browsers. Differences in how browsers interpret code can lead to inconsistencies.</w:t>
      </w:r>
    </w:p>
    <w:p w14:paraId="2828214E" w14:textId="77777777" w:rsidR="00C36355" w:rsidRPr="00C36355" w:rsidRDefault="00C36355" w:rsidP="008116D2">
      <w:pPr>
        <w:spacing w:after="0"/>
      </w:pPr>
      <w:r w:rsidRPr="00C36355">
        <w:rPr>
          <w:b/>
          <w:bCs/>
        </w:rPr>
        <w:t>User Accessibility:</w:t>
      </w:r>
      <w:r w:rsidRPr="00C36355">
        <w:t xml:space="preserve"> Websites should be designed so that everyone, including people with disabilities, can use them. This includes screen readers, keyboard navigation, and alternative text for images.</w:t>
      </w:r>
    </w:p>
    <w:p w14:paraId="26926828" w14:textId="77777777" w:rsidR="00C36355" w:rsidRPr="00C36355" w:rsidRDefault="00C36355" w:rsidP="008116D2">
      <w:pPr>
        <w:spacing w:after="0"/>
      </w:pPr>
      <w:r w:rsidRPr="00C36355">
        <w:rPr>
          <w:b/>
          <w:bCs/>
        </w:rPr>
        <w:t>SEO (Search Engine Optimization) &amp; RWD (Responsive Web Design):</w:t>
      </w:r>
      <w:r w:rsidRPr="00C36355">
        <w:t xml:space="preserve"> SEO involves optimizing a site to rank better in search engines, while RWD ensures the site looks good on all screen sizes and devices.</w:t>
      </w:r>
    </w:p>
    <w:p w14:paraId="452C352E" w14:textId="0BDF9490" w:rsidR="00C36355" w:rsidRPr="00C36355" w:rsidRDefault="00C36355" w:rsidP="008116D2">
      <w:pPr>
        <w:spacing w:before="240" w:after="0"/>
        <w:rPr>
          <w:b/>
          <w:bCs/>
          <w:sz w:val="28"/>
          <w:szCs w:val="28"/>
          <w:u w:val="single"/>
        </w:rPr>
      </w:pPr>
      <w:r w:rsidRPr="00C36355">
        <w:rPr>
          <w:b/>
          <w:bCs/>
          <w:sz w:val="28"/>
          <w:szCs w:val="28"/>
          <w:u w:val="single"/>
        </w:rPr>
        <w:t>HTML Semantic Elements</w:t>
      </w:r>
    </w:p>
    <w:p w14:paraId="4C00FF40" w14:textId="77777777" w:rsidR="00C36355" w:rsidRPr="00C36355" w:rsidRDefault="00C36355" w:rsidP="008116D2">
      <w:pPr>
        <w:spacing w:after="0"/>
      </w:pPr>
      <w:r w:rsidRPr="00C36355">
        <w:t>Semantic elements clearly describe their meaning in a way that both the browser and developers can understand. Examples include:</w:t>
      </w:r>
    </w:p>
    <w:p w14:paraId="5D4D1669" w14:textId="77777777" w:rsidR="00C36355" w:rsidRPr="00C36355" w:rsidRDefault="00C36355" w:rsidP="008116D2">
      <w:pPr>
        <w:numPr>
          <w:ilvl w:val="0"/>
          <w:numId w:val="2"/>
        </w:numPr>
        <w:spacing w:after="0"/>
      </w:pPr>
      <w:r w:rsidRPr="00C36355">
        <w:rPr>
          <w:color w:val="808080" w:themeColor="background1" w:themeShade="80"/>
        </w:rPr>
        <w:t>&lt;header&gt;</w:t>
      </w:r>
      <w:r w:rsidRPr="00C36355">
        <w:t xml:space="preserve"> for defining the top section of a page.</w:t>
      </w:r>
    </w:p>
    <w:p w14:paraId="7161A404" w14:textId="77777777" w:rsidR="00C36355" w:rsidRPr="00C36355" w:rsidRDefault="00C36355" w:rsidP="008116D2">
      <w:pPr>
        <w:numPr>
          <w:ilvl w:val="0"/>
          <w:numId w:val="2"/>
        </w:numPr>
        <w:spacing w:after="0"/>
      </w:pPr>
      <w:r w:rsidRPr="00C36355">
        <w:rPr>
          <w:color w:val="808080" w:themeColor="background1" w:themeShade="80"/>
        </w:rPr>
        <w:t>&lt;nav&gt;</w:t>
      </w:r>
      <w:r w:rsidRPr="00C36355">
        <w:t xml:space="preserve"> for navigation links.</w:t>
      </w:r>
    </w:p>
    <w:p w14:paraId="49DE208B" w14:textId="77777777" w:rsidR="00C36355" w:rsidRPr="00C36355" w:rsidRDefault="00C36355" w:rsidP="008116D2">
      <w:pPr>
        <w:numPr>
          <w:ilvl w:val="0"/>
          <w:numId w:val="2"/>
        </w:numPr>
        <w:spacing w:after="0"/>
      </w:pPr>
      <w:r w:rsidRPr="00C36355">
        <w:rPr>
          <w:color w:val="808080" w:themeColor="background1" w:themeShade="80"/>
        </w:rPr>
        <w:t>&lt;article&gt;</w:t>
      </w:r>
      <w:r w:rsidRPr="00C36355">
        <w:t xml:space="preserve"> for independent, self-contained content. These elements improve accessibility, SEO, and code readability.</w:t>
      </w:r>
    </w:p>
    <w:p w14:paraId="0488BA80" w14:textId="21231EF6" w:rsidR="00C36355" w:rsidRPr="00C36355" w:rsidRDefault="00C36355" w:rsidP="008116D2">
      <w:pPr>
        <w:spacing w:before="240" w:after="0"/>
        <w:rPr>
          <w:b/>
          <w:bCs/>
          <w:sz w:val="28"/>
          <w:szCs w:val="28"/>
          <w:u w:val="single"/>
        </w:rPr>
      </w:pPr>
      <w:r w:rsidRPr="00C36355">
        <w:rPr>
          <w:b/>
          <w:bCs/>
          <w:sz w:val="28"/>
          <w:szCs w:val="28"/>
          <w:u w:val="single"/>
        </w:rPr>
        <w:t>Absolute URL vs. Relative URL</w:t>
      </w:r>
    </w:p>
    <w:p w14:paraId="0C6782AA" w14:textId="77777777" w:rsidR="00C36355" w:rsidRPr="00C36355" w:rsidRDefault="00C36355" w:rsidP="008116D2">
      <w:pPr>
        <w:spacing w:after="0"/>
      </w:pPr>
      <w:r w:rsidRPr="00C36355">
        <w:rPr>
          <w:b/>
          <w:bCs/>
        </w:rPr>
        <w:t>Absolute URL:</w:t>
      </w:r>
      <w:r w:rsidRPr="00C36355">
        <w:t xml:space="preserve"> Specifies the full path, including the protocol (e.g., </w:t>
      </w:r>
      <w:r w:rsidRPr="00C36355">
        <w:rPr>
          <w:color w:val="808080" w:themeColor="background1" w:themeShade="80"/>
        </w:rPr>
        <w:t>https://example.com/page.html</w:t>
      </w:r>
      <w:r w:rsidRPr="00C36355">
        <w:t>).</w:t>
      </w:r>
    </w:p>
    <w:p w14:paraId="7A0C7624" w14:textId="77777777" w:rsidR="00C36355" w:rsidRPr="00C36355" w:rsidRDefault="00C36355" w:rsidP="008116D2">
      <w:pPr>
        <w:spacing w:after="0"/>
      </w:pPr>
      <w:r w:rsidRPr="00C36355">
        <w:rPr>
          <w:b/>
          <w:bCs/>
        </w:rPr>
        <w:t>Relative URL:</w:t>
      </w:r>
      <w:r w:rsidRPr="00C36355">
        <w:t xml:space="preserve"> Provides the path relative to the current page (e.g., </w:t>
      </w:r>
      <w:r w:rsidRPr="00C36355">
        <w:rPr>
          <w:color w:val="808080" w:themeColor="background1" w:themeShade="80"/>
        </w:rPr>
        <w:t>/about</w:t>
      </w:r>
      <w:r w:rsidRPr="00C36355">
        <w:t xml:space="preserve"> or </w:t>
      </w:r>
      <w:r w:rsidRPr="00C36355">
        <w:rPr>
          <w:color w:val="808080" w:themeColor="background1" w:themeShade="80"/>
        </w:rPr>
        <w:t>../page.html</w:t>
      </w:r>
      <w:r w:rsidRPr="00C36355">
        <w:t>). Absolute URLs are useful for linking to external resources, while relative URLs are better for internal navigation.</w:t>
      </w:r>
    </w:p>
    <w:p w14:paraId="630DE2A4" w14:textId="09FEA6B7" w:rsidR="00C36355" w:rsidRPr="00C36355" w:rsidRDefault="00C36355" w:rsidP="008116D2">
      <w:pPr>
        <w:spacing w:before="240" w:after="0"/>
        <w:rPr>
          <w:b/>
          <w:bCs/>
          <w:sz w:val="28"/>
          <w:szCs w:val="28"/>
          <w:u w:val="single"/>
        </w:rPr>
      </w:pPr>
      <w:r w:rsidRPr="00C36355">
        <w:rPr>
          <w:b/>
          <w:bCs/>
          <w:sz w:val="28"/>
          <w:szCs w:val="28"/>
          <w:u w:val="single"/>
        </w:rPr>
        <w:t>CSS Box Model</w:t>
      </w:r>
    </w:p>
    <w:p w14:paraId="26BC955B" w14:textId="77777777" w:rsidR="00C36355" w:rsidRPr="00C36355" w:rsidRDefault="00C36355" w:rsidP="008116D2">
      <w:pPr>
        <w:spacing w:after="0"/>
      </w:pPr>
      <w:r w:rsidRPr="00C36355">
        <w:t>The CSS box model describes how elements are sized and spaced. It consists of:</w:t>
      </w:r>
    </w:p>
    <w:p w14:paraId="2BBA8D7D" w14:textId="77777777" w:rsidR="00C36355" w:rsidRPr="00C36355" w:rsidRDefault="00C36355" w:rsidP="008116D2">
      <w:pPr>
        <w:spacing w:after="0"/>
      </w:pPr>
      <w:r w:rsidRPr="00C36355">
        <w:rPr>
          <w:b/>
          <w:bCs/>
        </w:rPr>
        <w:t>Content:</w:t>
      </w:r>
      <w:r w:rsidRPr="00C36355">
        <w:t xml:space="preserve"> The actual text or image.</w:t>
      </w:r>
    </w:p>
    <w:p w14:paraId="2ED2CE8D" w14:textId="77777777" w:rsidR="00C36355" w:rsidRPr="00C36355" w:rsidRDefault="00C36355" w:rsidP="008116D2">
      <w:pPr>
        <w:spacing w:after="0"/>
      </w:pPr>
      <w:r w:rsidRPr="00C36355">
        <w:rPr>
          <w:b/>
          <w:bCs/>
        </w:rPr>
        <w:t>Padding:</w:t>
      </w:r>
      <w:r w:rsidRPr="00C36355">
        <w:t xml:space="preserve"> Space between the content and the border.</w:t>
      </w:r>
    </w:p>
    <w:p w14:paraId="684ABE67" w14:textId="77777777" w:rsidR="00C36355" w:rsidRPr="00C36355" w:rsidRDefault="00C36355" w:rsidP="008116D2">
      <w:pPr>
        <w:spacing w:after="0"/>
      </w:pPr>
      <w:r w:rsidRPr="00C36355">
        <w:rPr>
          <w:b/>
          <w:bCs/>
        </w:rPr>
        <w:t>Border:</w:t>
      </w:r>
      <w:r w:rsidRPr="00C36355">
        <w:t xml:space="preserve"> Surrounds the padding and content.</w:t>
      </w:r>
    </w:p>
    <w:p w14:paraId="167764B0" w14:textId="77777777" w:rsidR="00C36355" w:rsidRPr="00C36355" w:rsidRDefault="00C36355" w:rsidP="008116D2">
      <w:pPr>
        <w:spacing w:after="0"/>
      </w:pPr>
      <w:r w:rsidRPr="00C36355">
        <w:rPr>
          <w:b/>
          <w:bCs/>
        </w:rPr>
        <w:t>Margin:</w:t>
      </w:r>
      <w:r w:rsidRPr="00C36355">
        <w:t xml:space="preserve"> Space outside the border, separating it from other elements.</w:t>
      </w:r>
    </w:p>
    <w:p w14:paraId="41480EE9" w14:textId="7C9702E7" w:rsidR="00C36355" w:rsidRPr="00C36355" w:rsidRDefault="00C36355" w:rsidP="008116D2">
      <w:pPr>
        <w:spacing w:before="240" w:after="0"/>
        <w:rPr>
          <w:b/>
          <w:bCs/>
          <w:sz w:val="28"/>
          <w:szCs w:val="28"/>
          <w:u w:val="single"/>
        </w:rPr>
      </w:pPr>
      <w:r w:rsidRPr="00C36355">
        <w:rPr>
          <w:b/>
          <w:bCs/>
          <w:sz w:val="28"/>
          <w:szCs w:val="28"/>
          <w:u w:val="single"/>
        </w:rPr>
        <w:t>External, Embedded, and Inline Style Sheets</w:t>
      </w:r>
    </w:p>
    <w:p w14:paraId="0470E859" w14:textId="77777777" w:rsidR="00C36355" w:rsidRPr="00C36355" w:rsidRDefault="00C36355" w:rsidP="008116D2">
      <w:pPr>
        <w:spacing w:after="0"/>
      </w:pPr>
      <w:r w:rsidRPr="00C36355">
        <w:rPr>
          <w:b/>
          <w:bCs/>
        </w:rPr>
        <w:t>External Style Sheets:</w:t>
      </w:r>
      <w:r w:rsidRPr="00C36355">
        <w:t xml:space="preserve"> CSS is written in a separate file (</w:t>
      </w:r>
      <w:r w:rsidRPr="00C36355">
        <w:rPr>
          <w:color w:val="808080" w:themeColor="background1" w:themeShade="80"/>
        </w:rPr>
        <w:t>.css</w:t>
      </w:r>
      <w:r w:rsidRPr="00C36355">
        <w:t>), which keeps HTML clean and is easy to maintain across multiple pages.</w:t>
      </w:r>
    </w:p>
    <w:p w14:paraId="7A8E60CA" w14:textId="77777777" w:rsidR="00C36355" w:rsidRPr="00C36355" w:rsidRDefault="00C36355" w:rsidP="008116D2">
      <w:pPr>
        <w:spacing w:after="0"/>
      </w:pPr>
      <w:r w:rsidRPr="00C36355">
        <w:rPr>
          <w:b/>
          <w:bCs/>
        </w:rPr>
        <w:t>Embedded Style Sheets:</w:t>
      </w:r>
      <w:r w:rsidRPr="00C36355">
        <w:t xml:space="preserve"> CSS is written within the </w:t>
      </w:r>
      <w:r w:rsidRPr="00C36355">
        <w:rPr>
          <w:color w:val="808080" w:themeColor="background1" w:themeShade="80"/>
        </w:rPr>
        <w:t>&lt;style&gt;</w:t>
      </w:r>
      <w:r w:rsidRPr="00C36355">
        <w:t xml:space="preserve"> tags in the HTML </w:t>
      </w:r>
      <w:r w:rsidRPr="00C36355">
        <w:rPr>
          <w:color w:val="808080" w:themeColor="background1" w:themeShade="80"/>
        </w:rPr>
        <w:t>&lt;head&gt;</w:t>
      </w:r>
      <w:r w:rsidRPr="00C36355">
        <w:t>. This is useful for small, single-page websites.</w:t>
      </w:r>
    </w:p>
    <w:p w14:paraId="43242A02" w14:textId="77777777" w:rsidR="00C36355" w:rsidRPr="00C36355" w:rsidRDefault="00C36355" w:rsidP="008116D2">
      <w:pPr>
        <w:spacing w:after="0"/>
      </w:pPr>
      <w:r w:rsidRPr="00C36355">
        <w:rPr>
          <w:b/>
          <w:bCs/>
        </w:rPr>
        <w:t>Inline Style Sheets:</w:t>
      </w:r>
      <w:r w:rsidRPr="00C36355">
        <w:t xml:space="preserve"> CSS is applied directly to HTML elements using the </w:t>
      </w:r>
      <w:r w:rsidRPr="00C36355">
        <w:rPr>
          <w:color w:val="808080" w:themeColor="background1" w:themeShade="80"/>
        </w:rPr>
        <w:t>style</w:t>
      </w:r>
      <w:r w:rsidRPr="00C36355">
        <w:t xml:space="preserve"> attribute. This should be avoided as it reduces maintainability.</w:t>
      </w:r>
    </w:p>
    <w:p w14:paraId="2B2C07DD" w14:textId="5C551BA8" w:rsidR="00C36355" w:rsidRPr="008116D2" w:rsidRDefault="00C36355" w:rsidP="008116D2">
      <w:pPr>
        <w:spacing w:before="240" w:after="0" w:line="240" w:lineRule="auto"/>
        <w:outlineLvl w:val="2"/>
        <w:rPr>
          <w:rFonts w:eastAsia="Times New Roman"/>
          <w:b/>
          <w:bCs/>
          <w:kern w:val="0"/>
          <w:sz w:val="28"/>
          <w:szCs w:val="28"/>
          <w:u w:val="single"/>
          <w14:ligatures w14:val="none"/>
        </w:rPr>
      </w:pPr>
      <w:r w:rsidRPr="008116D2">
        <w:rPr>
          <w:rFonts w:eastAsia="Times New Roman"/>
          <w:b/>
          <w:bCs/>
          <w:kern w:val="0"/>
          <w:sz w:val="28"/>
          <w:szCs w:val="28"/>
          <w:u w:val="single"/>
          <w14:ligatures w14:val="none"/>
        </w:rPr>
        <w:lastRenderedPageBreak/>
        <w:t>JavaScript Shiv</w:t>
      </w:r>
    </w:p>
    <w:p w14:paraId="5336606E" w14:textId="77777777" w:rsidR="00C36355" w:rsidRPr="008116D2" w:rsidRDefault="00C36355" w:rsidP="008116D2">
      <w:pPr>
        <w:spacing w:after="0" w:line="240" w:lineRule="auto"/>
        <w:rPr>
          <w:rFonts w:eastAsia="Times New Roman"/>
          <w:kern w:val="0"/>
          <w14:ligatures w14:val="none"/>
        </w:rPr>
      </w:pPr>
      <w:r w:rsidRPr="008116D2">
        <w:rPr>
          <w:rFonts w:eastAsia="Times New Roman"/>
          <w:kern w:val="0"/>
          <w14:ligatures w14:val="none"/>
        </w:rPr>
        <w:t xml:space="preserve">A JavaScript shiv (or polyfill) is a script used to ensure that older browsers can understand HTML5 elements, such as </w:t>
      </w:r>
      <w:r w:rsidRPr="008116D2">
        <w:rPr>
          <w:rFonts w:eastAsia="Times New Roman"/>
          <w:color w:val="808080" w:themeColor="background1" w:themeShade="80"/>
          <w:kern w:val="0"/>
          <w14:ligatures w14:val="none"/>
        </w:rPr>
        <w:t>&lt;header&gt;</w:t>
      </w:r>
      <w:r w:rsidRPr="008116D2">
        <w:rPr>
          <w:rFonts w:eastAsia="Times New Roman"/>
          <w:kern w:val="0"/>
          <w14:ligatures w14:val="none"/>
        </w:rPr>
        <w:t xml:space="preserve"> and </w:t>
      </w:r>
      <w:r w:rsidRPr="008116D2">
        <w:rPr>
          <w:rFonts w:eastAsia="Times New Roman"/>
          <w:color w:val="808080" w:themeColor="background1" w:themeShade="80"/>
          <w:kern w:val="0"/>
          <w14:ligatures w14:val="none"/>
        </w:rPr>
        <w:t>&lt;section&gt;</w:t>
      </w:r>
      <w:r w:rsidRPr="008116D2">
        <w:rPr>
          <w:rFonts w:eastAsia="Times New Roman"/>
          <w:kern w:val="0"/>
          <w14:ligatures w14:val="none"/>
        </w:rPr>
        <w:t>. To use it, include the script in your HTML:</w:t>
      </w:r>
    </w:p>
    <w:p w14:paraId="0854008E" w14:textId="74C4FE71" w:rsidR="00C36355" w:rsidRPr="00C36355" w:rsidRDefault="00C36355" w:rsidP="00811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90"/>
        <w:rPr>
          <w:color w:val="808080" w:themeColor="background1" w:themeShade="80"/>
        </w:rPr>
      </w:pPr>
      <w:r w:rsidRPr="00C36355">
        <w:rPr>
          <w:color w:val="808080" w:themeColor="background1" w:themeShade="80"/>
        </w:rPr>
        <w:t>&lt;!--[if lt IE 9]&gt;</w:t>
      </w:r>
    </w:p>
    <w:p w14:paraId="19A5FDD6" w14:textId="77777777" w:rsidR="00C36355" w:rsidRPr="00C36355" w:rsidRDefault="00C36355" w:rsidP="00811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90"/>
        <w:rPr>
          <w:color w:val="808080" w:themeColor="background1" w:themeShade="80"/>
        </w:rPr>
      </w:pPr>
      <w:r w:rsidRPr="00C36355">
        <w:rPr>
          <w:color w:val="808080" w:themeColor="background1" w:themeShade="80"/>
        </w:rPr>
        <w:t xml:space="preserve">  &lt;script src="https://html5shiv.googlecode.com/svn/trunk/html5.js"&gt;&lt;/script&gt;</w:t>
      </w:r>
    </w:p>
    <w:p w14:paraId="010CE5FA" w14:textId="79118B62" w:rsidR="003E062D" w:rsidRPr="008116D2" w:rsidRDefault="00C36355" w:rsidP="00811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90"/>
        <w:rPr>
          <w:color w:val="808080" w:themeColor="background1" w:themeShade="80"/>
        </w:rPr>
      </w:pPr>
      <w:r w:rsidRPr="00C36355">
        <w:rPr>
          <w:color w:val="808080" w:themeColor="background1" w:themeShade="80"/>
        </w:rPr>
        <w:t>&lt;![endif]--&gt;</w:t>
      </w:r>
    </w:p>
    <w:p w14:paraId="6E87547D" w14:textId="58CE2FED" w:rsidR="000D2B7C" w:rsidRPr="000D2B7C" w:rsidRDefault="000D2B7C" w:rsidP="008116D2">
      <w:pPr>
        <w:spacing w:before="240" w:after="0"/>
        <w:rPr>
          <w:b/>
          <w:bCs/>
          <w:sz w:val="28"/>
          <w:szCs w:val="28"/>
          <w:u w:val="single"/>
        </w:rPr>
      </w:pPr>
      <w:r w:rsidRPr="000D2B7C">
        <w:rPr>
          <w:b/>
          <w:bCs/>
          <w:sz w:val="28"/>
          <w:szCs w:val="28"/>
          <w:u w:val="single"/>
        </w:rPr>
        <w:t>Absolute vs. Relative Measurements in CSS</w:t>
      </w:r>
    </w:p>
    <w:p w14:paraId="58C122B0" w14:textId="77777777" w:rsidR="000D2B7C" w:rsidRPr="000D2B7C" w:rsidRDefault="000D2B7C" w:rsidP="008116D2">
      <w:pPr>
        <w:spacing w:after="0"/>
      </w:pPr>
      <w:r w:rsidRPr="000D2B7C">
        <w:t xml:space="preserve">CSS sizes can be specified with absolute units (e.g., </w:t>
      </w:r>
      <w:r w:rsidRPr="000D2B7C">
        <w:rPr>
          <w:color w:val="808080" w:themeColor="background1" w:themeShade="80"/>
        </w:rPr>
        <w:t>px</w:t>
      </w:r>
      <w:r w:rsidRPr="000D2B7C">
        <w:t xml:space="preserve">, </w:t>
      </w:r>
      <w:r w:rsidRPr="000D2B7C">
        <w:rPr>
          <w:color w:val="808080" w:themeColor="background1" w:themeShade="80"/>
        </w:rPr>
        <w:t>cm</w:t>
      </w:r>
      <w:r w:rsidRPr="000D2B7C">
        <w:t xml:space="preserve">) or relative units (e.g., </w:t>
      </w:r>
      <w:r w:rsidRPr="000D2B7C">
        <w:rPr>
          <w:color w:val="808080" w:themeColor="background1" w:themeShade="80"/>
        </w:rPr>
        <w:t>em</w:t>
      </w:r>
      <w:r w:rsidRPr="000D2B7C">
        <w:t xml:space="preserve">, </w:t>
      </w:r>
      <w:r w:rsidRPr="000D2B7C">
        <w:rPr>
          <w:color w:val="808080" w:themeColor="background1" w:themeShade="80"/>
        </w:rPr>
        <w:t>%</w:t>
      </w:r>
      <w:r w:rsidRPr="000D2B7C">
        <w:t>):</w:t>
      </w:r>
    </w:p>
    <w:p w14:paraId="423BF8C2" w14:textId="5ADED508" w:rsidR="000D2B7C" w:rsidRPr="008116D2" w:rsidRDefault="000D2B7C" w:rsidP="008116D2">
      <w:pPr>
        <w:spacing w:before="240" w:after="0" w:line="240" w:lineRule="auto"/>
        <w:outlineLvl w:val="2"/>
        <w:rPr>
          <w:rFonts w:eastAsia="Times New Roman"/>
          <w:b/>
          <w:bCs/>
          <w:kern w:val="0"/>
          <w:sz w:val="28"/>
          <w:szCs w:val="28"/>
          <w:u w:val="single"/>
          <w14:ligatures w14:val="none"/>
        </w:rPr>
      </w:pPr>
      <w:r w:rsidRPr="008116D2">
        <w:rPr>
          <w:rFonts w:eastAsia="Times New Roman"/>
          <w:b/>
          <w:bCs/>
          <w:kern w:val="0"/>
          <w:sz w:val="28"/>
          <w:szCs w:val="28"/>
          <w:u w:val="single"/>
          <w14:ligatures w14:val="none"/>
        </w:rPr>
        <w:t>Pseudo-Class Selectors in CSS</w:t>
      </w:r>
    </w:p>
    <w:p w14:paraId="11C2FC87" w14:textId="77777777" w:rsidR="000D2B7C" w:rsidRPr="008116D2" w:rsidRDefault="000D2B7C" w:rsidP="008116D2">
      <w:pPr>
        <w:spacing w:after="0" w:line="240" w:lineRule="auto"/>
        <w:rPr>
          <w:rFonts w:eastAsia="Times New Roman"/>
          <w:kern w:val="0"/>
          <w14:ligatures w14:val="none"/>
        </w:rPr>
      </w:pPr>
      <w:r w:rsidRPr="008116D2">
        <w:rPr>
          <w:rFonts w:eastAsia="Times New Roman"/>
          <w:kern w:val="0"/>
          <w14:ligatures w14:val="none"/>
        </w:rPr>
        <w:t xml:space="preserve">Pseudo-class selectors target elements based on their state or position, such as </w:t>
      </w:r>
      <w:r w:rsidRPr="008116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:hover</w:t>
      </w:r>
      <w:r w:rsidRPr="008116D2">
        <w:rPr>
          <w:rFonts w:eastAsia="Times New Roman"/>
          <w:kern w:val="0"/>
          <w14:ligatures w14:val="none"/>
        </w:rPr>
        <w:t xml:space="preserve"> for mouse-over actions or </w:t>
      </w:r>
      <w:r w:rsidRPr="008116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:nth-child()</w:t>
      </w:r>
      <w:r w:rsidRPr="008116D2">
        <w:rPr>
          <w:rFonts w:eastAsia="Times New Roman"/>
          <w:kern w:val="0"/>
          <w14:ligatures w14:val="none"/>
        </w:rPr>
        <w:t xml:space="preserve"> for targeting specific child elements. Example:</w:t>
      </w:r>
    </w:p>
    <w:p w14:paraId="2AC73A6B" w14:textId="5BEAA1E2" w:rsidR="00C36355" w:rsidRDefault="000D2B7C" w:rsidP="00811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90"/>
      </w:pPr>
      <w:r>
        <w:t>a</w:t>
      </w:r>
      <w:r w:rsidRPr="000D2B7C">
        <w:rPr>
          <w:color w:val="C00000"/>
        </w:rPr>
        <w:t>:hover</w:t>
      </w:r>
      <w:r>
        <w:t xml:space="preserve"> {</w:t>
      </w:r>
      <w:r w:rsidR="008116D2">
        <w:t xml:space="preserve"> </w:t>
      </w:r>
      <w:r w:rsidRPr="000D2B7C">
        <w:rPr>
          <w:color w:val="00B050"/>
        </w:rPr>
        <w:t>color</w:t>
      </w:r>
      <w:r>
        <w:t>: red;</w:t>
      </w:r>
      <w:r w:rsidR="008116D2">
        <w:t xml:space="preserve"> </w:t>
      </w:r>
      <w:r>
        <w:t>}</w:t>
      </w:r>
    </w:p>
    <w:p w14:paraId="2B57DC9F" w14:textId="680D74DD" w:rsidR="000D2B7C" w:rsidRPr="000D2B7C" w:rsidRDefault="000D2B7C" w:rsidP="008116D2">
      <w:pPr>
        <w:spacing w:before="240" w:after="0"/>
        <w:rPr>
          <w:b/>
          <w:bCs/>
          <w:sz w:val="28"/>
          <w:szCs w:val="28"/>
          <w:u w:val="single"/>
        </w:rPr>
      </w:pPr>
      <w:r w:rsidRPr="000D2B7C">
        <w:rPr>
          <w:b/>
          <w:bCs/>
          <w:sz w:val="28"/>
          <w:szCs w:val="28"/>
          <w:u w:val="single"/>
        </w:rPr>
        <w:t>Style Precedence in CSS</w:t>
      </w:r>
    </w:p>
    <w:p w14:paraId="64B78E6F" w14:textId="77777777" w:rsidR="000D2B7C" w:rsidRPr="000D2B7C" w:rsidRDefault="000D2B7C" w:rsidP="008116D2">
      <w:pPr>
        <w:spacing w:after="0"/>
      </w:pPr>
      <w:r w:rsidRPr="000D2B7C">
        <w:t>When multiple styles apply to the same HTML element, browsers follow a process to determine which style takes precedence:</w:t>
      </w:r>
    </w:p>
    <w:p w14:paraId="70E02DE2" w14:textId="00DDC86E" w:rsidR="000D2B7C" w:rsidRPr="000D2B7C" w:rsidRDefault="000D2B7C" w:rsidP="008116D2">
      <w:pPr>
        <w:spacing w:after="0"/>
      </w:pPr>
      <w:r w:rsidRPr="000D2B7C">
        <w:rPr>
          <w:b/>
          <w:bCs/>
        </w:rPr>
        <w:t>Importance</w:t>
      </w:r>
      <w:r w:rsidRPr="000D2B7C">
        <w:t xml:space="preserve">: Styles marked with </w:t>
      </w:r>
      <w:r w:rsidRPr="000D2B7C">
        <w:rPr>
          <w:color w:val="808080" w:themeColor="background1" w:themeShade="80"/>
        </w:rPr>
        <w:t xml:space="preserve">!important </w:t>
      </w:r>
      <w:r w:rsidRPr="000D2B7C">
        <w:t>take precedence.</w:t>
      </w:r>
    </w:p>
    <w:p w14:paraId="634D3714" w14:textId="5B683907" w:rsidR="000D2B7C" w:rsidRPr="000D2B7C" w:rsidRDefault="000D2B7C" w:rsidP="008116D2">
      <w:pPr>
        <w:spacing w:after="0"/>
      </w:pPr>
      <w:r w:rsidRPr="000D2B7C">
        <w:rPr>
          <w:b/>
          <w:bCs/>
        </w:rPr>
        <w:t>Specificity</w:t>
      </w:r>
      <w:r w:rsidRPr="000D2B7C">
        <w:t>: The more specific a selector, the higher its priority.</w:t>
      </w:r>
    </w:p>
    <w:p w14:paraId="2446DD66" w14:textId="658A0D7C" w:rsidR="000D2B7C" w:rsidRPr="000D2B7C" w:rsidRDefault="000D2B7C" w:rsidP="008116D2">
      <w:pPr>
        <w:spacing w:after="0"/>
      </w:pPr>
      <w:r w:rsidRPr="000D2B7C">
        <w:rPr>
          <w:b/>
          <w:bCs/>
        </w:rPr>
        <w:t>Source Order</w:t>
      </w:r>
      <w:r w:rsidRPr="000D2B7C">
        <w:t xml:space="preserve">: </w:t>
      </w:r>
      <w:r w:rsidR="00FD6881">
        <w:t>T</w:t>
      </w:r>
      <w:r w:rsidRPr="000D2B7C">
        <w:t>he one that appears later in the CSS or HTML is applied.</w:t>
      </w:r>
    </w:p>
    <w:p w14:paraId="4164B2E5" w14:textId="60BA1C0C" w:rsidR="003E062D" w:rsidRPr="008116D2" w:rsidRDefault="003E062D" w:rsidP="008116D2">
      <w:pPr>
        <w:spacing w:before="240" w:after="0" w:line="240" w:lineRule="auto"/>
        <w:outlineLvl w:val="2"/>
        <w:rPr>
          <w:rFonts w:eastAsia="Times New Roman"/>
          <w:b/>
          <w:bCs/>
          <w:kern w:val="0"/>
          <w:sz w:val="28"/>
          <w:szCs w:val="28"/>
          <w:u w:val="single"/>
          <w14:ligatures w14:val="none"/>
        </w:rPr>
      </w:pPr>
      <w:r w:rsidRPr="008116D2">
        <w:rPr>
          <w:rFonts w:eastAsia="Times New Roman"/>
          <w:b/>
          <w:bCs/>
          <w:kern w:val="0"/>
          <w:sz w:val="28"/>
          <w:szCs w:val="28"/>
          <w:u w:val="single"/>
          <w14:ligatures w14:val="none"/>
        </w:rPr>
        <w:t>Floating Images in CSS</w:t>
      </w:r>
    </w:p>
    <w:p w14:paraId="4F2FDAE0" w14:textId="77777777" w:rsidR="003E062D" w:rsidRPr="008116D2" w:rsidRDefault="003E062D" w:rsidP="008116D2">
      <w:pPr>
        <w:spacing w:after="0" w:line="240" w:lineRule="auto"/>
        <w:rPr>
          <w:rFonts w:eastAsia="Times New Roman"/>
          <w:kern w:val="0"/>
          <w14:ligatures w14:val="none"/>
        </w:rPr>
      </w:pPr>
      <w:r w:rsidRPr="008116D2">
        <w:rPr>
          <w:rFonts w:eastAsia="Times New Roman"/>
          <w:kern w:val="0"/>
          <w14:ligatures w14:val="none"/>
        </w:rPr>
        <w:t>To float an image to the left and allow block elements to flow to the right:</w:t>
      </w:r>
    </w:p>
    <w:p w14:paraId="16C8CA65" w14:textId="5A2F570D" w:rsidR="000D2B7C" w:rsidRDefault="003E062D" w:rsidP="00811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90"/>
      </w:pPr>
      <w:r>
        <w:t>img {</w:t>
      </w:r>
      <w:r w:rsidR="008116D2">
        <w:t xml:space="preserve"> </w:t>
      </w:r>
      <w:r w:rsidRPr="003E062D">
        <w:rPr>
          <w:color w:val="00B050"/>
        </w:rPr>
        <w:t>float</w:t>
      </w:r>
      <w:r>
        <w:t>: left;</w:t>
      </w:r>
      <w:r w:rsidR="008116D2">
        <w:t xml:space="preserve"> </w:t>
      </w:r>
      <w:r w:rsidRPr="003E062D">
        <w:rPr>
          <w:color w:val="00B050"/>
        </w:rPr>
        <w:t>margin-right</w:t>
      </w:r>
      <w:r>
        <w:t xml:space="preserve">: </w:t>
      </w:r>
      <w:r w:rsidRPr="003E062D">
        <w:rPr>
          <w:color w:val="C00000"/>
        </w:rPr>
        <w:t>10px</w:t>
      </w:r>
      <w:r>
        <w:t>;</w:t>
      </w:r>
      <w:r w:rsidR="008116D2">
        <w:t xml:space="preserve"> </w:t>
      </w:r>
      <w:r>
        <w:t>}</w:t>
      </w:r>
    </w:p>
    <w:p w14:paraId="4EE60BF4" w14:textId="655812EB" w:rsidR="003E062D" w:rsidRDefault="003E062D" w:rsidP="008116D2">
      <w:pPr>
        <w:spacing w:after="0"/>
      </w:pPr>
      <w:r w:rsidRPr="003E062D">
        <w:t xml:space="preserve">To stop the flow of floating elements, use the </w:t>
      </w:r>
      <w:r w:rsidRPr="003E062D">
        <w:rPr>
          <w:color w:val="808080" w:themeColor="background1" w:themeShade="80"/>
        </w:rPr>
        <w:t xml:space="preserve">clear </w:t>
      </w:r>
      <w:r w:rsidRPr="003E062D">
        <w:t>property:</w:t>
      </w:r>
    </w:p>
    <w:p w14:paraId="2AC757FA" w14:textId="066CAB09" w:rsidR="003E062D" w:rsidRDefault="003E062D" w:rsidP="00811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90"/>
      </w:pPr>
      <w:r w:rsidRPr="003E062D">
        <w:rPr>
          <w:color w:val="C00000"/>
        </w:rPr>
        <w:t xml:space="preserve">.clearfix </w:t>
      </w:r>
      <w:r>
        <w:t>{</w:t>
      </w:r>
      <w:r w:rsidR="008116D2">
        <w:t xml:space="preserve"> </w:t>
      </w:r>
      <w:r w:rsidRPr="003E062D">
        <w:rPr>
          <w:color w:val="00B050"/>
        </w:rPr>
        <w:t>clear</w:t>
      </w:r>
      <w:r>
        <w:t>: both;</w:t>
      </w:r>
      <w:r w:rsidR="008116D2">
        <w:t xml:space="preserve"> </w:t>
      </w:r>
      <w:r>
        <w:t>}</w:t>
      </w:r>
    </w:p>
    <w:p w14:paraId="07D9B750" w14:textId="038BCCFE" w:rsidR="003E062D" w:rsidRDefault="003E062D" w:rsidP="008116D2">
      <w:pPr>
        <w:spacing w:after="0"/>
      </w:pPr>
      <w:r w:rsidRPr="003E062D">
        <w:t>This stops content from wrapping around the floating element.</w:t>
      </w:r>
    </w:p>
    <w:p w14:paraId="3D242859" w14:textId="5FA88A0A" w:rsidR="003E062D" w:rsidRPr="003E062D" w:rsidRDefault="003E062D" w:rsidP="00B32B93">
      <w:pPr>
        <w:spacing w:before="240" w:after="0"/>
        <w:rPr>
          <w:b/>
          <w:bCs/>
          <w:sz w:val="28"/>
          <w:szCs w:val="28"/>
          <w:u w:val="single"/>
        </w:rPr>
      </w:pPr>
      <w:r w:rsidRPr="003E062D">
        <w:rPr>
          <w:b/>
          <w:bCs/>
          <w:sz w:val="28"/>
          <w:szCs w:val="28"/>
          <w:u w:val="single"/>
        </w:rPr>
        <w:t>CSS Box Model Properties</w:t>
      </w:r>
    </w:p>
    <w:p w14:paraId="5F9A0487" w14:textId="3C6713FF" w:rsidR="003E062D" w:rsidRPr="003E062D" w:rsidRDefault="003E062D" w:rsidP="00A2396F">
      <w:pPr>
        <w:spacing w:after="0"/>
      </w:pPr>
      <w:r w:rsidRPr="003E062D">
        <w:rPr>
          <w:b/>
          <w:bCs/>
        </w:rPr>
        <w:t>Border Style</w:t>
      </w:r>
      <w:r w:rsidRPr="003E062D">
        <w:t>: Specifies the style of the border</w:t>
      </w:r>
      <w:r w:rsidR="00D856DA">
        <w:t>.</w:t>
      </w:r>
    </w:p>
    <w:p w14:paraId="32AC916D" w14:textId="43CA3773" w:rsidR="003E062D" w:rsidRPr="003E062D" w:rsidRDefault="003E062D" w:rsidP="00A2396F">
      <w:pPr>
        <w:spacing w:after="0"/>
      </w:pPr>
      <w:r w:rsidRPr="003E062D">
        <w:rPr>
          <w:b/>
          <w:bCs/>
        </w:rPr>
        <w:t>Border Width</w:t>
      </w:r>
      <w:r w:rsidRPr="003E062D">
        <w:t>: Controls the thickness of the border</w:t>
      </w:r>
      <w:r w:rsidR="00D856DA">
        <w:t>.</w:t>
      </w:r>
    </w:p>
    <w:p w14:paraId="2153C908" w14:textId="77777777" w:rsidR="003E062D" w:rsidRPr="003E062D" w:rsidRDefault="003E062D" w:rsidP="00A2396F">
      <w:pPr>
        <w:spacing w:after="0"/>
      </w:pPr>
      <w:r w:rsidRPr="003E062D">
        <w:rPr>
          <w:b/>
          <w:bCs/>
        </w:rPr>
        <w:t>Border Color</w:t>
      </w:r>
      <w:r w:rsidRPr="003E062D">
        <w:t xml:space="preserve">: Sets the color of the border. It is possible to define borders for each side of the box separately using properties like </w:t>
      </w:r>
      <w:r w:rsidRPr="003E062D">
        <w:rPr>
          <w:color w:val="808080" w:themeColor="background1" w:themeShade="80"/>
        </w:rPr>
        <w:t>border-top</w:t>
      </w:r>
      <w:r w:rsidRPr="003E062D">
        <w:t xml:space="preserve">, </w:t>
      </w:r>
      <w:r w:rsidRPr="003E062D">
        <w:rPr>
          <w:color w:val="808080" w:themeColor="background1" w:themeShade="80"/>
        </w:rPr>
        <w:t>border-right</w:t>
      </w:r>
      <w:r w:rsidRPr="003E062D">
        <w:t xml:space="preserve">, </w:t>
      </w:r>
      <w:r w:rsidRPr="003E062D">
        <w:rPr>
          <w:color w:val="808080" w:themeColor="background1" w:themeShade="80"/>
        </w:rPr>
        <w:t>border-bottom</w:t>
      </w:r>
      <w:r w:rsidRPr="003E062D">
        <w:t xml:space="preserve">, and </w:t>
      </w:r>
      <w:r w:rsidRPr="003E062D">
        <w:rPr>
          <w:color w:val="808080" w:themeColor="background1" w:themeShade="80"/>
        </w:rPr>
        <w:t>border-left</w:t>
      </w:r>
      <w:r w:rsidRPr="003E062D">
        <w:t>.</w:t>
      </w:r>
    </w:p>
    <w:p w14:paraId="00BE2F22" w14:textId="2986B109" w:rsidR="003E062D" w:rsidRPr="003E062D" w:rsidRDefault="003E062D" w:rsidP="00D65EB9">
      <w:pPr>
        <w:spacing w:after="0"/>
      </w:pPr>
      <w:r w:rsidRPr="003E062D">
        <w:rPr>
          <w:b/>
          <w:bCs/>
        </w:rPr>
        <w:t>Margin</w:t>
      </w:r>
      <w:r w:rsidRPr="003E062D">
        <w:t xml:space="preserve">: Defines the space </w:t>
      </w:r>
      <w:r w:rsidRPr="003E062D">
        <w:rPr>
          <w:i/>
          <w:iCs/>
        </w:rPr>
        <w:t>outside</w:t>
      </w:r>
      <w:r w:rsidRPr="003E062D">
        <w:t xml:space="preserve"> the border.</w:t>
      </w:r>
    </w:p>
    <w:p w14:paraId="1B22E546" w14:textId="445FE8AA" w:rsidR="00B95B3A" w:rsidRDefault="003E062D" w:rsidP="00D65EB9">
      <w:pPr>
        <w:spacing w:after="0"/>
      </w:pPr>
      <w:r w:rsidRPr="003E062D">
        <w:rPr>
          <w:b/>
          <w:bCs/>
        </w:rPr>
        <w:t>Padding</w:t>
      </w:r>
      <w:r w:rsidRPr="003E062D">
        <w:t xml:space="preserve">: Defines the space </w:t>
      </w:r>
      <w:r w:rsidRPr="003E062D">
        <w:rPr>
          <w:i/>
          <w:iCs/>
        </w:rPr>
        <w:t>inside</w:t>
      </w:r>
      <w:r w:rsidRPr="003E062D">
        <w:t xml:space="preserve"> the border.</w:t>
      </w:r>
    </w:p>
    <w:p w14:paraId="6D1E7448" w14:textId="30994BF8" w:rsidR="003E062D" w:rsidRPr="003E062D" w:rsidRDefault="00B95B3A" w:rsidP="00B95B3A">
      <w:r>
        <w:br w:type="page"/>
      </w:r>
    </w:p>
    <w:p w14:paraId="292F7378" w14:textId="5FC48104" w:rsidR="003E062D" w:rsidRPr="003E062D" w:rsidRDefault="003E062D" w:rsidP="008116D2">
      <w:pPr>
        <w:spacing w:before="240" w:after="0"/>
        <w:rPr>
          <w:b/>
          <w:bCs/>
          <w:sz w:val="28"/>
          <w:szCs w:val="28"/>
          <w:u w:val="single"/>
        </w:rPr>
      </w:pPr>
      <w:r w:rsidRPr="003E062D">
        <w:rPr>
          <w:b/>
          <w:bCs/>
          <w:sz w:val="28"/>
          <w:szCs w:val="28"/>
          <w:u w:val="single"/>
        </w:rPr>
        <w:lastRenderedPageBreak/>
        <w:t>Key CSS Concepts</w:t>
      </w:r>
    </w:p>
    <w:p w14:paraId="3170BE85" w14:textId="074C2989" w:rsidR="003E062D" w:rsidRPr="003E062D" w:rsidRDefault="003E062D" w:rsidP="00963F1E">
      <w:pPr>
        <w:spacing w:after="0"/>
      </w:pPr>
      <w:r w:rsidRPr="003E062D">
        <w:rPr>
          <w:b/>
          <w:bCs/>
        </w:rPr>
        <w:t>Fixed Layout vs. Fluid Layout</w:t>
      </w:r>
      <w:r w:rsidRPr="003E062D">
        <w:t>:</w:t>
      </w:r>
      <w:r w:rsidR="00963F1E">
        <w:t xml:space="preserve"> </w:t>
      </w:r>
      <w:r w:rsidRPr="003E062D">
        <w:t xml:space="preserve">Fixed layout uses absolute pixel values, while fluid layout uses relative units to allow for </w:t>
      </w:r>
      <w:r w:rsidR="006375A2">
        <w:t xml:space="preserve">a </w:t>
      </w:r>
      <w:r w:rsidRPr="003E062D">
        <w:t>more responsive design.</w:t>
      </w:r>
    </w:p>
    <w:p w14:paraId="1FAB11EB" w14:textId="087F8A45" w:rsidR="003E062D" w:rsidRPr="003E062D" w:rsidRDefault="003E062D" w:rsidP="00963F1E">
      <w:pPr>
        <w:spacing w:after="0"/>
      </w:pPr>
      <w:r w:rsidRPr="003E062D">
        <w:rPr>
          <w:b/>
          <w:bCs/>
        </w:rPr>
        <w:t>Shiv vs. Shim</w:t>
      </w:r>
      <w:r w:rsidRPr="003E062D">
        <w:t>:</w:t>
      </w:r>
      <w:r w:rsidR="00963F1E">
        <w:t xml:space="preserve"> </w:t>
      </w:r>
      <w:r w:rsidRPr="003E062D">
        <w:t>A shiv is used to add support for new HTML5 elements in older browsers, while a shim often refers to a piece of code that fills in missing functionality in older environments</w:t>
      </w:r>
      <w:r w:rsidR="00CD5FFC">
        <w:t>.</w:t>
      </w:r>
    </w:p>
    <w:p w14:paraId="71E39DD8" w14:textId="58F67E7B" w:rsidR="003E062D" w:rsidRPr="003E062D" w:rsidRDefault="003E062D" w:rsidP="00CD5FFC">
      <w:pPr>
        <w:spacing w:after="0"/>
      </w:pPr>
      <w:r w:rsidRPr="003E062D">
        <w:rPr>
          <w:b/>
          <w:bCs/>
        </w:rPr>
        <w:t>ID Selector vs. Class Selector</w:t>
      </w:r>
      <w:r w:rsidRPr="003E062D">
        <w:t>:</w:t>
      </w:r>
      <w:r w:rsidR="00CD5FFC">
        <w:t xml:space="preserve"> </w:t>
      </w:r>
      <w:r w:rsidRPr="003E062D">
        <w:t>The ID selector (</w:t>
      </w:r>
      <w:r w:rsidRPr="003E062D">
        <w:rPr>
          <w:color w:val="808080" w:themeColor="background1" w:themeShade="80"/>
        </w:rPr>
        <w:t>#id</w:t>
      </w:r>
      <w:r w:rsidRPr="003E062D">
        <w:t>) is unique for a single element on a page, whereas the class selector (</w:t>
      </w:r>
      <w:r w:rsidRPr="003E062D">
        <w:rPr>
          <w:color w:val="808080" w:themeColor="background1" w:themeShade="80"/>
        </w:rPr>
        <w:t>.class</w:t>
      </w:r>
      <w:r w:rsidRPr="003E062D">
        <w:t>) can be applied to multiple elements.</w:t>
      </w:r>
    </w:p>
    <w:p w14:paraId="442B5AA3" w14:textId="77777777" w:rsidR="003E062D" w:rsidRPr="003E062D" w:rsidRDefault="003E062D" w:rsidP="00A2396F">
      <w:pPr>
        <w:spacing w:after="0"/>
      </w:pPr>
      <w:r w:rsidRPr="003E062D">
        <w:rPr>
          <w:b/>
          <w:bCs/>
        </w:rPr>
        <w:t>Relational Selectors</w:t>
      </w:r>
      <w:r w:rsidRPr="003E062D">
        <w:t>:</w:t>
      </w:r>
    </w:p>
    <w:p w14:paraId="4E40E546" w14:textId="2BDD88D6" w:rsidR="003E062D" w:rsidRPr="003E062D" w:rsidRDefault="003E062D" w:rsidP="00A2396F">
      <w:pPr>
        <w:numPr>
          <w:ilvl w:val="0"/>
          <w:numId w:val="11"/>
        </w:numPr>
        <w:spacing w:after="0"/>
      </w:pPr>
      <w:r w:rsidRPr="003E062D">
        <w:rPr>
          <w:b/>
          <w:bCs/>
        </w:rPr>
        <w:t>Descendant</w:t>
      </w:r>
      <w:r w:rsidRPr="003E062D">
        <w:t xml:space="preserve">: Selects elements that are descendants of a specified ancestor (e.g., </w:t>
      </w:r>
      <w:r w:rsidRPr="003E062D">
        <w:rPr>
          <w:color w:val="808080" w:themeColor="background1" w:themeShade="80"/>
        </w:rPr>
        <w:t>div p</w:t>
      </w:r>
      <w:r w:rsidRPr="003E062D">
        <w:t>).</w:t>
      </w:r>
    </w:p>
    <w:p w14:paraId="2AA881E7" w14:textId="6CD74E69" w:rsidR="003E062D" w:rsidRPr="003E062D" w:rsidRDefault="003E062D" w:rsidP="00A2396F">
      <w:pPr>
        <w:numPr>
          <w:ilvl w:val="0"/>
          <w:numId w:val="11"/>
        </w:numPr>
        <w:spacing w:after="0"/>
      </w:pPr>
      <w:r w:rsidRPr="003E062D">
        <w:rPr>
          <w:b/>
          <w:bCs/>
        </w:rPr>
        <w:t>Child</w:t>
      </w:r>
      <w:r w:rsidRPr="003E062D">
        <w:t xml:space="preserve">: Selects only direct children (e.g., </w:t>
      </w:r>
      <w:r w:rsidRPr="003E062D">
        <w:rPr>
          <w:color w:val="808080" w:themeColor="background1" w:themeShade="80"/>
        </w:rPr>
        <w:t>div &gt; p</w:t>
      </w:r>
      <w:r w:rsidRPr="003E062D">
        <w:t>).</w:t>
      </w:r>
    </w:p>
    <w:p w14:paraId="1D8C3BBC" w14:textId="77777777" w:rsidR="003E062D" w:rsidRPr="003E062D" w:rsidRDefault="003E062D" w:rsidP="00A2396F">
      <w:pPr>
        <w:spacing w:after="0"/>
      </w:pPr>
      <w:r w:rsidRPr="003E062D">
        <w:rPr>
          <w:b/>
          <w:bCs/>
        </w:rPr>
        <w:t>Sibling Selectors</w:t>
      </w:r>
      <w:r w:rsidRPr="003E062D">
        <w:t>:</w:t>
      </w:r>
    </w:p>
    <w:p w14:paraId="27DC5358" w14:textId="1AE7F5BA" w:rsidR="003E062D" w:rsidRPr="003E062D" w:rsidRDefault="003E062D" w:rsidP="00A2396F">
      <w:pPr>
        <w:numPr>
          <w:ilvl w:val="0"/>
          <w:numId w:val="11"/>
        </w:numPr>
        <w:spacing w:after="0"/>
      </w:pPr>
      <w:r w:rsidRPr="003E062D">
        <w:rPr>
          <w:b/>
          <w:bCs/>
        </w:rPr>
        <w:t xml:space="preserve">General </w:t>
      </w:r>
      <w:r w:rsidRPr="003E062D">
        <w:t>(</w:t>
      </w:r>
      <w:r w:rsidRPr="003E062D">
        <w:rPr>
          <w:color w:val="808080" w:themeColor="background1" w:themeShade="80"/>
        </w:rPr>
        <w:t>~</w:t>
      </w:r>
      <w:r w:rsidRPr="003E062D">
        <w:t>): Selects all siblings that follow a specified element.</w:t>
      </w:r>
    </w:p>
    <w:p w14:paraId="4A762BB6" w14:textId="4FCAA37B" w:rsidR="003E062D" w:rsidRPr="003E062D" w:rsidRDefault="003E062D" w:rsidP="00A2396F">
      <w:pPr>
        <w:numPr>
          <w:ilvl w:val="0"/>
          <w:numId w:val="11"/>
        </w:numPr>
        <w:spacing w:after="0"/>
      </w:pPr>
      <w:r w:rsidRPr="003E062D">
        <w:rPr>
          <w:b/>
          <w:bCs/>
        </w:rPr>
        <w:t xml:space="preserve">Adjacent </w:t>
      </w:r>
      <w:r w:rsidRPr="003E062D">
        <w:t>(</w:t>
      </w:r>
      <w:r w:rsidRPr="003E062D">
        <w:rPr>
          <w:color w:val="808080" w:themeColor="background1" w:themeShade="80"/>
        </w:rPr>
        <w:t>+</w:t>
      </w:r>
      <w:r w:rsidRPr="003E062D">
        <w:t>): Selects the element that immediately follows a specified element.</w:t>
      </w:r>
    </w:p>
    <w:p w14:paraId="19276302" w14:textId="77777777" w:rsidR="003E062D" w:rsidRPr="003E062D" w:rsidRDefault="003E062D" w:rsidP="00442486">
      <w:pPr>
        <w:spacing w:after="0"/>
      </w:pPr>
      <w:r w:rsidRPr="003E062D">
        <w:rPr>
          <w:b/>
          <w:bCs/>
        </w:rPr>
        <w:t>Absolute Positioning</w:t>
      </w:r>
      <w:r w:rsidRPr="003E062D">
        <w:t>: Positions the element relative to its nearest positioned ancestor.</w:t>
      </w:r>
    </w:p>
    <w:p w14:paraId="170DF1F6" w14:textId="77777777" w:rsidR="003E062D" w:rsidRPr="003E062D" w:rsidRDefault="003E062D" w:rsidP="00442486">
      <w:pPr>
        <w:spacing w:after="0"/>
      </w:pPr>
      <w:r w:rsidRPr="003E062D">
        <w:rPr>
          <w:b/>
          <w:bCs/>
        </w:rPr>
        <w:t>Relative Positioning</w:t>
      </w:r>
      <w:r w:rsidRPr="003E062D">
        <w:t>: Positions the element relative to its normal position.</w:t>
      </w:r>
    </w:p>
    <w:p w14:paraId="0C034410" w14:textId="7784491F" w:rsidR="003E062D" w:rsidRPr="003E062D" w:rsidRDefault="003E062D" w:rsidP="00442486">
      <w:pPr>
        <w:spacing w:after="0"/>
      </w:pPr>
      <w:r w:rsidRPr="003E062D">
        <w:rPr>
          <w:b/>
          <w:bCs/>
        </w:rPr>
        <w:t>Fixed Positioning</w:t>
      </w:r>
      <w:r w:rsidRPr="003E062D">
        <w:t>: Keeps the element fixed relative to the viewport.</w:t>
      </w:r>
    </w:p>
    <w:p w14:paraId="47ECBD71" w14:textId="4DD0D3BD" w:rsidR="00381D08" w:rsidRPr="00A2396F" w:rsidRDefault="00381D08" w:rsidP="00292C4F">
      <w:pPr>
        <w:spacing w:before="240" w:after="0" w:line="240" w:lineRule="auto"/>
        <w:outlineLvl w:val="2"/>
        <w:rPr>
          <w:rFonts w:eastAsia="Times New Roman"/>
          <w:b/>
          <w:bCs/>
          <w:kern w:val="0"/>
          <w:sz w:val="28"/>
          <w:szCs w:val="28"/>
          <w:u w:val="single"/>
          <w14:ligatures w14:val="none"/>
        </w:rPr>
      </w:pPr>
      <w:r w:rsidRPr="00A2396F">
        <w:rPr>
          <w:rFonts w:eastAsia="Times New Roman"/>
          <w:b/>
          <w:bCs/>
          <w:kern w:val="0"/>
          <w:sz w:val="28"/>
          <w:szCs w:val="28"/>
          <w:u w:val="single"/>
          <w14:ligatures w14:val="none"/>
        </w:rPr>
        <w:t>Creating a Multi-Column Web Page in CSS</w:t>
      </w:r>
    </w:p>
    <w:p w14:paraId="5AC5B45C" w14:textId="77777777" w:rsidR="00381D08" w:rsidRPr="00381D08" w:rsidRDefault="00381D08" w:rsidP="00811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808080" w:themeColor="background1" w:themeShade="80"/>
        </w:rPr>
      </w:pPr>
      <w:r w:rsidRPr="00381D08">
        <w:rPr>
          <w:color w:val="808080" w:themeColor="background1" w:themeShade="80"/>
        </w:rPr>
        <w:t xml:space="preserve">&lt;!DOCTYPE </w:t>
      </w:r>
      <w:r w:rsidRPr="00381D08">
        <w:rPr>
          <w:color w:val="0070C0"/>
        </w:rPr>
        <w:t>html</w:t>
      </w:r>
      <w:r w:rsidRPr="00381D08">
        <w:rPr>
          <w:color w:val="808080" w:themeColor="background1" w:themeShade="80"/>
        </w:rPr>
        <w:t>&gt;</w:t>
      </w:r>
    </w:p>
    <w:p w14:paraId="6DA525FB" w14:textId="77777777" w:rsidR="00381D08" w:rsidRDefault="00381D08" w:rsidP="00811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&lt;html </w:t>
      </w:r>
      <w:r w:rsidRPr="00381D08">
        <w:rPr>
          <w:color w:val="C00000"/>
        </w:rPr>
        <w:t>lang</w:t>
      </w:r>
      <w:r>
        <w:t>=</w:t>
      </w:r>
      <w:r w:rsidRPr="00381D08">
        <w:rPr>
          <w:color w:val="00B050"/>
        </w:rPr>
        <w:t>"en"</w:t>
      </w:r>
      <w:r>
        <w:t>&gt;</w:t>
      </w:r>
    </w:p>
    <w:p w14:paraId="73AEF1FC" w14:textId="77777777" w:rsidR="00381D08" w:rsidRDefault="00381D08" w:rsidP="00811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&lt;head&gt;</w:t>
      </w:r>
    </w:p>
    <w:p w14:paraId="19864EA7" w14:textId="77777777" w:rsidR="00381D08" w:rsidRDefault="00381D08" w:rsidP="00811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&lt;style&gt;</w:t>
      </w:r>
    </w:p>
    <w:p w14:paraId="432E3D65" w14:textId="4621E55D" w:rsidR="00381D08" w:rsidRDefault="00381D08" w:rsidP="00811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  <w:r w:rsidRPr="00381D08">
        <w:rPr>
          <w:color w:val="C00000"/>
        </w:rPr>
        <w:t xml:space="preserve">.column </w:t>
      </w:r>
      <w:r>
        <w:t>{</w:t>
      </w:r>
      <w:r w:rsidR="00A2396F">
        <w:t xml:space="preserve"> </w:t>
      </w:r>
      <w:r w:rsidRPr="00381D08">
        <w:rPr>
          <w:color w:val="00B050"/>
        </w:rPr>
        <w:t>float</w:t>
      </w:r>
      <w:r>
        <w:t>: left;</w:t>
      </w:r>
      <w:r w:rsidR="00A2396F">
        <w:t xml:space="preserve"> </w:t>
      </w:r>
      <w:r w:rsidRPr="00381D08">
        <w:rPr>
          <w:color w:val="00B050"/>
        </w:rPr>
        <w:t>width</w:t>
      </w:r>
      <w:r>
        <w:t xml:space="preserve">: </w:t>
      </w:r>
      <w:r w:rsidRPr="00381D08">
        <w:rPr>
          <w:color w:val="C00000"/>
        </w:rPr>
        <w:t>33.33%</w:t>
      </w:r>
      <w:r>
        <w:t>;</w:t>
      </w:r>
      <w:r w:rsidR="00A2396F">
        <w:t xml:space="preserve"> </w:t>
      </w:r>
      <w:r>
        <w:t>}</w:t>
      </w:r>
    </w:p>
    <w:p w14:paraId="21A44D90" w14:textId="421A74E6" w:rsidR="00381D08" w:rsidRDefault="00381D08" w:rsidP="00811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  <w:r w:rsidRPr="00381D08">
        <w:rPr>
          <w:color w:val="C00000"/>
        </w:rPr>
        <w:t xml:space="preserve">.row::after </w:t>
      </w:r>
      <w:r>
        <w:t>{</w:t>
      </w:r>
      <w:r w:rsidR="00A2396F">
        <w:t xml:space="preserve"> </w:t>
      </w:r>
      <w:r w:rsidRPr="00381D08">
        <w:rPr>
          <w:color w:val="00B050"/>
        </w:rPr>
        <w:t>content</w:t>
      </w:r>
      <w:r>
        <w:t xml:space="preserve">: </w:t>
      </w:r>
      <w:r w:rsidRPr="00381D08">
        <w:rPr>
          <w:color w:val="00B050"/>
        </w:rPr>
        <w:t>""</w:t>
      </w:r>
      <w:r>
        <w:t>;</w:t>
      </w:r>
      <w:r w:rsidR="00A2396F">
        <w:t xml:space="preserve"> </w:t>
      </w:r>
      <w:r w:rsidRPr="00381D08">
        <w:rPr>
          <w:color w:val="00B050"/>
        </w:rPr>
        <w:t>display</w:t>
      </w:r>
      <w:r>
        <w:t>: table;</w:t>
      </w:r>
      <w:r w:rsidR="00A2396F">
        <w:t xml:space="preserve"> </w:t>
      </w:r>
      <w:r w:rsidRPr="00381D08">
        <w:rPr>
          <w:color w:val="00B050"/>
        </w:rPr>
        <w:t>clear</w:t>
      </w:r>
      <w:r>
        <w:t>: both;</w:t>
      </w:r>
      <w:r w:rsidR="00A2396F">
        <w:t xml:space="preserve"> </w:t>
      </w:r>
      <w:r>
        <w:t>}</w:t>
      </w:r>
    </w:p>
    <w:p w14:paraId="37404DD4" w14:textId="77777777" w:rsidR="00381D08" w:rsidRDefault="00381D08" w:rsidP="00811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&lt;/style&gt;</w:t>
      </w:r>
    </w:p>
    <w:p w14:paraId="38F6808D" w14:textId="77777777" w:rsidR="00381D08" w:rsidRDefault="00381D08" w:rsidP="00811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&lt;/head&gt;</w:t>
      </w:r>
    </w:p>
    <w:p w14:paraId="63AE8673" w14:textId="77777777" w:rsidR="00381D08" w:rsidRDefault="00381D08" w:rsidP="00811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&lt;body&gt;</w:t>
      </w:r>
    </w:p>
    <w:p w14:paraId="3968D2D4" w14:textId="77777777" w:rsidR="00381D08" w:rsidRDefault="00381D08" w:rsidP="00811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&lt;div </w:t>
      </w:r>
      <w:r w:rsidRPr="00381D08">
        <w:rPr>
          <w:color w:val="C00000"/>
        </w:rPr>
        <w:t>class</w:t>
      </w:r>
      <w:r>
        <w:t>=</w:t>
      </w:r>
      <w:r w:rsidRPr="00381D08">
        <w:rPr>
          <w:color w:val="00B050"/>
        </w:rPr>
        <w:t>"row"</w:t>
      </w:r>
      <w:r>
        <w:t>&gt;</w:t>
      </w:r>
    </w:p>
    <w:p w14:paraId="056CDBD2" w14:textId="77777777" w:rsidR="00381D08" w:rsidRDefault="00381D08" w:rsidP="00811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&lt;div </w:t>
      </w:r>
      <w:r w:rsidRPr="00381D08">
        <w:rPr>
          <w:color w:val="C00000"/>
        </w:rPr>
        <w:t>class</w:t>
      </w:r>
      <w:r>
        <w:t>=</w:t>
      </w:r>
      <w:r w:rsidRPr="00381D08">
        <w:rPr>
          <w:color w:val="00B050"/>
        </w:rPr>
        <w:t>"column"</w:t>
      </w:r>
      <w:r>
        <w:t>&gt;Column 1&lt;/div&gt;</w:t>
      </w:r>
    </w:p>
    <w:p w14:paraId="3C39C1BC" w14:textId="77777777" w:rsidR="00381D08" w:rsidRDefault="00381D08" w:rsidP="00811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&lt;div </w:t>
      </w:r>
      <w:r w:rsidRPr="00381D08">
        <w:rPr>
          <w:color w:val="C00000"/>
        </w:rPr>
        <w:t>class</w:t>
      </w:r>
      <w:r>
        <w:t>=</w:t>
      </w:r>
      <w:r w:rsidRPr="00381D08">
        <w:rPr>
          <w:color w:val="00B050"/>
        </w:rPr>
        <w:t>"column"</w:t>
      </w:r>
      <w:r>
        <w:t>&gt;Column 2&lt;/div&gt;</w:t>
      </w:r>
    </w:p>
    <w:p w14:paraId="0ECA16DA" w14:textId="77777777" w:rsidR="00381D08" w:rsidRDefault="00381D08" w:rsidP="00811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&lt;div </w:t>
      </w:r>
      <w:r w:rsidRPr="00381D08">
        <w:rPr>
          <w:color w:val="C00000"/>
        </w:rPr>
        <w:t>class</w:t>
      </w:r>
      <w:r>
        <w:t>=</w:t>
      </w:r>
      <w:r w:rsidRPr="00381D08">
        <w:rPr>
          <w:color w:val="00B050"/>
        </w:rPr>
        <w:t>"column"</w:t>
      </w:r>
      <w:r>
        <w:t>&gt;Column 3&lt;/div&gt;</w:t>
      </w:r>
    </w:p>
    <w:p w14:paraId="79DB5C98" w14:textId="77777777" w:rsidR="00381D08" w:rsidRDefault="00381D08" w:rsidP="00811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&lt;/div&gt;</w:t>
      </w:r>
    </w:p>
    <w:p w14:paraId="6F7C2448" w14:textId="77777777" w:rsidR="00381D08" w:rsidRDefault="00381D08" w:rsidP="00811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&lt;/body&gt;</w:t>
      </w:r>
    </w:p>
    <w:p w14:paraId="2A8D865B" w14:textId="0888E21C" w:rsidR="003E062D" w:rsidRDefault="00381D08" w:rsidP="00811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&lt;/html&gt;</w:t>
      </w:r>
    </w:p>
    <w:p w14:paraId="0AAE0F19" w14:textId="0C0361B1" w:rsidR="00381D08" w:rsidRPr="00381D08" w:rsidRDefault="00381D08" w:rsidP="00A2396F">
      <w:pPr>
        <w:spacing w:before="240" w:after="0"/>
        <w:rPr>
          <w:b/>
          <w:bCs/>
          <w:sz w:val="28"/>
          <w:szCs w:val="28"/>
          <w:u w:val="single"/>
        </w:rPr>
      </w:pPr>
      <w:r w:rsidRPr="00381D08">
        <w:rPr>
          <w:b/>
          <w:bCs/>
          <w:sz w:val="28"/>
          <w:szCs w:val="28"/>
          <w:u w:val="single"/>
        </w:rPr>
        <w:t>Advantages of Using CSS for Layout</w:t>
      </w:r>
    </w:p>
    <w:p w14:paraId="7531D737" w14:textId="77777777" w:rsidR="00381D08" w:rsidRPr="00381D08" w:rsidRDefault="00381D08" w:rsidP="00A2396F">
      <w:pPr>
        <w:spacing w:after="0"/>
      </w:pPr>
      <w:r w:rsidRPr="00381D08">
        <w:rPr>
          <w:b/>
          <w:bCs/>
        </w:rPr>
        <w:t>Separation of Concerns</w:t>
      </w:r>
      <w:r w:rsidRPr="00381D08">
        <w:t>: CSS allows for separation of style and structure, making maintenance easier.</w:t>
      </w:r>
    </w:p>
    <w:p w14:paraId="141A44BB" w14:textId="4E15D35D" w:rsidR="00381D08" w:rsidRPr="00381D08" w:rsidRDefault="00381D08" w:rsidP="00A2396F">
      <w:pPr>
        <w:spacing w:after="0"/>
      </w:pPr>
      <w:r w:rsidRPr="00381D08">
        <w:rPr>
          <w:b/>
          <w:bCs/>
        </w:rPr>
        <w:t>Flexibility</w:t>
      </w:r>
      <w:r w:rsidRPr="00381D08">
        <w:t>: CSS provides more flexibility and responsiveness for modern web design</w:t>
      </w:r>
      <w:r w:rsidR="00C43572">
        <w:t>.</w:t>
      </w:r>
    </w:p>
    <w:p w14:paraId="4ECB7534" w14:textId="77777777" w:rsidR="00381D08" w:rsidRPr="00381D08" w:rsidRDefault="00381D08" w:rsidP="00A2396F">
      <w:pPr>
        <w:spacing w:after="0"/>
      </w:pPr>
      <w:r w:rsidRPr="00381D08">
        <w:rPr>
          <w:b/>
          <w:bCs/>
        </w:rPr>
        <w:t>Accessibility</w:t>
      </w:r>
      <w:r w:rsidRPr="00381D08">
        <w:t>: CSS-based layouts are more accessible, as they allow screen readers and search engines to better interpret page content.</w:t>
      </w:r>
    </w:p>
    <w:p w14:paraId="3F0B5884" w14:textId="5A914BD9" w:rsidR="00381D08" w:rsidRPr="00381D08" w:rsidRDefault="00381D08" w:rsidP="00A2396F">
      <w:pPr>
        <w:spacing w:before="240" w:after="0"/>
        <w:rPr>
          <w:b/>
          <w:bCs/>
          <w:sz w:val="28"/>
          <w:szCs w:val="28"/>
          <w:u w:val="single"/>
        </w:rPr>
      </w:pPr>
      <w:r w:rsidRPr="00381D08">
        <w:rPr>
          <w:b/>
          <w:bCs/>
          <w:sz w:val="28"/>
          <w:szCs w:val="28"/>
          <w:u w:val="single"/>
        </w:rPr>
        <w:t>VS Code and Web Development Trends</w:t>
      </w:r>
    </w:p>
    <w:p w14:paraId="314F8676" w14:textId="445DC297" w:rsidR="00381D08" w:rsidRPr="00381D08" w:rsidRDefault="00381D08" w:rsidP="00A2396F">
      <w:pPr>
        <w:spacing w:after="0"/>
      </w:pPr>
      <w:r w:rsidRPr="00381D08">
        <w:rPr>
          <w:b/>
          <w:bCs/>
        </w:rPr>
        <w:lastRenderedPageBreak/>
        <w:t>VS Code</w:t>
      </w:r>
      <w:r w:rsidRPr="00381D08">
        <w:t xml:space="preserve">: </w:t>
      </w:r>
      <w:r w:rsidR="003D164A">
        <w:t>I</w:t>
      </w:r>
      <w:r w:rsidRPr="00381D08">
        <w:t>s a popular text editor for web development due to its extensions, integrated Git, and debugging tools.</w:t>
      </w:r>
    </w:p>
    <w:p w14:paraId="51DC9D83" w14:textId="761CB9C5" w:rsidR="00381D08" w:rsidRDefault="00381D08" w:rsidP="00A2396F">
      <w:pPr>
        <w:spacing w:after="0"/>
      </w:pPr>
      <w:r w:rsidRPr="00381D08">
        <w:rPr>
          <w:b/>
          <w:bCs/>
        </w:rPr>
        <w:t>Web Development Trends</w:t>
      </w:r>
      <w:r w:rsidRPr="00381D08">
        <w:t>: Current trends include increasing emphasis on responsive design, use of CSS Grid and Flexbox for layouts, and growing use of frameworks like React and Vue.js.</w:t>
      </w:r>
    </w:p>
    <w:sectPr w:rsidR="00381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077AD"/>
    <w:multiLevelType w:val="multilevel"/>
    <w:tmpl w:val="DACC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C3FD2"/>
    <w:multiLevelType w:val="multilevel"/>
    <w:tmpl w:val="35B6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D4140"/>
    <w:multiLevelType w:val="multilevel"/>
    <w:tmpl w:val="E3E4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61F0F"/>
    <w:multiLevelType w:val="multilevel"/>
    <w:tmpl w:val="5DC6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F0D5B"/>
    <w:multiLevelType w:val="multilevel"/>
    <w:tmpl w:val="388E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C6402E"/>
    <w:multiLevelType w:val="multilevel"/>
    <w:tmpl w:val="D7CA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3D4CFC"/>
    <w:multiLevelType w:val="multilevel"/>
    <w:tmpl w:val="6700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DE01E8"/>
    <w:multiLevelType w:val="multilevel"/>
    <w:tmpl w:val="8510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055AC"/>
    <w:multiLevelType w:val="multilevel"/>
    <w:tmpl w:val="DAD4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767A14"/>
    <w:multiLevelType w:val="multilevel"/>
    <w:tmpl w:val="4448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0D5D88"/>
    <w:multiLevelType w:val="multilevel"/>
    <w:tmpl w:val="D676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CE6561"/>
    <w:multiLevelType w:val="multilevel"/>
    <w:tmpl w:val="F422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325393"/>
    <w:multiLevelType w:val="multilevel"/>
    <w:tmpl w:val="D3FE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7821568">
    <w:abstractNumId w:val="9"/>
  </w:num>
  <w:num w:numId="2" w16cid:durableId="2010282705">
    <w:abstractNumId w:val="6"/>
  </w:num>
  <w:num w:numId="3" w16cid:durableId="2060472707">
    <w:abstractNumId w:val="10"/>
  </w:num>
  <w:num w:numId="4" w16cid:durableId="1016075201">
    <w:abstractNumId w:val="4"/>
  </w:num>
  <w:num w:numId="5" w16cid:durableId="480385060">
    <w:abstractNumId w:val="0"/>
  </w:num>
  <w:num w:numId="6" w16cid:durableId="1478450288">
    <w:abstractNumId w:val="11"/>
  </w:num>
  <w:num w:numId="7" w16cid:durableId="521407189">
    <w:abstractNumId w:val="12"/>
  </w:num>
  <w:num w:numId="8" w16cid:durableId="711341721">
    <w:abstractNumId w:val="2"/>
  </w:num>
  <w:num w:numId="9" w16cid:durableId="433092551">
    <w:abstractNumId w:val="8"/>
  </w:num>
  <w:num w:numId="10" w16cid:durableId="149180163">
    <w:abstractNumId w:val="7"/>
  </w:num>
  <w:num w:numId="11" w16cid:durableId="1560096267">
    <w:abstractNumId w:val="3"/>
  </w:num>
  <w:num w:numId="12" w16cid:durableId="623271223">
    <w:abstractNumId w:val="1"/>
  </w:num>
  <w:num w:numId="13" w16cid:durableId="2436114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55"/>
    <w:rsid w:val="000D2B7C"/>
    <w:rsid w:val="000E3C2A"/>
    <w:rsid w:val="00207E90"/>
    <w:rsid w:val="00292C4F"/>
    <w:rsid w:val="00381D08"/>
    <w:rsid w:val="003C74F2"/>
    <w:rsid w:val="003D164A"/>
    <w:rsid w:val="003E062D"/>
    <w:rsid w:val="00442486"/>
    <w:rsid w:val="004C1BAE"/>
    <w:rsid w:val="0056273E"/>
    <w:rsid w:val="005A1D6D"/>
    <w:rsid w:val="005C3F09"/>
    <w:rsid w:val="006375A2"/>
    <w:rsid w:val="006620AB"/>
    <w:rsid w:val="00717F3B"/>
    <w:rsid w:val="008116D2"/>
    <w:rsid w:val="0084025A"/>
    <w:rsid w:val="0085000F"/>
    <w:rsid w:val="00963F1E"/>
    <w:rsid w:val="009665A1"/>
    <w:rsid w:val="00990863"/>
    <w:rsid w:val="00A2396F"/>
    <w:rsid w:val="00A91A42"/>
    <w:rsid w:val="00AD3AC2"/>
    <w:rsid w:val="00AE61CC"/>
    <w:rsid w:val="00B16C58"/>
    <w:rsid w:val="00B32B93"/>
    <w:rsid w:val="00B95B3A"/>
    <w:rsid w:val="00C26EEC"/>
    <w:rsid w:val="00C36355"/>
    <w:rsid w:val="00C43572"/>
    <w:rsid w:val="00C56564"/>
    <w:rsid w:val="00C847D5"/>
    <w:rsid w:val="00CC3F34"/>
    <w:rsid w:val="00CD5FFC"/>
    <w:rsid w:val="00D65EB9"/>
    <w:rsid w:val="00D856DA"/>
    <w:rsid w:val="00E409ED"/>
    <w:rsid w:val="00EA4D9F"/>
    <w:rsid w:val="00EC14A5"/>
    <w:rsid w:val="00F04194"/>
    <w:rsid w:val="00F56CED"/>
    <w:rsid w:val="00FD6881"/>
    <w:rsid w:val="00FE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54C0D"/>
  <w15:chartTrackingRefBased/>
  <w15:docId w15:val="{C5C23050-7AEC-4E47-BC62-B2850188A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35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35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35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35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35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35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35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3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6355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35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35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35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35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35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35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35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35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3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3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3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35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363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6355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363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8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78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5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16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30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6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6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56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5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69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0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16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52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9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6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6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57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2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62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8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48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6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8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83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36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06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39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14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212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7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65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17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2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7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17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96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7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82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79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6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4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Erickson</dc:creator>
  <cp:keywords/>
  <dc:description/>
  <cp:lastModifiedBy>Samantha Erickson</cp:lastModifiedBy>
  <cp:revision>33</cp:revision>
  <dcterms:created xsi:type="dcterms:W3CDTF">2024-10-03T01:55:00Z</dcterms:created>
  <dcterms:modified xsi:type="dcterms:W3CDTF">2024-10-04T20:25:00Z</dcterms:modified>
</cp:coreProperties>
</file>