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F6C6C">
      <w:pPr>
        <w:spacing w:after="240"/>
        <w:jc w:val="center"/>
      </w:pPr>
      <w:r>
        <w:rPr>
          <w:rFonts w:ascii="宋体" w:hAnsi="宋体" w:eastAsia="宋体"/>
          <w:b/>
          <w:sz w:val="32"/>
        </w:rPr>
        <w:t>司机端测试计划</w:t>
      </w:r>
    </w:p>
    <w:p w14:paraId="2E2305EA">
      <w:pPr>
        <w:spacing w:after="120"/>
      </w:pPr>
      <w:r>
        <w:rPr>
          <w:rFonts w:ascii="宋体" w:hAnsi="宋体" w:eastAsia="宋体"/>
          <w:b/>
          <w:sz w:val="24"/>
        </w:rPr>
        <w:t>1. 概述</w:t>
      </w:r>
    </w:p>
    <w:p w14:paraId="375F513D">
      <w:r>
        <w:rPr>
          <w:rFonts w:ascii="宋体" w:hAnsi="宋体" w:eastAsia="宋体"/>
          <w:b w:val="0"/>
          <w:sz w:val="21"/>
        </w:rPr>
        <w:t>本文档为校车管理系统司机端模块的测试计划，涵盖 Widget 测试和单元测试，目标为验证司机端核心功能的正确性和稳定性。</w:t>
      </w:r>
    </w:p>
    <w:p w14:paraId="06B007F5">
      <w:pPr>
        <w:spacing w:after="120"/>
      </w:pPr>
      <w:r>
        <w:rPr>
          <w:rFonts w:ascii="宋体" w:hAnsi="宋体" w:eastAsia="宋体"/>
          <w:b/>
          <w:sz w:val="24"/>
        </w:rPr>
        <w:t>2. 测试范围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DF2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00CB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2880" w:type="dxa"/>
          </w:tcPr>
          <w:p w14:paraId="5B93E4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w="2880" w:type="dxa"/>
          </w:tcPr>
          <w:p w14:paraId="39C1B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D757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37A0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司机端登录与工作台展示</w:t>
            </w:r>
          </w:p>
        </w:tc>
        <w:tc>
          <w:tcPr>
            <w:tcW w:w="2880" w:type="dxa"/>
          </w:tcPr>
          <w:p w14:paraId="6E1C4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880" w:type="dxa"/>
          </w:tcPr>
          <w:p w14:paraId="0A3015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登录流程、工作台布局、关键信息展示</w:t>
            </w:r>
          </w:p>
        </w:tc>
      </w:tr>
      <w:tr w14:paraId="1173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D7E8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统计看板</w:t>
            </w:r>
          </w:p>
        </w:tc>
        <w:tc>
          <w:tcPr>
            <w:tcW w:w="2880" w:type="dxa"/>
          </w:tcPr>
          <w:p w14:paraId="77FAAD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880" w:type="dxa"/>
          </w:tcPr>
          <w:p w14:paraId="4A61C6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日/周/月维度切换、准点率展示</w:t>
            </w:r>
          </w:p>
        </w:tc>
      </w:tr>
      <w:tr w14:paraId="3E98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58BC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任务列表展示</w:t>
            </w:r>
          </w:p>
        </w:tc>
        <w:tc>
          <w:tcPr>
            <w:tcW w:w="2880" w:type="dxa"/>
          </w:tcPr>
          <w:p w14:paraId="360BC9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880" w:type="dxa"/>
          </w:tcPr>
          <w:p w14:paraId="07BA9B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任务卡片信息、乘客名单展开</w:t>
            </w:r>
          </w:p>
        </w:tc>
      </w:tr>
      <w:tr w14:paraId="206C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32C3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开始任务与位置上报</w:t>
            </w:r>
          </w:p>
        </w:tc>
        <w:tc>
          <w:tcPr>
            <w:tcW w:w="2880" w:type="dxa"/>
          </w:tcPr>
          <w:p w14:paraId="4188E6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880" w:type="dxa"/>
          </w:tcPr>
          <w:p w14:paraId="660491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任务启动、位置上报机制</w:t>
            </w:r>
          </w:p>
        </w:tc>
      </w:tr>
      <w:tr w14:paraId="2B750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120C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完成任务</w:t>
            </w:r>
          </w:p>
        </w:tc>
        <w:tc>
          <w:tcPr>
            <w:tcW w:w="2880" w:type="dxa"/>
          </w:tcPr>
          <w:p w14:paraId="4EFB5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880" w:type="dxa"/>
          </w:tcPr>
          <w:p w14:paraId="664CFF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任务完成流程、状态变更</w:t>
            </w:r>
          </w:p>
        </w:tc>
      </w:tr>
      <w:tr w14:paraId="785A0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E3C3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边界情况</w:t>
            </w:r>
          </w:p>
        </w:tc>
        <w:tc>
          <w:tcPr>
            <w:tcW w:w="2880" w:type="dxa"/>
          </w:tcPr>
          <w:p w14:paraId="508D9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w="2880" w:type="dxa"/>
          </w:tcPr>
          <w:p w14:paraId="610358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异常操作、状态冲突处理</w:t>
            </w:r>
          </w:p>
        </w:tc>
      </w:tr>
      <w:tr w14:paraId="712ED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9037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DriverTaskState 单元测试</w:t>
            </w:r>
          </w:p>
        </w:tc>
        <w:tc>
          <w:tcPr>
            <w:tcW w:w="2880" w:type="dxa"/>
          </w:tcPr>
          <w:p w14:paraId="15526D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880" w:type="dxa"/>
          </w:tcPr>
          <w:p w14:paraId="4FB035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State getter 和 copyWith 方法</w:t>
            </w:r>
          </w:p>
        </w:tc>
      </w:tr>
      <w:tr w14:paraId="6EA3E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3BDB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DriverTaskController 单元测试</w:t>
            </w:r>
          </w:p>
        </w:tc>
        <w:tc>
          <w:tcPr>
            <w:tcW w:w="2880" w:type="dxa"/>
          </w:tcPr>
          <w:p w14:paraId="4FD3C3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w="2880" w:type="dxa"/>
          </w:tcPr>
          <w:p w14:paraId="5E660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Controller 公开方法</w:t>
            </w:r>
          </w:p>
        </w:tc>
      </w:tr>
      <w:tr w14:paraId="1389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AB28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模型与枚举测试</w:t>
            </w:r>
          </w:p>
        </w:tc>
        <w:tc>
          <w:tcPr>
            <w:tcW w:w="2880" w:type="dxa"/>
          </w:tcPr>
          <w:p w14:paraId="279035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w="2880" w:type="dxa"/>
          </w:tcPr>
          <w:p w14:paraId="5DAD4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Model 和 Enum 字段验证</w:t>
            </w:r>
          </w:p>
        </w:tc>
      </w:tr>
    </w:tbl>
    <w:p w14:paraId="7F482F42">
      <w:pPr>
        <w:spacing w:after="120"/>
      </w:pPr>
      <w:r>
        <w:rPr>
          <w:rFonts w:ascii="宋体" w:hAnsi="宋体" w:eastAsia="宋体"/>
          <w:b/>
          <w:sz w:val="24"/>
        </w:rPr>
        <w:t>3.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CC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B81D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29FF6B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29C4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56F3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测试框架</w:t>
            </w:r>
          </w:p>
        </w:tc>
        <w:tc>
          <w:tcPr>
            <w:tcW w:w="4320" w:type="dxa"/>
          </w:tcPr>
          <w:p w14:paraId="3386CF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Flutter Test (flutter_test)</w:t>
            </w:r>
          </w:p>
        </w:tc>
      </w:tr>
      <w:tr w14:paraId="3BA2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5511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状态管理</w:t>
            </w:r>
          </w:p>
        </w:tc>
        <w:tc>
          <w:tcPr>
            <w:tcW w:w="4320" w:type="dxa"/>
          </w:tcPr>
          <w:p w14:paraId="1E67F9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Riverpod (ProviderContainer 隔离测试)</w:t>
            </w:r>
          </w:p>
        </w:tc>
      </w:tr>
      <w:tr w14:paraId="0E5CE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C784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模拟数据</w:t>
            </w:r>
          </w:p>
        </w:tc>
        <w:tc>
          <w:tcPr>
            <w:tcW w:w="4320" w:type="dxa"/>
          </w:tcPr>
          <w:p w14:paraId="1E226E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硬编码 Mock 数据</w:t>
            </w:r>
          </w:p>
        </w:tc>
      </w:tr>
      <w:tr w14:paraId="1C23C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627D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测试文件</w:t>
            </w:r>
          </w:p>
        </w:tc>
        <w:tc>
          <w:tcPr>
            <w:tcW w:w="4320" w:type="dxa"/>
          </w:tcPr>
          <w:p w14:paraId="0A17CC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test/driver_test.dart</w:t>
            </w:r>
          </w:p>
        </w:tc>
      </w:tr>
    </w:tbl>
    <w:p w14:paraId="1FE56426">
      <w:pPr>
        <w:spacing w:after="120"/>
      </w:pPr>
      <w:r>
        <w:rPr>
          <w:rFonts w:ascii="宋体" w:hAnsi="宋体" w:eastAsia="宋体"/>
          <w:b/>
          <w:sz w:val="24"/>
        </w:rPr>
        <w:t>4. 测试策略</w:t>
      </w:r>
    </w:p>
    <w:p w14:paraId="69743B58">
      <w:r>
        <w:rPr>
          <w:rFonts w:ascii="宋体" w:hAnsi="宋体" w:eastAsia="宋体"/>
          <w:b/>
          <w:sz w:val="21"/>
        </w:rPr>
        <w:t>Widget 测试策略：</w:t>
      </w:r>
    </w:p>
    <w:p w14:paraId="65A010B0">
      <w:pPr>
        <w:pStyle w:val="16"/>
        <w:numPr>
          <w:numId w:val="0"/>
        </w:numPr>
        <w:tabs>
          <w:tab w:val="clear" w:pos="360"/>
        </w:tabs>
        <w:bidi w:val="0"/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bookmarkStart w:id="0" w:name="_GoBack"/>
      <w:bookmarkEnd w:id="0"/>
      <w:r>
        <w:t>使用 pumpWidget 构建组件树</w:t>
      </w:r>
    </w:p>
    <w:p w14:paraId="5BFBE4C5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使用 pumpAndSettle 等待动画完成</w:t>
      </w:r>
    </w:p>
    <w:p w14:paraId="4E65BFBB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使用 find.byKey 定位特定组件</w:t>
      </w:r>
    </w:p>
    <w:p w14:paraId="1F4D8503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使用 ensureVisible 确保组件在视口中</w:t>
      </w:r>
    </w:p>
    <w:p w14:paraId="00546108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使用 scrollUntilVisible 处理滚动场景</w:t>
      </w:r>
    </w:p>
    <w:p w14:paraId="31E8C55F">
      <w:r>
        <w:rPr>
          <w:rFonts w:ascii="宋体" w:hAnsi="宋体" w:eastAsia="宋体"/>
          <w:b/>
          <w:sz w:val="21"/>
        </w:rPr>
        <w:t>单元测试策略：</w:t>
      </w:r>
    </w:p>
    <w:p w14:paraId="0B973379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使用 ProviderContainer 隔离测试 Riverpod 状态</w:t>
      </w:r>
    </w:p>
    <w:p w14:paraId="60C3D27A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直接调用 Controller 方法验证返回值</w:t>
      </w:r>
    </w:p>
    <w:p w14:paraId="35AD0CD7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验证 State 变更后的字段值</w:t>
      </w:r>
    </w:p>
    <w:p w14:paraId="0F2661C9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使用 addTearDown 清理测试资源</w:t>
      </w:r>
    </w:p>
    <w:p w14:paraId="468561E2">
      <w:pPr>
        <w:spacing w:after="120"/>
      </w:pPr>
      <w:r>
        <w:rPr>
          <w:rFonts w:ascii="宋体" w:hAnsi="宋体" w:eastAsia="宋体"/>
          <w:b/>
          <w:sz w:val="24"/>
        </w:rPr>
        <w:t>5. 测试用例清单</w:t>
      </w:r>
    </w:p>
    <w:p w14:paraId="5557233B">
      <w:r>
        <w:rPr>
          <w:rFonts w:ascii="宋体" w:hAnsi="宋体" w:eastAsia="宋体"/>
          <w:b/>
          <w:sz w:val="21"/>
        </w:rPr>
        <w:t>5.1 司机端登录与工作台展示（7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9E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6C66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665675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3A05F4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5673A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858C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TC-01</w:t>
            </w:r>
          </w:p>
        </w:tc>
        <w:tc>
          <w:tcPr>
            <w:tcW w:w="2880" w:type="dxa"/>
          </w:tcPr>
          <w:p w14:paraId="26D829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登录成功后显示工作台</w:t>
            </w:r>
          </w:p>
        </w:tc>
        <w:tc>
          <w:tcPr>
            <w:tcW w:w="2880" w:type="dxa"/>
          </w:tcPr>
          <w:p w14:paraId="241B09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工作台标题、统计看板、实时位置共享、今日派车任务</w:t>
            </w:r>
          </w:p>
        </w:tc>
      </w:tr>
      <w:tr w14:paraId="77FA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DA39B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TC-02</w:t>
            </w:r>
          </w:p>
        </w:tc>
        <w:tc>
          <w:tcPr>
            <w:tcW w:w="2880" w:type="dxa"/>
          </w:tcPr>
          <w:p w14:paraId="3B9C5E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工作台显示司机姓名</w:t>
            </w:r>
          </w:p>
        </w:tc>
        <w:tc>
          <w:tcPr>
            <w:tcW w:w="2880" w:type="dxa"/>
          </w:tcPr>
          <w:p w14:paraId="556293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AppBar 中显示"王师傅"</w:t>
            </w:r>
          </w:p>
        </w:tc>
      </w:tr>
      <w:tr w14:paraId="6A000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9DCB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TC-03</w:t>
            </w:r>
          </w:p>
        </w:tc>
        <w:tc>
          <w:tcPr>
            <w:tcW w:w="2880" w:type="dxa"/>
          </w:tcPr>
          <w:p w14:paraId="172C66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工作台显示待发车任务数量</w:t>
            </w:r>
          </w:p>
        </w:tc>
        <w:tc>
          <w:tcPr>
            <w:tcW w:w="2880" w:type="dxa"/>
          </w:tcPr>
          <w:p w14:paraId="6EF4C1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"待发车任务"标签</w:t>
            </w:r>
          </w:p>
        </w:tc>
      </w:tr>
      <w:tr w14:paraId="0226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158E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TC-04</w:t>
            </w:r>
          </w:p>
        </w:tc>
        <w:tc>
          <w:tcPr>
            <w:tcW w:w="2880" w:type="dxa"/>
          </w:tcPr>
          <w:p w14:paraId="068766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工作台显示今日乘客数量</w:t>
            </w:r>
          </w:p>
        </w:tc>
        <w:tc>
          <w:tcPr>
            <w:tcW w:w="2880" w:type="dxa"/>
          </w:tcPr>
          <w:p w14:paraId="7A5467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"今日乘客"标签</w:t>
            </w:r>
          </w:p>
        </w:tc>
      </w:tr>
      <w:tr w14:paraId="17C6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6FC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TC-05</w:t>
            </w:r>
          </w:p>
        </w:tc>
        <w:tc>
          <w:tcPr>
            <w:tcW w:w="2880" w:type="dxa"/>
          </w:tcPr>
          <w:p w14:paraId="4B2806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初始位置状态为未开启</w:t>
            </w:r>
          </w:p>
        </w:tc>
        <w:tc>
          <w:tcPr>
            <w:tcW w:w="2880" w:type="dxa"/>
          </w:tcPr>
          <w:p w14:paraId="614A84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"未开启"、"位置状态"</w:t>
            </w:r>
          </w:p>
        </w:tc>
      </w:tr>
      <w:tr w14:paraId="61AF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7C8971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TC-06</w:t>
            </w:r>
          </w:p>
        </w:tc>
        <w:tc>
          <w:tcPr>
            <w:tcW w:w="2880" w:type="dxa"/>
          </w:tcPr>
          <w:p w14:paraId="2BDE75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显示任务列表中的路线名称</w:t>
            </w:r>
          </w:p>
        </w:tc>
        <w:tc>
          <w:tcPr>
            <w:tcW w:w="2880" w:type="dxa"/>
          </w:tcPr>
          <w:p w14:paraId="3FEAD4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三条路线名称</w:t>
            </w:r>
          </w:p>
        </w:tc>
      </w:tr>
      <w:tr w14:paraId="48A5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CA6F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TC-07</w:t>
            </w:r>
          </w:p>
        </w:tc>
        <w:tc>
          <w:tcPr>
            <w:tcW w:w="2880" w:type="dxa"/>
          </w:tcPr>
          <w:p w14:paraId="48B9DE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显示暂无位置上报</w:t>
            </w:r>
          </w:p>
        </w:tc>
        <w:tc>
          <w:tcPr>
            <w:tcW w:w="2880" w:type="dxa"/>
          </w:tcPr>
          <w:p w14:paraId="10E522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"暂无位置上报"提示</w:t>
            </w:r>
          </w:p>
        </w:tc>
      </w:tr>
    </w:tbl>
    <w:p w14:paraId="49693A1F">
      <w:r>
        <w:rPr>
          <w:rFonts w:ascii="宋体" w:hAnsi="宋体" w:eastAsia="宋体"/>
          <w:b/>
          <w:sz w:val="21"/>
        </w:rPr>
        <w:t>5.2 统计看板（4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C5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4ECC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17BFDB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03878B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2E17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8A90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TC-08</w:t>
            </w:r>
          </w:p>
        </w:tc>
        <w:tc>
          <w:tcPr>
            <w:tcW w:w="2880" w:type="dxa"/>
          </w:tcPr>
          <w:p w14:paraId="62F8C2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默认显示日维度数据</w:t>
            </w:r>
          </w:p>
        </w:tc>
        <w:tc>
          <w:tcPr>
            <w:tcW w:w="2880" w:type="dxa"/>
          </w:tcPr>
          <w:p w14:paraId="655119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完成车次 4 趟、乘客 38 人、里程 42.6 km</w:t>
            </w:r>
          </w:p>
        </w:tc>
      </w:tr>
      <w:tr w14:paraId="58CC4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79DC0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TC-09</w:t>
            </w:r>
          </w:p>
        </w:tc>
        <w:tc>
          <w:tcPr>
            <w:tcW w:w="2880" w:type="dxa"/>
          </w:tcPr>
          <w:p w14:paraId="062C0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可切换到周维度</w:t>
            </w:r>
          </w:p>
        </w:tc>
        <w:tc>
          <w:tcPr>
            <w:tcW w:w="2880" w:type="dxa"/>
          </w:tcPr>
          <w:p w14:paraId="68C62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 趟、236 人、286.4 km</w:t>
            </w:r>
          </w:p>
        </w:tc>
      </w:tr>
      <w:tr w14:paraId="2E9E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1502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TC-10</w:t>
            </w:r>
          </w:p>
        </w:tc>
        <w:tc>
          <w:tcPr>
            <w:tcW w:w="2880" w:type="dxa"/>
          </w:tcPr>
          <w:p w14:paraId="1597DD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可切换到月维度</w:t>
            </w:r>
          </w:p>
        </w:tc>
        <w:tc>
          <w:tcPr>
            <w:tcW w:w="2880" w:type="dxa"/>
          </w:tcPr>
          <w:p w14:paraId="38042A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98 趟、1034 人、1198.5 km</w:t>
            </w:r>
          </w:p>
        </w:tc>
      </w:tr>
      <w:tr w14:paraId="3342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0D04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TC-11</w:t>
            </w:r>
          </w:p>
        </w:tc>
        <w:tc>
          <w:tcPr>
            <w:tcW w:w="2880" w:type="dxa"/>
          </w:tcPr>
          <w:p w14:paraId="694FF5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显示准点率进度条</w:t>
            </w:r>
          </w:p>
        </w:tc>
        <w:tc>
          <w:tcPr>
            <w:tcW w:w="2880" w:type="dxa"/>
          </w:tcPr>
          <w:p w14:paraId="2C4376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"准点率 98%"、LinearProgressIndicator</w:t>
            </w:r>
          </w:p>
        </w:tc>
      </w:tr>
    </w:tbl>
    <w:p w14:paraId="09F4128B">
      <w:r>
        <w:rPr>
          <w:rFonts w:ascii="宋体" w:hAnsi="宋体" w:eastAsia="宋体"/>
          <w:b/>
          <w:sz w:val="21"/>
        </w:rPr>
        <w:t>5.3 任务列表展示（8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F71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79B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4104A3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5080E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20D6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0679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TC-12</w:t>
            </w:r>
          </w:p>
        </w:tc>
        <w:tc>
          <w:tcPr>
            <w:tcW w:w="2880" w:type="dxa"/>
          </w:tcPr>
          <w:p w14:paraId="35E146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显示路线名称和车次号</w:t>
            </w:r>
          </w:p>
        </w:tc>
        <w:tc>
          <w:tcPr>
            <w:tcW w:w="2880" w:type="dxa"/>
          </w:tcPr>
          <w:p w14:paraId="3EBAE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路线名 · 车次号格式</w:t>
            </w:r>
          </w:p>
        </w:tc>
      </w:tr>
      <w:tr w14:paraId="0C084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7062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TC-13</w:t>
            </w:r>
          </w:p>
        </w:tc>
        <w:tc>
          <w:tcPr>
            <w:tcW w:w="2880" w:type="dxa"/>
          </w:tcPr>
          <w:p w14:paraId="70D424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显示起止站点</w:t>
            </w:r>
          </w:p>
        </w:tc>
        <w:tc>
          <w:tcPr>
            <w:tcW w:w="2880" w:type="dxa"/>
          </w:tcPr>
          <w:p w14:paraId="50C418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起点 → 终点格式</w:t>
            </w:r>
          </w:p>
        </w:tc>
      </w:tr>
      <w:tr w14:paraId="14BD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B363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TC-14</w:t>
            </w:r>
          </w:p>
        </w:tc>
        <w:tc>
          <w:tcPr>
            <w:tcW w:w="2880" w:type="dxa"/>
          </w:tcPr>
          <w:p w14:paraId="272617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显示车牌号</w:t>
            </w:r>
          </w:p>
        </w:tc>
        <w:tc>
          <w:tcPr>
            <w:tcW w:w="2880" w:type="dxa"/>
          </w:tcPr>
          <w:p w14:paraId="24BA88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"校A·1028"</w:t>
            </w:r>
          </w:p>
        </w:tc>
      </w:tr>
      <w:tr w14:paraId="3CC25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7041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TC-15</w:t>
            </w:r>
          </w:p>
        </w:tc>
        <w:tc>
          <w:tcPr>
            <w:tcW w:w="2880" w:type="dxa"/>
          </w:tcPr>
          <w:p w14:paraId="757F5F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显示乘客数量</w:t>
            </w:r>
          </w:p>
        </w:tc>
        <w:tc>
          <w:tcPr>
            <w:tcW w:w="2880" w:type="dxa"/>
          </w:tcPr>
          <w:p w14:paraId="6D0FF9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"X 名乘客"</w:t>
            </w:r>
          </w:p>
        </w:tc>
      </w:tr>
      <w:tr w14:paraId="30DB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2931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TC-16</w:t>
            </w:r>
          </w:p>
        </w:tc>
        <w:tc>
          <w:tcPr>
            <w:tcW w:w="2880" w:type="dxa"/>
          </w:tcPr>
          <w:p w14:paraId="67E1C1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显示行驶里程</w:t>
            </w:r>
          </w:p>
        </w:tc>
        <w:tc>
          <w:tcPr>
            <w:tcW w:w="2880" w:type="dxa"/>
          </w:tcPr>
          <w:p w14:paraId="2A3E50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"X.X km"</w:t>
            </w:r>
          </w:p>
        </w:tc>
      </w:tr>
      <w:tr w14:paraId="3986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270A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TC-17</w:t>
            </w:r>
          </w:p>
        </w:tc>
        <w:tc>
          <w:tcPr>
            <w:tcW w:w="2880" w:type="dxa"/>
          </w:tcPr>
          <w:p w14:paraId="570E3C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显示待发车状态标签</w:t>
            </w:r>
          </w:p>
        </w:tc>
        <w:tc>
          <w:tcPr>
            <w:tcW w:w="2880" w:type="dxa"/>
          </w:tcPr>
          <w:p w14:paraId="61CEAE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"待发车"</w:t>
            </w:r>
          </w:p>
        </w:tc>
      </w:tr>
      <w:tr w14:paraId="5755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C41B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TC-18</w:t>
            </w:r>
          </w:p>
        </w:tc>
        <w:tc>
          <w:tcPr>
            <w:tcW w:w="2880" w:type="dxa"/>
          </w:tcPr>
          <w:p w14:paraId="2CD81E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可展开查看乘客名单</w:t>
            </w:r>
          </w:p>
        </w:tc>
        <w:tc>
          <w:tcPr>
            <w:tcW w:w="2880" w:type="dxa"/>
          </w:tcPr>
          <w:p w14:paraId="7F97B3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乘客姓名和尾号</w:t>
            </w:r>
          </w:p>
        </w:tc>
      </w:tr>
      <w:tr w14:paraId="5120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9B2F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TC-19</w:t>
            </w:r>
          </w:p>
        </w:tc>
        <w:tc>
          <w:tcPr>
            <w:tcW w:w="2880" w:type="dxa"/>
          </w:tcPr>
          <w:p w14:paraId="188639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乘客名单显示上车点和座位号</w:t>
            </w:r>
          </w:p>
        </w:tc>
        <w:tc>
          <w:tcPr>
            <w:tcW w:w="2880" w:type="dxa"/>
          </w:tcPr>
          <w:p w14:paraId="126BA5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上车点名称</w:t>
            </w:r>
          </w:p>
        </w:tc>
      </w:tr>
    </w:tbl>
    <w:p w14:paraId="3816B7A4">
      <w:r>
        <w:rPr>
          <w:rFonts w:ascii="宋体" w:hAnsi="宋体" w:eastAsia="宋体"/>
          <w:b/>
          <w:sz w:val="21"/>
        </w:rPr>
        <w:t>5.4 开始任务与位置上报（7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63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6262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7A637A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26E0D5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3C9C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A00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TC-20</w:t>
            </w:r>
          </w:p>
        </w:tc>
        <w:tc>
          <w:tcPr>
            <w:tcW w:w="2880" w:type="dxa"/>
          </w:tcPr>
          <w:p w14:paraId="4BCF74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点击开始任务按钮可启动任务</w:t>
            </w:r>
          </w:p>
        </w:tc>
        <w:tc>
          <w:tcPr>
            <w:tcW w:w="2880" w:type="dxa"/>
          </w:tcPr>
          <w:p w14:paraId="006D45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状态变为"行程中"、"共享中"</w:t>
            </w:r>
          </w:p>
        </w:tc>
      </w:tr>
      <w:tr w14:paraId="0737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CD0C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TC-21</w:t>
            </w:r>
          </w:p>
        </w:tc>
        <w:tc>
          <w:tcPr>
            <w:tcW w:w="2880" w:type="dxa"/>
          </w:tcPr>
          <w:p w14:paraId="040D2E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开始任务后自动上报一次位置</w:t>
            </w:r>
          </w:p>
        </w:tc>
        <w:tc>
          <w:tcPr>
            <w:tcW w:w="2880" w:type="dxa"/>
          </w:tcPr>
          <w:p w14:paraId="76F811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上报次数 1、经纬度显示</w:t>
            </w:r>
          </w:p>
        </w:tc>
      </w:tr>
      <w:tr w14:paraId="531C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3EFC6B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TC-22</w:t>
            </w:r>
          </w:p>
        </w:tc>
        <w:tc>
          <w:tcPr>
            <w:tcW w:w="2880" w:type="dxa"/>
          </w:tcPr>
          <w:p w14:paraId="4282D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模拟上报按钮可手动触发位置上报</w:t>
            </w:r>
          </w:p>
        </w:tc>
        <w:tc>
          <w:tcPr>
            <w:tcW w:w="2880" w:type="dxa"/>
          </w:tcPr>
          <w:p w14:paraId="4119D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上报次数增加</w:t>
            </w:r>
          </w:p>
        </w:tc>
      </w:tr>
      <w:tr w14:paraId="0A84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DF8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TC-23</w:t>
            </w:r>
          </w:p>
        </w:tc>
        <w:tc>
          <w:tcPr>
            <w:tcW w:w="2880" w:type="dxa"/>
          </w:tcPr>
          <w:p w14:paraId="578426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多次模拟上报位置坐标会变化</w:t>
            </w:r>
          </w:p>
        </w:tc>
        <w:tc>
          <w:tcPr>
            <w:tcW w:w="2880" w:type="dxa"/>
          </w:tcPr>
          <w:p w14:paraId="4D74F8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经纬度变化</w:t>
            </w:r>
          </w:p>
        </w:tc>
      </w:tr>
      <w:tr w14:paraId="5EE04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821A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TC-24</w:t>
            </w:r>
          </w:p>
        </w:tc>
        <w:tc>
          <w:tcPr>
            <w:tcW w:w="2880" w:type="dxa"/>
          </w:tcPr>
          <w:p w14:paraId="6E555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开始任务后显示车辆ID</w:t>
            </w:r>
          </w:p>
        </w:tc>
        <w:tc>
          <w:tcPr>
            <w:tcW w:w="2880" w:type="dxa"/>
          </w:tcPr>
          <w:p w14:paraId="0DC5B1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"bus-001"</w:t>
            </w:r>
          </w:p>
        </w:tc>
      </w:tr>
      <w:tr w14:paraId="60F45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3F7D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TC-25</w:t>
            </w:r>
          </w:p>
        </w:tc>
        <w:tc>
          <w:tcPr>
            <w:tcW w:w="2880" w:type="dxa"/>
          </w:tcPr>
          <w:p w14:paraId="095E7B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开始任务后显示速度信息</w:t>
            </w:r>
          </w:p>
        </w:tc>
        <w:tc>
          <w:tcPr>
            <w:tcW w:w="2880" w:type="dxa"/>
          </w:tcPr>
          <w:p w14:paraId="7AE03B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"km/h"</w:t>
            </w:r>
          </w:p>
        </w:tc>
      </w:tr>
    </w:tbl>
    <w:p w14:paraId="3BE206D4">
      <w:r>
        <w:rPr>
          <w:rFonts w:ascii="宋体" w:hAnsi="宋体" w:eastAsia="宋体"/>
          <w:b/>
          <w:sz w:val="21"/>
        </w:rPr>
        <w:t>5.5 完成任务（3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A67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649A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66E795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327659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04ECB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DEE4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TC-26</w:t>
            </w:r>
          </w:p>
        </w:tc>
        <w:tc>
          <w:tcPr>
            <w:tcW w:w="2880" w:type="dxa"/>
          </w:tcPr>
          <w:p w14:paraId="73EF06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到站完成按钮可结束当前任务</w:t>
            </w:r>
          </w:p>
        </w:tc>
        <w:tc>
          <w:tcPr>
            <w:tcW w:w="2880" w:type="dxa"/>
          </w:tcPr>
          <w:p w14:paraId="574AD8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状态变为"已完成"、"未开启"</w:t>
            </w:r>
          </w:p>
        </w:tc>
      </w:tr>
      <w:tr w14:paraId="3E76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3575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TC-27</w:t>
            </w:r>
          </w:p>
        </w:tc>
        <w:tc>
          <w:tcPr>
            <w:tcW w:w="2880" w:type="dxa"/>
          </w:tcPr>
          <w:p w14:paraId="0DF434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完成任务后位置上报停止</w:t>
            </w:r>
          </w:p>
        </w:tc>
        <w:tc>
          <w:tcPr>
            <w:tcW w:w="2880" w:type="dxa"/>
          </w:tcPr>
          <w:p w14:paraId="412FEB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上报按钮被禁用</w:t>
            </w:r>
          </w:p>
        </w:tc>
      </w:tr>
      <w:tr w14:paraId="7F47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5356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TC-28</w:t>
            </w:r>
          </w:p>
        </w:tc>
        <w:tc>
          <w:tcPr>
            <w:tcW w:w="2880" w:type="dxa"/>
          </w:tcPr>
          <w:p w14:paraId="148C48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完成任务后显示提示消息</w:t>
            </w:r>
          </w:p>
        </w:tc>
        <w:tc>
          <w:tcPr>
            <w:tcW w:w="2880" w:type="dxa"/>
          </w:tcPr>
          <w:p w14:paraId="24089D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SnackBar 提示"任务已完成"</w:t>
            </w:r>
          </w:p>
        </w:tc>
      </w:tr>
    </w:tbl>
    <w:p w14:paraId="25EA731E">
      <w:r>
        <w:rPr>
          <w:rFonts w:ascii="宋体" w:hAnsi="宋体" w:eastAsia="宋体"/>
          <w:b/>
          <w:sz w:val="21"/>
        </w:rPr>
        <w:t>5.6 边界情况（5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DE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08FB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2C302E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16D4B1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04C6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FEB6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TC-29</w:t>
            </w:r>
          </w:p>
        </w:tc>
        <w:tc>
          <w:tcPr>
            <w:tcW w:w="2880" w:type="dxa"/>
          </w:tcPr>
          <w:p w14:paraId="778E92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未开始任务时模拟上报按钮不可用</w:t>
            </w:r>
          </w:p>
        </w:tc>
        <w:tc>
          <w:tcPr>
            <w:tcW w:w="2880" w:type="dxa"/>
          </w:tcPr>
          <w:p w14:paraId="59F7B4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onPressed 为 null</w:t>
            </w:r>
          </w:p>
        </w:tc>
      </w:tr>
      <w:tr w14:paraId="56CA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737B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TC-30</w:t>
            </w:r>
          </w:p>
        </w:tc>
        <w:tc>
          <w:tcPr>
            <w:tcW w:w="2880" w:type="dxa"/>
          </w:tcPr>
          <w:p w14:paraId="36DF36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未开始任务时到站完成按钮不可用</w:t>
            </w:r>
          </w:p>
        </w:tc>
        <w:tc>
          <w:tcPr>
            <w:tcW w:w="2880" w:type="dxa"/>
          </w:tcPr>
          <w:p w14:paraId="41A26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onPressed 为 null</w:t>
            </w:r>
          </w:p>
        </w:tc>
      </w:tr>
      <w:tr w14:paraId="313B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8857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TC-31</w:t>
            </w:r>
          </w:p>
        </w:tc>
        <w:tc>
          <w:tcPr>
            <w:tcW w:w="2880" w:type="dxa"/>
          </w:tcPr>
          <w:p w14:paraId="234F04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不能同时开始两个任务</w:t>
            </w:r>
          </w:p>
        </w:tc>
        <w:tc>
          <w:tcPr>
            <w:tcW w:w="2880" w:type="dxa"/>
          </w:tcPr>
          <w:p w14:paraId="7C37DA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第二个任务按钮被禁用</w:t>
            </w:r>
          </w:p>
        </w:tc>
      </w:tr>
      <w:tr w14:paraId="3FC6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2922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TC-32</w:t>
            </w:r>
          </w:p>
        </w:tc>
        <w:tc>
          <w:tcPr>
            <w:tcW w:w="2880" w:type="dxa"/>
          </w:tcPr>
          <w:p w14:paraId="3D8619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已完成任务显示为不可操作状态</w:t>
            </w:r>
          </w:p>
        </w:tc>
        <w:tc>
          <w:tcPr>
            <w:tcW w:w="2880" w:type="dxa"/>
          </w:tcPr>
          <w:p w14:paraId="50F9AC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"任务已完成"按钮</w:t>
            </w:r>
          </w:p>
        </w:tc>
      </w:tr>
      <w:tr w14:paraId="5F46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D1F8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TC-33</w:t>
            </w:r>
          </w:p>
        </w:tc>
        <w:tc>
          <w:tcPr>
            <w:tcW w:w="2880" w:type="dxa"/>
          </w:tcPr>
          <w:p w14:paraId="15089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完成任务后可以开始另一个任务</w:t>
            </w:r>
          </w:p>
        </w:tc>
        <w:tc>
          <w:tcPr>
            <w:tcW w:w="2880" w:type="dxa"/>
          </w:tcPr>
          <w:p w14:paraId="7EACC8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新任务可启动</w:t>
            </w:r>
          </w:p>
        </w:tc>
      </w:tr>
    </w:tbl>
    <w:p w14:paraId="27212098">
      <w:r>
        <w:rPr>
          <w:rFonts w:ascii="宋体" w:hAnsi="宋体" w:eastAsia="宋体"/>
          <w:b/>
          <w:sz w:val="21"/>
        </w:rPr>
        <w:t>5.7 DriverTaskState 单元测试（9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0D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5599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57B7D9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38B5DA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680B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5E51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TC-34</w:t>
            </w:r>
          </w:p>
        </w:tc>
        <w:tc>
          <w:tcPr>
            <w:tcW w:w="2880" w:type="dxa"/>
          </w:tcPr>
          <w:p w14:paraId="19DBEB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pendingTaskCount 返回待发车任务数量</w:t>
            </w:r>
          </w:p>
        </w:tc>
        <w:tc>
          <w:tcPr>
            <w:tcW w:w="2880" w:type="dxa"/>
          </w:tcPr>
          <w:p w14:paraId="0AD771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返回 1</w:t>
            </w:r>
          </w:p>
        </w:tc>
      </w:tr>
      <w:tr w14:paraId="7D26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96BE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TC-35</w:t>
            </w:r>
          </w:p>
        </w:tc>
        <w:tc>
          <w:tcPr>
            <w:tcW w:w="2880" w:type="dxa"/>
          </w:tcPr>
          <w:p w14:paraId="32DC66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todayPassengerCount 返回所有乘客总数</w:t>
            </w:r>
          </w:p>
        </w:tc>
        <w:tc>
          <w:tcPr>
            <w:tcW w:w="2880" w:type="dxa"/>
          </w:tcPr>
          <w:p w14:paraId="362788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返回 3</w:t>
            </w:r>
          </w:p>
        </w:tc>
      </w:tr>
      <w:tr w14:paraId="6B740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9028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TC-36</w:t>
            </w:r>
          </w:p>
        </w:tc>
        <w:tc>
          <w:tcPr>
            <w:tcW w:w="2880" w:type="dxa"/>
          </w:tcPr>
          <w:p w14:paraId="2129F8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activeTask 返回当前活动任务</w:t>
            </w:r>
          </w:p>
        </w:tc>
        <w:tc>
          <w:tcPr>
            <w:tcW w:w="2880" w:type="dxa"/>
          </w:tcPr>
          <w:p w14:paraId="0701F7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返回 task-002</w:t>
            </w:r>
          </w:p>
        </w:tc>
      </w:tr>
      <w:tr w14:paraId="40AB0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E658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TC-37</w:t>
            </w:r>
          </w:p>
        </w:tc>
        <w:tc>
          <w:tcPr>
            <w:tcW w:w="2880" w:type="dxa"/>
          </w:tcPr>
          <w:p w14:paraId="671D2A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activeTask 在没有活动任务时返回 null</w:t>
            </w:r>
          </w:p>
        </w:tc>
        <w:tc>
          <w:tcPr>
            <w:tcW w:w="2880" w:type="dxa"/>
          </w:tcPr>
          <w:p w14:paraId="0766DC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返回 null</w:t>
            </w:r>
          </w:p>
        </w:tc>
      </w:tr>
      <w:tr w14:paraId="50A4E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F00B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TC-38</w:t>
            </w:r>
          </w:p>
        </w:tc>
        <w:tc>
          <w:tcPr>
            <w:tcW w:w="2880" w:type="dxa"/>
          </w:tcPr>
          <w:p w14:paraId="676B5C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selectedStats 返回当前选中的统计数据</w:t>
            </w:r>
          </w:p>
        </w:tc>
        <w:tc>
          <w:tcPr>
            <w:tcW w:w="2880" w:type="dxa"/>
          </w:tcPr>
          <w:p w14:paraId="770B0F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返回周维度数据</w:t>
            </w:r>
          </w:p>
        </w:tc>
      </w:tr>
      <w:tr w14:paraId="47B8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BB0C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TC-39</w:t>
            </w:r>
          </w:p>
        </w:tc>
        <w:tc>
          <w:tcPr>
            <w:tcW w:w="2880" w:type="dxa"/>
          </w:tcPr>
          <w:p w14:paraId="1A8E9C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latestLocation 返回最新的位置上报</w:t>
            </w:r>
          </w:p>
        </w:tc>
        <w:tc>
          <w:tcPr>
            <w:tcW w:w="2880" w:type="dxa"/>
          </w:tcPr>
          <w:p w14:paraId="1EB47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返回第一条记录</w:t>
            </w:r>
          </w:p>
        </w:tc>
      </w:tr>
      <w:tr w14:paraId="72E3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7761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TC-40</w:t>
            </w:r>
          </w:p>
        </w:tc>
        <w:tc>
          <w:tcPr>
            <w:tcW w:w="2880" w:type="dxa"/>
          </w:tcPr>
          <w:p w14:paraId="2386DD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latestLocation 在没有上报时返回 null</w:t>
            </w:r>
          </w:p>
        </w:tc>
        <w:tc>
          <w:tcPr>
            <w:tcW w:w="2880" w:type="dxa"/>
          </w:tcPr>
          <w:p w14:paraId="48CF2E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返回 null</w:t>
            </w:r>
          </w:p>
        </w:tc>
      </w:tr>
      <w:tr w14:paraId="4F5D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5F54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TC-41</w:t>
            </w:r>
          </w:p>
        </w:tc>
        <w:tc>
          <w:tcPr>
            <w:tcW w:w="2880" w:type="dxa"/>
          </w:tcPr>
          <w:p w14:paraId="04BDF9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copyWith 正确更新字段</w:t>
            </w:r>
          </w:p>
        </w:tc>
        <w:tc>
          <w:tcPr>
            <w:tcW w:w="2880" w:type="dxa"/>
          </w:tcPr>
          <w:p w14:paraId="05AC67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更新 selectedStatsPeriod</w:t>
            </w:r>
          </w:p>
        </w:tc>
      </w:tr>
      <w:tr w14:paraId="2B05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7115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TC-42</w:t>
            </w:r>
          </w:p>
        </w:tc>
        <w:tc>
          <w:tcPr>
            <w:tcW w:w="2880" w:type="dxa"/>
          </w:tcPr>
          <w:p w14:paraId="5154E2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copyWith 的 clearActiveTask 参数可清除活动任务</w:t>
            </w:r>
          </w:p>
        </w:tc>
        <w:tc>
          <w:tcPr>
            <w:tcW w:w="2880" w:type="dxa"/>
          </w:tcPr>
          <w:p w14:paraId="2B9B8F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activeTaskId 为 null</w:t>
            </w:r>
          </w:p>
        </w:tc>
      </w:tr>
    </w:tbl>
    <w:p w14:paraId="600BF4E4">
      <w:r>
        <w:rPr>
          <w:rFonts w:ascii="宋体" w:hAnsi="宋体" w:eastAsia="宋体"/>
          <w:b/>
          <w:sz w:val="21"/>
        </w:rPr>
        <w:t>5.8 DriverTaskController 单元测试（7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36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9294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0C6F2A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07365A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0602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A829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TC-43</w:t>
            </w:r>
          </w:p>
        </w:tc>
        <w:tc>
          <w:tcPr>
            <w:tcW w:w="2880" w:type="dxa"/>
          </w:tcPr>
          <w:p w14:paraId="761974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startTask 成功启动任务并返回成功消息</w:t>
            </w:r>
          </w:p>
        </w:tc>
        <w:tc>
          <w:tcPr>
            <w:tcW w:w="2880" w:type="dxa"/>
          </w:tcPr>
          <w:p w14:paraId="3A7F77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success=true, 含"已发车"</w:t>
            </w:r>
          </w:p>
        </w:tc>
      </w:tr>
      <w:tr w14:paraId="66DD1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7C3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TC-44</w:t>
            </w:r>
          </w:p>
        </w:tc>
        <w:tc>
          <w:tcPr>
            <w:tcW w:w="2880" w:type="dxa"/>
          </w:tcPr>
          <w:p w14:paraId="0D1141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重复 startTask 同一任务返回错误</w:t>
            </w:r>
          </w:p>
        </w:tc>
        <w:tc>
          <w:tcPr>
            <w:tcW w:w="2880" w:type="dxa"/>
          </w:tcPr>
          <w:p w14:paraId="6905C4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success=false, 含"已有任务"</w:t>
            </w:r>
          </w:p>
        </w:tc>
      </w:tr>
      <w:tr w14:paraId="2382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8A70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TC-45</w:t>
            </w:r>
          </w:p>
        </w:tc>
        <w:tc>
          <w:tcPr>
            <w:tcW w:w="2880" w:type="dxa"/>
          </w:tcPr>
          <w:p w14:paraId="2C3B1E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startTask 不存在的任务返回错误</w:t>
            </w:r>
          </w:p>
        </w:tc>
        <w:tc>
          <w:tcPr>
            <w:tcW w:w="2880" w:type="dxa"/>
          </w:tcPr>
          <w:p w14:paraId="57E9DF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success=false, "任务不存在"</w:t>
            </w:r>
          </w:p>
        </w:tc>
      </w:tr>
      <w:tr w14:paraId="2312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DEBD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TC-46</w:t>
            </w:r>
          </w:p>
        </w:tc>
        <w:tc>
          <w:tcPr>
            <w:tcW w:w="2880" w:type="dxa"/>
          </w:tcPr>
          <w:p w14:paraId="07FBAF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completeActiveTask 成功完成任务</w:t>
            </w:r>
          </w:p>
        </w:tc>
        <w:tc>
          <w:tcPr>
            <w:tcW w:w="2880" w:type="dxa"/>
          </w:tcPr>
          <w:p w14:paraId="337045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success=true, "任务已完成"</w:t>
            </w:r>
          </w:p>
        </w:tc>
      </w:tr>
      <w:tr w14:paraId="6B3A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A34B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TC-47</w:t>
            </w:r>
          </w:p>
        </w:tc>
        <w:tc>
          <w:tcPr>
            <w:tcW w:w="2880" w:type="dxa"/>
          </w:tcPr>
          <w:p w14:paraId="7A8ACF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没有活动任务时 completeActiveTask 返回错误</w:t>
            </w:r>
          </w:p>
        </w:tc>
        <w:tc>
          <w:tcPr>
            <w:tcW w:w="2880" w:type="dxa"/>
          </w:tcPr>
          <w:p w14:paraId="55B95C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success=false, "没有进行中任务"</w:t>
            </w:r>
          </w:p>
        </w:tc>
      </w:tr>
      <w:tr w14:paraId="47E4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7DF5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TC-48</w:t>
            </w:r>
          </w:p>
        </w:tc>
        <w:tc>
          <w:tcPr>
            <w:tcW w:w="2880" w:type="dxa"/>
          </w:tcPr>
          <w:p w14:paraId="76CEEC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selectStatsPeriod 正确切换统计周期</w:t>
            </w:r>
          </w:p>
        </w:tc>
        <w:tc>
          <w:tcPr>
            <w:tcW w:w="2880" w:type="dxa"/>
          </w:tcPr>
          <w:p w14:paraId="6C84D2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selectedStatsPeriod 更新</w:t>
            </w:r>
          </w:p>
        </w:tc>
      </w:tr>
      <w:tr w14:paraId="3F46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8BD0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TC-49</w:t>
            </w:r>
          </w:p>
        </w:tc>
        <w:tc>
          <w:tcPr>
            <w:tcW w:w="2880" w:type="dxa"/>
          </w:tcPr>
          <w:p w14:paraId="7B1BDE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simulateNextLocationReport 增加位置上报次数</w:t>
            </w:r>
          </w:p>
        </w:tc>
        <w:tc>
          <w:tcPr>
            <w:tcW w:w="2880" w:type="dxa"/>
          </w:tcPr>
          <w:p w14:paraId="317A8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locationUpdates 长度 +1</w:t>
            </w:r>
          </w:p>
        </w:tc>
      </w:tr>
    </w:tbl>
    <w:p w14:paraId="63D56707">
      <w:r>
        <w:rPr>
          <w:rFonts w:ascii="宋体" w:hAnsi="宋体" w:eastAsia="宋体"/>
          <w:b/>
          <w:sz w:val="21"/>
        </w:rPr>
        <w:t>5.9 模型与枚举测试（8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FAE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C13F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34E0DF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用例名称</w:t>
            </w:r>
          </w:p>
        </w:tc>
        <w:tc>
          <w:tcPr>
            <w:tcW w:w="2880" w:type="dxa"/>
          </w:tcPr>
          <w:p w14:paraId="31085D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</w:tr>
      <w:tr w14:paraId="0D7A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2917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TC-50</w:t>
            </w:r>
          </w:p>
        </w:tc>
        <w:tc>
          <w:tcPr>
            <w:tcW w:w="2880" w:type="dxa"/>
          </w:tcPr>
          <w:p w14:paraId="179C44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DriverTaskModel copyWith 可更新任务状态</w:t>
            </w:r>
          </w:p>
        </w:tc>
        <w:tc>
          <w:tcPr>
            <w:tcW w:w="2880" w:type="dxa"/>
          </w:tcPr>
          <w:p w14:paraId="0177B8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status 更新为 running</w:t>
            </w:r>
          </w:p>
        </w:tc>
      </w:tr>
      <w:tr w14:paraId="2D30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A3BA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TC-51</w:t>
            </w:r>
          </w:p>
        </w:tc>
        <w:tc>
          <w:tcPr>
            <w:tcW w:w="2880" w:type="dxa"/>
          </w:tcPr>
          <w:p w14:paraId="24EA8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DriverTaskStatus pending 状态值</w:t>
            </w:r>
          </w:p>
        </w:tc>
        <w:tc>
          <w:tcPr>
            <w:tcW w:w="2880" w:type="dxa"/>
          </w:tcPr>
          <w:p w14:paraId="3988E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value="pending", label="待发车"</w:t>
            </w:r>
          </w:p>
        </w:tc>
      </w:tr>
      <w:tr w14:paraId="79919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2A5E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TC-52</w:t>
            </w:r>
          </w:p>
        </w:tc>
        <w:tc>
          <w:tcPr>
            <w:tcW w:w="2880" w:type="dxa"/>
          </w:tcPr>
          <w:p w14:paraId="01330A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DriverTaskStatus running 状态值</w:t>
            </w:r>
          </w:p>
        </w:tc>
        <w:tc>
          <w:tcPr>
            <w:tcW w:w="2880" w:type="dxa"/>
          </w:tcPr>
          <w:p w14:paraId="3DDA0F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value="running", label="行程中"</w:t>
            </w:r>
          </w:p>
        </w:tc>
      </w:tr>
      <w:tr w14:paraId="001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02C1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TC-53</w:t>
            </w:r>
          </w:p>
        </w:tc>
        <w:tc>
          <w:tcPr>
            <w:tcW w:w="2880" w:type="dxa"/>
          </w:tcPr>
          <w:p w14:paraId="67A006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DriverTaskStatus completed 状态值</w:t>
            </w:r>
          </w:p>
        </w:tc>
        <w:tc>
          <w:tcPr>
            <w:tcW w:w="2880" w:type="dxa"/>
          </w:tcPr>
          <w:p w14:paraId="275D06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value="completed", label="已完成"</w:t>
            </w:r>
          </w:p>
        </w:tc>
      </w:tr>
      <w:tr w14:paraId="5259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75FF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TC-54</w:t>
            </w:r>
          </w:p>
        </w:tc>
        <w:tc>
          <w:tcPr>
            <w:tcW w:w="2880" w:type="dxa"/>
          </w:tcPr>
          <w:p w14:paraId="13A536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PassengerPickup 正确存储乘客信息</w:t>
            </w:r>
          </w:p>
        </w:tc>
        <w:tc>
          <w:tcPr>
            <w:tcW w:w="2880" w:type="dxa"/>
          </w:tcPr>
          <w:p w14:paraId="7E5487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所有字段正确</w:t>
            </w:r>
          </w:p>
        </w:tc>
      </w:tr>
      <w:tr w14:paraId="3F83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E6AA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TC-55</w:t>
            </w:r>
          </w:p>
        </w:tc>
        <w:tc>
          <w:tcPr>
            <w:tcW w:w="2880" w:type="dxa"/>
          </w:tcPr>
          <w:p w14:paraId="2C9316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LocationUpdate 正确存储位置信息</w:t>
            </w:r>
          </w:p>
        </w:tc>
        <w:tc>
          <w:tcPr>
            <w:tcW w:w="2880" w:type="dxa"/>
          </w:tcPr>
          <w:p w14:paraId="2D64AB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所有字段正确</w:t>
            </w:r>
          </w:p>
        </w:tc>
      </w:tr>
      <w:tr w14:paraId="1C7B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87E4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TC-56</w:t>
            </w:r>
          </w:p>
        </w:tc>
        <w:tc>
          <w:tcPr>
            <w:tcW w:w="2880" w:type="dxa"/>
          </w:tcPr>
          <w:p w14:paraId="4D6931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DriverStats 正确存储统计数据</w:t>
            </w:r>
          </w:p>
        </w:tc>
        <w:tc>
          <w:tcPr>
            <w:tcW w:w="2880" w:type="dxa"/>
          </w:tcPr>
          <w:p w14:paraId="5FB53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所有字段正确</w:t>
            </w:r>
          </w:p>
        </w:tc>
      </w:tr>
      <w:tr w14:paraId="17EC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EFC9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TC-57</w:t>
            </w:r>
          </w:p>
        </w:tc>
        <w:tc>
          <w:tcPr>
            <w:tcW w:w="2880" w:type="dxa"/>
          </w:tcPr>
          <w:p w14:paraId="2D163A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DriverActionResult 正确存储操作结果</w:t>
            </w:r>
          </w:p>
        </w:tc>
        <w:tc>
          <w:tcPr>
            <w:tcW w:w="2880" w:type="dxa"/>
          </w:tcPr>
          <w:p w14:paraId="535DB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success 和 message 正确</w:t>
            </w:r>
          </w:p>
        </w:tc>
      </w:tr>
    </w:tbl>
    <w:p w14:paraId="2A79915A">
      <w:pPr>
        <w:spacing w:after="120"/>
      </w:pPr>
      <w:r>
        <w:rPr>
          <w:rFonts w:ascii="宋体" w:hAnsi="宋体" w:eastAsia="宋体"/>
          <w:b/>
          <w:sz w:val="24"/>
        </w:rPr>
        <w:t>6. 测试数据</w:t>
      </w:r>
    </w:p>
    <w:p w14:paraId="197871D6">
      <w:r>
        <w:rPr>
          <w:rFonts w:ascii="宋体" w:hAnsi="宋体" w:eastAsia="宋体"/>
          <w:b/>
          <w:sz w:val="21"/>
        </w:rPr>
        <w:t>模拟司机信息：</w:t>
      </w:r>
    </w:p>
    <w:p w14:paraId="3729ADB7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司机姓名：王师傅</w:t>
      </w:r>
    </w:p>
    <w:p w14:paraId="03E8A665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车辆ID：bus-001</w:t>
      </w:r>
    </w:p>
    <w:p w14:paraId="44D75776">
      <w:pPr>
        <w:pStyle w:val="16"/>
        <w:numPr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default" w:ascii="Symbol" w:hAnsi="Symbol" w:eastAsia="宋体" w:cstheme="minorBidi"/>
          <w:sz w:val="21"/>
          <w:szCs w:val="22"/>
          <w:lang w:val="en-US" w:eastAsia="en-US" w:bidi="ar-SA"/>
        </w:rPr>
        <w:t></w:t>
      </w:r>
      <w:r>
        <w:rPr>
          <w:rFonts w:ascii="宋体" w:hAnsi="宋体" w:eastAsia="宋体"/>
          <w:b w:val="0"/>
          <w:sz w:val="21"/>
        </w:rPr>
        <w:t>车牌号：校A·1028</w:t>
      </w:r>
    </w:p>
    <w:p w14:paraId="62CB4DDD">
      <w:r>
        <w:rPr>
          <w:rFonts w:ascii="宋体" w:hAnsi="宋体" w:eastAsia="宋体"/>
          <w:b/>
          <w:sz w:val="21"/>
        </w:rPr>
        <w:t>模拟任务数据：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62B9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04B4C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任务ID</w:t>
            </w:r>
          </w:p>
        </w:tc>
        <w:tc>
          <w:tcPr>
            <w:tcW w:w="1440" w:type="dxa"/>
          </w:tcPr>
          <w:p w14:paraId="2263D5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路线名称</w:t>
            </w:r>
          </w:p>
        </w:tc>
        <w:tc>
          <w:tcPr>
            <w:tcW w:w="1440" w:type="dxa"/>
          </w:tcPr>
          <w:p w14:paraId="2A8383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车次号</w:t>
            </w:r>
          </w:p>
        </w:tc>
        <w:tc>
          <w:tcPr>
            <w:tcW w:w="1440" w:type="dxa"/>
          </w:tcPr>
          <w:p w14:paraId="4A159D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起止站点</w:t>
            </w:r>
          </w:p>
        </w:tc>
        <w:tc>
          <w:tcPr>
            <w:tcW w:w="1440" w:type="dxa"/>
          </w:tcPr>
          <w:p w14:paraId="328BB4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乘客数</w:t>
            </w:r>
          </w:p>
        </w:tc>
        <w:tc>
          <w:tcPr>
            <w:tcW w:w="1440" w:type="dxa"/>
          </w:tcPr>
          <w:p w14:paraId="10D8C9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里程</w:t>
            </w:r>
          </w:p>
        </w:tc>
      </w:tr>
      <w:tr w14:paraId="212D3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C5715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task-001</w:t>
            </w:r>
          </w:p>
        </w:tc>
        <w:tc>
          <w:tcPr>
            <w:tcW w:w="1440" w:type="dxa"/>
          </w:tcPr>
          <w:p w14:paraId="2E1850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大学城早班线</w:t>
            </w:r>
          </w:p>
        </w:tc>
        <w:tc>
          <w:tcPr>
            <w:tcW w:w="1440" w:type="dxa"/>
          </w:tcPr>
          <w:p w14:paraId="6C727F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D-20260501-01</w:t>
            </w:r>
          </w:p>
        </w:tc>
        <w:tc>
          <w:tcPr>
            <w:tcW w:w="1440" w:type="dxa"/>
          </w:tcPr>
          <w:p w14:paraId="51B12E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南门学生公寓 → 综合教学楼</w:t>
            </w:r>
          </w:p>
        </w:tc>
        <w:tc>
          <w:tcPr>
            <w:tcW w:w="1440" w:type="dxa"/>
          </w:tcPr>
          <w:p w14:paraId="0631AB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440" w:type="dxa"/>
          </w:tcPr>
          <w:p w14:paraId="576EC5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8.6 km</w:t>
            </w:r>
          </w:p>
        </w:tc>
      </w:tr>
      <w:tr w14:paraId="3E2F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F637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task-002</w:t>
            </w:r>
          </w:p>
        </w:tc>
        <w:tc>
          <w:tcPr>
            <w:tcW w:w="1440" w:type="dxa"/>
          </w:tcPr>
          <w:p w14:paraId="6EB5C2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科技园通勤线</w:t>
            </w:r>
          </w:p>
        </w:tc>
        <w:tc>
          <w:tcPr>
            <w:tcW w:w="1440" w:type="dxa"/>
          </w:tcPr>
          <w:p w14:paraId="193CB9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D-20260501-02</w:t>
            </w:r>
          </w:p>
        </w:tc>
        <w:tc>
          <w:tcPr>
            <w:tcW w:w="1440" w:type="dxa"/>
          </w:tcPr>
          <w:p w14:paraId="6CF9A3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图书馆广场 → 科技园东门</w:t>
            </w:r>
          </w:p>
        </w:tc>
        <w:tc>
          <w:tcPr>
            <w:tcW w:w="1440" w:type="dxa"/>
          </w:tcPr>
          <w:p w14:paraId="0ED5EB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1440" w:type="dxa"/>
          </w:tcPr>
          <w:p w14:paraId="51B661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12.4 km</w:t>
            </w:r>
          </w:p>
        </w:tc>
      </w:tr>
      <w:tr w14:paraId="5B00D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9AD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task-003</w:t>
            </w:r>
          </w:p>
        </w:tc>
        <w:tc>
          <w:tcPr>
            <w:tcW w:w="1440" w:type="dxa"/>
          </w:tcPr>
          <w:p w14:paraId="2BC438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晚间返校线</w:t>
            </w:r>
          </w:p>
        </w:tc>
        <w:tc>
          <w:tcPr>
            <w:tcW w:w="1440" w:type="dxa"/>
          </w:tcPr>
          <w:p w14:paraId="3B4A33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D-20260501-03</w:t>
            </w:r>
          </w:p>
        </w:tc>
        <w:tc>
          <w:tcPr>
            <w:tcW w:w="1440" w:type="dxa"/>
          </w:tcPr>
          <w:p w14:paraId="593F57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附属医院站 → 北区宿舍</w:t>
            </w:r>
          </w:p>
        </w:tc>
        <w:tc>
          <w:tcPr>
            <w:tcW w:w="1440" w:type="dxa"/>
          </w:tcPr>
          <w:p w14:paraId="74A7F5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1440" w:type="dxa"/>
          </w:tcPr>
          <w:p w14:paraId="1EFA49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15.8 km</w:t>
            </w:r>
          </w:p>
        </w:tc>
      </w:tr>
    </w:tbl>
    <w:p w14:paraId="464147DD">
      <w:r>
        <w:rPr>
          <w:rFonts w:ascii="宋体" w:hAnsi="宋体" w:eastAsia="宋体"/>
          <w:b/>
          <w:sz w:val="21"/>
        </w:rPr>
        <w:t>模拟统计数据：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825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9952F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w="1728" w:type="dxa"/>
          </w:tcPr>
          <w:p w14:paraId="3BE9BB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完成车次</w:t>
            </w:r>
          </w:p>
        </w:tc>
        <w:tc>
          <w:tcPr>
            <w:tcW w:w="1728" w:type="dxa"/>
          </w:tcPr>
          <w:p w14:paraId="3605EC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乘客数</w:t>
            </w:r>
          </w:p>
        </w:tc>
        <w:tc>
          <w:tcPr>
            <w:tcW w:w="1728" w:type="dxa"/>
          </w:tcPr>
          <w:p w14:paraId="37822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里程</w:t>
            </w:r>
          </w:p>
        </w:tc>
        <w:tc>
          <w:tcPr>
            <w:tcW w:w="1728" w:type="dxa"/>
          </w:tcPr>
          <w:p w14:paraId="0CFC06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准点率</w:t>
            </w:r>
          </w:p>
        </w:tc>
      </w:tr>
      <w:tr w14:paraId="0152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89F64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日</w:t>
            </w:r>
          </w:p>
        </w:tc>
        <w:tc>
          <w:tcPr>
            <w:tcW w:w="1728" w:type="dxa"/>
          </w:tcPr>
          <w:p w14:paraId="580713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 趟</w:t>
            </w:r>
          </w:p>
        </w:tc>
        <w:tc>
          <w:tcPr>
            <w:tcW w:w="1728" w:type="dxa"/>
          </w:tcPr>
          <w:p w14:paraId="73B5D0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38 人</w:t>
            </w:r>
          </w:p>
        </w:tc>
        <w:tc>
          <w:tcPr>
            <w:tcW w:w="1728" w:type="dxa"/>
          </w:tcPr>
          <w:p w14:paraId="0ADE3C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42.6 km</w:t>
            </w:r>
          </w:p>
        </w:tc>
        <w:tc>
          <w:tcPr>
            <w:tcW w:w="1728" w:type="dxa"/>
          </w:tcPr>
          <w:p w14:paraId="253956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98%</w:t>
            </w:r>
          </w:p>
        </w:tc>
      </w:tr>
      <w:tr w14:paraId="179E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3CFC1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周</w:t>
            </w:r>
          </w:p>
        </w:tc>
        <w:tc>
          <w:tcPr>
            <w:tcW w:w="1728" w:type="dxa"/>
          </w:tcPr>
          <w:p w14:paraId="0DB83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24 趟</w:t>
            </w:r>
          </w:p>
        </w:tc>
        <w:tc>
          <w:tcPr>
            <w:tcW w:w="1728" w:type="dxa"/>
          </w:tcPr>
          <w:p w14:paraId="3C170B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236 人</w:t>
            </w:r>
          </w:p>
        </w:tc>
        <w:tc>
          <w:tcPr>
            <w:tcW w:w="1728" w:type="dxa"/>
          </w:tcPr>
          <w:p w14:paraId="533482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286.4 km</w:t>
            </w:r>
          </w:p>
        </w:tc>
        <w:tc>
          <w:tcPr>
            <w:tcW w:w="1728" w:type="dxa"/>
          </w:tcPr>
          <w:p w14:paraId="32B188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95%</w:t>
            </w:r>
          </w:p>
        </w:tc>
      </w:tr>
      <w:tr w14:paraId="6D1B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F9F36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月</w:t>
            </w:r>
          </w:p>
        </w:tc>
        <w:tc>
          <w:tcPr>
            <w:tcW w:w="1728" w:type="dxa"/>
          </w:tcPr>
          <w:p w14:paraId="658FED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98 趟</w:t>
            </w:r>
          </w:p>
        </w:tc>
        <w:tc>
          <w:tcPr>
            <w:tcW w:w="1728" w:type="dxa"/>
          </w:tcPr>
          <w:p w14:paraId="1DD59B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1034 人</w:t>
            </w:r>
          </w:p>
        </w:tc>
        <w:tc>
          <w:tcPr>
            <w:tcW w:w="1728" w:type="dxa"/>
          </w:tcPr>
          <w:p w14:paraId="0ADCC7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1198.5 km</w:t>
            </w:r>
          </w:p>
        </w:tc>
        <w:tc>
          <w:tcPr>
            <w:tcW w:w="1728" w:type="dxa"/>
          </w:tcPr>
          <w:p w14:paraId="7ED612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92%</w:t>
            </w:r>
          </w:p>
        </w:tc>
      </w:tr>
    </w:tbl>
    <w:p w14:paraId="51915C2E">
      <w:pPr>
        <w:spacing w:after="120"/>
      </w:pPr>
      <w:r>
        <w:rPr>
          <w:rFonts w:ascii="宋体" w:hAnsi="宋体" w:eastAsia="宋体"/>
          <w:b/>
          <w:sz w:val="24"/>
        </w:rPr>
        <w:t>7. 风险与缓解措施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06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0E60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风险</w:t>
            </w:r>
          </w:p>
        </w:tc>
        <w:tc>
          <w:tcPr>
            <w:tcW w:w="2880" w:type="dxa"/>
          </w:tcPr>
          <w:p w14:paraId="7A784B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  <w:tc>
          <w:tcPr>
            <w:tcW w:w="2880" w:type="dxa"/>
          </w:tcPr>
          <w:p w14:paraId="172978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缓解措施</w:t>
            </w:r>
          </w:p>
        </w:tc>
      </w:tr>
      <w:tr w14:paraId="2298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7CE3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Timer 导致 pumpAndSettle 无限等待</w:t>
            </w:r>
          </w:p>
        </w:tc>
        <w:tc>
          <w:tcPr>
            <w:tcW w:w="2880" w:type="dxa"/>
          </w:tcPr>
          <w:p w14:paraId="385DC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测试超时</w:t>
            </w:r>
          </w:p>
        </w:tc>
        <w:tc>
          <w:tcPr>
            <w:tcW w:w="2880" w:type="dxa"/>
          </w:tcPr>
          <w:p w14:paraId="7F7C8F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使用 pump 替代 pumpAndSettle</w:t>
            </w:r>
          </w:p>
        </w:tc>
      </w:tr>
      <w:tr w14:paraId="6AEC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E310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SnackBar 动画时序</w:t>
            </w:r>
          </w:p>
        </w:tc>
        <w:tc>
          <w:tcPr>
            <w:tcW w:w="2880" w:type="dxa"/>
          </w:tcPr>
          <w:p w14:paraId="5B13B7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测试不稳定</w:t>
            </w:r>
          </w:p>
        </w:tc>
        <w:tc>
          <w:tcPr>
            <w:tcW w:w="2880" w:type="dxa"/>
          </w:tcPr>
          <w:p w14:paraId="14561B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使用 pump 逐步推进动画</w:t>
            </w:r>
          </w:p>
        </w:tc>
      </w:tr>
      <w:tr w14:paraId="5FDDA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3CB6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滚动列表元素不可见</w:t>
            </w:r>
          </w:p>
        </w:tc>
        <w:tc>
          <w:tcPr>
            <w:tcW w:w="2880" w:type="dxa"/>
          </w:tcPr>
          <w:p w14:paraId="590EBA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测试失败</w:t>
            </w:r>
          </w:p>
        </w:tc>
        <w:tc>
          <w:tcPr>
            <w:tcW w:w="2880" w:type="dxa"/>
          </w:tcPr>
          <w:p w14:paraId="711E63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使用 ensureVisible / scrollUntilVisible</w:t>
            </w:r>
          </w:p>
        </w:tc>
      </w:tr>
      <w:tr w14:paraId="1756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08A1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Riverpod 状态共享</w:t>
            </w:r>
          </w:p>
        </w:tc>
        <w:tc>
          <w:tcPr>
            <w:tcW w:w="2880" w:type="dxa"/>
          </w:tcPr>
          <w:p w14:paraId="447D5E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测试间干扰</w:t>
            </w:r>
          </w:p>
        </w:tc>
        <w:tc>
          <w:tcPr>
            <w:tcW w:w="2880" w:type="dxa"/>
          </w:tcPr>
          <w:p w14:paraId="53100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每个测试使用独立 ProviderContainer</w:t>
            </w:r>
          </w:p>
        </w:tc>
      </w:tr>
    </w:tbl>
    <w:p w14:paraId="2AEDEC4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08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1848</Words>
  <Characters>3290</Characters>
  <Lines>0</Lines>
  <Paragraphs>0</Paragraphs>
  <TotalTime>1</TotalTime>
  <ScaleCrop>false</ScaleCrop>
  <LinksUpToDate>false</LinksUpToDate>
  <CharactersWithSpaces>3472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WPS_1632976031</cp:lastModifiedBy>
  <dcterms:modified xsi:type="dcterms:W3CDTF">2026-06-14T05:03:20Z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eyJoZGlkIjoiNWJiYTU5Njk3NjNkZjJkMmQyYzk2MDQxNmEyMTg2MTEiLCJ1c2VySWQiOiIxMjczMjkyNTMyIn0=</vt:lpwstr>
  </property>
  <property fmtid="{D5CDD505-2E9C-101B-9397-08002B2CF9AE}" pid="3" name="KSOProductBuildVer">
    <vt:lpwstr>2052-12.1.0.26375</vt:lpwstr>
  </property>
  <property fmtid="{D5CDD505-2E9C-101B-9397-08002B2CF9AE}" pid="4" name="ICV">
    <vt:lpwstr>631B58757E5D4016ADF30CFBA0711942_12</vt:lpwstr>
  </property>
</Properties>
</file>