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22E" w:rsidRPr="004D0916" w:rsidRDefault="00F4622E" w:rsidP="00F4622E">
      <w:pPr>
        <w:rPr>
          <w:lang w:val="en-US"/>
        </w:rPr>
      </w:pPr>
      <w:r>
        <w:rPr>
          <w:lang w:val="en-US"/>
        </w:rPr>
        <w:t>Social Science and Psychology</w:t>
      </w:r>
      <w:bookmarkStart w:id="0" w:name="_GoBack"/>
      <w:bookmarkEnd w:id="0"/>
    </w:p>
    <w:p w:rsidR="00F4622E" w:rsidRPr="004D0916" w:rsidRDefault="00F4622E" w:rsidP="00F4622E">
      <w:pPr>
        <w:rPr>
          <w:lang w:val="en-US"/>
        </w:rPr>
      </w:pPr>
    </w:p>
    <w:p w:rsidR="00F4622E" w:rsidRPr="004D0916" w:rsidRDefault="00F4622E" w:rsidP="00F4622E">
      <w:pPr>
        <w:rPr>
          <w:lang w:val="en-US"/>
        </w:rPr>
      </w:pPr>
      <w:r w:rsidRPr="004D0916">
        <w:rPr>
          <w:lang w:val="en-US"/>
        </w:rPr>
        <w:t xml:space="preserve">Morphogenesis has been occasionally used as a suitable metaphor to understand different processes in </w:t>
      </w:r>
      <w:r>
        <w:rPr>
          <w:lang w:val="en-US"/>
        </w:rPr>
        <w:t xml:space="preserve">social science and </w:t>
      </w:r>
      <w:r w:rsidRPr="004D0916">
        <w:rPr>
          <w:lang w:val="en-US"/>
        </w:rPr>
        <w:t>various psychol</w:t>
      </w:r>
      <w:r>
        <w:rPr>
          <w:lang w:val="en-US"/>
        </w:rPr>
        <w:t>ogical fields. For example, in developmental p</w:t>
      </w:r>
      <w:r w:rsidRPr="004D0916">
        <w:rPr>
          <w:lang w:val="en-US"/>
        </w:rPr>
        <w:t>sychology one can think of the relation to evolution of human cultural behavior and learning, epigenetic neural systems, and their influence on neural development and behavior thr</w:t>
      </w:r>
      <w:r>
        <w:rPr>
          <w:lang w:val="en-US"/>
        </w:rPr>
        <w:t>oughout life (</w:t>
      </w:r>
      <w:r w:rsidR="007B3A68" w:rsidRPr="007B3A68">
        <w:rPr>
          <w:rStyle w:val="EndnoteReference"/>
        </w:rPr>
        <w:endnoteReference w:id="1"/>
      </w:r>
      <w:r w:rsidR="007B3A68">
        <w:rPr>
          <w:lang w:val="en-US"/>
        </w:rPr>
        <w:t>)</w:t>
      </w:r>
      <w:r>
        <w:rPr>
          <w:lang w:val="en-US"/>
        </w:rPr>
        <w:t>. In Clinical Psychology and Psychopathology, analogies are used for the emergence of psychical structures and the s</w:t>
      </w:r>
      <w:r w:rsidRPr="004D0916">
        <w:rPr>
          <w:lang w:val="en-US"/>
        </w:rPr>
        <w:t>elf-organization of forms of relation with the s</w:t>
      </w:r>
      <w:r>
        <w:rPr>
          <w:lang w:val="en-US"/>
        </w:rPr>
        <w:t>elf and the Other. Additionally, “psychological morphogenesis” is akin to the outcome of the complexity of psychological dynamics undergoing creative emergence. Therefore, in “successful” psychotherapy this generation of novelty would be fostered (</w:t>
      </w:r>
      <w:r w:rsidR="007B3A68" w:rsidRPr="007B3A68">
        <w:rPr>
          <w:rStyle w:val="EndnoteReference"/>
        </w:rPr>
        <w:endnoteReference w:id="2"/>
      </w:r>
      <w:r w:rsidR="007B3A68">
        <w:rPr>
          <w:lang w:val="en-US"/>
        </w:rPr>
        <w:t>)</w:t>
      </w:r>
      <w:r>
        <w:rPr>
          <w:lang w:val="en-US"/>
        </w:rPr>
        <w:t>. Moreover, in the field of n</w:t>
      </w:r>
      <w:r w:rsidRPr="004D0916">
        <w:rPr>
          <w:lang w:val="en-US"/>
        </w:rPr>
        <w:t xml:space="preserve">euroscience </w:t>
      </w:r>
      <w:r>
        <w:rPr>
          <w:lang w:val="en-US"/>
        </w:rPr>
        <w:t>there are</w:t>
      </w:r>
      <w:r w:rsidRPr="004D0916">
        <w:rPr>
          <w:lang w:val="en-US"/>
        </w:rPr>
        <w:t xml:space="preserve"> a plethora of morp</w:t>
      </w:r>
      <w:r>
        <w:rPr>
          <w:lang w:val="en-US"/>
        </w:rPr>
        <w:t xml:space="preserve">hogenetic phenomena related to the </w:t>
      </w:r>
      <w:r w:rsidRPr="004D0916">
        <w:rPr>
          <w:lang w:val="en-US"/>
        </w:rPr>
        <w:t>structure of the</w:t>
      </w:r>
      <w:r>
        <w:rPr>
          <w:lang w:val="en-US"/>
        </w:rPr>
        <w:t xml:space="preserve"> brain, dendritic morphogenesis and</w:t>
      </w:r>
      <w:r w:rsidRPr="004D0916">
        <w:rPr>
          <w:lang w:val="en-US"/>
        </w:rPr>
        <w:t xml:space="preserve"> neural nets </w:t>
      </w:r>
      <w:r>
        <w:rPr>
          <w:lang w:val="en-US"/>
        </w:rPr>
        <w:t>being some remarkable examples</w:t>
      </w:r>
      <w:r w:rsidRPr="004D0916">
        <w:rPr>
          <w:lang w:val="en-US"/>
        </w:rPr>
        <w:t>.</w:t>
      </w:r>
      <w:r>
        <w:rPr>
          <w:lang w:val="en-US"/>
        </w:rPr>
        <w:t xml:space="preserve"> </w:t>
      </w:r>
      <w:r w:rsidRPr="00793671">
        <w:rPr>
          <w:lang w:val="en-US"/>
        </w:rPr>
        <w:t>(</w:t>
      </w:r>
      <w:r w:rsidR="007B3A68" w:rsidRPr="007B3A68">
        <w:rPr>
          <w:rStyle w:val="EndnoteReference"/>
        </w:rPr>
        <w:endnoteReference w:id="3"/>
      </w:r>
      <w:r w:rsidR="007B3A68">
        <w:rPr>
          <w:lang w:val="en-US"/>
        </w:rPr>
        <w:t>)</w:t>
      </w:r>
    </w:p>
    <w:p w:rsidR="00F4622E" w:rsidRPr="004D0916" w:rsidRDefault="00F4622E" w:rsidP="00F4622E">
      <w:pPr>
        <w:rPr>
          <w:lang w:val="en-US"/>
        </w:rPr>
      </w:pPr>
      <w:r w:rsidRPr="004D0916">
        <w:rPr>
          <w:lang w:val="en-US"/>
        </w:rPr>
        <w:t>In social psychology we have noteworthy illustrations like the morphogenetic approach proposed by Margaret Archer</w:t>
      </w:r>
      <w:r>
        <w:rPr>
          <w:lang w:val="en-US"/>
        </w:rPr>
        <w:t xml:space="preserve"> as</w:t>
      </w:r>
      <w:r w:rsidRPr="004D0916">
        <w:rPr>
          <w:lang w:val="en-US"/>
        </w:rPr>
        <w:t xml:space="preserve"> applied to the problem of structure and agency, </w:t>
      </w:r>
      <w:r>
        <w:rPr>
          <w:lang w:val="en-US"/>
        </w:rPr>
        <w:t>that is,</w:t>
      </w:r>
      <w:r w:rsidRPr="004D0916">
        <w:rPr>
          <w:lang w:val="en-US"/>
        </w:rPr>
        <w:t xml:space="preserve"> how we both shape society and are shaped by it in a dynamic interplay</w:t>
      </w:r>
      <w:r>
        <w:rPr>
          <w:lang w:val="en-US"/>
        </w:rPr>
        <w:t>(</w:t>
      </w:r>
      <w:r w:rsidR="007B3A68" w:rsidRPr="007B3A68">
        <w:rPr>
          <w:rStyle w:val="EndnoteReference"/>
        </w:rPr>
        <w:endnoteReference w:id="4"/>
      </w:r>
      <w:r w:rsidR="007B3A68">
        <w:rPr>
          <w:lang w:val="en-US"/>
        </w:rPr>
        <w:t>)</w:t>
      </w:r>
      <w:r w:rsidRPr="004D0916">
        <w:rPr>
          <w:lang w:val="en-US"/>
        </w:rPr>
        <w:t xml:space="preserve">. Thus the morphogenetic approach offers a new understanding of social change and of the subject within it.  </w:t>
      </w:r>
    </w:p>
    <w:p w:rsidR="00F4622E" w:rsidRDefault="00F4622E" w:rsidP="00F4622E">
      <w:pPr>
        <w:rPr>
          <w:lang w:val="en-US"/>
        </w:rPr>
      </w:pPr>
      <w:r>
        <w:rPr>
          <w:lang w:val="en-US"/>
        </w:rPr>
        <w:t>Furthermore, its application to the field of p</w:t>
      </w:r>
      <w:r w:rsidRPr="00CE736E">
        <w:rPr>
          <w:lang w:val="en-US"/>
        </w:rPr>
        <w:t xml:space="preserve">sychoanalysis has been evoked as early as 1918 to understand the formation of psychical structures and their dynamics, the pervasive repetition of </w:t>
      </w:r>
      <w:r>
        <w:rPr>
          <w:lang w:val="en-US"/>
        </w:rPr>
        <w:t>early development, and the symptom’s self-organization, or the</w:t>
      </w:r>
      <w:r w:rsidRPr="00CE736E">
        <w:rPr>
          <w:lang w:val="en-US"/>
        </w:rPr>
        <w:t xml:space="preserve"> relation to the morphogenetic qualities </w:t>
      </w:r>
      <w:r>
        <w:rPr>
          <w:lang w:val="en-US"/>
        </w:rPr>
        <w:t>of</w:t>
      </w:r>
      <w:r w:rsidRPr="00CE736E">
        <w:rPr>
          <w:lang w:val="en-US"/>
        </w:rPr>
        <w:t xml:space="preserve"> drive theory (</w:t>
      </w:r>
      <w:r>
        <w:rPr>
          <w:lang w:val="en-US"/>
        </w:rPr>
        <w:t xml:space="preserve"> </w:t>
      </w:r>
      <w:r w:rsidR="007B3A68" w:rsidRPr="007B3A68">
        <w:rPr>
          <w:rStyle w:val="EndnoteReference"/>
        </w:rPr>
        <w:endnoteReference w:id="5"/>
      </w:r>
      <w:r w:rsidR="007B3A68">
        <w:rPr>
          <w:lang w:val="en-US"/>
        </w:rPr>
        <w:t>)</w:t>
      </w:r>
      <w:r w:rsidRPr="00CE736E">
        <w:rPr>
          <w:lang w:val="en-US"/>
        </w:rPr>
        <w:t xml:space="preserve">. After an extensive review on the available bibliography contained in the database </w:t>
      </w:r>
      <w:r w:rsidRPr="000C2D62">
        <w:rPr>
          <w:i/>
          <w:lang w:val="en-US"/>
        </w:rPr>
        <w:t>Psychoanalytic Electronic Publishing</w:t>
      </w:r>
      <w:r>
        <w:rPr>
          <w:lang w:val="en-US"/>
        </w:rPr>
        <w:t>, it emerges that morphogenesis has come to be mainly used</w:t>
      </w:r>
      <w:r w:rsidRPr="00CE736E">
        <w:rPr>
          <w:lang w:val="en-US"/>
        </w:rPr>
        <w:t xml:space="preserve"> after the sixties</w:t>
      </w:r>
      <w:r>
        <w:rPr>
          <w:lang w:val="en-US"/>
        </w:rPr>
        <w:t>,</w:t>
      </w:r>
      <w:r w:rsidRPr="00407774">
        <w:rPr>
          <w:lang w:val="en-US"/>
        </w:rPr>
        <w:t xml:space="preserve"> </w:t>
      </w:r>
      <w:r w:rsidRPr="00CE736E">
        <w:rPr>
          <w:lang w:val="en-US"/>
        </w:rPr>
        <w:t xml:space="preserve">and moreover thanks to the </w:t>
      </w:r>
      <w:r>
        <w:rPr>
          <w:lang w:val="en-US"/>
        </w:rPr>
        <w:t xml:space="preserve">spreading of the </w:t>
      </w:r>
      <w:r w:rsidRPr="00CE736E">
        <w:rPr>
          <w:lang w:val="en-US"/>
        </w:rPr>
        <w:t>ideas of René Thom on Structur</w:t>
      </w:r>
      <w:r>
        <w:rPr>
          <w:lang w:val="en-US"/>
        </w:rPr>
        <w:t>al Stability and Morphogenesis(</w:t>
      </w:r>
      <w:r w:rsidR="007B3A68" w:rsidRPr="007B3A68">
        <w:rPr>
          <w:rStyle w:val="EndnoteReference"/>
        </w:rPr>
        <w:endnoteReference w:id="6"/>
      </w:r>
      <w:r w:rsidR="007B3A68">
        <w:rPr>
          <w:lang w:val="en-US"/>
        </w:rPr>
        <w:t>)</w:t>
      </w:r>
      <w:r>
        <w:rPr>
          <w:lang w:val="en-US"/>
        </w:rPr>
        <w:t xml:space="preserve">, undoubtedly thanks to Lacanian discourse and it’s movement towards topology </w:t>
      </w:r>
      <w:r w:rsidRPr="00793671">
        <w:rPr>
          <w:lang w:val="en-US"/>
        </w:rPr>
        <w:t>(</w:t>
      </w:r>
      <w:r w:rsidR="007B3A68" w:rsidRPr="007B3A68">
        <w:rPr>
          <w:rStyle w:val="EndnoteReference"/>
        </w:rPr>
        <w:endnoteReference w:id="7"/>
      </w:r>
      <w:r w:rsidR="007B3A68">
        <w:rPr>
          <w:lang w:val="en-US"/>
        </w:rPr>
        <w:t>)</w:t>
      </w:r>
      <w:r>
        <w:rPr>
          <w:lang w:val="en-US"/>
        </w:rPr>
        <w:t xml:space="preserve">. </w:t>
      </w:r>
    </w:p>
    <w:p w:rsidR="00F4622E" w:rsidRDefault="00F4622E" w:rsidP="00F4622E">
      <w:pPr>
        <w:rPr>
          <w:lang w:val="en-US"/>
        </w:rPr>
      </w:pPr>
      <w:r w:rsidRPr="004D0916">
        <w:rPr>
          <w:lang w:val="en-US"/>
        </w:rPr>
        <w:t>Nonetheless, more than a sy</w:t>
      </w:r>
      <w:r>
        <w:rPr>
          <w:lang w:val="en-US"/>
        </w:rPr>
        <w:t>stematic and widespread unity throughout these different fields,</w:t>
      </w:r>
      <w:r w:rsidRPr="002549B7">
        <w:rPr>
          <w:lang w:val="en-US"/>
        </w:rPr>
        <w:t xml:space="preserve"> </w:t>
      </w:r>
      <w:r>
        <w:rPr>
          <w:lang w:val="en-US"/>
        </w:rPr>
        <w:t>we encounter multiple uses that are sometimes discontinuous, and one could argue that morphogenesis’s utility could be more tangible on an epistemological level. This would consist of a shared perception of morphogenesis’s descriptive</w:t>
      </w:r>
      <w:r w:rsidRPr="004D0916">
        <w:rPr>
          <w:lang w:val="en-US"/>
        </w:rPr>
        <w:t xml:space="preserve"> power </w:t>
      </w:r>
      <w:r>
        <w:rPr>
          <w:lang w:val="en-US"/>
        </w:rPr>
        <w:t>to further understand the emergence and structure of various phenomena.</w:t>
      </w:r>
    </w:p>
    <w:p w:rsidR="00F4622E" w:rsidRDefault="00F4622E" w:rsidP="00F4622E">
      <w:pPr>
        <w:rPr>
          <w:lang w:val="en-US"/>
        </w:rPr>
      </w:pPr>
    </w:p>
    <w:p w:rsidR="00F4622E" w:rsidRDefault="00F4622E" w:rsidP="00F4622E">
      <w:pPr>
        <w:rPr>
          <w:lang w:val="en-US"/>
        </w:rPr>
      </w:pPr>
    </w:p>
    <w:p w:rsidR="00F4622E" w:rsidRPr="00CE736E" w:rsidRDefault="00F4622E" w:rsidP="00F4622E">
      <w:pPr>
        <w:rPr>
          <w:lang w:val="en-US"/>
        </w:rPr>
      </w:pPr>
      <w:r w:rsidRPr="002E13DB">
        <w:rPr>
          <w:lang w:val="en-US"/>
        </w:rPr>
        <w:t>Sidenote on Autopoiesis</w:t>
      </w:r>
    </w:p>
    <w:p w:rsidR="00F4622E" w:rsidRPr="004944E1" w:rsidRDefault="00F4622E" w:rsidP="00F4622E">
      <w:pPr>
        <w:pStyle w:val="NormalWeb"/>
        <w:rPr>
          <w:rFonts w:asciiTheme="minorHAnsi" w:eastAsiaTheme="minorHAnsi" w:hAnsiTheme="minorHAnsi" w:cstheme="minorBidi"/>
          <w:sz w:val="22"/>
          <w:szCs w:val="22"/>
          <w:lang w:val="en-US" w:eastAsia="en-US"/>
        </w:rPr>
      </w:pPr>
      <w:r w:rsidRPr="004944E1">
        <w:rPr>
          <w:rFonts w:asciiTheme="minorHAnsi" w:eastAsiaTheme="minorHAnsi" w:hAnsiTheme="minorHAnsi" w:cstheme="minorBidi"/>
          <w:sz w:val="22"/>
          <w:szCs w:val="22"/>
          <w:lang w:val="en-US" w:eastAsia="en-US"/>
        </w:rPr>
        <w:t xml:space="preserve">It is interesting to note </w:t>
      </w:r>
      <w:r>
        <w:rPr>
          <w:rFonts w:asciiTheme="minorHAnsi" w:eastAsiaTheme="minorHAnsi" w:hAnsiTheme="minorHAnsi" w:cstheme="minorBidi"/>
          <w:sz w:val="22"/>
          <w:szCs w:val="22"/>
          <w:lang w:val="en-US" w:eastAsia="en-US"/>
        </w:rPr>
        <w:t xml:space="preserve">that </w:t>
      </w:r>
      <w:r w:rsidRPr="004944E1">
        <w:rPr>
          <w:rFonts w:asciiTheme="minorHAnsi" w:eastAsiaTheme="minorHAnsi" w:hAnsiTheme="minorHAnsi" w:cstheme="minorBidi"/>
          <w:sz w:val="22"/>
          <w:szCs w:val="22"/>
          <w:lang w:val="en-US" w:eastAsia="en-US"/>
        </w:rPr>
        <w:t xml:space="preserve">Varela and Maturana’s theory of autopoiesis in biology, from which they develop an observer-dependent interpretation of cognition, language, and consciousness, </w:t>
      </w:r>
      <w:r>
        <w:rPr>
          <w:rFonts w:asciiTheme="minorHAnsi" w:eastAsiaTheme="minorHAnsi" w:hAnsiTheme="minorHAnsi" w:cstheme="minorBidi"/>
          <w:sz w:val="22"/>
          <w:szCs w:val="22"/>
          <w:lang w:val="en-US" w:eastAsia="en-US"/>
        </w:rPr>
        <w:t xml:space="preserve">had a constructive </w:t>
      </w:r>
      <w:r w:rsidRPr="004944E1">
        <w:rPr>
          <w:rFonts w:asciiTheme="minorHAnsi" w:eastAsiaTheme="minorHAnsi" w:hAnsiTheme="minorHAnsi" w:cstheme="minorBidi"/>
          <w:sz w:val="22"/>
          <w:szCs w:val="22"/>
          <w:lang w:val="en-US" w:eastAsia="en-US"/>
        </w:rPr>
        <w:t xml:space="preserve">epistemological impact </w:t>
      </w:r>
      <w:r>
        <w:rPr>
          <w:rFonts w:asciiTheme="minorHAnsi" w:eastAsiaTheme="minorHAnsi" w:hAnsiTheme="minorHAnsi" w:cstheme="minorBidi"/>
          <w:sz w:val="22"/>
          <w:szCs w:val="22"/>
          <w:lang w:val="en-US" w:eastAsia="en-US"/>
        </w:rPr>
        <w:t>on</w:t>
      </w:r>
      <w:r w:rsidRPr="004944E1">
        <w:rPr>
          <w:rFonts w:asciiTheme="minorHAnsi" w:eastAsiaTheme="minorHAnsi" w:hAnsiTheme="minorHAnsi" w:cstheme="minorBidi"/>
          <w:sz w:val="22"/>
          <w:szCs w:val="22"/>
          <w:lang w:val="en-US" w:eastAsia="en-US"/>
        </w:rPr>
        <w:t xml:space="preserve"> social science, philosophy and psychology</w:t>
      </w:r>
      <w:r>
        <w:rPr>
          <w:rFonts w:asciiTheme="minorHAnsi" w:eastAsiaTheme="minorHAnsi" w:hAnsiTheme="minorHAnsi" w:cstheme="minorBidi"/>
          <w:sz w:val="22"/>
          <w:szCs w:val="22"/>
          <w:lang w:val="en-US" w:eastAsia="en-US"/>
        </w:rPr>
        <w:t>, even if sometimes latent</w:t>
      </w:r>
      <w:r w:rsidRPr="004944E1">
        <w:rPr>
          <w:rFonts w:asciiTheme="minorHAnsi" w:eastAsiaTheme="minorHAnsi" w:hAnsiTheme="minorHAnsi" w:cstheme="minorBidi"/>
          <w:sz w:val="22"/>
          <w:szCs w:val="22"/>
          <w:lang w:val="en-US" w:eastAsia="en-US"/>
        </w:rPr>
        <w:t xml:space="preserve">. For example, an application in </w:t>
      </w:r>
      <w:hyperlink r:id="rId6" w:tooltip="Sociology" w:history="1">
        <w:r w:rsidRPr="004944E1">
          <w:rPr>
            <w:rFonts w:asciiTheme="minorHAnsi" w:eastAsiaTheme="minorHAnsi" w:hAnsiTheme="minorHAnsi" w:cstheme="minorBidi"/>
            <w:sz w:val="22"/>
            <w:szCs w:val="22"/>
            <w:lang w:val="en-US" w:eastAsia="en-US"/>
          </w:rPr>
          <w:t>sociology</w:t>
        </w:r>
      </w:hyperlink>
      <w:r w:rsidRPr="004944E1">
        <w:rPr>
          <w:rFonts w:asciiTheme="minorHAnsi" w:eastAsiaTheme="minorHAnsi" w:hAnsiTheme="minorHAnsi" w:cstheme="minorBidi"/>
          <w:sz w:val="22"/>
          <w:szCs w:val="22"/>
          <w:lang w:val="en-US" w:eastAsia="en-US"/>
        </w:rPr>
        <w:t xml:space="preserve"> can be found in </w:t>
      </w:r>
      <w:hyperlink r:id="rId7" w:tooltip="Niklas Luhmann" w:history="1">
        <w:r w:rsidRPr="004944E1">
          <w:rPr>
            <w:rFonts w:asciiTheme="minorHAnsi" w:eastAsiaTheme="minorHAnsi" w:hAnsiTheme="minorHAnsi" w:cstheme="minorBidi"/>
            <w:sz w:val="22"/>
            <w:szCs w:val="22"/>
            <w:lang w:val="en-US" w:eastAsia="en-US"/>
          </w:rPr>
          <w:t>Niklas Luhmann</w:t>
        </w:r>
      </w:hyperlink>
      <w:r w:rsidRPr="004944E1">
        <w:rPr>
          <w:rFonts w:asciiTheme="minorHAnsi" w:eastAsiaTheme="minorHAnsi" w:hAnsiTheme="minorHAnsi" w:cstheme="minorBidi"/>
          <w:sz w:val="22"/>
          <w:szCs w:val="22"/>
          <w:lang w:val="en-US" w:eastAsia="en-US"/>
        </w:rPr>
        <w:t xml:space="preserve">'s </w:t>
      </w:r>
      <w:hyperlink r:id="rId8" w:anchor="Sociology_and_Sociocybernetics" w:tooltip="Systems theory" w:history="1">
        <w:r w:rsidRPr="004944E1">
          <w:rPr>
            <w:rFonts w:asciiTheme="minorHAnsi" w:eastAsiaTheme="minorHAnsi" w:hAnsiTheme="minorHAnsi" w:cstheme="minorBidi"/>
            <w:sz w:val="22"/>
            <w:szCs w:val="22"/>
            <w:lang w:val="en-US" w:eastAsia="en-US"/>
          </w:rPr>
          <w:t>Systems Theory</w:t>
        </w:r>
      </w:hyperlink>
      <w:r w:rsidRPr="004944E1">
        <w:rPr>
          <w:rFonts w:asciiTheme="minorHAnsi" w:eastAsiaTheme="minorHAnsi" w:hAnsiTheme="minorHAnsi" w:cstheme="minorBidi"/>
          <w:sz w:val="22"/>
          <w:szCs w:val="22"/>
          <w:lang w:val="en-US" w:eastAsia="en-US"/>
        </w:rPr>
        <w:t>. His generalized view of autopoiesis conceptualizes systems as self-producing, not in terms of their physical components, but in terms of their organization, which can be measured in terms of information and complexity</w:t>
      </w:r>
      <w:r>
        <w:rPr>
          <w:rFonts w:asciiTheme="minorHAnsi" w:eastAsiaTheme="minorHAnsi" w:hAnsiTheme="minorHAnsi" w:cstheme="minorBidi"/>
          <w:sz w:val="22"/>
          <w:szCs w:val="22"/>
          <w:lang w:val="en-US" w:eastAsia="en-US"/>
        </w:rPr>
        <w:t>(</w:t>
      </w:r>
      <w:r w:rsidR="007B3A68" w:rsidRPr="007B3A68">
        <w:rPr>
          <w:rStyle w:val="EndnoteReference"/>
          <w:rFonts w:eastAsiaTheme="minorHAnsi"/>
        </w:rPr>
        <w:endnoteReference w:id="8"/>
      </w:r>
      <w:r w:rsidR="007B3A68">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 xml:space="preserve">. </w:t>
      </w:r>
      <w:r w:rsidRPr="004944E1">
        <w:rPr>
          <w:rFonts w:asciiTheme="minorHAnsi" w:eastAsiaTheme="minorHAnsi" w:hAnsiTheme="minorHAnsi" w:cstheme="minorBidi"/>
          <w:sz w:val="22"/>
          <w:szCs w:val="22"/>
          <w:lang w:val="en-US" w:eastAsia="en-US"/>
        </w:rPr>
        <w:t xml:space="preserve">These views provide insight on the interpenetration between social and psychical systems. In Luhmann's theory, the 'human being' is not conceptualized as forming a systemic unity, but instead is understood as a conglomerate of organic and psychical systems, with language being the most important evolutionary achievement for the coupling of social and psychical </w:t>
      </w:r>
      <w:r w:rsidRPr="004944E1">
        <w:rPr>
          <w:rFonts w:asciiTheme="minorHAnsi" w:eastAsiaTheme="minorHAnsi" w:hAnsiTheme="minorHAnsi" w:cstheme="minorBidi"/>
          <w:sz w:val="22"/>
          <w:szCs w:val="22"/>
          <w:lang w:val="en-US" w:eastAsia="en-US"/>
        </w:rPr>
        <w:lastRenderedPageBreak/>
        <w:t>systems. Language is thus a social phenomenon, yet thought processes are structured in a complementary way to language, as thoughts are broken down into chunks of sentences and words. (</w:t>
      </w:r>
      <w:r w:rsidR="007B3A68" w:rsidRPr="007B3A68">
        <w:rPr>
          <w:rStyle w:val="EndnoteReference"/>
          <w:rFonts w:eastAsiaTheme="minorHAnsi"/>
        </w:rPr>
        <w:endnoteReference w:id="9"/>
      </w:r>
      <w:r w:rsidR="007B3A68" w:rsidRPr="004944E1">
        <w:rPr>
          <w:rFonts w:asciiTheme="minorHAnsi" w:eastAsiaTheme="minorHAnsi" w:hAnsiTheme="minorHAnsi" w:cstheme="minorBidi"/>
          <w:sz w:val="22"/>
          <w:szCs w:val="22"/>
          <w:lang w:val="en-US" w:eastAsia="en-US"/>
        </w:rPr>
        <w:t>)</w:t>
      </w:r>
    </w:p>
    <w:p w:rsidR="00F4622E" w:rsidRPr="002E13DB" w:rsidRDefault="00F4622E" w:rsidP="00F4622E">
      <w:pPr>
        <w:rPr>
          <w:lang w:val="en-US"/>
        </w:rPr>
      </w:pPr>
      <w:r w:rsidRPr="002E13DB">
        <w:rPr>
          <w:lang w:val="en-US"/>
        </w:rPr>
        <w:t>We could further assess the epistemological significance of this if we consider the conception of the subject as dynamic and recursive, thus in a movement that can interact with its environment. This stance stems away from classically static conceptions of the human psyche, and echoes some contemporary clinical approaches in psychology and psychoanalysis. One concept that clearly illustrates this is Pichon Riviere’s  notion of ECRO (Schema Conceptual Referential and Operative), as the working processes which constitute the tools from which the subjects mental operations flow(</w:t>
      </w:r>
      <w:r w:rsidR="007B3A68" w:rsidRPr="007B3A68">
        <w:rPr>
          <w:rStyle w:val="EndnoteReference"/>
        </w:rPr>
        <w:endnoteReference w:id="10"/>
      </w:r>
      <w:r w:rsidR="007B3A68" w:rsidRPr="002E13DB">
        <w:rPr>
          <w:lang w:val="en-US"/>
        </w:rPr>
        <w:t>)</w:t>
      </w:r>
      <w:r w:rsidRPr="002E13DB">
        <w:rPr>
          <w:lang w:val="en-US"/>
        </w:rPr>
        <w:t xml:space="preserve">. Thus, </w:t>
      </w:r>
      <w:r>
        <w:rPr>
          <w:lang w:val="en-US"/>
        </w:rPr>
        <w:t>autopoiesis</w:t>
      </w:r>
      <w:r w:rsidRPr="00554B75">
        <w:rPr>
          <w:lang w:val="en-US"/>
        </w:rPr>
        <w:t xml:space="preserve"> </w:t>
      </w:r>
      <w:r>
        <w:rPr>
          <w:lang w:val="en-US"/>
        </w:rPr>
        <w:t>could be viewed as a necessary but in</w:t>
      </w:r>
      <w:r w:rsidRPr="00554B75">
        <w:rPr>
          <w:lang w:val="en-US"/>
        </w:rPr>
        <w:t>sufficient condition for cognition</w:t>
      </w:r>
      <w:r>
        <w:rPr>
          <w:lang w:val="en-US"/>
        </w:rPr>
        <w:t>(</w:t>
      </w:r>
      <w:r w:rsidR="007B3A68" w:rsidRPr="007B3A68">
        <w:rPr>
          <w:rStyle w:val="EndnoteReference"/>
        </w:rPr>
        <w:endnoteReference w:id="11"/>
      </w:r>
      <w:r w:rsidR="007B3A68">
        <w:rPr>
          <w:lang w:val="en-US"/>
        </w:rPr>
        <w:t>)</w:t>
      </w:r>
      <w:r w:rsidRPr="00554B75">
        <w:rPr>
          <w:lang w:val="en-US"/>
        </w:rPr>
        <w:t>.</w:t>
      </w:r>
      <w:r w:rsidRPr="002E13DB">
        <w:rPr>
          <w:lang w:val="en-US"/>
        </w:rPr>
        <w:t>Moreover, the interpenetration of the psychological and the social and the importance of language points us in the direction of psychoanalytical theory and clinical practice, with Jacques Lacan’s views on linguistics and the big Other as well as Sigmund Freud’s psychoanalytic anthropology that emphasizes the links between the neurotic patient’s symptom and sociocultural phenomena (</w:t>
      </w:r>
      <w:r w:rsidR="007B3A68" w:rsidRPr="007B3A68">
        <w:rPr>
          <w:rStyle w:val="EndnoteReference"/>
        </w:rPr>
        <w:endnoteReference w:id="12"/>
      </w:r>
      <w:r w:rsidR="007B3A68" w:rsidRPr="002E13DB">
        <w:rPr>
          <w:lang w:val="en-US"/>
        </w:rPr>
        <w:t>)</w:t>
      </w:r>
      <w:r w:rsidRPr="002E13DB">
        <w:rPr>
          <w:lang w:val="en-US"/>
        </w:rPr>
        <w:t xml:space="preserve">. </w:t>
      </w:r>
      <w:r>
        <w:rPr>
          <w:lang w:val="en-US"/>
        </w:rPr>
        <w:t xml:space="preserve">Finally, the philosopher and lacanian psychoanalyst </w:t>
      </w:r>
      <w:hyperlink r:id="rId9" w:tooltip="Slavoj Žižek" w:history="1">
        <w:r w:rsidRPr="002E13DB">
          <w:rPr>
            <w:lang w:val="en-US"/>
          </w:rPr>
          <w:t>Slavoj Žižek</w:t>
        </w:r>
      </w:hyperlink>
      <w:r w:rsidRPr="00554B75">
        <w:rPr>
          <w:lang w:val="en-US"/>
        </w:rPr>
        <w:t xml:space="preserve">, </w:t>
      </w:r>
      <w:r>
        <w:rPr>
          <w:lang w:val="en-US"/>
        </w:rPr>
        <w:t>i</w:t>
      </w:r>
      <w:r w:rsidRPr="00554B75">
        <w:rPr>
          <w:lang w:val="en-US"/>
        </w:rPr>
        <w:t>n his discussion of Hegel argues that</w:t>
      </w:r>
      <w:r>
        <w:rPr>
          <w:lang w:val="en-US"/>
        </w:rPr>
        <w:t>:</w:t>
      </w:r>
      <w:r w:rsidRPr="00554B75">
        <w:rPr>
          <w:lang w:val="en-US"/>
        </w:rPr>
        <w:t xml:space="preserve"> "Hegel is – to use today's terms – the ultimate thinker of autopoiesis, of the process of the emergence of necessary features out of chaotic contingency, the thinker of contingency's gradual self-organization, of the gradual rise of order out of chaos."</w:t>
      </w:r>
      <w:r>
        <w:rPr>
          <w:lang w:val="en-US"/>
        </w:rPr>
        <w:t>(</w:t>
      </w:r>
      <w:r w:rsidR="007B3A68" w:rsidRPr="007B3A68">
        <w:rPr>
          <w:rStyle w:val="EndnoteReference"/>
        </w:rPr>
        <w:endnoteReference w:id="13"/>
      </w:r>
      <w:r w:rsidR="007B3A68">
        <w:rPr>
          <w:lang w:val="en-US"/>
        </w:rPr>
        <w:t>)</w:t>
      </w:r>
    </w:p>
    <w:p w:rsidR="007B3A68" w:rsidRDefault="007B3A68"/>
    <w:sectPr w:rsidR="007B3A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E99" w:rsidRDefault="00564E99" w:rsidP="00F4622E">
      <w:pPr>
        <w:spacing w:after="0" w:line="240" w:lineRule="auto"/>
      </w:pPr>
      <w:r>
        <w:separator/>
      </w:r>
    </w:p>
  </w:endnote>
  <w:endnote w:type="continuationSeparator" w:id="0">
    <w:p w:rsidR="00564E99" w:rsidRDefault="00564E99" w:rsidP="00F4622E">
      <w:pPr>
        <w:spacing w:after="0" w:line="240" w:lineRule="auto"/>
      </w:pPr>
      <w:r>
        <w:continuationSeparator/>
      </w:r>
    </w:p>
  </w:endnote>
  <w:endnote w:id="1">
    <w:p w:rsidR="007B3A68" w:rsidRPr="00C563DC" w:rsidRDefault="007B3A68" w:rsidP="00F4622E">
      <w:pPr>
        <w:pStyle w:val="EndnoteText"/>
        <w:rPr>
          <w:lang w:val="en-US"/>
        </w:rPr>
      </w:pPr>
      <w:r w:rsidRPr="007B3A68">
        <w:rPr>
          <w:rStyle w:val="EndnoteReference"/>
        </w:rPr>
        <w:endnoteRef/>
      </w:r>
      <w:r w:rsidRPr="00C563DC">
        <w:rPr>
          <w:lang w:val="en-US"/>
        </w:rPr>
        <w:t xml:space="preserve"> </w:t>
      </w:r>
      <w:r>
        <w:fldChar w:fldCharType="begin"/>
      </w:r>
      <w:r>
        <w:rPr>
          <w:lang w:val="en-US"/>
        </w:rPr>
        <w:instrText xml:space="preserve"> ADDIN ZOTERO_ITEM CSL_CITATION {"citationID":"aIor2Eh4","properties":{"formattedCitation":"{\\rtf Carolyn {\\scaps Hart}, \\uc0\\u171{}\\uc0\\u160{}Held in mind, out of awareness. Perspectives on the continuum of dissociated experience, culminating in dissociative identity disorder in children\\uc0\\u160{}\\uc0\\u187{}, {\\i{}Journal of Child Psychotherapy}, vol.\\uc0\\u160{}39, n\\super o\\nosupersub{}\\uc0\\u160{}3, D\\uc0\\u233{}cembre 2013, pp. 303\\uc0\\u8209{}318.}","plainCitation":"Carolyn Hart, « Held in mind, out of awareness. Perspectives on the continuum of dissociated experience, culminating in dissociative identity disorder in children », Journal of Child Psychotherapy, vol. 39, no 3, Décembre 2013, pp. 303</w:instrText>
      </w:r>
      <w:r>
        <w:rPr>
          <w:rFonts w:ascii="Cambria Math" w:hAnsi="Cambria Math" w:cs="Cambria Math"/>
          <w:lang w:val="en-US"/>
        </w:rPr>
        <w:instrText>‑</w:instrText>
      </w:r>
      <w:r>
        <w:rPr>
          <w:lang w:val="en-US"/>
        </w:rPr>
        <w:instrText xml:space="preserve">318."},"citationItems":[{"id":1815,"uris":["http://zotero.org/users/local/CaedgFb1/items/4WTR95ZU"],"uri":["http://zotero.org/users/local/CaedgFb1/items/4WTR95ZU"],"itemData":{"id":1815,"type":"article-journal","title":"Held in mind, out of awareness. Perspectives on the continuum of dissociated experience, culminating in dissociative identity disorder in children","container-title":"Journal of Child Psychotherapy","page":"303-318","volume":"39","issue":"3","source":"CrossRef","DOI":"10.1080/0075417X.2013.846577","ISSN":"0075-417X, 1469-9370","language":"en","author":[{"family":"Hart","given":"Carolyn"}],"issued":{"date-parts":[["2013",12]]}}}],"schema":"https://github.com/citation-style-language/schema/raw/master/csl-citation.json"} </w:instrText>
      </w:r>
      <w:r>
        <w:fldChar w:fldCharType="separate"/>
      </w:r>
      <w:r w:rsidRPr="007B3A68">
        <w:rPr>
          <w:rFonts w:ascii="Calibri" w:hAnsi="Calibri" w:cs="Times New Roman"/>
          <w:szCs w:val="24"/>
          <w:lang w:val="en-US"/>
        </w:rPr>
        <w:t xml:space="preserve">Carolyn </w:t>
      </w:r>
      <w:r w:rsidRPr="007B3A68">
        <w:rPr>
          <w:rFonts w:ascii="Calibri" w:hAnsi="Calibri" w:cs="Times New Roman"/>
          <w:smallCaps/>
          <w:szCs w:val="24"/>
          <w:lang w:val="en-US"/>
        </w:rPr>
        <w:t>Hart</w:t>
      </w:r>
      <w:r w:rsidRPr="007B3A68">
        <w:rPr>
          <w:rFonts w:ascii="Calibri" w:hAnsi="Calibri" w:cs="Times New Roman"/>
          <w:szCs w:val="24"/>
          <w:lang w:val="en-US"/>
        </w:rPr>
        <w:t xml:space="preserve">, « Held in mind, out of awareness. Perspectives on the continuum of dissociated experience, culminating in dissociative identity disorder in children », </w:t>
      </w:r>
      <w:r w:rsidRPr="007B3A68">
        <w:rPr>
          <w:rFonts w:ascii="Calibri" w:hAnsi="Calibri" w:cs="Times New Roman"/>
          <w:i/>
          <w:iCs/>
          <w:szCs w:val="24"/>
          <w:lang w:val="en-US"/>
        </w:rPr>
        <w:t>Journal of Child Psychotherapy</w:t>
      </w:r>
      <w:r w:rsidRPr="007B3A68">
        <w:rPr>
          <w:rFonts w:ascii="Calibri" w:hAnsi="Calibri" w:cs="Times New Roman"/>
          <w:szCs w:val="24"/>
          <w:lang w:val="en-US"/>
        </w:rPr>
        <w:t>, vol. 39, n</w:t>
      </w:r>
      <w:r w:rsidRPr="007B3A68">
        <w:rPr>
          <w:rFonts w:ascii="Calibri" w:hAnsi="Calibri" w:cs="Times New Roman"/>
          <w:szCs w:val="24"/>
          <w:vertAlign w:val="superscript"/>
          <w:lang w:val="en-US"/>
        </w:rPr>
        <w:t>o</w:t>
      </w:r>
      <w:r w:rsidRPr="007B3A68">
        <w:rPr>
          <w:rFonts w:ascii="Calibri" w:hAnsi="Calibri" w:cs="Times New Roman"/>
          <w:szCs w:val="24"/>
          <w:lang w:val="en-US"/>
        </w:rPr>
        <w:t> 3, Décembre 2013, pp. 303</w:t>
      </w:r>
      <w:r w:rsidRPr="007B3A68">
        <w:rPr>
          <w:rFonts w:ascii="Calibri" w:hAnsi="Calibri" w:cs="Cambria Math"/>
          <w:szCs w:val="24"/>
          <w:lang w:val="en-US"/>
        </w:rPr>
        <w:t>‑</w:t>
      </w:r>
      <w:r w:rsidRPr="007B3A68">
        <w:rPr>
          <w:rFonts w:ascii="Calibri" w:hAnsi="Calibri" w:cs="Times New Roman"/>
          <w:szCs w:val="24"/>
          <w:lang w:val="en-US"/>
        </w:rPr>
        <w:t>318.</w:t>
      </w:r>
      <w:r>
        <w:fldChar w:fldCharType="end"/>
      </w:r>
    </w:p>
  </w:endnote>
  <w:endnote w:id="2">
    <w:p w:rsidR="007B3A68" w:rsidRPr="00C563DC" w:rsidRDefault="007B3A68" w:rsidP="00F4622E">
      <w:pPr>
        <w:pStyle w:val="EndnoteText"/>
        <w:rPr>
          <w:lang w:val="en-US"/>
        </w:rPr>
      </w:pPr>
      <w:r w:rsidRPr="007B3A68">
        <w:rPr>
          <w:rStyle w:val="EndnoteReference"/>
        </w:rPr>
        <w:endnoteRef/>
      </w:r>
      <w:r w:rsidRPr="00C563DC">
        <w:rPr>
          <w:lang w:val="en-US"/>
        </w:rPr>
        <w:t xml:space="preserve"> </w:t>
      </w:r>
      <w:r>
        <w:fldChar w:fldCharType="begin"/>
      </w:r>
      <w:r>
        <w:rPr>
          <w:lang w:val="en-US"/>
        </w:rPr>
        <w:instrText xml:space="preserve"> ADDIN ZOTERO_ITEM CSL_CITATION {"citationID":"qcFjTgk0","properties":{"formattedCitation":"{\\rtf Craig {\\scaps Piers}, John P. {\\scaps Muller} et Joseph {\\scaps Brent}, {\\i{}Self-Organizing Complexity in Psychological Systems}, Jason Aronson, Incorporated, 2007, 197\\uc0\\u160{}p.}","plainCitation":"Craig Piers, John P. Muller et Joseph Brent, Self-Organizing Complexity in Psychological Systems, Jason Aronson, Incorporated, 2007, 197 p."},"citationItems":[{"id":1816,"uris":["http://zotero.org/users/local/CaedgFb1/items/HGFP76J2"],"uri":["http://zotero.org/users/local/CaedgFb1/items/HGFP76J2"],"itemData":{"id":1816,"type":"book","title":"Self-Organizing Complexity in Psychological Systems","publisher":"Jason Aronson, Incorporated","number-of-pages":"197","source":"Google Books","abstract":"This volume addresses itself to the ways in which the so-called 'new sciences of complexity' can deepen and broaden neurobiological and psychological theories of mind. Complexity theory has gained increasing attention over the past 20 years across diverse areas of inquiry, including mathematics, physics, economics, biology, and the social sciences. Complexity theory concerns itself with how nonlinear dynamical systems evolve and change over time and draws on research arising from chaos theory, self-organization, artificial intelligence and cellular automata, to name a few. This emerging discipline shows many points of convergence with psychological theory and practice, emphasizing that history is irreversible and discontinuous, that small early interventions can have large and unexpected later effects, that each life trajectory is unique yet patterned, that measurement error is not random and cannot be justifiably distributed equally across experimental conditions, that a system's collective and coordinated organization is emergent and often arises from simple components in interaction, and that change is more likely to emerge under conditions of optimal turbulence.","ISBN":"978-1-4616-3065-4","note":"Google-Books-ID: rRSyAAAAQBAJ","language":"en","author":[{"family":"Piers","given":"Craig"},{"family":"Muller","given":"John P."},{"family":"Brent","given":"Joseph"}],"issued":{"date-parts":[["2007",4,18]]}}}],"schema":"https://github.com/citation-style-language/schema/raw/master/csl-citation.json"} </w:instrText>
      </w:r>
      <w:r>
        <w:fldChar w:fldCharType="separate"/>
      </w:r>
      <w:r w:rsidRPr="007B3A68">
        <w:rPr>
          <w:rFonts w:ascii="Calibri" w:hAnsi="Calibri" w:cs="Times New Roman"/>
          <w:szCs w:val="24"/>
          <w:lang w:val="en-US"/>
        </w:rPr>
        <w:t xml:space="preserve">Craig </w:t>
      </w:r>
      <w:r w:rsidRPr="007B3A68">
        <w:rPr>
          <w:rFonts w:ascii="Calibri" w:hAnsi="Calibri" w:cs="Times New Roman"/>
          <w:smallCaps/>
          <w:szCs w:val="24"/>
          <w:lang w:val="en-US"/>
        </w:rPr>
        <w:t>Piers</w:t>
      </w:r>
      <w:r w:rsidRPr="007B3A68">
        <w:rPr>
          <w:rFonts w:ascii="Calibri" w:hAnsi="Calibri" w:cs="Times New Roman"/>
          <w:szCs w:val="24"/>
          <w:lang w:val="en-US"/>
        </w:rPr>
        <w:t xml:space="preserve">, John P. </w:t>
      </w:r>
      <w:r w:rsidRPr="007B3A68">
        <w:rPr>
          <w:rFonts w:ascii="Calibri" w:hAnsi="Calibri" w:cs="Times New Roman"/>
          <w:smallCaps/>
          <w:szCs w:val="24"/>
          <w:lang w:val="en-US"/>
        </w:rPr>
        <w:t>Muller</w:t>
      </w:r>
      <w:r w:rsidRPr="007B3A68">
        <w:rPr>
          <w:rFonts w:ascii="Calibri" w:hAnsi="Calibri" w:cs="Times New Roman"/>
          <w:szCs w:val="24"/>
          <w:lang w:val="en-US"/>
        </w:rPr>
        <w:t xml:space="preserve"> et Joseph </w:t>
      </w:r>
      <w:r w:rsidRPr="007B3A68">
        <w:rPr>
          <w:rFonts w:ascii="Calibri" w:hAnsi="Calibri" w:cs="Times New Roman"/>
          <w:smallCaps/>
          <w:szCs w:val="24"/>
          <w:lang w:val="en-US"/>
        </w:rPr>
        <w:t>Brent</w:t>
      </w:r>
      <w:r w:rsidRPr="007B3A68">
        <w:rPr>
          <w:rFonts w:ascii="Calibri" w:hAnsi="Calibri" w:cs="Times New Roman"/>
          <w:szCs w:val="24"/>
          <w:lang w:val="en-US"/>
        </w:rPr>
        <w:t xml:space="preserve">, </w:t>
      </w:r>
      <w:r w:rsidRPr="007B3A68">
        <w:rPr>
          <w:rFonts w:ascii="Calibri" w:hAnsi="Calibri" w:cs="Times New Roman"/>
          <w:i/>
          <w:iCs/>
          <w:szCs w:val="24"/>
          <w:lang w:val="en-US"/>
        </w:rPr>
        <w:t>Self-Organizing Complexity in Psychological Systems</w:t>
      </w:r>
      <w:r w:rsidRPr="007B3A68">
        <w:rPr>
          <w:rFonts w:ascii="Calibri" w:hAnsi="Calibri" w:cs="Times New Roman"/>
          <w:szCs w:val="24"/>
          <w:lang w:val="en-US"/>
        </w:rPr>
        <w:t>, Jason Aronson, Incorporated, 2007, 197 p.</w:t>
      </w:r>
      <w:r>
        <w:fldChar w:fldCharType="end"/>
      </w:r>
    </w:p>
  </w:endnote>
  <w:endnote w:id="3">
    <w:p w:rsidR="007B3A68" w:rsidRPr="00DD7CB0" w:rsidRDefault="007B3A68" w:rsidP="00F4622E">
      <w:pPr>
        <w:pStyle w:val="EndnoteText"/>
        <w:rPr>
          <w:lang w:val="en-US"/>
        </w:rPr>
      </w:pPr>
      <w:r w:rsidRPr="007B3A68">
        <w:rPr>
          <w:rStyle w:val="EndnoteReference"/>
        </w:rPr>
        <w:endnoteRef/>
      </w:r>
      <w:r w:rsidRPr="00DD7CB0">
        <w:rPr>
          <w:lang w:val="en-US"/>
        </w:rPr>
        <w:t xml:space="preserve"> </w:t>
      </w:r>
      <w:r>
        <w:fldChar w:fldCharType="begin"/>
      </w:r>
      <w:r>
        <w:rPr>
          <w:lang w:val="en-US"/>
        </w:rPr>
        <w:instrText xml:space="preserve"> ADDIN ZOTERO_ITEM CSL_CITATION {"citationID":"Bg0BLDwr","properties":{"formattedCitation":"{\\rtf {\\i{}Issues in Neuroscience Research and Application: 2013 Edition}, ScholarlyEditions, 2013, 1210\\uc0\\u160{}p.}","plainCitation":"Issues in Neuroscience Research and Application: 2013 Edition, ScholarlyEditions, 2013, 1210 p."},"citationItems":[{"id":1818,"uris":["http://zotero.org/users/local/CaedgFb1/items/SZ3EPNFJ"],"uri":["http://zotero.org/users/local/CaedgFb1/items/SZ3EPNFJ"],"itemData":{"id":1818,"type":"book","title":"Issues in Neuroscience Research and Application: 2013 Edition","publisher":"ScholarlyEditions","number-of-pages":"1210","source":"Google Books","abstract":"Issues in Neuroscience Research and Application: 2013 Edition is a ScholarlyEditions™ book that delivers timely, authoritative, and comprehensive information about Clinical Neuroscience. The editors have built Issues in Neuroscience Research and Application: 2013 Edition on the vast information databases of ScholarlyNews.™ You can expect the information about Clinical Neuroscience in this book to be deeper than what you can access anywhere else, as well as consistently reliable, authoritative, informed, and relevant. The content of Issues in Neuroscience Research and Application: 2013 Edition has been produced by the world’s leading scientists, engineers, analysts, research institutions, and companies. All of the content is from peer-reviewed sources, and all of it is written, assembled, and edited by the editors at ScholarlyEditions™ and available exclusively from us. You now have a source you can cite with authority, confidence, and credibility.","ISBN":"978-1-4901-0778-3","note":"Google-Books-ID: dshjmDeDsWYC","shortTitle":"Issues in Neuroscience Research and Application","language":"en","issued":{"date-parts":[["2013",5,1]]}}}],"schema":"https://github.com/citation-style-language/schema/raw/master/csl-citation.json"} </w:instrText>
      </w:r>
      <w:r>
        <w:fldChar w:fldCharType="separate"/>
      </w:r>
      <w:r w:rsidRPr="007B3A68">
        <w:rPr>
          <w:rFonts w:ascii="Calibri" w:hAnsi="Calibri" w:cs="Times New Roman"/>
          <w:i/>
          <w:iCs/>
          <w:szCs w:val="24"/>
          <w:lang w:val="en-US"/>
        </w:rPr>
        <w:t>Issues in Neuroscience Research and Application: 2013 Edition</w:t>
      </w:r>
      <w:r w:rsidRPr="007B3A68">
        <w:rPr>
          <w:rFonts w:ascii="Calibri" w:hAnsi="Calibri" w:cs="Times New Roman"/>
          <w:szCs w:val="24"/>
          <w:lang w:val="en-US"/>
        </w:rPr>
        <w:t>, ScholarlyEditions, 2013, 1210 p.</w:t>
      </w:r>
      <w:r>
        <w:fldChar w:fldCharType="end"/>
      </w:r>
    </w:p>
  </w:endnote>
  <w:endnote w:id="4">
    <w:p w:rsidR="007B3A68" w:rsidRPr="00DD7CB0" w:rsidRDefault="007B3A68" w:rsidP="00F4622E">
      <w:pPr>
        <w:pStyle w:val="EndnoteText"/>
        <w:rPr>
          <w:lang w:val="en-US"/>
        </w:rPr>
      </w:pPr>
      <w:r w:rsidRPr="007B3A68">
        <w:rPr>
          <w:rStyle w:val="EndnoteReference"/>
        </w:rPr>
        <w:endnoteRef/>
      </w:r>
      <w:r w:rsidRPr="00DD7CB0">
        <w:rPr>
          <w:lang w:val="en-US"/>
        </w:rPr>
        <w:t xml:space="preserve"> </w:t>
      </w:r>
      <w:r>
        <w:fldChar w:fldCharType="begin"/>
      </w:r>
      <w:r>
        <w:rPr>
          <w:lang w:val="en-US"/>
        </w:rPr>
        <w:instrText xml:space="preserve"> ADDIN ZOTERO_ITEM CSL_CITATION {"citationID":"vl22bBLp","properties":{"formattedCitation":"{\\rtf Margaret S. {\\scaps Archer} et Margaret S. {\\scaps Archer}, {\\i{}Margaret Archer on structural and cultural morphogenesis}, JSTOR, 1999.}","plainCitation":"Margaret S. Archer et Margaret S. Archer, Margaret Archer on structural and cultural morphogenesis, JSTOR, 1999."},"citationItems":[{"id":1821,"uris":["http://zotero.org/users/local/CaedgFb1/items/27BNN7UJ"],"uri":["http://zotero.org/users/local/CaedgFb1/items/27BNN7UJ"],"itemData":{"id":1821,"type":"book","title":"Margaret Archer on structural and cultural morphogenesis","publisher":"JSTOR","source":"Google Scholar","URL":"http://www.jstor.org/stable/4201123","author":[{"family":"Archer","given":"Margaret S."},{"family":"Archer","given":"Margaret S."}],"issued":{"date-parts":[["1999"]]},"accessed":{"date-parts":[["2017",1,2]]}}}],"schema":"https://github.com/citation-style-language/schema/raw/master/csl-citation.json"} </w:instrText>
      </w:r>
      <w:r>
        <w:fldChar w:fldCharType="separate"/>
      </w:r>
      <w:r w:rsidRPr="007B3A68">
        <w:rPr>
          <w:rFonts w:ascii="Calibri" w:hAnsi="Calibri" w:cs="Times New Roman"/>
          <w:szCs w:val="24"/>
          <w:lang w:val="en-US"/>
        </w:rPr>
        <w:t xml:space="preserve">Margaret S. </w:t>
      </w:r>
      <w:r w:rsidRPr="007B3A68">
        <w:rPr>
          <w:rFonts w:ascii="Calibri" w:hAnsi="Calibri" w:cs="Times New Roman"/>
          <w:smallCaps/>
          <w:szCs w:val="24"/>
          <w:lang w:val="en-US"/>
        </w:rPr>
        <w:t>Archer</w:t>
      </w:r>
      <w:r w:rsidRPr="007B3A68">
        <w:rPr>
          <w:rFonts w:ascii="Calibri" w:hAnsi="Calibri" w:cs="Times New Roman"/>
          <w:szCs w:val="24"/>
          <w:lang w:val="en-US"/>
        </w:rPr>
        <w:t xml:space="preserve"> et Margaret S. </w:t>
      </w:r>
      <w:r w:rsidRPr="007B3A68">
        <w:rPr>
          <w:rFonts w:ascii="Calibri" w:hAnsi="Calibri" w:cs="Times New Roman"/>
          <w:smallCaps/>
          <w:szCs w:val="24"/>
          <w:lang w:val="en-US"/>
        </w:rPr>
        <w:t>Archer</w:t>
      </w:r>
      <w:r w:rsidRPr="007B3A68">
        <w:rPr>
          <w:rFonts w:ascii="Calibri" w:hAnsi="Calibri" w:cs="Times New Roman"/>
          <w:szCs w:val="24"/>
          <w:lang w:val="en-US"/>
        </w:rPr>
        <w:t xml:space="preserve">, </w:t>
      </w:r>
      <w:r w:rsidRPr="007B3A68">
        <w:rPr>
          <w:rFonts w:ascii="Calibri" w:hAnsi="Calibri" w:cs="Times New Roman"/>
          <w:i/>
          <w:iCs/>
          <w:szCs w:val="24"/>
          <w:lang w:val="en-US"/>
        </w:rPr>
        <w:t>Margaret Archer on structural and cultural morphogenesis</w:t>
      </w:r>
      <w:r w:rsidRPr="007B3A68">
        <w:rPr>
          <w:rFonts w:ascii="Calibri" w:hAnsi="Calibri" w:cs="Times New Roman"/>
          <w:szCs w:val="24"/>
          <w:lang w:val="en-US"/>
        </w:rPr>
        <w:t>, JSTOR, 1999.</w:t>
      </w:r>
      <w:r>
        <w:fldChar w:fldCharType="end"/>
      </w:r>
    </w:p>
  </w:endnote>
  <w:endnote w:id="5">
    <w:p w:rsidR="007B3A68" w:rsidRPr="00793671" w:rsidRDefault="007B3A68" w:rsidP="00F4622E">
      <w:pPr>
        <w:pStyle w:val="EndnoteText"/>
        <w:rPr>
          <w:lang w:val="en-US"/>
        </w:rPr>
      </w:pPr>
      <w:r w:rsidRPr="007B3A68">
        <w:rPr>
          <w:rStyle w:val="EndnoteReference"/>
        </w:rPr>
        <w:endnoteRef/>
      </w:r>
      <w:r w:rsidRPr="00793671">
        <w:rPr>
          <w:lang w:val="en-US"/>
        </w:rPr>
        <w:t xml:space="preserve"> </w:t>
      </w:r>
      <w:r>
        <w:fldChar w:fldCharType="begin"/>
      </w:r>
      <w:r>
        <w:rPr>
          <w:lang w:val="en-US"/>
        </w:rPr>
        <w:instrText xml:space="preserve"> ADDIN ZOTERO_ITEM CSL_CITATION {"citationID":"hSBV0BLK","properties":{"formattedCitation":"{\\rtf T. {\\scaps Benedek}, \\uc0\\u171{}\\uc0\\u160{}The Instinct Theory in the Light of Microbiology\\uc0\\u160{}\\uc0\\u187{}, {\\i{}Ann. Psychoanal.}, vol.\\uc0\\u160{}1, 1973, pp. 53\\uc0\\u8209{}72.}","plainCitation":"T. Benedek, « The Instinct Theory in the Light of Microbiology », Ann. Psychoanal., vol. 1, 1973, pp. 53</w:instrText>
      </w:r>
      <w:r>
        <w:rPr>
          <w:rFonts w:ascii="Cambria Math" w:hAnsi="Cambria Math" w:cs="Cambria Math"/>
          <w:lang w:val="en-US"/>
        </w:rPr>
        <w:instrText>‑</w:instrText>
      </w:r>
      <w:r>
        <w:rPr>
          <w:lang w:val="en-US"/>
        </w:rPr>
        <w:instrText xml:space="preserve">72."},"citationItems":[{"id":870,"uris":["http://zotero.org/users/local/CaedgFb1/items/SEREJQKJ"],"uri":["http://zotero.org/users/local/CaedgFb1/items/SEREJQKJ"],"itemData":{"id":870,"type":"article-journal","title":"The Instinct Theory in the Light of Microbiology","container-title":"Ann. Psychoanal.","page":"53-72","volume":"1","source":"PEP Web","author":[{"family":"Benedek","given":"T."}],"issued":{"date-parts":[["1973"]]}}}],"schema":"https://github.com/citation-style-language/schema/raw/master/csl-citation.json"} </w:instrText>
      </w:r>
      <w:r>
        <w:fldChar w:fldCharType="separate"/>
      </w:r>
      <w:r w:rsidRPr="007B3A68">
        <w:rPr>
          <w:rFonts w:ascii="Calibri" w:hAnsi="Calibri" w:cs="Times New Roman"/>
          <w:szCs w:val="24"/>
          <w:lang w:val="en-US"/>
        </w:rPr>
        <w:t xml:space="preserve">T. </w:t>
      </w:r>
      <w:r w:rsidRPr="007B3A68">
        <w:rPr>
          <w:rFonts w:ascii="Calibri" w:hAnsi="Calibri" w:cs="Times New Roman"/>
          <w:smallCaps/>
          <w:szCs w:val="24"/>
          <w:lang w:val="en-US"/>
        </w:rPr>
        <w:t>Benedek</w:t>
      </w:r>
      <w:r w:rsidRPr="007B3A68">
        <w:rPr>
          <w:rFonts w:ascii="Calibri" w:hAnsi="Calibri" w:cs="Times New Roman"/>
          <w:szCs w:val="24"/>
          <w:lang w:val="en-US"/>
        </w:rPr>
        <w:t xml:space="preserve">, « The Instinct Theory in the Light of Microbiology », </w:t>
      </w:r>
      <w:r w:rsidRPr="007B3A68">
        <w:rPr>
          <w:rFonts w:ascii="Calibri" w:hAnsi="Calibri" w:cs="Times New Roman"/>
          <w:i/>
          <w:iCs/>
          <w:szCs w:val="24"/>
          <w:lang w:val="en-US"/>
        </w:rPr>
        <w:t>Ann. Psychoanal.</w:t>
      </w:r>
      <w:r w:rsidRPr="007B3A68">
        <w:rPr>
          <w:rFonts w:ascii="Calibri" w:hAnsi="Calibri" w:cs="Times New Roman"/>
          <w:szCs w:val="24"/>
          <w:lang w:val="en-US"/>
        </w:rPr>
        <w:t>, vol. 1, 1973, pp. 53</w:t>
      </w:r>
      <w:r w:rsidRPr="007B3A68">
        <w:rPr>
          <w:rFonts w:ascii="Calibri" w:hAnsi="Calibri" w:cs="Cambria Math"/>
          <w:szCs w:val="24"/>
          <w:lang w:val="en-US"/>
        </w:rPr>
        <w:t>‑</w:t>
      </w:r>
      <w:r w:rsidRPr="007B3A68">
        <w:rPr>
          <w:rFonts w:ascii="Calibri" w:hAnsi="Calibri" w:cs="Times New Roman"/>
          <w:szCs w:val="24"/>
          <w:lang w:val="en-US"/>
        </w:rPr>
        <w:t>72.</w:t>
      </w:r>
      <w:r>
        <w:fldChar w:fldCharType="end"/>
      </w:r>
    </w:p>
  </w:endnote>
  <w:endnote w:id="6">
    <w:p w:rsidR="007B3A68" w:rsidRPr="0094646D" w:rsidRDefault="007B3A68" w:rsidP="00F4622E">
      <w:pPr>
        <w:pStyle w:val="EndnoteText"/>
        <w:rPr>
          <w:lang w:val="en-US"/>
        </w:rPr>
      </w:pPr>
      <w:r w:rsidRPr="007B3A68">
        <w:rPr>
          <w:rStyle w:val="EndnoteReference"/>
        </w:rPr>
        <w:endnoteRef/>
      </w:r>
      <w:r w:rsidRPr="0094646D">
        <w:rPr>
          <w:lang w:val="en-US"/>
        </w:rPr>
        <w:t xml:space="preserve"> </w:t>
      </w:r>
      <w:r>
        <w:fldChar w:fldCharType="begin"/>
      </w:r>
      <w:r>
        <w:rPr>
          <w:lang w:val="en-US"/>
        </w:rPr>
        <w:instrText xml:space="preserve"> ADDIN ZOTERO_ITEM CSL_CITATION {"citationID":"TmA8Nbjk","properties":{"formattedCitation":"{\\rtf R. {\\scaps De Luca Picione} et M. {\\scaps Francesca Freda}, \\uc0\\u171{}\\uc0\\u160{}The processes of meaning making, starting from the morphogenetic theories of Rene Thom\\uc0\\u160{}\\uc0\\u187{}, {\\i{}Culture &amp; Psychology}, vol.\\uc0\\u160{}22, n\\super o\\nosupersub{}\\uc0\\u160{}1, 1 Mars 2016, pp. 139\\uc0\\u8209{}157.}","plainCitation":"R. De Luca Picione et M. Francesca Freda, « The processes of meaning making, starting from the morphogenetic theories of Rene Thom », Culture &amp; Psychology, vol. 22, no 1, 1 Mars 2016, pp. 139</w:instrText>
      </w:r>
      <w:r>
        <w:rPr>
          <w:rFonts w:ascii="Cambria Math" w:hAnsi="Cambria Math" w:cs="Cambria Math"/>
          <w:lang w:val="en-US"/>
        </w:rPr>
        <w:instrText>‑</w:instrText>
      </w:r>
      <w:r>
        <w:rPr>
          <w:lang w:val="en-US"/>
        </w:rPr>
        <w:instrText xml:space="preserve">157."},"citationItems":[{"id":890,"uris":["http://zotero.org/users/local/CaedgFb1/items/PTCX3F8H"],"uri":["http://zotero.org/users/local/CaedgFb1/items/PTCX3F8H"],"itemData":{"id":890,"type":"article-journal","title":"The processes of meaning making, starting from the morphogenetic theories of Rene Thom","container-title":"Culture &amp; Psychology","page":"139-157","volume":"22","issue":"1","source":"CrossRef","DOI":"10.1177/1354067X15576171","ISSN":"1354-067X, 1461-7056","language":"en","author":[{"family":"De Luca Picione","given":"R."},{"family":"Francesca Freda","given":"M."}],"issued":{"date-parts":[["2016",3,1]]}}}],"schema":"https://github.com/citation-style-language/schema/raw/master/csl-citation.json"} </w:instrText>
      </w:r>
      <w:r>
        <w:fldChar w:fldCharType="separate"/>
      </w:r>
      <w:r w:rsidRPr="007B3A68">
        <w:rPr>
          <w:rFonts w:ascii="Calibri" w:hAnsi="Calibri" w:cs="Times New Roman"/>
          <w:szCs w:val="24"/>
          <w:lang w:val="en-US"/>
        </w:rPr>
        <w:t xml:space="preserve">R. </w:t>
      </w:r>
      <w:r w:rsidRPr="007B3A68">
        <w:rPr>
          <w:rFonts w:ascii="Calibri" w:hAnsi="Calibri" w:cs="Times New Roman"/>
          <w:smallCaps/>
          <w:szCs w:val="24"/>
          <w:lang w:val="en-US"/>
        </w:rPr>
        <w:t>De Luca Picione</w:t>
      </w:r>
      <w:r w:rsidRPr="007B3A68">
        <w:rPr>
          <w:rFonts w:ascii="Calibri" w:hAnsi="Calibri" w:cs="Times New Roman"/>
          <w:szCs w:val="24"/>
          <w:lang w:val="en-US"/>
        </w:rPr>
        <w:t xml:space="preserve"> et M. </w:t>
      </w:r>
      <w:r w:rsidRPr="007B3A68">
        <w:rPr>
          <w:rFonts w:ascii="Calibri" w:hAnsi="Calibri" w:cs="Times New Roman"/>
          <w:smallCaps/>
          <w:szCs w:val="24"/>
          <w:lang w:val="en-US"/>
        </w:rPr>
        <w:t>Francesca Freda</w:t>
      </w:r>
      <w:r w:rsidRPr="007B3A68">
        <w:rPr>
          <w:rFonts w:ascii="Calibri" w:hAnsi="Calibri" w:cs="Times New Roman"/>
          <w:szCs w:val="24"/>
          <w:lang w:val="en-US"/>
        </w:rPr>
        <w:t xml:space="preserve">, « The processes of meaning making, starting from the morphogenetic theories of Rene Thom », </w:t>
      </w:r>
      <w:r w:rsidRPr="007B3A68">
        <w:rPr>
          <w:rFonts w:ascii="Calibri" w:hAnsi="Calibri" w:cs="Times New Roman"/>
          <w:i/>
          <w:iCs/>
          <w:szCs w:val="24"/>
          <w:lang w:val="en-US"/>
        </w:rPr>
        <w:t>Culture &amp; Psychology</w:t>
      </w:r>
      <w:r w:rsidRPr="007B3A68">
        <w:rPr>
          <w:rFonts w:ascii="Calibri" w:hAnsi="Calibri" w:cs="Times New Roman"/>
          <w:szCs w:val="24"/>
          <w:lang w:val="en-US"/>
        </w:rPr>
        <w:t>, vol. 22, n</w:t>
      </w:r>
      <w:r w:rsidRPr="007B3A68">
        <w:rPr>
          <w:rFonts w:ascii="Calibri" w:hAnsi="Calibri" w:cs="Times New Roman"/>
          <w:szCs w:val="24"/>
          <w:vertAlign w:val="superscript"/>
          <w:lang w:val="en-US"/>
        </w:rPr>
        <w:t>o</w:t>
      </w:r>
      <w:r w:rsidRPr="007B3A68">
        <w:rPr>
          <w:rFonts w:ascii="Calibri" w:hAnsi="Calibri" w:cs="Times New Roman"/>
          <w:szCs w:val="24"/>
          <w:lang w:val="en-US"/>
        </w:rPr>
        <w:t> 1, 1 Mars 2016, pp. 139</w:t>
      </w:r>
      <w:r w:rsidRPr="007B3A68">
        <w:rPr>
          <w:rFonts w:ascii="Calibri" w:hAnsi="Calibri" w:cs="Cambria Math"/>
          <w:szCs w:val="24"/>
          <w:lang w:val="en-US"/>
        </w:rPr>
        <w:t>‑</w:t>
      </w:r>
      <w:r w:rsidRPr="007B3A68">
        <w:rPr>
          <w:rFonts w:ascii="Calibri" w:hAnsi="Calibri" w:cs="Times New Roman"/>
          <w:szCs w:val="24"/>
          <w:lang w:val="en-US"/>
        </w:rPr>
        <w:t>157.</w:t>
      </w:r>
      <w:r>
        <w:fldChar w:fldCharType="end"/>
      </w:r>
    </w:p>
  </w:endnote>
  <w:endnote w:id="7">
    <w:p w:rsidR="007B3A68" w:rsidRPr="0094646D" w:rsidRDefault="007B3A68" w:rsidP="00F4622E">
      <w:pPr>
        <w:pStyle w:val="EndnoteText"/>
        <w:rPr>
          <w:lang w:val="en-US"/>
        </w:rPr>
      </w:pPr>
      <w:r w:rsidRPr="007B3A68">
        <w:rPr>
          <w:rStyle w:val="EndnoteReference"/>
        </w:rPr>
        <w:endnoteRef/>
      </w:r>
      <w:r w:rsidRPr="0094646D">
        <w:rPr>
          <w:lang w:val="en-US"/>
        </w:rPr>
        <w:t xml:space="preserve"> </w:t>
      </w:r>
      <w:r>
        <w:fldChar w:fldCharType="begin"/>
      </w:r>
      <w:r>
        <w:rPr>
          <w:lang w:val="en-US"/>
        </w:rPr>
        <w:instrText xml:space="preserve"> ADDIN ZOTERO_ITEM CSL_CITATION {"citationID":"J9stoqH6","properties":{"formattedCitation":"{\\rtf Juan-David {\\scaps Nasio}, {\\i{}Five Lessons on the Psychoanalytic Theory of Jacques Lacan}, SUNY Press, 172\\uc0\\u160{}p.}","plainCitation":"Juan-David Nasio, Five Lessons on the Psychoanalytic Theory of Jacques Lacan, SUNY Press, 172 p."},"citationItems":[{"id":1825,"uris":["http://zotero.org/users/local/CaedgFb1/items/MRZI3IGM"],"uri":["http://zotero.org/users/local/CaedgFb1/items/MRZI3IGM"],"itemData":{"id":1825,"type":"book","title":"Five Lessons on the Psychoanalytic Theory of Jacques Lacan","publisher":"SUNY Press","number-of-pages":"172","source":"Google Books","abstract":"Five Lessons on the Psychoanalytic Theory of Jacques Lacan is the first English translation of a classic text by one of the foremost commentators on Lacan’s work. Juan-David Nasio makes numerous theoretical advances and eloquently demonstrates the clinical and practical import of Lacan’s theory, even in its most difficult or obscure moments. What is distinctive, in the end, about Nasio’s treatment of Lacan’s theory is the extent to which Lacan’s fundamental concepts—the unconscious, jouissance, and the body—become the locus of the overturning or exceeding of the discrete boundaries of the individual. The recognition of the implications of Lacan’s psychoanalytic theory, then, brings the analyst to adopt what Nasio calls a “special listening.”","ISBN":"978-1-4384-1418-8","note":"Google-Books-ID: fDgecHQLmCEC","language":"en","author":[{"family":"Nasio","given":"Juan-David"}]}}],"schema":"https://github.com/citation-style-language/schema/raw/master/csl-citation.json"} </w:instrText>
      </w:r>
      <w:r>
        <w:fldChar w:fldCharType="separate"/>
      </w:r>
      <w:r w:rsidRPr="007B3A68">
        <w:rPr>
          <w:rFonts w:ascii="Calibri" w:hAnsi="Calibri" w:cs="Times New Roman"/>
          <w:szCs w:val="24"/>
          <w:lang w:val="en-US"/>
        </w:rPr>
        <w:t xml:space="preserve">Juan-David </w:t>
      </w:r>
      <w:r w:rsidRPr="007B3A68">
        <w:rPr>
          <w:rFonts w:ascii="Calibri" w:hAnsi="Calibri" w:cs="Times New Roman"/>
          <w:smallCaps/>
          <w:szCs w:val="24"/>
          <w:lang w:val="en-US"/>
        </w:rPr>
        <w:t>Nasio</w:t>
      </w:r>
      <w:r w:rsidRPr="007B3A68">
        <w:rPr>
          <w:rFonts w:ascii="Calibri" w:hAnsi="Calibri" w:cs="Times New Roman"/>
          <w:szCs w:val="24"/>
          <w:lang w:val="en-US"/>
        </w:rPr>
        <w:t xml:space="preserve">, </w:t>
      </w:r>
      <w:r w:rsidRPr="007B3A68">
        <w:rPr>
          <w:rFonts w:ascii="Calibri" w:hAnsi="Calibri" w:cs="Times New Roman"/>
          <w:i/>
          <w:iCs/>
          <w:szCs w:val="24"/>
          <w:lang w:val="en-US"/>
        </w:rPr>
        <w:t>Five Lessons on the Psychoanalytic Theory of Jacques Lacan</w:t>
      </w:r>
      <w:r w:rsidRPr="007B3A68">
        <w:rPr>
          <w:rFonts w:ascii="Calibri" w:hAnsi="Calibri" w:cs="Times New Roman"/>
          <w:szCs w:val="24"/>
          <w:lang w:val="en-US"/>
        </w:rPr>
        <w:t>, SUNY Press, 172 p.</w:t>
      </w:r>
      <w:r>
        <w:fldChar w:fldCharType="end"/>
      </w:r>
    </w:p>
  </w:endnote>
  <w:endnote w:id="8">
    <w:p w:rsidR="007B3A68" w:rsidRPr="00361483" w:rsidRDefault="007B3A68" w:rsidP="00F4622E">
      <w:pPr>
        <w:pStyle w:val="EndnoteText"/>
        <w:rPr>
          <w:lang w:val="en-US"/>
        </w:rPr>
      </w:pPr>
      <w:r w:rsidRPr="007B3A68">
        <w:rPr>
          <w:rStyle w:val="EndnoteReference"/>
        </w:rPr>
        <w:endnoteRef/>
      </w:r>
      <w:r w:rsidRPr="00361483">
        <w:rPr>
          <w:lang w:val="en-US"/>
        </w:rPr>
        <w:t xml:space="preserve"> </w:t>
      </w:r>
      <w:r>
        <w:fldChar w:fldCharType="begin"/>
      </w:r>
      <w:r>
        <w:rPr>
          <w:lang w:val="en-US"/>
        </w:rPr>
        <w:instrText xml:space="preserve"> ADDIN ZOTERO_ITEM CSL_CITATION {"citationID":"O1IvUSbF","properties":{"formattedCitation":"{\\rtf Carlos {\\scaps Gershenson}, \\uc0\\u171{}\\uc0\\u160{}Requisite Variety, Autopoiesis, and Self-organization\\uc0\\u160{}\\uc0\\u187{}, {\\i{}arXiv:1409.7475 [nlin]}, 26 Septembre 2014.}","plainCitation":"Carlos Gershenson, « Requisite Variety, Autopoiesis, and Self-organization », arXiv:1409.7475 [nlin], 26 Septembre 2014."},"citationItems":[{"id":1827,"uris":["http://zotero.org/users/local/CaedgFb1/items/24MUPCMJ"],"uri":["http://zotero.org/users/local/CaedgFb1/items/24MUPCMJ"],"itemData":{"id":1827,"type":"article-journal","title":"Requisite Variety, Autopoiesis, and Self-organization","container-title":"arXiv:1409.7475 [nlin]","source":"arXiv.org","abstract":"Ashby's law of requisite variety states that a controller must have at least as much variety (complexity) as the controlled. Maturana and Varela proposed autopoiesis (self-production) to define living systems. Living systems also require to fulfill the law of requisite variety. A measure of autopoiesis has been proposed as the ratio between the complexity of a system and the complexity of its environment. Self-organization can be used as a concept to guide the design of systems towards higher values of autopoiesis, with the potential of making technology more \"living\", i.e. adaptive and robust.","URL":"http://arxiv.org/abs/1409.7475","note":"arXiv: 1409.7475","author":[{"family":"Gershenson","given":"Carlos"}],"issued":{"date-parts":[["2014",9,26]]},"accessed":{"date-parts":[["2017",1,3]]}}}],"schema":"https://github.com/citation-style-language/schema/raw/master/csl-citation.json"} </w:instrText>
      </w:r>
      <w:r>
        <w:fldChar w:fldCharType="separate"/>
      </w:r>
      <w:r w:rsidRPr="007B3A68">
        <w:rPr>
          <w:rFonts w:ascii="Calibri" w:hAnsi="Calibri" w:cs="Times New Roman"/>
          <w:szCs w:val="24"/>
          <w:lang w:val="en-US"/>
        </w:rPr>
        <w:t xml:space="preserve">Carlos </w:t>
      </w:r>
      <w:r w:rsidRPr="007B3A68">
        <w:rPr>
          <w:rFonts w:ascii="Calibri" w:hAnsi="Calibri" w:cs="Times New Roman"/>
          <w:smallCaps/>
          <w:szCs w:val="24"/>
          <w:lang w:val="en-US"/>
        </w:rPr>
        <w:t>Gershenson</w:t>
      </w:r>
      <w:r w:rsidRPr="007B3A68">
        <w:rPr>
          <w:rFonts w:ascii="Calibri" w:hAnsi="Calibri" w:cs="Times New Roman"/>
          <w:szCs w:val="24"/>
          <w:lang w:val="en-US"/>
        </w:rPr>
        <w:t xml:space="preserve">, « Requisite Variety, Autopoiesis, and Self-organization », </w:t>
      </w:r>
      <w:r w:rsidRPr="007B3A68">
        <w:rPr>
          <w:rFonts w:ascii="Calibri" w:hAnsi="Calibri" w:cs="Times New Roman"/>
          <w:i/>
          <w:iCs/>
          <w:szCs w:val="24"/>
          <w:lang w:val="en-US"/>
        </w:rPr>
        <w:t>arXiv:1409.7475 [nlin]</w:t>
      </w:r>
      <w:r w:rsidRPr="007B3A68">
        <w:rPr>
          <w:rFonts w:ascii="Calibri" w:hAnsi="Calibri" w:cs="Times New Roman"/>
          <w:szCs w:val="24"/>
          <w:lang w:val="en-US"/>
        </w:rPr>
        <w:t>, 26 Septembre 2014.</w:t>
      </w:r>
      <w:r>
        <w:fldChar w:fldCharType="end"/>
      </w:r>
    </w:p>
  </w:endnote>
  <w:endnote w:id="9">
    <w:p w:rsidR="007B3A68" w:rsidRPr="00B553E3" w:rsidRDefault="007B3A68" w:rsidP="00F4622E">
      <w:pPr>
        <w:pStyle w:val="EndnoteText"/>
        <w:rPr>
          <w:lang w:val="en-US"/>
        </w:rPr>
      </w:pPr>
      <w:r w:rsidRPr="007B3A68">
        <w:rPr>
          <w:rStyle w:val="EndnoteReference"/>
        </w:rPr>
        <w:endnoteRef/>
      </w:r>
      <w:r w:rsidRPr="00B553E3">
        <w:rPr>
          <w:lang w:val="en-US"/>
        </w:rPr>
        <w:t xml:space="preserve"> </w:t>
      </w:r>
      <w:r>
        <w:fldChar w:fldCharType="begin"/>
      </w:r>
      <w:r>
        <w:rPr>
          <w:lang w:val="en-US"/>
        </w:rPr>
        <w:instrText xml:space="preserve"> ADDIN ZOTERO_ITEM CSL_CITATION {"citationID":"JFDPwPiM","properties":{"formattedCitation":"{\\rtf David {\\scaps Seidl}, \\uc0\\u171{}\\uc0\\u160{}Luhmann\\uc0\\u8217{}s theory of autopoietic social systems\\uc0\\u160{}\\uc0\\u187{}, {\\i{}Ludwig-Maximilians-Universit\\uc0\\u228{}t M\\uc0\\u252{}nchen-Munich School of Management}, 2004.}","plainCitation":"David Seidl, « Luhmann’s theory of autopoietic social systems », Ludwig-Maximilians-Universität München-Munich School of Management, 2004."},"citationItems":[{"id":1812,"uris":["http://zotero.org/users/local/CaedgFb1/items/PW7SVZZ4"],"uri":["http://zotero.org/users/local/CaedgFb1/items/PW7SVZZ4"],"itemData":{"id":1812,"type":"article-journal","title":"Luhmann’s theory of autopoietic social systems","container-title":"Ludwig-Maximilians-Universität München-Munich School of Management","source":"Google Scholar","URL":"https://www.researchgate.net/profile/David_Seidl2/publication/277293382_Luhmann's_theory_of_autopoietic_social_systems/links/564db64b08aefe619b0e109f.pdf","author":[{"family":"Seidl","given":"David"}],"issued":{"date-parts":[["2004"]]},"accessed":{"date-parts":[["2017",1,1]]}}}],"schema":"https://github.com/citation-style-language/schema/raw/master/csl-citation.json"} </w:instrText>
      </w:r>
      <w:r>
        <w:fldChar w:fldCharType="separate"/>
      </w:r>
      <w:r w:rsidRPr="007B3A68">
        <w:rPr>
          <w:rFonts w:ascii="Calibri" w:hAnsi="Calibri" w:cs="Times New Roman"/>
          <w:szCs w:val="24"/>
          <w:lang w:val="en-US"/>
        </w:rPr>
        <w:t xml:space="preserve">David </w:t>
      </w:r>
      <w:r w:rsidRPr="007B3A68">
        <w:rPr>
          <w:rFonts w:ascii="Calibri" w:hAnsi="Calibri" w:cs="Times New Roman"/>
          <w:smallCaps/>
          <w:szCs w:val="24"/>
          <w:lang w:val="en-US"/>
        </w:rPr>
        <w:t>Seidl</w:t>
      </w:r>
      <w:r w:rsidRPr="007B3A68">
        <w:rPr>
          <w:rFonts w:ascii="Calibri" w:hAnsi="Calibri" w:cs="Times New Roman"/>
          <w:szCs w:val="24"/>
          <w:lang w:val="en-US"/>
        </w:rPr>
        <w:t xml:space="preserve">, « Luhmann’s theory of autopoietic social systems », </w:t>
      </w:r>
      <w:r w:rsidRPr="007B3A68">
        <w:rPr>
          <w:rFonts w:ascii="Calibri" w:hAnsi="Calibri" w:cs="Times New Roman"/>
          <w:i/>
          <w:iCs/>
          <w:szCs w:val="24"/>
          <w:lang w:val="en-US"/>
        </w:rPr>
        <w:t>Ludwig-Maximilians-Universität München-Munich School of Management</w:t>
      </w:r>
      <w:r w:rsidRPr="007B3A68">
        <w:rPr>
          <w:rFonts w:ascii="Calibri" w:hAnsi="Calibri" w:cs="Times New Roman"/>
          <w:szCs w:val="24"/>
          <w:lang w:val="en-US"/>
        </w:rPr>
        <w:t>, 2004.</w:t>
      </w:r>
      <w:r>
        <w:fldChar w:fldCharType="end"/>
      </w:r>
    </w:p>
  </w:endnote>
  <w:endnote w:id="10">
    <w:p w:rsidR="007B3A68" w:rsidRDefault="007B3A68" w:rsidP="00F4622E">
      <w:pPr>
        <w:pStyle w:val="EndnoteText"/>
      </w:pPr>
      <w:r w:rsidRPr="007B3A68">
        <w:rPr>
          <w:rStyle w:val="EndnoteReference"/>
        </w:rPr>
        <w:endnoteRef/>
      </w:r>
      <w:r>
        <w:t xml:space="preserve"> </w:t>
      </w:r>
      <w:r>
        <w:fldChar w:fldCharType="begin"/>
      </w:r>
      <w:r>
        <w:instrText xml:space="preserve"> ADDIN ZOTERO_ITEM CSL_CITATION {"citationID":"9gJBwqOU","properties":{"formattedCitation":"{\\rtf Enrique {\\scaps Pichon Rivi\\uc0\\u232{}re}, {\\i{}Le processus groupal}, Ramonville-Saint-Agne (Haute-Garonne), \\uc0\\u201{}r\\uc0\\u232{}s, 2004.}","plainCitation":"Enrique Pichon Rivière, Le processus groupal, Ramonville-Saint-Agne (Haute-Garonne), Érès, 2004."},"citationItems":[{"id":938,"uris":["http://zotero.org/users/local/CaedgFb1/items/3U5IEVCZ"],"uri":["http://zotero.org/users/local/CaedgFb1/items/3U5IEVCZ"],"itemData":{"id":938,"type":"book","title":"Le processus groupal","publisher":"Érès","publisher-place":"Ramonville-Saint-Agne (Haute-Garonne)","source":"Open WorldCat","event-place":"Ramonville-Saint-Agne (Haute-Garonne)","ISBN":"978-2-7492-0317-1","note":"OCLC: 154119138","language":"French","author":[{"family":"Pichon Rivière","given":"Enrique"}],"issued":{"date-parts":[["2004"]]}}}],"schema":"https://github.com/citation-style-language/schema/raw/master/csl-citation.json"} </w:instrText>
      </w:r>
      <w:r>
        <w:fldChar w:fldCharType="separate"/>
      </w:r>
      <w:r w:rsidRPr="007B3A68">
        <w:rPr>
          <w:rFonts w:ascii="Calibri" w:hAnsi="Calibri" w:cs="Times New Roman"/>
          <w:szCs w:val="24"/>
        </w:rPr>
        <w:t xml:space="preserve">Enrique </w:t>
      </w:r>
      <w:r w:rsidRPr="007B3A68">
        <w:rPr>
          <w:rFonts w:ascii="Calibri" w:hAnsi="Calibri" w:cs="Times New Roman"/>
          <w:smallCaps/>
          <w:szCs w:val="24"/>
        </w:rPr>
        <w:t>Pichon Rivière</w:t>
      </w:r>
      <w:r w:rsidRPr="007B3A68">
        <w:rPr>
          <w:rFonts w:ascii="Calibri" w:hAnsi="Calibri" w:cs="Times New Roman"/>
          <w:szCs w:val="24"/>
        </w:rPr>
        <w:t xml:space="preserve">, </w:t>
      </w:r>
      <w:r w:rsidRPr="007B3A68">
        <w:rPr>
          <w:rFonts w:ascii="Calibri" w:hAnsi="Calibri" w:cs="Times New Roman"/>
          <w:i/>
          <w:iCs/>
          <w:szCs w:val="24"/>
        </w:rPr>
        <w:t>Le processus groupal</w:t>
      </w:r>
      <w:r w:rsidRPr="007B3A68">
        <w:rPr>
          <w:rFonts w:ascii="Calibri" w:hAnsi="Calibri" w:cs="Times New Roman"/>
          <w:szCs w:val="24"/>
        </w:rPr>
        <w:t>, Ramonville-Saint-Agne (Haute-Garonne), Érès, 2004.</w:t>
      </w:r>
      <w:r>
        <w:fldChar w:fldCharType="end"/>
      </w:r>
    </w:p>
  </w:endnote>
  <w:endnote w:id="11">
    <w:p w:rsidR="007B3A68" w:rsidRPr="00361483" w:rsidRDefault="007B3A68" w:rsidP="00F4622E">
      <w:pPr>
        <w:pStyle w:val="EndnoteText"/>
        <w:rPr>
          <w:lang w:val="en-US"/>
        </w:rPr>
      </w:pPr>
      <w:r w:rsidRPr="007B3A68">
        <w:rPr>
          <w:rStyle w:val="EndnoteReference"/>
        </w:rPr>
        <w:endnoteRef/>
      </w:r>
      <w:r w:rsidRPr="00361483">
        <w:rPr>
          <w:lang w:val="en-US"/>
        </w:rPr>
        <w:t xml:space="preserve"> </w:t>
      </w:r>
      <w:r>
        <w:fldChar w:fldCharType="begin"/>
      </w:r>
      <w:r w:rsidRPr="00361483">
        <w:rPr>
          <w:lang w:val="en-US"/>
        </w:rPr>
        <w:instrText xml:space="preserve"> ADDIN ZOTERO_ITEM CSL_CITATION {"citationID":"TKybZQRB","properties":{"formattedCitation":"{\\rtf M. {\\scaps Bitbol} et P. L. {\\scaps Luisi}, \\uc0\\u171{}\\uc0\\u160{}Autopoiesis with or without cognition: defining life at its edge\\uc0\\u160{}\\uc0\\u187{}, {\\i{}Journal of The Royal Society Interface}, vol.\\uc0\\u160{}1, n\\super o\\nosupersub{}\\uc0\\u160{}1, 22 Novembre 2004, pp. 99\\uc0\\u8209{}107.}","plainCitation":"M. Bitbol et P. L. Luisi, « Autopoiesis with or without cognition: defining life at its edge », Journal of The Royal Society Interface, vol. 1, no 1, 22 Novembre 2004, pp. 99</w:instrText>
      </w:r>
      <w:r w:rsidRPr="00361483">
        <w:rPr>
          <w:rFonts w:ascii="Cambria Math" w:hAnsi="Cambria Math" w:cs="Cambria Math"/>
          <w:lang w:val="en-US"/>
        </w:rPr>
        <w:instrText>‑</w:instrText>
      </w:r>
      <w:r w:rsidRPr="00361483">
        <w:rPr>
          <w:lang w:val="en-US"/>
        </w:rPr>
        <w:instrText xml:space="preserve">107."},"citationItems":[{"id":1831,"uris":["http://zotero.org/users/local/CaedgFb1/items/T4GHT9W7"],"uri":["http://zotero.org/users/local/CaedgFb1/items/T4GHT9W7"],"itemData":{"id":1831,"type":"article-journal","title":"Autopoiesis with or without cognition: defining life at its edge","container-title":"Journal of The Royal Society Interface","page":"99-107","volume":"1","issue":"1","source":"CrossRef","DOI":"10.1098/rsif.2004.0012","ISSN":"1742-5689, 1742-5662","shortTitle":"Autopoiesis with or without cognition","language":"en","author":[{"family":"Bitbol","given":"M."},{"family":"Luisi","given":"P. L."}],"issued":{"date-parts":[["2004",11,22]]}}}],"schema":"https://github.com/citation-style-language/schema/raw/master/csl-citation.json"} </w:instrText>
      </w:r>
      <w:r>
        <w:fldChar w:fldCharType="separate"/>
      </w:r>
      <w:r w:rsidRPr="007B3A68">
        <w:rPr>
          <w:rFonts w:ascii="Calibri" w:hAnsi="Calibri" w:cs="Times New Roman"/>
          <w:szCs w:val="24"/>
          <w:lang w:val="en-US"/>
        </w:rPr>
        <w:t xml:space="preserve">M. </w:t>
      </w:r>
      <w:r w:rsidRPr="007B3A68">
        <w:rPr>
          <w:rFonts w:ascii="Calibri" w:hAnsi="Calibri" w:cs="Times New Roman"/>
          <w:smallCaps/>
          <w:szCs w:val="24"/>
          <w:lang w:val="en-US"/>
        </w:rPr>
        <w:t>Bitbol</w:t>
      </w:r>
      <w:r w:rsidRPr="007B3A68">
        <w:rPr>
          <w:rFonts w:ascii="Calibri" w:hAnsi="Calibri" w:cs="Times New Roman"/>
          <w:szCs w:val="24"/>
          <w:lang w:val="en-US"/>
        </w:rPr>
        <w:t xml:space="preserve"> et P. L. </w:t>
      </w:r>
      <w:r w:rsidRPr="007B3A68">
        <w:rPr>
          <w:rFonts w:ascii="Calibri" w:hAnsi="Calibri" w:cs="Times New Roman"/>
          <w:smallCaps/>
          <w:szCs w:val="24"/>
          <w:lang w:val="en-US"/>
        </w:rPr>
        <w:t>Luisi</w:t>
      </w:r>
      <w:r w:rsidRPr="007B3A68">
        <w:rPr>
          <w:rFonts w:ascii="Calibri" w:hAnsi="Calibri" w:cs="Times New Roman"/>
          <w:szCs w:val="24"/>
          <w:lang w:val="en-US"/>
        </w:rPr>
        <w:t xml:space="preserve">, « Autopoiesis with or without cognition: defining life at its edge », </w:t>
      </w:r>
      <w:r w:rsidRPr="007B3A68">
        <w:rPr>
          <w:rFonts w:ascii="Calibri" w:hAnsi="Calibri" w:cs="Times New Roman"/>
          <w:i/>
          <w:iCs/>
          <w:szCs w:val="24"/>
          <w:lang w:val="en-US"/>
        </w:rPr>
        <w:t>Journal of The Royal Society Interface</w:t>
      </w:r>
      <w:r w:rsidRPr="007B3A68">
        <w:rPr>
          <w:rFonts w:ascii="Calibri" w:hAnsi="Calibri" w:cs="Times New Roman"/>
          <w:szCs w:val="24"/>
          <w:lang w:val="en-US"/>
        </w:rPr>
        <w:t>, vol. 1, n</w:t>
      </w:r>
      <w:r w:rsidRPr="007B3A68">
        <w:rPr>
          <w:rFonts w:ascii="Calibri" w:hAnsi="Calibri" w:cs="Times New Roman"/>
          <w:szCs w:val="24"/>
          <w:vertAlign w:val="superscript"/>
          <w:lang w:val="en-US"/>
        </w:rPr>
        <w:t>o</w:t>
      </w:r>
      <w:r w:rsidRPr="007B3A68">
        <w:rPr>
          <w:rFonts w:ascii="Calibri" w:hAnsi="Calibri" w:cs="Times New Roman"/>
          <w:szCs w:val="24"/>
          <w:lang w:val="en-US"/>
        </w:rPr>
        <w:t> 1, 22 Novembre 2004, pp. 99</w:t>
      </w:r>
      <w:r w:rsidRPr="007B3A68">
        <w:rPr>
          <w:rFonts w:ascii="Calibri" w:hAnsi="Calibri" w:cs="Cambria Math"/>
          <w:szCs w:val="24"/>
          <w:lang w:val="en-US"/>
        </w:rPr>
        <w:t>‑</w:t>
      </w:r>
      <w:r w:rsidRPr="007B3A68">
        <w:rPr>
          <w:rFonts w:ascii="Calibri" w:hAnsi="Calibri" w:cs="Times New Roman"/>
          <w:szCs w:val="24"/>
          <w:lang w:val="en-US"/>
        </w:rPr>
        <w:t>107.</w:t>
      </w:r>
      <w:r>
        <w:fldChar w:fldCharType="end"/>
      </w:r>
    </w:p>
  </w:endnote>
  <w:endnote w:id="12">
    <w:p w:rsidR="007B3A68" w:rsidRPr="00361483" w:rsidRDefault="007B3A68" w:rsidP="00F4622E">
      <w:pPr>
        <w:pStyle w:val="EndnoteText"/>
        <w:rPr>
          <w:lang w:val="en-US"/>
        </w:rPr>
      </w:pPr>
      <w:r w:rsidRPr="007B3A68">
        <w:rPr>
          <w:rStyle w:val="EndnoteReference"/>
        </w:rPr>
        <w:endnoteRef/>
      </w:r>
      <w:r w:rsidRPr="00361483">
        <w:rPr>
          <w:lang w:val="en-US"/>
        </w:rPr>
        <w:t xml:space="preserve"> </w:t>
      </w:r>
      <w:r>
        <w:fldChar w:fldCharType="begin"/>
      </w:r>
      <w:r>
        <w:rPr>
          <w:lang w:val="en-US"/>
        </w:rPr>
        <w:instrText xml:space="preserve"> ADDIN ZOTERO_ITEM CSL_CITATION {"citationID":"3scqL4Hz","properties":{"formattedCitation":"{\\rtf Sigmund {\\scaps Freud}, James {\\scaps Strachey} et Sigmund {\\scaps Freud}, {\\i{}Totem and taboo: some points of agreement between the mental lives of savages and neurotics}, New York, W.W. Norton, coll.\\uc0\\u160{}\\uc0\\u171{}\\uc0\\u160{}The Standard edition of the complete psychological works of Sigmund Freud\\uc0\\u160{}\\uc0\\u187{}, 1989, 213\\uc0\\u160{}p.}","plainCitation":"Sigmund Freud, James Strachey et Sigmund Freud, Totem and taboo: some points of agreement between the mental lives of savages and neurotics, New York, W.W. Norton, coll. « The Standard edition of the complete psychological works of Sigmund Freud », 1989, 213 p."},"citationItems":[{"id":1832,"uris":["http://zotero.org/users/local/CaedgFb1/items/6INJ4AJU"],"uri":["http://zotero.org/users/local/CaedgFb1/items/6INJ4AJU"],"itemData":{"id":1832,"type":"book","title":"Totem and taboo: some points of agreement between the mental lives of savages and neurotics","collection-title":"The Standard edition of the complete psychological works of Sigmund Freud","publisher":"W.W. Norton","publisher-place":"New York","number-of-pages":"213","source":"Library of Congress ISBN","event-place":"New York","ISBN":"978-0-393-00143-3","call-number":"RC530 .F74313 1989","shortTitle":"Totem and taboo","language":"eng","author":[{"family":"Freud","given":"Sigmund"},{"family":"Strachey","given":"James"},{"family":"Freud","given":"Sigmund"}],"issued":{"date-parts":[["1989"]]}}}],"schema":"https://github.com/citation-style-language/schema/raw/master/csl-citation.json"} </w:instrText>
      </w:r>
      <w:r>
        <w:fldChar w:fldCharType="separate"/>
      </w:r>
      <w:r w:rsidRPr="007B3A68">
        <w:rPr>
          <w:rFonts w:ascii="Calibri" w:hAnsi="Calibri" w:cs="Times New Roman"/>
          <w:szCs w:val="24"/>
          <w:lang w:val="en-US"/>
        </w:rPr>
        <w:t xml:space="preserve">Sigmund </w:t>
      </w:r>
      <w:r w:rsidRPr="007B3A68">
        <w:rPr>
          <w:rFonts w:ascii="Calibri" w:hAnsi="Calibri" w:cs="Times New Roman"/>
          <w:smallCaps/>
          <w:szCs w:val="24"/>
          <w:lang w:val="en-US"/>
        </w:rPr>
        <w:t>Freud</w:t>
      </w:r>
      <w:r w:rsidRPr="007B3A68">
        <w:rPr>
          <w:rFonts w:ascii="Calibri" w:hAnsi="Calibri" w:cs="Times New Roman"/>
          <w:szCs w:val="24"/>
          <w:lang w:val="en-US"/>
        </w:rPr>
        <w:t xml:space="preserve">, James </w:t>
      </w:r>
      <w:r w:rsidRPr="007B3A68">
        <w:rPr>
          <w:rFonts w:ascii="Calibri" w:hAnsi="Calibri" w:cs="Times New Roman"/>
          <w:smallCaps/>
          <w:szCs w:val="24"/>
          <w:lang w:val="en-US"/>
        </w:rPr>
        <w:t>Strachey</w:t>
      </w:r>
      <w:r w:rsidRPr="007B3A68">
        <w:rPr>
          <w:rFonts w:ascii="Calibri" w:hAnsi="Calibri" w:cs="Times New Roman"/>
          <w:szCs w:val="24"/>
          <w:lang w:val="en-US"/>
        </w:rPr>
        <w:t xml:space="preserve"> et Sigmund </w:t>
      </w:r>
      <w:r w:rsidRPr="007B3A68">
        <w:rPr>
          <w:rFonts w:ascii="Calibri" w:hAnsi="Calibri" w:cs="Times New Roman"/>
          <w:smallCaps/>
          <w:szCs w:val="24"/>
          <w:lang w:val="en-US"/>
        </w:rPr>
        <w:t>Freud</w:t>
      </w:r>
      <w:r w:rsidRPr="007B3A68">
        <w:rPr>
          <w:rFonts w:ascii="Calibri" w:hAnsi="Calibri" w:cs="Times New Roman"/>
          <w:szCs w:val="24"/>
          <w:lang w:val="en-US"/>
        </w:rPr>
        <w:t xml:space="preserve">, </w:t>
      </w:r>
      <w:r w:rsidRPr="007B3A68">
        <w:rPr>
          <w:rFonts w:ascii="Calibri" w:hAnsi="Calibri" w:cs="Times New Roman"/>
          <w:i/>
          <w:iCs/>
          <w:szCs w:val="24"/>
          <w:lang w:val="en-US"/>
        </w:rPr>
        <w:t>Totem and taboo: some points of agreement between the mental lives of savages and neurotics</w:t>
      </w:r>
      <w:r w:rsidRPr="007B3A68">
        <w:rPr>
          <w:rFonts w:ascii="Calibri" w:hAnsi="Calibri" w:cs="Times New Roman"/>
          <w:szCs w:val="24"/>
          <w:lang w:val="en-US"/>
        </w:rPr>
        <w:t>, New York, W.W. Norton, coll. « The Standard edition of the complete psychological works of Sigmund Freud », 1989, 213 p.</w:t>
      </w:r>
      <w:r>
        <w:fldChar w:fldCharType="end"/>
      </w:r>
    </w:p>
  </w:endnote>
  <w:endnote w:id="13">
    <w:p w:rsidR="007B3A68" w:rsidRDefault="007B3A68" w:rsidP="00F4622E">
      <w:pPr>
        <w:pStyle w:val="EndnoteText"/>
      </w:pPr>
      <w:r w:rsidRPr="007B3A68">
        <w:rPr>
          <w:rStyle w:val="EndnoteReference"/>
        </w:rPr>
        <w:endnoteRef/>
      </w:r>
      <w:r w:rsidRPr="00361483">
        <w:rPr>
          <w:lang w:val="en-US"/>
        </w:rPr>
        <w:t xml:space="preserve"> </w:t>
      </w:r>
      <w:r>
        <w:fldChar w:fldCharType="begin"/>
      </w:r>
      <w:r>
        <w:rPr>
          <w:lang w:val="en-US"/>
        </w:rPr>
        <w:instrText xml:space="preserve"> ADDIN ZOTERO_ITEM CSL_CITATION {"citationID":"2urKwQr1","properties":{"formattedCitation":"{\\rtf Slavoj {\\scaps Zizek}, {\\i{}Less Than Nothing: Hegel And The Shadow Of Dialectical Materialism}, Reprint., London, U.K., Verso, 2013, 1056\\uc0\\u160{}p.}","plainCitation":"Slavoj Zizek, Less Than Nothing: Hegel And The Shadow Of Dialectical Materialism, Reprint., London, U.K., Verso, 2013, 1056 p."},"citationItems":[{"id":1834,"uris":["http://zotero.org/users/local/CaedgFb1/items/GGST4445"],"uri":["http://zotero.org/users/local/CaedgFb1/items/GGST4445"],"itemData":{"id":1834,"type":"book","title":"Less Than Nothing: Hegel And The Shadow Of Dialectical Materialism","publisher":"Verso","publisher-place":"London, U.K.","number-of-pages":"1056","edition":"Reprint","source":"Amazon","event-place":"London, U.K.","abstract":"For the last two centuries, Western philosophy has developed in the shadow of Hegel, an influence each new thinker struggles to escape. As a consequence, Hegel’s absolute idealism has become the bogeyman of philosophy, obscuring the fact that he is the defining philosopher of the historical transition to modernity, a period with which our own times share startling similarities. Today, as global capitalism comes apart at the seams, we are entering a new period of transition. In Less Than Nothing, the product of a career-long focus on the part of its author, Slavoj Žižek argues it is imperative we not simply return to Hegel but that we repeat and exceed his triumphs, overcoming his limitations by being even more Hegelian than the master himself. Such an approach not only enables Žižek to diagnose our present condition, but also to engage in a critical dialogue with key strands of contemporary thought—Heidegger, Badiou, speculative realism, quantum physics, and cognitive sciences. Modernity will begin and end with Hegel.","ISBN":"978-1-78168-127-5","shortTitle":"Less Than Nothing","language":"Anglais","author":[{"family":"Zizek","given":"Slavoj"}],"issued":{"date-parts":[["2013",9,10]]}}}],"schema":"https://github.com/citation-style-language/schema/raw/master/csl-citation.json"} </w:instrText>
      </w:r>
      <w:r>
        <w:fldChar w:fldCharType="separate"/>
      </w:r>
      <w:r w:rsidRPr="007B3A68">
        <w:rPr>
          <w:rFonts w:ascii="Calibri" w:hAnsi="Calibri" w:cs="Times New Roman"/>
          <w:szCs w:val="24"/>
          <w:lang w:val="en-US"/>
        </w:rPr>
        <w:t xml:space="preserve">Slavoj </w:t>
      </w:r>
      <w:r w:rsidRPr="007B3A68">
        <w:rPr>
          <w:rFonts w:ascii="Calibri" w:hAnsi="Calibri" w:cs="Times New Roman"/>
          <w:smallCaps/>
          <w:szCs w:val="24"/>
          <w:lang w:val="en-US"/>
        </w:rPr>
        <w:t>Zizek</w:t>
      </w:r>
      <w:r w:rsidRPr="007B3A68">
        <w:rPr>
          <w:rFonts w:ascii="Calibri" w:hAnsi="Calibri" w:cs="Times New Roman"/>
          <w:szCs w:val="24"/>
          <w:lang w:val="en-US"/>
        </w:rPr>
        <w:t xml:space="preserve">, </w:t>
      </w:r>
      <w:r w:rsidRPr="007B3A68">
        <w:rPr>
          <w:rFonts w:ascii="Calibri" w:hAnsi="Calibri" w:cs="Times New Roman"/>
          <w:i/>
          <w:iCs/>
          <w:szCs w:val="24"/>
          <w:lang w:val="en-US"/>
        </w:rPr>
        <w:t>Less Than Nothing: Hegel And The Shadow Of Dialectical Materialism</w:t>
      </w:r>
      <w:r w:rsidRPr="007B3A68">
        <w:rPr>
          <w:rFonts w:ascii="Calibri" w:hAnsi="Calibri" w:cs="Times New Roman"/>
          <w:szCs w:val="24"/>
          <w:lang w:val="en-US"/>
        </w:rPr>
        <w:t>, Reprint., London, U.K., Verso, 2013, 1056 p.</w:t>
      </w:r>
      <w:r>
        <w:fldChar w:fldCharType="end"/>
      </w:r>
    </w:p>
    <w:p w:rsidR="007B3A68" w:rsidRDefault="007B3A68" w:rsidP="00F4622E">
      <w:pPr>
        <w:pStyle w:val="EndnoteText"/>
      </w:pPr>
    </w:p>
    <w:p w:rsidR="001117DC" w:rsidRDefault="001117DC" w:rsidP="001117DC">
      <w:pPr>
        <w:pStyle w:val="EndnoteText"/>
        <w:rPr>
          <w:lang w:val="en-US"/>
        </w:rPr>
      </w:pPr>
    </w:p>
    <w:p w:rsidR="009C1A21" w:rsidRDefault="009C1A21" w:rsidP="001117DC">
      <w:pPr>
        <w:pStyle w:val="EndnoteText"/>
        <w:rPr>
          <w:lang w:val="en-US"/>
        </w:rPr>
      </w:pPr>
    </w:p>
    <w:p w:rsidR="009C1A21" w:rsidRDefault="009C1A21" w:rsidP="001117DC">
      <w:pPr>
        <w:pStyle w:val="EndnoteText"/>
        <w:rPr>
          <w:lang w:val="en-US"/>
        </w:rPr>
      </w:pPr>
    </w:p>
    <w:p w:rsidR="009C1A21" w:rsidRDefault="009C1A21" w:rsidP="001117DC">
      <w:pPr>
        <w:pStyle w:val="EndnoteText"/>
        <w:rPr>
          <w:lang w:val="en-US"/>
        </w:rPr>
      </w:pPr>
    </w:p>
    <w:p w:rsidR="009C1A21" w:rsidRDefault="009C1A21" w:rsidP="001117DC">
      <w:pPr>
        <w:pStyle w:val="EndnoteText"/>
        <w:rPr>
          <w:lang w:val="en-US"/>
        </w:rPr>
      </w:pPr>
    </w:p>
    <w:p w:rsidR="009C1A21" w:rsidRDefault="009C1A21" w:rsidP="001117DC">
      <w:pPr>
        <w:pStyle w:val="EndnoteText"/>
        <w:rPr>
          <w:lang w:val="en-US"/>
        </w:rPr>
      </w:pPr>
    </w:p>
    <w:p w:rsidR="009C1A21" w:rsidRDefault="009C1A21" w:rsidP="001117DC">
      <w:pPr>
        <w:pStyle w:val="EndnoteText"/>
        <w:rPr>
          <w:lang w:val="en-US"/>
        </w:rPr>
      </w:pPr>
      <w:r>
        <w:rPr>
          <w:lang w:val="en-US"/>
        </w:rPr>
        <w:t>Bibtex info</w:t>
      </w:r>
    </w:p>
    <w:p w:rsidR="009C1A21" w:rsidRDefault="009C1A21" w:rsidP="001117DC">
      <w:pPr>
        <w:pStyle w:val="EndnoteText"/>
        <w:rPr>
          <w:lang w:val="en-US"/>
        </w:rPr>
      </w:pPr>
    </w:p>
    <w:p w:rsidR="001117DC" w:rsidRPr="001117DC" w:rsidRDefault="001117DC" w:rsidP="001117DC">
      <w:pPr>
        <w:pStyle w:val="EndnoteText"/>
        <w:rPr>
          <w:lang w:val="en-US"/>
        </w:rPr>
      </w:pPr>
      <w:r w:rsidRPr="001117DC">
        <w:rPr>
          <w:lang w:val="en-US"/>
        </w:rPr>
        <w:t>@article{benedek_instinct_1973,</w:t>
      </w:r>
    </w:p>
    <w:p w:rsidR="001117DC" w:rsidRPr="001117DC" w:rsidRDefault="001117DC" w:rsidP="001117DC">
      <w:pPr>
        <w:pStyle w:val="EndnoteText"/>
        <w:rPr>
          <w:lang w:val="en-US"/>
        </w:rPr>
      </w:pPr>
      <w:r w:rsidRPr="001117DC">
        <w:rPr>
          <w:lang w:val="en-US"/>
        </w:rPr>
        <w:tab/>
        <w:t>title = {The {Instinct} {Theory} in the {Light} of {Microbiology}},</w:t>
      </w:r>
    </w:p>
    <w:p w:rsidR="001117DC" w:rsidRPr="001117DC" w:rsidRDefault="001117DC" w:rsidP="001117DC">
      <w:pPr>
        <w:pStyle w:val="EndnoteText"/>
        <w:rPr>
          <w:lang w:val="en-US"/>
        </w:rPr>
      </w:pPr>
      <w:r w:rsidRPr="001117DC">
        <w:rPr>
          <w:lang w:val="en-US"/>
        </w:rPr>
        <w:tab/>
        <w:t>volume = {1},</w:t>
      </w:r>
    </w:p>
    <w:p w:rsidR="001117DC" w:rsidRPr="001117DC" w:rsidRDefault="001117DC" w:rsidP="001117DC">
      <w:pPr>
        <w:pStyle w:val="EndnoteText"/>
        <w:rPr>
          <w:lang w:val="en-US"/>
        </w:rPr>
      </w:pPr>
      <w:r w:rsidRPr="001117DC">
        <w:rPr>
          <w:lang w:val="en-US"/>
        </w:rPr>
        <w:tab/>
        <w:t>url = {http://www.pep-web.org.rproxy.sc.univ-paris-diderot.fr/document.php?id=aop.001.0053a&amp;type=hitlist&amp;num=10&amp;query=fulltext1%2Cmorphogenesis%7Czone1%2Cparagraphs%7Czone2%2Cparagraphs%7Csort%2Cyear%2Ca#hit1},</w:t>
      </w:r>
    </w:p>
    <w:p w:rsidR="001117DC" w:rsidRPr="001117DC" w:rsidRDefault="001117DC" w:rsidP="001117DC">
      <w:pPr>
        <w:pStyle w:val="EndnoteText"/>
        <w:rPr>
          <w:lang w:val="en-US"/>
        </w:rPr>
      </w:pPr>
      <w:r w:rsidRPr="001117DC">
        <w:rPr>
          <w:lang w:val="en-US"/>
        </w:rPr>
        <w:tab/>
        <w:t>urldate = {2016-07-06},</w:t>
      </w:r>
    </w:p>
    <w:p w:rsidR="001117DC" w:rsidRPr="001117DC" w:rsidRDefault="001117DC" w:rsidP="001117DC">
      <w:pPr>
        <w:pStyle w:val="EndnoteText"/>
        <w:rPr>
          <w:lang w:val="en-US"/>
        </w:rPr>
      </w:pPr>
      <w:r w:rsidRPr="001117DC">
        <w:rPr>
          <w:lang w:val="en-US"/>
        </w:rPr>
        <w:tab/>
        <w:t>journal = {Ann. Psychoanal.},</w:t>
      </w:r>
    </w:p>
    <w:p w:rsidR="001117DC" w:rsidRPr="001117DC" w:rsidRDefault="001117DC" w:rsidP="001117DC">
      <w:pPr>
        <w:pStyle w:val="EndnoteText"/>
        <w:rPr>
          <w:lang w:val="en-US"/>
        </w:rPr>
      </w:pPr>
      <w:r w:rsidRPr="001117DC">
        <w:rPr>
          <w:lang w:val="en-US"/>
        </w:rPr>
        <w:tab/>
        <w:t>author = {Benedek, T.},</w:t>
      </w:r>
    </w:p>
    <w:p w:rsidR="001117DC" w:rsidRPr="001117DC" w:rsidRDefault="001117DC" w:rsidP="001117DC">
      <w:pPr>
        <w:pStyle w:val="EndnoteText"/>
        <w:rPr>
          <w:lang w:val="en-US"/>
        </w:rPr>
      </w:pPr>
      <w:r w:rsidRPr="001117DC">
        <w:rPr>
          <w:lang w:val="en-US"/>
        </w:rPr>
        <w:tab/>
        <w:t>year = {1973},</w:t>
      </w:r>
    </w:p>
    <w:p w:rsidR="001117DC" w:rsidRPr="001117DC" w:rsidRDefault="001117DC" w:rsidP="001117DC">
      <w:pPr>
        <w:pStyle w:val="EndnoteText"/>
        <w:rPr>
          <w:lang w:val="en-US"/>
        </w:rPr>
      </w:pPr>
      <w:r w:rsidRPr="001117DC">
        <w:rPr>
          <w:lang w:val="en-US"/>
        </w:rPr>
        <w:tab/>
        <w:t>pages = {53--72},</w:t>
      </w:r>
    </w:p>
    <w:p w:rsidR="001117DC" w:rsidRPr="001117DC" w:rsidRDefault="001117DC" w:rsidP="001117DC">
      <w:pPr>
        <w:pStyle w:val="EndnoteText"/>
        <w:rPr>
          <w:lang w:val="en-US"/>
        </w:rPr>
      </w:pPr>
      <w:r w:rsidRPr="001117DC">
        <w:rPr>
          <w:lang w:val="en-US"/>
        </w:rPr>
        <w:tab/>
        <w:t>file = {PEP Web Snapshot:D\:\\Dropbox\\Zoterobase\\storage\\RSJSP36A\\document.html:text/html}</w:t>
      </w:r>
    </w:p>
    <w:p w:rsidR="001117DC" w:rsidRPr="001117DC" w:rsidRDefault="001117DC" w:rsidP="001117DC">
      <w:pPr>
        <w:pStyle w:val="EndnoteText"/>
      </w:pPr>
      <w:r w:rsidRPr="001117DC">
        <w:t>}</w:t>
      </w:r>
    </w:p>
    <w:p w:rsidR="001117DC" w:rsidRPr="001117DC" w:rsidRDefault="001117DC" w:rsidP="001117DC">
      <w:pPr>
        <w:pStyle w:val="EndnoteText"/>
      </w:pPr>
    </w:p>
    <w:p w:rsidR="001117DC" w:rsidRPr="001117DC" w:rsidRDefault="001117DC" w:rsidP="001117DC">
      <w:pPr>
        <w:pStyle w:val="EndnoteText"/>
      </w:pPr>
      <w:r w:rsidRPr="001117DC">
        <w:t>@book{pichon_riviere_processus_2004,</w:t>
      </w:r>
    </w:p>
    <w:p w:rsidR="001117DC" w:rsidRPr="001117DC" w:rsidRDefault="001117DC" w:rsidP="001117DC">
      <w:pPr>
        <w:pStyle w:val="EndnoteText"/>
      </w:pPr>
      <w:r w:rsidRPr="001117DC">
        <w:tab/>
        <w:t>address = {Ramonville-Saint-Agne (Haute-Garonne)},</w:t>
      </w:r>
    </w:p>
    <w:p w:rsidR="001117DC" w:rsidRPr="001117DC" w:rsidRDefault="001117DC" w:rsidP="001117DC">
      <w:pPr>
        <w:pStyle w:val="EndnoteText"/>
      </w:pPr>
      <w:r w:rsidRPr="001117DC">
        <w:tab/>
        <w:t>title = {Le processus groupal},</w:t>
      </w:r>
    </w:p>
    <w:p w:rsidR="001117DC" w:rsidRPr="001117DC" w:rsidRDefault="001117DC" w:rsidP="001117DC">
      <w:pPr>
        <w:pStyle w:val="EndnoteText"/>
      </w:pPr>
      <w:r w:rsidRPr="001117DC">
        <w:tab/>
        <w:t>isbn = {978-2-7492-0317-1},</w:t>
      </w:r>
    </w:p>
    <w:p w:rsidR="001117DC" w:rsidRPr="001117DC" w:rsidRDefault="001117DC" w:rsidP="001117DC">
      <w:pPr>
        <w:pStyle w:val="EndnoteText"/>
      </w:pPr>
      <w:r w:rsidRPr="001117DC">
        <w:tab/>
        <w:t>language = {French},</w:t>
      </w:r>
    </w:p>
    <w:p w:rsidR="001117DC" w:rsidRPr="001117DC" w:rsidRDefault="001117DC" w:rsidP="001117DC">
      <w:pPr>
        <w:pStyle w:val="EndnoteText"/>
      </w:pPr>
      <w:r w:rsidRPr="001117DC">
        <w:tab/>
        <w:t>publisher = {Érès},</w:t>
      </w:r>
    </w:p>
    <w:p w:rsidR="001117DC" w:rsidRPr="001117DC" w:rsidRDefault="001117DC" w:rsidP="001117DC">
      <w:pPr>
        <w:pStyle w:val="EndnoteText"/>
      </w:pPr>
      <w:r w:rsidRPr="001117DC">
        <w:tab/>
        <w:t>author = {Pichon Rivière, Enrique},</w:t>
      </w:r>
    </w:p>
    <w:p w:rsidR="001117DC" w:rsidRPr="001117DC" w:rsidRDefault="001117DC" w:rsidP="001117DC">
      <w:pPr>
        <w:pStyle w:val="EndnoteText"/>
        <w:rPr>
          <w:lang w:val="en-US"/>
        </w:rPr>
      </w:pPr>
      <w:r w:rsidRPr="001117DC">
        <w:tab/>
      </w:r>
      <w:r w:rsidRPr="001117DC">
        <w:rPr>
          <w:lang w:val="en-US"/>
        </w:rPr>
        <w:t>year = {2004},</w:t>
      </w:r>
    </w:p>
    <w:p w:rsidR="001117DC" w:rsidRPr="001117DC" w:rsidRDefault="001117DC" w:rsidP="001117DC">
      <w:pPr>
        <w:pStyle w:val="EndnoteText"/>
        <w:rPr>
          <w:lang w:val="en-US"/>
        </w:rPr>
      </w:pPr>
      <w:r w:rsidRPr="001117DC">
        <w:rPr>
          <w:lang w:val="en-US"/>
        </w:rPr>
        <w:tab/>
        <w:t>note = {OCLC: 154119138}</w:t>
      </w:r>
    </w:p>
    <w:p w:rsidR="001117DC" w:rsidRPr="001117DC" w:rsidRDefault="001117DC" w:rsidP="001117DC">
      <w:pPr>
        <w:pStyle w:val="EndnoteText"/>
        <w:rPr>
          <w:lang w:val="en-US"/>
        </w:rPr>
      </w:pPr>
      <w:r w:rsidRPr="001117DC">
        <w:rPr>
          <w:lang w:val="en-US"/>
        </w:rPr>
        <w:t>}</w:t>
      </w:r>
    </w:p>
    <w:p w:rsidR="001117DC" w:rsidRPr="001117DC" w:rsidRDefault="001117DC" w:rsidP="001117DC">
      <w:pPr>
        <w:pStyle w:val="EndnoteText"/>
        <w:rPr>
          <w:lang w:val="en-US"/>
        </w:rPr>
      </w:pPr>
    </w:p>
    <w:p w:rsidR="001117DC" w:rsidRPr="001117DC" w:rsidRDefault="001117DC" w:rsidP="001117DC">
      <w:pPr>
        <w:pStyle w:val="EndnoteText"/>
        <w:rPr>
          <w:lang w:val="en-US"/>
        </w:rPr>
      </w:pPr>
      <w:r w:rsidRPr="001117DC">
        <w:rPr>
          <w:lang w:val="en-US"/>
        </w:rPr>
        <w:t>@article{seidl_luhmanns_2004,</w:t>
      </w:r>
    </w:p>
    <w:p w:rsidR="001117DC" w:rsidRPr="001117DC" w:rsidRDefault="001117DC" w:rsidP="001117DC">
      <w:pPr>
        <w:pStyle w:val="EndnoteText"/>
        <w:rPr>
          <w:lang w:val="en-US"/>
        </w:rPr>
      </w:pPr>
      <w:r w:rsidRPr="001117DC">
        <w:rPr>
          <w:lang w:val="en-US"/>
        </w:rPr>
        <w:tab/>
        <w:t>title = {Luhmann’s theory of autopoietic social systems},</w:t>
      </w:r>
    </w:p>
    <w:p w:rsidR="001117DC" w:rsidRPr="001117DC" w:rsidRDefault="001117DC" w:rsidP="001117DC">
      <w:pPr>
        <w:pStyle w:val="EndnoteText"/>
        <w:rPr>
          <w:lang w:val="en-US"/>
        </w:rPr>
      </w:pPr>
      <w:r w:rsidRPr="001117DC">
        <w:rPr>
          <w:lang w:val="en-US"/>
        </w:rPr>
        <w:tab/>
        <w:t>url = {https://www.researchgate.net/profile/David_Seidl2/publication/277293382_Luhmann's_theory_of_autopoietic_social_systems/links/564db64b08aefe619b0e109f.pdf},</w:t>
      </w:r>
    </w:p>
    <w:p w:rsidR="001117DC" w:rsidRPr="001117DC" w:rsidRDefault="001117DC" w:rsidP="001117DC">
      <w:pPr>
        <w:pStyle w:val="EndnoteText"/>
        <w:rPr>
          <w:lang w:val="en-US"/>
        </w:rPr>
      </w:pPr>
      <w:r w:rsidRPr="001117DC">
        <w:rPr>
          <w:lang w:val="en-US"/>
        </w:rPr>
        <w:tab/>
        <w:t>urldate = {2017-01-01},</w:t>
      </w:r>
    </w:p>
    <w:p w:rsidR="001117DC" w:rsidRPr="001117DC" w:rsidRDefault="001117DC" w:rsidP="001117DC">
      <w:pPr>
        <w:pStyle w:val="EndnoteText"/>
        <w:rPr>
          <w:lang w:val="en-US"/>
        </w:rPr>
      </w:pPr>
      <w:r w:rsidRPr="001117DC">
        <w:rPr>
          <w:lang w:val="en-US"/>
        </w:rPr>
        <w:tab/>
        <w:t>journal = {Ludwig-Maximilians-Universität München-Munich School of Management},</w:t>
      </w:r>
    </w:p>
    <w:p w:rsidR="001117DC" w:rsidRPr="001117DC" w:rsidRDefault="001117DC" w:rsidP="001117DC">
      <w:pPr>
        <w:pStyle w:val="EndnoteText"/>
        <w:rPr>
          <w:lang w:val="en-US"/>
        </w:rPr>
      </w:pPr>
      <w:r w:rsidRPr="001117DC">
        <w:rPr>
          <w:lang w:val="en-US"/>
        </w:rPr>
        <w:tab/>
        <w:t>author = {Seidl, David},</w:t>
      </w:r>
    </w:p>
    <w:p w:rsidR="001117DC" w:rsidRPr="001117DC" w:rsidRDefault="001117DC" w:rsidP="001117DC">
      <w:pPr>
        <w:pStyle w:val="EndnoteText"/>
        <w:rPr>
          <w:lang w:val="en-US"/>
        </w:rPr>
      </w:pPr>
      <w:r w:rsidRPr="001117DC">
        <w:rPr>
          <w:lang w:val="en-US"/>
        </w:rPr>
        <w:tab/>
        <w:t>year = {2004},</w:t>
      </w:r>
    </w:p>
    <w:p w:rsidR="001117DC" w:rsidRPr="001117DC" w:rsidRDefault="001117DC" w:rsidP="001117DC">
      <w:pPr>
        <w:pStyle w:val="EndnoteText"/>
        <w:rPr>
          <w:lang w:val="en-US"/>
        </w:rPr>
      </w:pPr>
      <w:r w:rsidRPr="001117DC">
        <w:rPr>
          <w:lang w:val="en-US"/>
        </w:rPr>
        <w:tab/>
        <w:t>file = {paper2004_2(1).pdf:D\:\\Dropbox\\Zoterobase\\storage\\MUHZIES8\\paper2004_2(1).pdf:application/pdf}</w:t>
      </w:r>
    </w:p>
    <w:p w:rsidR="001117DC" w:rsidRPr="001117DC" w:rsidRDefault="001117DC" w:rsidP="001117DC">
      <w:pPr>
        <w:pStyle w:val="EndnoteText"/>
        <w:rPr>
          <w:lang w:val="en-US"/>
        </w:rPr>
      </w:pPr>
      <w:r w:rsidRPr="001117DC">
        <w:rPr>
          <w:lang w:val="en-US"/>
        </w:rPr>
        <w:t>}</w:t>
      </w:r>
    </w:p>
    <w:p w:rsidR="001117DC" w:rsidRPr="001117DC" w:rsidRDefault="001117DC" w:rsidP="001117DC">
      <w:pPr>
        <w:pStyle w:val="EndnoteText"/>
        <w:rPr>
          <w:lang w:val="en-US"/>
        </w:rPr>
      </w:pPr>
    </w:p>
    <w:p w:rsidR="001117DC" w:rsidRPr="001117DC" w:rsidRDefault="001117DC" w:rsidP="001117DC">
      <w:pPr>
        <w:pStyle w:val="EndnoteText"/>
        <w:rPr>
          <w:lang w:val="en-US"/>
        </w:rPr>
      </w:pPr>
      <w:r w:rsidRPr="001117DC">
        <w:rPr>
          <w:lang w:val="en-US"/>
        </w:rPr>
        <w:t>@article{hart_held_2013,</w:t>
      </w:r>
    </w:p>
    <w:p w:rsidR="001117DC" w:rsidRPr="001117DC" w:rsidRDefault="001117DC" w:rsidP="001117DC">
      <w:pPr>
        <w:pStyle w:val="EndnoteText"/>
        <w:rPr>
          <w:lang w:val="en-US"/>
        </w:rPr>
      </w:pPr>
      <w:r w:rsidRPr="001117DC">
        <w:rPr>
          <w:lang w:val="en-US"/>
        </w:rPr>
        <w:tab/>
        <w:t>title = {Held in mind, out of awareness. {Perspectives} on the continuum of dissociated experience, culminating in dissociative identity disorder in children},</w:t>
      </w:r>
    </w:p>
    <w:p w:rsidR="001117DC" w:rsidRPr="001117DC" w:rsidRDefault="001117DC" w:rsidP="001117DC">
      <w:pPr>
        <w:pStyle w:val="EndnoteText"/>
        <w:rPr>
          <w:lang w:val="en-US"/>
        </w:rPr>
      </w:pPr>
      <w:r w:rsidRPr="001117DC">
        <w:rPr>
          <w:lang w:val="en-US"/>
        </w:rPr>
        <w:tab/>
        <w:t>volume = {39},</w:t>
      </w:r>
    </w:p>
    <w:p w:rsidR="001117DC" w:rsidRPr="001117DC" w:rsidRDefault="001117DC" w:rsidP="001117DC">
      <w:pPr>
        <w:pStyle w:val="EndnoteText"/>
        <w:rPr>
          <w:lang w:val="en-US"/>
        </w:rPr>
      </w:pPr>
      <w:r w:rsidRPr="001117DC">
        <w:rPr>
          <w:lang w:val="en-US"/>
        </w:rPr>
        <w:tab/>
        <w:t>issn = {0075-417X, 1469-9370},</w:t>
      </w:r>
    </w:p>
    <w:p w:rsidR="001117DC" w:rsidRPr="001117DC" w:rsidRDefault="001117DC" w:rsidP="001117DC">
      <w:pPr>
        <w:pStyle w:val="EndnoteText"/>
        <w:rPr>
          <w:lang w:val="en-US"/>
        </w:rPr>
      </w:pPr>
      <w:r w:rsidRPr="001117DC">
        <w:rPr>
          <w:lang w:val="en-US"/>
        </w:rPr>
        <w:tab/>
        <w:t>url = {http://www.tandfonline.com/doi/abs/10.1080/0075417X.2013.846577},</w:t>
      </w:r>
    </w:p>
    <w:p w:rsidR="001117DC" w:rsidRPr="001117DC" w:rsidRDefault="001117DC" w:rsidP="001117DC">
      <w:pPr>
        <w:pStyle w:val="EndnoteText"/>
        <w:rPr>
          <w:lang w:val="en-US"/>
        </w:rPr>
      </w:pPr>
      <w:r w:rsidRPr="001117DC">
        <w:rPr>
          <w:lang w:val="en-US"/>
        </w:rPr>
        <w:tab/>
        <w:t>doi = {10.1080/0075417X.2013.846577},</w:t>
      </w:r>
    </w:p>
    <w:p w:rsidR="001117DC" w:rsidRPr="001117DC" w:rsidRDefault="001117DC" w:rsidP="001117DC">
      <w:pPr>
        <w:pStyle w:val="EndnoteText"/>
        <w:rPr>
          <w:lang w:val="en-US"/>
        </w:rPr>
      </w:pPr>
      <w:r w:rsidRPr="001117DC">
        <w:rPr>
          <w:lang w:val="en-US"/>
        </w:rPr>
        <w:tab/>
        <w:t>language = {en},</w:t>
      </w:r>
    </w:p>
    <w:p w:rsidR="001117DC" w:rsidRPr="001117DC" w:rsidRDefault="001117DC" w:rsidP="001117DC">
      <w:pPr>
        <w:pStyle w:val="EndnoteText"/>
        <w:rPr>
          <w:lang w:val="en-US"/>
        </w:rPr>
      </w:pPr>
      <w:r w:rsidRPr="001117DC">
        <w:rPr>
          <w:lang w:val="en-US"/>
        </w:rPr>
        <w:tab/>
        <w:t>number = {3},</w:t>
      </w:r>
    </w:p>
    <w:p w:rsidR="001117DC" w:rsidRPr="001117DC" w:rsidRDefault="001117DC" w:rsidP="001117DC">
      <w:pPr>
        <w:pStyle w:val="EndnoteText"/>
        <w:rPr>
          <w:lang w:val="en-US"/>
        </w:rPr>
      </w:pPr>
      <w:r w:rsidRPr="001117DC">
        <w:rPr>
          <w:lang w:val="en-US"/>
        </w:rPr>
        <w:tab/>
        <w:t>urldate = {2017-01-02},</w:t>
      </w:r>
    </w:p>
    <w:p w:rsidR="001117DC" w:rsidRPr="001117DC" w:rsidRDefault="001117DC" w:rsidP="001117DC">
      <w:pPr>
        <w:pStyle w:val="EndnoteText"/>
        <w:rPr>
          <w:lang w:val="en-US"/>
        </w:rPr>
      </w:pPr>
      <w:r w:rsidRPr="001117DC">
        <w:rPr>
          <w:lang w:val="en-US"/>
        </w:rPr>
        <w:tab/>
        <w:t>journal = {Journal of Child Psychotherapy},</w:t>
      </w:r>
    </w:p>
    <w:p w:rsidR="001117DC" w:rsidRPr="001117DC" w:rsidRDefault="001117DC" w:rsidP="001117DC">
      <w:pPr>
        <w:pStyle w:val="EndnoteText"/>
        <w:rPr>
          <w:lang w:val="en-US"/>
        </w:rPr>
      </w:pPr>
      <w:r w:rsidRPr="001117DC">
        <w:rPr>
          <w:lang w:val="en-US"/>
        </w:rPr>
        <w:tab/>
        <w:t>author = {Hart, Carolyn},</w:t>
      </w:r>
    </w:p>
    <w:p w:rsidR="001117DC" w:rsidRPr="001117DC" w:rsidRDefault="001117DC" w:rsidP="001117DC">
      <w:pPr>
        <w:pStyle w:val="EndnoteText"/>
        <w:rPr>
          <w:lang w:val="en-US"/>
        </w:rPr>
      </w:pPr>
      <w:r w:rsidRPr="001117DC">
        <w:rPr>
          <w:lang w:val="en-US"/>
        </w:rPr>
        <w:tab/>
        <w:t>month = dec,</w:t>
      </w:r>
    </w:p>
    <w:p w:rsidR="001117DC" w:rsidRPr="001117DC" w:rsidRDefault="001117DC" w:rsidP="001117DC">
      <w:pPr>
        <w:pStyle w:val="EndnoteText"/>
        <w:rPr>
          <w:lang w:val="en-US"/>
        </w:rPr>
      </w:pPr>
      <w:r w:rsidRPr="001117DC">
        <w:rPr>
          <w:lang w:val="en-US"/>
        </w:rPr>
        <w:tab/>
        <w:t>year = {2013},</w:t>
      </w:r>
    </w:p>
    <w:p w:rsidR="001117DC" w:rsidRPr="001117DC" w:rsidRDefault="001117DC" w:rsidP="001117DC">
      <w:pPr>
        <w:pStyle w:val="EndnoteText"/>
        <w:rPr>
          <w:lang w:val="en-US"/>
        </w:rPr>
      </w:pPr>
      <w:r w:rsidRPr="001117DC">
        <w:rPr>
          <w:lang w:val="en-US"/>
        </w:rPr>
        <w:tab/>
        <w:t>pages = {303--318}</w:t>
      </w:r>
    </w:p>
    <w:p w:rsidR="001117DC" w:rsidRPr="001117DC" w:rsidRDefault="001117DC" w:rsidP="001117DC">
      <w:pPr>
        <w:pStyle w:val="EndnoteText"/>
        <w:rPr>
          <w:lang w:val="en-US"/>
        </w:rPr>
      </w:pPr>
      <w:r w:rsidRPr="001117DC">
        <w:rPr>
          <w:lang w:val="en-US"/>
        </w:rPr>
        <w:t>}</w:t>
      </w:r>
    </w:p>
    <w:p w:rsidR="001117DC" w:rsidRPr="001117DC" w:rsidRDefault="001117DC" w:rsidP="001117DC">
      <w:pPr>
        <w:pStyle w:val="EndnoteText"/>
        <w:rPr>
          <w:lang w:val="en-US"/>
        </w:rPr>
      </w:pPr>
    </w:p>
    <w:p w:rsidR="001117DC" w:rsidRPr="001117DC" w:rsidRDefault="001117DC" w:rsidP="001117DC">
      <w:pPr>
        <w:pStyle w:val="EndnoteText"/>
        <w:rPr>
          <w:lang w:val="en-US"/>
        </w:rPr>
      </w:pPr>
      <w:r w:rsidRPr="001117DC">
        <w:rPr>
          <w:lang w:val="en-US"/>
        </w:rPr>
        <w:t>@book{piers_self-organizing_2007,</w:t>
      </w:r>
    </w:p>
    <w:p w:rsidR="001117DC" w:rsidRPr="001117DC" w:rsidRDefault="001117DC" w:rsidP="001117DC">
      <w:pPr>
        <w:pStyle w:val="EndnoteText"/>
        <w:rPr>
          <w:lang w:val="en-US"/>
        </w:rPr>
      </w:pPr>
      <w:r w:rsidRPr="001117DC">
        <w:rPr>
          <w:lang w:val="en-US"/>
        </w:rPr>
        <w:tab/>
        <w:t>title = {Self-{Organizing} {Complexity} in {Psychological} {Systems}},</w:t>
      </w:r>
    </w:p>
    <w:p w:rsidR="001117DC" w:rsidRPr="001117DC" w:rsidRDefault="001117DC" w:rsidP="001117DC">
      <w:pPr>
        <w:pStyle w:val="EndnoteText"/>
        <w:rPr>
          <w:lang w:val="en-US"/>
        </w:rPr>
      </w:pPr>
      <w:r w:rsidRPr="001117DC">
        <w:rPr>
          <w:lang w:val="en-US"/>
        </w:rPr>
        <w:tab/>
        <w:t>isbn = {978-1-4616-3065-4},</w:t>
      </w:r>
    </w:p>
    <w:p w:rsidR="001117DC" w:rsidRPr="001117DC" w:rsidRDefault="001117DC" w:rsidP="001117DC">
      <w:pPr>
        <w:pStyle w:val="EndnoteText"/>
        <w:rPr>
          <w:lang w:val="en-US"/>
        </w:rPr>
      </w:pPr>
      <w:r w:rsidRPr="001117DC">
        <w:rPr>
          <w:lang w:val="en-US"/>
        </w:rPr>
        <w:tab/>
        <w:t>abstract = {This volume addresses itself to the ways in which the so-called 'new sciences of complexity' can deepen and broaden neurobiological and psychological theories of mind. Complexity theory has gained increasing attention over the past 20 years across diverse areas of inquiry, including mathematics, physics, economics, biology, and the social sciences. Complexity theory concerns itself with how nonlinear dynamical systems evolve and change over time and draws on research arising from chaos theory, self-organization, artificial intelligence and cellular automata, to name a few. This emerging discipline shows many points of convergence with psychological theory and practice, emphasizing that history is irreversible and discontinuous, that small early interventions can have large and unexpected later effects, that each life trajectory is unique yet patterned, that measurement error is not random and cannot be justifiably distributed equally across experimental conditions, that a system's collective and coordinated organization is emergent and often arises from simple components in interaction, and that change is more likely to emerge under conditions of optimal turbulence.},</w:t>
      </w:r>
    </w:p>
    <w:p w:rsidR="001117DC" w:rsidRPr="001117DC" w:rsidRDefault="001117DC" w:rsidP="001117DC">
      <w:pPr>
        <w:pStyle w:val="EndnoteText"/>
        <w:rPr>
          <w:lang w:val="en-US"/>
        </w:rPr>
      </w:pPr>
      <w:r w:rsidRPr="001117DC">
        <w:rPr>
          <w:lang w:val="en-US"/>
        </w:rPr>
        <w:tab/>
        <w:t>language = {en},</w:t>
      </w:r>
    </w:p>
    <w:p w:rsidR="001117DC" w:rsidRPr="001117DC" w:rsidRDefault="001117DC" w:rsidP="001117DC">
      <w:pPr>
        <w:pStyle w:val="EndnoteText"/>
        <w:rPr>
          <w:lang w:val="en-US"/>
        </w:rPr>
      </w:pPr>
      <w:r w:rsidRPr="001117DC">
        <w:rPr>
          <w:lang w:val="en-US"/>
        </w:rPr>
        <w:tab/>
        <w:t>publisher = {Jason Aronson, Incorporated},</w:t>
      </w:r>
    </w:p>
    <w:p w:rsidR="001117DC" w:rsidRPr="001117DC" w:rsidRDefault="001117DC" w:rsidP="001117DC">
      <w:pPr>
        <w:pStyle w:val="EndnoteText"/>
        <w:rPr>
          <w:lang w:val="en-US"/>
        </w:rPr>
      </w:pPr>
      <w:r w:rsidRPr="001117DC">
        <w:rPr>
          <w:lang w:val="en-US"/>
        </w:rPr>
        <w:tab/>
        <w:t>author = {Piers, Craig and Muller, John P. and Brent, Joseph},</w:t>
      </w:r>
    </w:p>
    <w:p w:rsidR="001117DC" w:rsidRPr="001117DC" w:rsidRDefault="001117DC" w:rsidP="001117DC">
      <w:pPr>
        <w:pStyle w:val="EndnoteText"/>
        <w:rPr>
          <w:lang w:val="en-US"/>
        </w:rPr>
      </w:pPr>
      <w:r w:rsidRPr="001117DC">
        <w:rPr>
          <w:lang w:val="en-US"/>
        </w:rPr>
        <w:tab/>
        <w:t>month = apr,</w:t>
      </w:r>
    </w:p>
    <w:p w:rsidR="001117DC" w:rsidRPr="001117DC" w:rsidRDefault="001117DC" w:rsidP="001117DC">
      <w:pPr>
        <w:pStyle w:val="EndnoteText"/>
        <w:rPr>
          <w:lang w:val="en-US"/>
        </w:rPr>
      </w:pPr>
      <w:r w:rsidRPr="001117DC">
        <w:rPr>
          <w:lang w:val="en-US"/>
        </w:rPr>
        <w:tab/>
        <w:t>year = {2007},</w:t>
      </w:r>
    </w:p>
    <w:p w:rsidR="001117DC" w:rsidRPr="001117DC" w:rsidRDefault="001117DC" w:rsidP="001117DC">
      <w:pPr>
        <w:pStyle w:val="EndnoteText"/>
        <w:rPr>
          <w:lang w:val="en-US"/>
        </w:rPr>
      </w:pPr>
      <w:r w:rsidRPr="001117DC">
        <w:rPr>
          <w:lang w:val="en-US"/>
        </w:rPr>
        <w:tab/>
        <w:t>note = {Google-Books-ID: rRSyAAAAQBAJ},</w:t>
      </w:r>
    </w:p>
    <w:p w:rsidR="001117DC" w:rsidRPr="001117DC" w:rsidRDefault="001117DC" w:rsidP="001117DC">
      <w:pPr>
        <w:pStyle w:val="EndnoteText"/>
        <w:rPr>
          <w:lang w:val="en-US"/>
        </w:rPr>
      </w:pPr>
      <w:r w:rsidRPr="001117DC">
        <w:rPr>
          <w:lang w:val="en-US"/>
        </w:rPr>
        <w:tab/>
        <w:t>keywords = {Psychology / Movements / Psychoanalysis}</w:t>
      </w:r>
    </w:p>
    <w:p w:rsidR="001117DC" w:rsidRPr="001117DC" w:rsidRDefault="001117DC" w:rsidP="001117DC">
      <w:pPr>
        <w:pStyle w:val="EndnoteText"/>
        <w:rPr>
          <w:lang w:val="en-US"/>
        </w:rPr>
      </w:pPr>
      <w:r w:rsidRPr="001117DC">
        <w:rPr>
          <w:lang w:val="en-US"/>
        </w:rPr>
        <w:t>}</w:t>
      </w:r>
    </w:p>
    <w:p w:rsidR="001117DC" w:rsidRPr="001117DC" w:rsidRDefault="001117DC" w:rsidP="001117DC">
      <w:pPr>
        <w:pStyle w:val="EndnoteText"/>
        <w:rPr>
          <w:lang w:val="en-US"/>
        </w:rPr>
      </w:pPr>
    </w:p>
    <w:p w:rsidR="001117DC" w:rsidRPr="001117DC" w:rsidRDefault="001117DC" w:rsidP="001117DC">
      <w:pPr>
        <w:pStyle w:val="EndnoteText"/>
        <w:rPr>
          <w:lang w:val="en-US"/>
        </w:rPr>
      </w:pPr>
      <w:r w:rsidRPr="001117DC">
        <w:rPr>
          <w:lang w:val="en-US"/>
        </w:rPr>
        <w:t>@book{_issues_2013,</w:t>
      </w:r>
    </w:p>
    <w:p w:rsidR="001117DC" w:rsidRPr="001117DC" w:rsidRDefault="001117DC" w:rsidP="001117DC">
      <w:pPr>
        <w:pStyle w:val="EndnoteText"/>
        <w:rPr>
          <w:lang w:val="en-US"/>
        </w:rPr>
      </w:pPr>
      <w:r w:rsidRPr="001117DC">
        <w:rPr>
          <w:lang w:val="en-US"/>
        </w:rPr>
        <w:tab/>
        <w:t>title = {Issues in {Neuroscience} {Research} and {Application}: 2013 {Edition}},</w:t>
      </w:r>
    </w:p>
    <w:p w:rsidR="001117DC" w:rsidRPr="001117DC" w:rsidRDefault="001117DC" w:rsidP="001117DC">
      <w:pPr>
        <w:pStyle w:val="EndnoteText"/>
        <w:rPr>
          <w:lang w:val="en-US"/>
        </w:rPr>
      </w:pPr>
      <w:r w:rsidRPr="001117DC">
        <w:rPr>
          <w:lang w:val="en-US"/>
        </w:rPr>
        <w:tab/>
        <w:t>isbn = {978-1-4901-0778-3},</w:t>
      </w:r>
    </w:p>
    <w:p w:rsidR="001117DC" w:rsidRPr="001117DC" w:rsidRDefault="001117DC" w:rsidP="001117DC">
      <w:pPr>
        <w:pStyle w:val="EndnoteText"/>
        <w:rPr>
          <w:lang w:val="en-US"/>
        </w:rPr>
      </w:pPr>
      <w:r w:rsidRPr="001117DC">
        <w:rPr>
          <w:lang w:val="en-US"/>
        </w:rPr>
        <w:tab/>
        <w:t>shorttitle = {Issues in {Neuroscience} {Research} and {Application}},</w:t>
      </w:r>
    </w:p>
    <w:p w:rsidR="001117DC" w:rsidRPr="001117DC" w:rsidRDefault="001117DC" w:rsidP="001117DC">
      <w:pPr>
        <w:pStyle w:val="EndnoteText"/>
        <w:rPr>
          <w:lang w:val="en-US"/>
        </w:rPr>
      </w:pPr>
      <w:r w:rsidRPr="001117DC">
        <w:rPr>
          <w:lang w:val="en-US"/>
        </w:rPr>
        <w:tab/>
        <w:t>abstract = {Issues in Neuroscience Research and Application: 2013 Edition is a ScholarlyEditions™ book that delivers timely, authoritative, and comprehensive information about Clinical Neuroscience. The editors have built Issues in Neuroscience Research and Application: 2013 Edition on the vast information databases of ScholarlyNews.™ You can expect the information about Clinical Neuroscience in this book to be deeper than what you can access anywhere else, as well as consistently reliable, authoritative, informed, and relevant. The content of Issues in Neuroscience Research and Application: 2013 Edition has been produced by the world’s leading scientists, engineers, analysts, research institutions, and companies. All of the content is from peer-reviewed sources, and all of it is written, assembled, and edited by the editors at ScholarlyEditions™ and available exclusively from us. You now have a source you can cite with authority, confidence, and credibility.},</w:t>
      </w:r>
    </w:p>
    <w:p w:rsidR="001117DC" w:rsidRPr="001117DC" w:rsidRDefault="001117DC" w:rsidP="001117DC">
      <w:pPr>
        <w:pStyle w:val="EndnoteText"/>
        <w:rPr>
          <w:lang w:val="en-US"/>
        </w:rPr>
      </w:pPr>
      <w:r w:rsidRPr="001117DC">
        <w:rPr>
          <w:lang w:val="en-US"/>
        </w:rPr>
        <w:tab/>
        <w:t>language = {en},</w:t>
      </w:r>
    </w:p>
    <w:p w:rsidR="001117DC" w:rsidRPr="001117DC" w:rsidRDefault="001117DC" w:rsidP="001117DC">
      <w:pPr>
        <w:pStyle w:val="EndnoteText"/>
        <w:rPr>
          <w:lang w:val="en-US"/>
        </w:rPr>
      </w:pPr>
      <w:r w:rsidRPr="001117DC">
        <w:rPr>
          <w:lang w:val="en-US"/>
        </w:rPr>
        <w:tab/>
        <w:t>publisher = {ScholarlyEditions},</w:t>
      </w:r>
    </w:p>
    <w:p w:rsidR="001117DC" w:rsidRPr="001117DC" w:rsidRDefault="001117DC" w:rsidP="001117DC">
      <w:pPr>
        <w:pStyle w:val="EndnoteText"/>
        <w:rPr>
          <w:lang w:val="en-US"/>
        </w:rPr>
      </w:pPr>
      <w:r w:rsidRPr="001117DC">
        <w:rPr>
          <w:lang w:val="en-US"/>
        </w:rPr>
        <w:tab/>
        <w:t>month = may,</w:t>
      </w:r>
    </w:p>
    <w:p w:rsidR="001117DC" w:rsidRPr="001117DC" w:rsidRDefault="001117DC" w:rsidP="001117DC">
      <w:pPr>
        <w:pStyle w:val="EndnoteText"/>
        <w:rPr>
          <w:lang w:val="en-US"/>
        </w:rPr>
      </w:pPr>
      <w:r w:rsidRPr="001117DC">
        <w:rPr>
          <w:lang w:val="en-US"/>
        </w:rPr>
        <w:tab/>
        <w:t>year = {2013},</w:t>
      </w:r>
    </w:p>
    <w:p w:rsidR="001117DC" w:rsidRPr="001117DC" w:rsidRDefault="001117DC" w:rsidP="001117DC">
      <w:pPr>
        <w:pStyle w:val="EndnoteText"/>
        <w:rPr>
          <w:lang w:val="en-US"/>
        </w:rPr>
      </w:pPr>
      <w:r w:rsidRPr="001117DC">
        <w:rPr>
          <w:lang w:val="en-US"/>
        </w:rPr>
        <w:tab/>
        <w:t>note = {Google-Books-ID: dshjmDeDsWYC},</w:t>
      </w:r>
    </w:p>
    <w:p w:rsidR="001117DC" w:rsidRPr="001117DC" w:rsidRDefault="001117DC" w:rsidP="001117DC">
      <w:pPr>
        <w:pStyle w:val="EndnoteText"/>
        <w:rPr>
          <w:lang w:val="en-US"/>
        </w:rPr>
      </w:pPr>
      <w:r w:rsidRPr="001117DC">
        <w:rPr>
          <w:lang w:val="en-US"/>
        </w:rPr>
        <w:tab/>
        <w:t>keywords = {Medical / Neuroscience}</w:t>
      </w:r>
    </w:p>
    <w:p w:rsidR="001117DC" w:rsidRPr="001117DC" w:rsidRDefault="001117DC" w:rsidP="001117DC">
      <w:pPr>
        <w:pStyle w:val="EndnoteText"/>
        <w:rPr>
          <w:lang w:val="en-US"/>
        </w:rPr>
      </w:pPr>
      <w:r w:rsidRPr="001117DC">
        <w:rPr>
          <w:lang w:val="en-US"/>
        </w:rPr>
        <w:t>}</w:t>
      </w:r>
    </w:p>
    <w:p w:rsidR="001117DC" w:rsidRPr="001117DC" w:rsidRDefault="001117DC" w:rsidP="001117DC">
      <w:pPr>
        <w:pStyle w:val="EndnoteText"/>
        <w:rPr>
          <w:lang w:val="en-US"/>
        </w:rPr>
      </w:pPr>
    </w:p>
    <w:p w:rsidR="001117DC" w:rsidRPr="001117DC" w:rsidRDefault="001117DC" w:rsidP="001117DC">
      <w:pPr>
        <w:pStyle w:val="EndnoteText"/>
        <w:rPr>
          <w:lang w:val="en-US"/>
        </w:rPr>
      </w:pPr>
      <w:r w:rsidRPr="001117DC">
        <w:rPr>
          <w:lang w:val="en-US"/>
        </w:rPr>
        <w:t>@book{archer_margaret_1999,</w:t>
      </w:r>
    </w:p>
    <w:p w:rsidR="001117DC" w:rsidRPr="001117DC" w:rsidRDefault="001117DC" w:rsidP="001117DC">
      <w:pPr>
        <w:pStyle w:val="EndnoteText"/>
        <w:rPr>
          <w:lang w:val="en-US"/>
        </w:rPr>
      </w:pPr>
      <w:r w:rsidRPr="001117DC">
        <w:rPr>
          <w:lang w:val="en-US"/>
        </w:rPr>
        <w:tab/>
        <w:t>title = {Margaret {Archer} on structural and cultural morphogenesis},</w:t>
      </w:r>
    </w:p>
    <w:p w:rsidR="001117DC" w:rsidRPr="001117DC" w:rsidRDefault="001117DC" w:rsidP="001117DC">
      <w:pPr>
        <w:pStyle w:val="EndnoteText"/>
        <w:rPr>
          <w:lang w:val="en-US"/>
        </w:rPr>
      </w:pPr>
      <w:r w:rsidRPr="001117DC">
        <w:rPr>
          <w:lang w:val="en-US"/>
        </w:rPr>
        <w:tab/>
        <w:t>url = {http://www.jstor.org/stable/4201123},</w:t>
      </w:r>
    </w:p>
    <w:p w:rsidR="001117DC" w:rsidRPr="001117DC" w:rsidRDefault="001117DC" w:rsidP="001117DC">
      <w:pPr>
        <w:pStyle w:val="EndnoteText"/>
        <w:rPr>
          <w:lang w:val="en-US"/>
        </w:rPr>
      </w:pPr>
      <w:r w:rsidRPr="001117DC">
        <w:rPr>
          <w:lang w:val="en-US"/>
        </w:rPr>
        <w:tab/>
        <w:t>urldate = {2017-01-02},</w:t>
      </w:r>
    </w:p>
    <w:p w:rsidR="001117DC" w:rsidRPr="001117DC" w:rsidRDefault="001117DC" w:rsidP="001117DC">
      <w:pPr>
        <w:pStyle w:val="EndnoteText"/>
        <w:rPr>
          <w:lang w:val="en-US"/>
        </w:rPr>
      </w:pPr>
      <w:r w:rsidRPr="001117DC">
        <w:rPr>
          <w:lang w:val="en-US"/>
        </w:rPr>
        <w:tab/>
        <w:t>publisher = {JSTOR},</w:t>
      </w:r>
    </w:p>
    <w:p w:rsidR="001117DC" w:rsidRPr="001117DC" w:rsidRDefault="001117DC" w:rsidP="001117DC">
      <w:pPr>
        <w:pStyle w:val="EndnoteText"/>
        <w:rPr>
          <w:lang w:val="en-US"/>
        </w:rPr>
      </w:pPr>
      <w:r w:rsidRPr="001117DC">
        <w:rPr>
          <w:lang w:val="en-US"/>
        </w:rPr>
        <w:tab/>
        <w:t>author = {Archer, Margaret S. and Archer, Margaret S.},</w:t>
      </w:r>
    </w:p>
    <w:p w:rsidR="001117DC" w:rsidRPr="001117DC" w:rsidRDefault="001117DC" w:rsidP="001117DC">
      <w:pPr>
        <w:pStyle w:val="EndnoteText"/>
        <w:rPr>
          <w:lang w:val="en-US"/>
        </w:rPr>
      </w:pPr>
      <w:r w:rsidRPr="001117DC">
        <w:rPr>
          <w:lang w:val="en-US"/>
        </w:rPr>
        <w:tab/>
        <w:t>year = {1999},</w:t>
      </w:r>
    </w:p>
    <w:p w:rsidR="001117DC" w:rsidRPr="001117DC" w:rsidRDefault="001117DC" w:rsidP="001117DC">
      <w:pPr>
        <w:pStyle w:val="EndnoteText"/>
        <w:rPr>
          <w:lang w:val="en-US"/>
        </w:rPr>
      </w:pPr>
      <w:r w:rsidRPr="001117DC">
        <w:rPr>
          <w:lang w:val="en-US"/>
        </w:rPr>
        <w:tab/>
        <w:t>file = {pdfVNZ3UGS9Kk.pdf:D\:\\Dropbox\\Zoterobase\\storage\\3B6C82EZ\\pdfVNZ3UGS9Kk.pdf:application/pdf}</w:t>
      </w:r>
    </w:p>
    <w:p w:rsidR="001117DC" w:rsidRPr="001117DC" w:rsidRDefault="001117DC" w:rsidP="001117DC">
      <w:pPr>
        <w:pStyle w:val="EndnoteText"/>
        <w:rPr>
          <w:lang w:val="en-US"/>
        </w:rPr>
      </w:pPr>
      <w:r w:rsidRPr="001117DC">
        <w:rPr>
          <w:lang w:val="en-US"/>
        </w:rPr>
        <w:t>}</w:t>
      </w:r>
    </w:p>
    <w:p w:rsidR="001117DC" w:rsidRPr="001117DC" w:rsidRDefault="001117DC" w:rsidP="001117DC">
      <w:pPr>
        <w:pStyle w:val="EndnoteText"/>
        <w:rPr>
          <w:lang w:val="en-US"/>
        </w:rPr>
      </w:pPr>
    </w:p>
    <w:p w:rsidR="001117DC" w:rsidRPr="001117DC" w:rsidRDefault="001117DC" w:rsidP="001117DC">
      <w:pPr>
        <w:pStyle w:val="EndnoteText"/>
        <w:rPr>
          <w:lang w:val="en-US"/>
        </w:rPr>
      </w:pPr>
      <w:r w:rsidRPr="001117DC">
        <w:rPr>
          <w:lang w:val="en-US"/>
        </w:rPr>
        <w:t>@article{de_luca_picione_processes_2016,</w:t>
      </w:r>
    </w:p>
    <w:p w:rsidR="001117DC" w:rsidRPr="001117DC" w:rsidRDefault="001117DC" w:rsidP="001117DC">
      <w:pPr>
        <w:pStyle w:val="EndnoteText"/>
        <w:rPr>
          <w:lang w:val="en-US"/>
        </w:rPr>
      </w:pPr>
      <w:r w:rsidRPr="001117DC">
        <w:rPr>
          <w:lang w:val="en-US"/>
        </w:rPr>
        <w:tab/>
        <w:t>title = {The processes of meaning making, starting from the morphogenetic theories of {Rene} {Thom}},</w:t>
      </w:r>
    </w:p>
    <w:p w:rsidR="001117DC" w:rsidRPr="001117DC" w:rsidRDefault="001117DC" w:rsidP="001117DC">
      <w:pPr>
        <w:pStyle w:val="EndnoteText"/>
        <w:rPr>
          <w:lang w:val="en-US"/>
        </w:rPr>
      </w:pPr>
      <w:r w:rsidRPr="001117DC">
        <w:rPr>
          <w:lang w:val="en-US"/>
        </w:rPr>
        <w:tab/>
        <w:t>volume = {22},</w:t>
      </w:r>
    </w:p>
    <w:p w:rsidR="001117DC" w:rsidRPr="001117DC" w:rsidRDefault="001117DC" w:rsidP="001117DC">
      <w:pPr>
        <w:pStyle w:val="EndnoteText"/>
        <w:rPr>
          <w:lang w:val="en-US"/>
        </w:rPr>
      </w:pPr>
      <w:r w:rsidRPr="001117DC">
        <w:rPr>
          <w:lang w:val="en-US"/>
        </w:rPr>
        <w:tab/>
        <w:t>issn = {1354-067X, 1461-7056},</w:t>
      </w:r>
    </w:p>
    <w:p w:rsidR="001117DC" w:rsidRPr="001117DC" w:rsidRDefault="001117DC" w:rsidP="001117DC">
      <w:pPr>
        <w:pStyle w:val="EndnoteText"/>
        <w:rPr>
          <w:lang w:val="en-US"/>
        </w:rPr>
      </w:pPr>
      <w:r w:rsidRPr="001117DC">
        <w:rPr>
          <w:lang w:val="en-US"/>
        </w:rPr>
        <w:tab/>
        <w:t>url = {http://cap.sagepub.com/cgi/doi/10.1177/1354067X15576171},</w:t>
      </w:r>
    </w:p>
    <w:p w:rsidR="001117DC" w:rsidRPr="001117DC" w:rsidRDefault="001117DC" w:rsidP="001117DC">
      <w:pPr>
        <w:pStyle w:val="EndnoteText"/>
        <w:rPr>
          <w:lang w:val="en-US"/>
        </w:rPr>
      </w:pPr>
      <w:r w:rsidRPr="001117DC">
        <w:rPr>
          <w:lang w:val="en-US"/>
        </w:rPr>
        <w:tab/>
        <w:t>doi = {10.1177/1354067X15576171},</w:t>
      </w:r>
    </w:p>
    <w:p w:rsidR="001117DC" w:rsidRPr="001117DC" w:rsidRDefault="001117DC" w:rsidP="001117DC">
      <w:pPr>
        <w:pStyle w:val="EndnoteText"/>
        <w:rPr>
          <w:lang w:val="en-US"/>
        </w:rPr>
      </w:pPr>
      <w:r w:rsidRPr="001117DC">
        <w:rPr>
          <w:lang w:val="en-US"/>
        </w:rPr>
        <w:tab/>
        <w:t>language = {en},</w:t>
      </w:r>
    </w:p>
    <w:p w:rsidR="001117DC" w:rsidRPr="001117DC" w:rsidRDefault="001117DC" w:rsidP="001117DC">
      <w:pPr>
        <w:pStyle w:val="EndnoteText"/>
        <w:rPr>
          <w:lang w:val="en-US"/>
        </w:rPr>
      </w:pPr>
      <w:r w:rsidRPr="001117DC">
        <w:rPr>
          <w:lang w:val="en-US"/>
        </w:rPr>
        <w:tab/>
        <w:t>number = {1},</w:t>
      </w:r>
    </w:p>
    <w:p w:rsidR="001117DC" w:rsidRPr="001117DC" w:rsidRDefault="001117DC" w:rsidP="001117DC">
      <w:pPr>
        <w:pStyle w:val="EndnoteText"/>
        <w:rPr>
          <w:lang w:val="en-US"/>
        </w:rPr>
      </w:pPr>
      <w:r w:rsidRPr="001117DC">
        <w:rPr>
          <w:lang w:val="en-US"/>
        </w:rPr>
        <w:tab/>
        <w:t>urldate = {2017-01-02},</w:t>
      </w:r>
    </w:p>
    <w:p w:rsidR="001117DC" w:rsidRPr="001117DC" w:rsidRDefault="001117DC" w:rsidP="001117DC">
      <w:pPr>
        <w:pStyle w:val="EndnoteText"/>
        <w:rPr>
          <w:lang w:val="en-US"/>
        </w:rPr>
      </w:pPr>
      <w:r w:rsidRPr="001117DC">
        <w:rPr>
          <w:lang w:val="en-US"/>
        </w:rPr>
        <w:tab/>
        <w:t>journal = {Culture \&amp; Psychology},</w:t>
      </w:r>
    </w:p>
    <w:p w:rsidR="001117DC" w:rsidRPr="001117DC" w:rsidRDefault="001117DC" w:rsidP="001117DC">
      <w:pPr>
        <w:pStyle w:val="EndnoteText"/>
        <w:rPr>
          <w:lang w:val="en-US"/>
        </w:rPr>
      </w:pPr>
      <w:r w:rsidRPr="001117DC">
        <w:rPr>
          <w:lang w:val="en-US"/>
        </w:rPr>
        <w:tab/>
        <w:t>author = {De Luca Picione, R. and Francesca Freda, M.},</w:t>
      </w:r>
    </w:p>
    <w:p w:rsidR="001117DC" w:rsidRPr="001117DC" w:rsidRDefault="001117DC" w:rsidP="001117DC">
      <w:pPr>
        <w:pStyle w:val="EndnoteText"/>
        <w:rPr>
          <w:lang w:val="en-US"/>
        </w:rPr>
      </w:pPr>
      <w:r w:rsidRPr="001117DC">
        <w:rPr>
          <w:lang w:val="en-US"/>
        </w:rPr>
        <w:tab/>
        <w:t>month = mar,</w:t>
      </w:r>
    </w:p>
    <w:p w:rsidR="001117DC" w:rsidRPr="001117DC" w:rsidRDefault="001117DC" w:rsidP="001117DC">
      <w:pPr>
        <w:pStyle w:val="EndnoteText"/>
        <w:rPr>
          <w:lang w:val="en-US"/>
        </w:rPr>
      </w:pPr>
      <w:r w:rsidRPr="001117DC">
        <w:rPr>
          <w:lang w:val="en-US"/>
        </w:rPr>
        <w:tab/>
        <w:t>year = {2016},</w:t>
      </w:r>
    </w:p>
    <w:p w:rsidR="001117DC" w:rsidRPr="001117DC" w:rsidRDefault="001117DC" w:rsidP="001117DC">
      <w:pPr>
        <w:pStyle w:val="EndnoteText"/>
        <w:rPr>
          <w:lang w:val="en-US"/>
        </w:rPr>
      </w:pPr>
      <w:r w:rsidRPr="001117DC">
        <w:rPr>
          <w:lang w:val="en-US"/>
        </w:rPr>
        <w:tab/>
        <w:t>pages = {139--157},</w:t>
      </w:r>
    </w:p>
    <w:p w:rsidR="001117DC" w:rsidRPr="001117DC" w:rsidRDefault="001117DC" w:rsidP="001117DC">
      <w:pPr>
        <w:pStyle w:val="EndnoteText"/>
        <w:rPr>
          <w:lang w:val="en-US"/>
        </w:rPr>
      </w:pPr>
      <w:r w:rsidRPr="001117DC">
        <w:rPr>
          <w:lang w:val="en-US"/>
        </w:rPr>
        <w:tab/>
        <w:t>file = {139.full.pdf:D\:\\Dropbox\\Zoterobase\\storage\\XZ6C5GH4\\139.full.pdf:application/pdf}</w:t>
      </w:r>
    </w:p>
    <w:p w:rsidR="001117DC" w:rsidRPr="001117DC" w:rsidRDefault="001117DC" w:rsidP="001117DC">
      <w:pPr>
        <w:pStyle w:val="EndnoteText"/>
        <w:rPr>
          <w:lang w:val="en-US"/>
        </w:rPr>
      </w:pPr>
      <w:r w:rsidRPr="001117DC">
        <w:rPr>
          <w:lang w:val="en-US"/>
        </w:rPr>
        <w:t>}</w:t>
      </w:r>
    </w:p>
    <w:p w:rsidR="001117DC" w:rsidRPr="001117DC" w:rsidRDefault="001117DC" w:rsidP="001117DC">
      <w:pPr>
        <w:pStyle w:val="EndnoteText"/>
        <w:rPr>
          <w:lang w:val="en-US"/>
        </w:rPr>
      </w:pPr>
    </w:p>
    <w:p w:rsidR="001117DC" w:rsidRPr="001117DC" w:rsidRDefault="001117DC" w:rsidP="001117DC">
      <w:pPr>
        <w:pStyle w:val="EndnoteText"/>
        <w:rPr>
          <w:lang w:val="en-US"/>
        </w:rPr>
      </w:pPr>
      <w:r w:rsidRPr="001117DC">
        <w:rPr>
          <w:lang w:val="en-US"/>
        </w:rPr>
        <w:t>@book{nasio_five_????,</w:t>
      </w:r>
    </w:p>
    <w:p w:rsidR="001117DC" w:rsidRPr="001117DC" w:rsidRDefault="001117DC" w:rsidP="001117DC">
      <w:pPr>
        <w:pStyle w:val="EndnoteText"/>
        <w:rPr>
          <w:lang w:val="en-US"/>
        </w:rPr>
      </w:pPr>
      <w:r w:rsidRPr="001117DC">
        <w:rPr>
          <w:lang w:val="en-US"/>
        </w:rPr>
        <w:tab/>
        <w:t>title = {Five {Lessons} on the {Psychoanalytic} {Theory} of {Jacques} {Lacan}},</w:t>
      </w:r>
    </w:p>
    <w:p w:rsidR="001117DC" w:rsidRPr="001117DC" w:rsidRDefault="001117DC" w:rsidP="001117DC">
      <w:pPr>
        <w:pStyle w:val="EndnoteText"/>
        <w:rPr>
          <w:lang w:val="en-US"/>
        </w:rPr>
      </w:pPr>
      <w:r w:rsidRPr="001117DC">
        <w:rPr>
          <w:lang w:val="en-US"/>
        </w:rPr>
        <w:tab/>
        <w:t>isbn = {978-1-4384-1418-8},</w:t>
      </w:r>
    </w:p>
    <w:p w:rsidR="001117DC" w:rsidRPr="001117DC" w:rsidRDefault="001117DC" w:rsidP="001117DC">
      <w:pPr>
        <w:pStyle w:val="EndnoteText"/>
        <w:rPr>
          <w:lang w:val="en-US"/>
        </w:rPr>
      </w:pPr>
      <w:r w:rsidRPr="001117DC">
        <w:rPr>
          <w:lang w:val="en-US"/>
        </w:rPr>
        <w:tab/>
        <w:t>abstract = {Five Lessons on the Psychoanalytic Theory of Jacques Lacan is the first English translation of a classic text by one of the foremost commentators on Lacan’s work. Juan-David Nasio makes numerous theoretical advances and eloquently demonstrates the clinical and practical import of Lacan’s theory, even in its most difficult or obscure moments. What is distinctive, in the end, about Nasio’s treatment of Lacan’s theory is the extent to which Lacan’s fundamental concepts—the unconscious, jouissance, and the body—become the locus of the overturning or exceeding of the discrete boundaries of the individual. The recognition of the implications of Lacan’s psychoanalytic theory, then, brings the analyst to adopt what Nasio calls a “special listening.”},</w:t>
      </w:r>
    </w:p>
    <w:p w:rsidR="001117DC" w:rsidRPr="001117DC" w:rsidRDefault="001117DC" w:rsidP="001117DC">
      <w:pPr>
        <w:pStyle w:val="EndnoteText"/>
        <w:rPr>
          <w:lang w:val="en-US"/>
        </w:rPr>
      </w:pPr>
      <w:r w:rsidRPr="001117DC">
        <w:rPr>
          <w:lang w:val="en-US"/>
        </w:rPr>
        <w:tab/>
        <w:t>language = {en},</w:t>
      </w:r>
    </w:p>
    <w:p w:rsidR="001117DC" w:rsidRPr="001117DC" w:rsidRDefault="001117DC" w:rsidP="001117DC">
      <w:pPr>
        <w:pStyle w:val="EndnoteText"/>
        <w:rPr>
          <w:lang w:val="en-US"/>
        </w:rPr>
      </w:pPr>
      <w:r w:rsidRPr="001117DC">
        <w:rPr>
          <w:lang w:val="en-US"/>
        </w:rPr>
        <w:tab/>
        <w:t>publisher = {SUNY Press},</w:t>
      </w:r>
    </w:p>
    <w:p w:rsidR="001117DC" w:rsidRPr="001117DC" w:rsidRDefault="001117DC" w:rsidP="001117DC">
      <w:pPr>
        <w:pStyle w:val="EndnoteText"/>
        <w:rPr>
          <w:lang w:val="en-US"/>
        </w:rPr>
      </w:pPr>
      <w:r w:rsidRPr="001117DC">
        <w:rPr>
          <w:lang w:val="en-US"/>
        </w:rPr>
        <w:tab/>
        <w:t>author = {Nasio, Juan-David},</w:t>
      </w:r>
    </w:p>
    <w:p w:rsidR="001117DC" w:rsidRPr="001117DC" w:rsidRDefault="001117DC" w:rsidP="001117DC">
      <w:pPr>
        <w:pStyle w:val="EndnoteText"/>
        <w:rPr>
          <w:lang w:val="en-US"/>
        </w:rPr>
      </w:pPr>
      <w:r w:rsidRPr="001117DC">
        <w:rPr>
          <w:lang w:val="en-US"/>
        </w:rPr>
        <w:tab/>
        <w:t>note = {Google-Books-ID: fDgecHQLmCEC},</w:t>
      </w:r>
    </w:p>
    <w:p w:rsidR="001117DC" w:rsidRPr="001117DC" w:rsidRDefault="001117DC" w:rsidP="001117DC">
      <w:pPr>
        <w:pStyle w:val="EndnoteText"/>
        <w:rPr>
          <w:lang w:val="en-US"/>
        </w:rPr>
      </w:pPr>
      <w:r w:rsidRPr="001117DC">
        <w:rPr>
          <w:lang w:val="en-US"/>
        </w:rPr>
        <w:tab/>
        <w:t>keywords = {Psychology / General}</w:t>
      </w:r>
    </w:p>
    <w:p w:rsidR="001117DC" w:rsidRPr="001117DC" w:rsidRDefault="001117DC" w:rsidP="001117DC">
      <w:pPr>
        <w:pStyle w:val="EndnoteText"/>
        <w:rPr>
          <w:lang w:val="en-US"/>
        </w:rPr>
      </w:pPr>
      <w:r w:rsidRPr="001117DC">
        <w:rPr>
          <w:lang w:val="en-US"/>
        </w:rPr>
        <w:t>}</w:t>
      </w:r>
    </w:p>
    <w:p w:rsidR="001117DC" w:rsidRPr="001117DC" w:rsidRDefault="001117DC" w:rsidP="001117DC">
      <w:pPr>
        <w:pStyle w:val="EndnoteText"/>
        <w:rPr>
          <w:lang w:val="en-US"/>
        </w:rPr>
      </w:pPr>
    </w:p>
    <w:p w:rsidR="001117DC" w:rsidRPr="001117DC" w:rsidRDefault="001117DC" w:rsidP="001117DC">
      <w:pPr>
        <w:pStyle w:val="EndnoteText"/>
        <w:rPr>
          <w:lang w:val="en-US"/>
        </w:rPr>
      </w:pPr>
      <w:r w:rsidRPr="001117DC">
        <w:rPr>
          <w:lang w:val="en-US"/>
        </w:rPr>
        <w:t>@article{gershenson_requisite_2014,</w:t>
      </w:r>
    </w:p>
    <w:p w:rsidR="001117DC" w:rsidRPr="001117DC" w:rsidRDefault="001117DC" w:rsidP="001117DC">
      <w:pPr>
        <w:pStyle w:val="EndnoteText"/>
        <w:rPr>
          <w:lang w:val="en-US"/>
        </w:rPr>
      </w:pPr>
      <w:r w:rsidRPr="001117DC">
        <w:rPr>
          <w:lang w:val="en-US"/>
        </w:rPr>
        <w:tab/>
        <w:t>title = {Requisite {Variety}, {Autopoiesis}, and {Self}-organization},</w:t>
      </w:r>
    </w:p>
    <w:p w:rsidR="001117DC" w:rsidRPr="001117DC" w:rsidRDefault="001117DC" w:rsidP="001117DC">
      <w:pPr>
        <w:pStyle w:val="EndnoteText"/>
        <w:rPr>
          <w:lang w:val="en-US"/>
        </w:rPr>
      </w:pPr>
      <w:r w:rsidRPr="001117DC">
        <w:rPr>
          <w:lang w:val="en-US"/>
        </w:rPr>
        <w:tab/>
        <w:t>url = {http://arxiv.org/abs/1409.7475},</w:t>
      </w:r>
    </w:p>
    <w:p w:rsidR="001117DC" w:rsidRPr="001117DC" w:rsidRDefault="001117DC" w:rsidP="001117DC">
      <w:pPr>
        <w:pStyle w:val="EndnoteText"/>
        <w:rPr>
          <w:lang w:val="en-US"/>
        </w:rPr>
      </w:pPr>
      <w:r w:rsidRPr="001117DC">
        <w:rPr>
          <w:lang w:val="en-US"/>
        </w:rPr>
        <w:tab/>
        <w:t>abstract = {Ashby's law of requisite variety states that a controller must have at least as much variety (complexity) as the controlled. Maturana and Varela proposed autopoiesis (self-production) to define living systems. Living systems also require to fulfill the law of requisite variety. A measure of autopoiesis has been proposed as the ratio between the complexity of a system and the complexity of its environment. Self-organization can be used as a concept to guide the design of systems towards higher values of autopoiesis, with the potential of making technology more "living", i.e. adaptive and robust.},</w:t>
      </w:r>
    </w:p>
    <w:p w:rsidR="001117DC" w:rsidRPr="001117DC" w:rsidRDefault="001117DC" w:rsidP="001117DC">
      <w:pPr>
        <w:pStyle w:val="EndnoteText"/>
        <w:rPr>
          <w:lang w:val="en-US"/>
        </w:rPr>
      </w:pPr>
      <w:r w:rsidRPr="001117DC">
        <w:rPr>
          <w:lang w:val="en-US"/>
        </w:rPr>
        <w:tab/>
        <w:t>urldate = {2017-01-03},</w:t>
      </w:r>
    </w:p>
    <w:p w:rsidR="001117DC" w:rsidRPr="001117DC" w:rsidRDefault="001117DC" w:rsidP="001117DC">
      <w:pPr>
        <w:pStyle w:val="EndnoteText"/>
        <w:rPr>
          <w:lang w:val="en-US"/>
        </w:rPr>
      </w:pPr>
      <w:r w:rsidRPr="001117DC">
        <w:rPr>
          <w:lang w:val="en-US"/>
        </w:rPr>
        <w:tab/>
        <w:t>journal = {arXiv:1409.7475 [nlin]},</w:t>
      </w:r>
    </w:p>
    <w:p w:rsidR="001117DC" w:rsidRPr="001117DC" w:rsidRDefault="001117DC" w:rsidP="001117DC">
      <w:pPr>
        <w:pStyle w:val="EndnoteText"/>
        <w:rPr>
          <w:lang w:val="en-US"/>
        </w:rPr>
      </w:pPr>
      <w:r w:rsidRPr="001117DC">
        <w:rPr>
          <w:lang w:val="en-US"/>
        </w:rPr>
        <w:tab/>
        <w:t>author = {Gershenson, Carlos},</w:t>
      </w:r>
    </w:p>
    <w:p w:rsidR="001117DC" w:rsidRPr="001117DC" w:rsidRDefault="001117DC" w:rsidP="001117DC">
      <w:pPr>
        <w:pStyle w:val="EndnoteText"/>
        <w:rPr>
          <w:lang w:val="en-US"/>
        </w:rPr>
      </w:pPr>
      <w:r w:rsidRPr="001117DC">
        <w:rPr>
          <w:lang w:val="en-US"/>
        </w:rPr>
        <w:tab/>
        <w:t>month = sep,</w:t>
      </w:r>
    </w:p>
    <w:p w:rsidR="001117DC" w:rsidRPr="001117DC" w:rsidRDefault="001117DC" w:rsidP="001117DC">
      <w:pPr>
        <w:pStyle w:val="EndnoteText"/>
        <w:rPr>
          <w:lang w:val="en-US"/>
        </w:rPr>
      </w:pPr>
      <w:r w:rsidRPr="001117DC">
        <w:rPr>
          <w:lang w:val="en-US"/>
        </w:rPr>
        <w:tab/>
        <w:t>year = {2014},</w:t>
      </w:r>
    </w:p>
    <w:p w:rsidR="001117DC" w:rsidRPr="001117DC" w:rsidRDefault="001117DC" w:rsidP="001117DC">
      <w:pPr>
        <w:pStyle w:val="EndnoteText"/>
        <w:rPr>
          <w:lang w:val="en-US"/>
        </w:rPr>
      </w:pPr>
      <w:r w:rsidRPr="001117DC">
        <w:rPr>
          <w:lang w:val="en-US"/>
        </w:rPr>
        <w:tab/>
        <w:t>note = {arXiv: 1409.7475},</w:t>
      </w:r>
    </w:p>
    <w:p w:rsidR="001117DC" w:rsidRPr="001117DC" w:rsidRDefault="001117DC" w:rsidP="001117DC">
      <w:pPr>
        <w:pStyle w:val="EndnoteText"/>
        <w:rPr>
          <w:lang w:val="en-US"/>
        </w:rPr>
      </w:pPr>
      <w:r w:rsidRPr="001117DC">
        <w:rPr>
          <w:lang w:val="en-US"/>
        </w:rPr>
        <w:tab/>
        <w:t>keywords = {Computer Science - Other Computer Science, Nonlinear Sciences - Adaptation and Self-Organizing Systems},</w:t>
      </w:r>
    </w:p>
    <w:p w:rsidR="001117DC" w:rsidRPr="001117DC" w:rsidRDefault="001117DC" w:rsidP="001117DC">
      <w:pPr>
        <w:pStyle w:val="EndnoteText"/>
        <w:rPr>
          <w:lang w:val="en-US"/>
        </w:rPr>
      </w:pPr>
      <w:r w:rsidRPr="001117DC">
        <w:rPr>
          <w:lang w:val="en-US"/>
        </w:rPr>
        <w:tab/>
        <w:t>annote = {Comment: Invited keynote at WOSC 2014},</w:t>
      </w:r>
    </w:p>
    <w:p w:rsidR="001117DC" w:rsidRPr="001117DC" w:rsidRDefault="001117DC" w:rsidP="001117DC">
      <w:pPr>
        <w:pStyle w:val="EndnoteText"/>
        <w:rPr>
          <w:lang w:val="en-US"/>
        </w:rPr>
      </w:pPr>
      <w:r w:rsidRPr="001117DC">
        <w:rPr>
          <w:lang w:val="en-US"/>
        </w:rPr>
        <w:tab/>
        <w:t>file = {arXiv\:1409.7475 PDF:D\:\\Dropbox\\Zoterobase\\storage\\TZVJM6JF\\Gershenson - 2014 - Requisite Variety, Autopoiesis, and Self-organizat.pdf:application/pdf;arXiv.org Snapshot:D\:\\Dropbox\\Zoterobase\\storage\\RN7TZ6KR\\1409.html:text/html}</w:t>
      </w:r>
    </w:p>
    <w:p w:rsidR="001117DC" w:rsidRPr="001117DC" w:rsidRDefault="001117DC" w:rsidP="001117DC">
      <w:pPr>
        <w:pStyle w:val="EndnoteText"/>
        <w:rPr>
          <w:lang w:val="en-US"/>
        </w:rPr>
      </w:pPr>
      <w:r w:rsidRPr="001117DC">
        <w:rPr>
          <w:lang w:val="en-US"/>
        </w:rPr>
        <w:t>}</w:t>
      </w:r>
    </w:p>
    <w:p w:rsidR="001117DC" w:rsidRPr="001117DC" w:rsidRDefault="001117DC" w:rsidP="001117DC">
      <w:pPr>
        <w:pStyle w:val="EndnoteText"/>
        <w:rPr>
          <w:lang w:val="en-US"/>
        </w:rPr>
      </w:pPr>
    </w:p>
    <w:p w:rsidR="001117DC" w:rsidRPr="001117DC" w:rsidRDefault="001117DC" w:rsidP="001117DC">
      <w:pPr>
        <w:pStyle w:val="EndnoteText"/>
        <w:rPr>
          <w:lang w:val="en-US"/>
        </w:rPr>
      </w:pPr>
      <w:r w:rsidRPr="001117DC">
        <w:rPr>
          <w:lang w:val="en-US"/>
        </w:rPr>
        <w:t>@article{bitbol_autopoiesis_2004,</w:t>
      </w:r>
    </w:p>
    <w:p w:rsidR="001117DC" w:rsidRPr="001117DC" w:rsidRDefault="001117DC" w:rsidP="001117DC">
      <w:pPr>
        <w:pStyle w:val="EndnoteText"/>
        <w:rPr>
          <w:lang w:val="en-US"/>
        </w:rPr>
      </w:pPr>
      <w:r w:rsidRPr="001117DC">
        <w:rPr>
          <w:lang w:val="en-US"/>
        </w:rPr>
        <w:tab/>
        <w:t>title = {Autopoiesis with or without cognition: defining life at its edge},</w:t>
      </w:r>
    </w:p>
    <w:p w:rsidR="001117DC" w:rsidRPr="001117DC" w:rsidRDefault="001117DC" w:rsidP="001117DC">
      <w:pPr>
        <w:pStyle w:val="EndnoteText"/>
        <w:rPr>
          <w:lang w:val="en-US"/>
        </w:rPr>
      </w:pPr>
      <w:r w:rsidRPr="001117DC">
        <w:rPr>
          <w:lang w:val="en-US"/>
        </w:rPr>
        <w:tab/>
        <w:t>volume = {1},</w:t>
      </w:r>
    </w:p>
    <w:p w:rsidR="001117DC" w:rsidRPr="001117DC" w:rsidRDefault="001117DC" w:rsidP="001117DC">
      <w:pPr>
        <w:pStyle w:val="EndnoteText"/>
        <w:rPr>
          <w:lang w:val="en-US"/>
        </w:rPr>
      </w:pPr>
      <w:r w:rsidRPr="001117DC">
        <w:rPr>
          <w:lang w:val="en-US"/>
        </w:rPr>
        <w:tab/>
        <w:t>issn = {1742-5689, 1742-5662},</w:t>
      </w:r>
    </w:p>
    <w:p w:rsidR="001117DC" w:rsidRPr="001117DC" w:rsidRDefault="001117DC" w:rsidP="001117DC">
      <w:pPr>
        <w:pStyle w:val="EndnoteText"/>
        <w:rPr>
          <w:lang w:val="en-US"/>
        </w:rPr>
      </w:pPr>
      <w:r w:rsidRPr="001117DC">
        <w:rPr>
          <w:lang w:val="en-US"/>
        </w:rPr>
        <w:tab/>
        <w:t>shorttitle = {Autopoiesis with or without cognition},</w:t>
      </w:r>
    </w:p>
    <w:p w:rsidR="001117DC" w:rsidRPr="001117DC" w:rsidRDefault="001117DC" w:rsidP="001117DC">
      <w:pPr>
        <w:pStyle w:val="EndnoteText"/>
        <w:rPr>
          <w:lang w:val="en-US"/>
        </w:rPr>
      </w:pPr>
      <w:r w:rsidRPr="001117DC">
        <w:rPr>
          <w:lang w:val="en-US"/>
        </w:rPr>
        <w:tab/>
        <w:t>url = {http://rsif.royalsocietypublishing.org/cgi/doi/10.1098/rsif.2004.0012},</w:t>
      </w:r>
    </w:p>
    <w:p w:rsidR="001117DC" w:rsidRPr="001117DC" w:rsidRDefault="001117DC" w:rsidP="001117DC">
      <w:pPr>
        <w:pStyle w:val="EndnoteText"/>
        <w:rPr>
          <w:lang w:val="en-US"/>
        </w:rPr>
      </w:pPr>
      <w:r w:rsidRPr="001117DC">
        <w:rPr>
          <w:lang w:val="en-US"/>
        </w:rPr>
        <w:tab/>
        <w:t>doi = {10.1098/rsif.2004.0012},</w:t>
      </w:r>
    </w:p>
    <w:p w:rsidR="001117DC" w:rsidRPr="001117DC" w:rsidRDefault="001117DC" w:rsidP="001117DC">
      <w:pPr>
        <w:pStyle w:val="EndnoteText"/>
        <w:rPr>
          <w:lang w:val="en-US"/>
        </w:rPr>
      </w:pPr>
      <w:r w:rsidRPr="001117DC">
        <w:rPr>
          <w:lang w:val="en-US"/>
        </w:rPr>
        <w:tab/>
        <w:t>language = {en},</w:t>
      </w:r>
    </w:p>
    <w:p w:rsidR="001117DC" w:rsidRPr="001117DC" w:rsidRDefault="001117DC" w:rsidP="001117DC">
      <w:pPr>
        <w:pStyle w:val="EndnoteText"/>
        <w:rPr>
          <w:lang w:val="en-US"/>
        </w:rPr>
      </w:pPr>
      <w:r w:rsidRPr="001117DC">
        <w:rPr>
          <w:lang w:val="en-US"/>
        </w:rPr>
        <w:tab/>
        <w:t>number = {1},</w:t>
      </w:r>
    </w:p>
    <w:p w:rsidR="001117DC" w:rsidRPr="001117DC" w:rsidRDefault="001117DC" w:rsidP="001117DC">
      <w:pPr>
        <w:pStyle w:val="EndnoteText"/>
        <w:rPr>
          <w:lang w:val="en-US"/>
        </w:rPr>
      </w:pPr>
      <w:r w:rsidRPr="001117DC">
        <w:rPr>
          <w:lang w:val="en-US"/>
        </w:rPr>
        <w:tab/>
        <w:t>urldate = {2017-01-03},</w:t>
      </w:r>
    </w:p>
    <w:p w:rsidR="001117DC" w:rsidRPr="001117DC" w:rsidRDefault="001117DC" w:rsidP="001117DC">
      <w:pPr>
        <w:pStyle w:val="EndnoteText"/>
        <w:rPr>
          <w:lang w:val="en-US"/>
        </w:rPr>
      </w:pPr>
      <w:r w:rsidRPr="001117DC">
        <w:rPr>
          <w:lang w:val="en-US"/>
        </w:rPr>
        <w:tab/>
        <w:t>journal = {Journal of The Royal Society Interface},</w:t>
      </w:r>
    </w:p>
    <w:p w:rsidR="001117DC" w:rsidRPr="001117DC" w:rsidRDefault="001117DC" w:rsidP="001117DC">
      <w:pPr>
        <w:pStyle w:val="EndnoteText"/>
        <w:rPr>
          <w:lang w:val="en-US"/>
        </w:rPr>
      </w:pPr>
      <w:r w:rsidRPr="001117DC">
        <w:rPr>
          <w:lang w:val="en-US"/>
        </w:rPr>
        <w:tab/>
        <w:t>author = {Bitbol, M. and Luisi, P. L.},</w:t>
      </w:r>
    </w:p>
    <w:p w:rsidR="001117DC" w:rsidRPr="001117DC" w:rsidRDefault="001117DC" w:rsidP="001117DC">
      <w:pPr>
        <w:pStyle w:val="EndnoteText"/>
        <w:rPr>
          <w:lang w:val="en-US"/>
        </w:rPr>
      </w:pPr>
      <w:r w:rsidRPr="001117DC">
        <w:rPr>
          <w:lang w:val="en-US"/>
        </w:rPr>
        <w:tab/>
        <w:t>month = nov,</w:t>
      </w:r>
    </w:p>
    <w:p w:rsidR="001117DC" w:rsidRPr="001117DC" w:rsidRDefault="001117DC" w:rsidP="001117DC">
      <w:pPr>
        <w:pStyle w:val="EndnoteText"/>
        <w:rPr>
          <w:lang w:val="en-US"/>
        </w:rPr>
      </w:pPr>
      <w:r w:rsidRPr="001117DC">
        <w:rPr>
          <w:lang w:val="en-US"/>
        </w:rPr>
        <w:tab/>
        <w:t>year = {2004},</w:t>
      </w:r>
    </w:p>
    <w:p w:rsidR="001117DC" w:rsidRPr="001117DC" w:rsidRDefault="001117DC" w:rsidP="001117DC">
      <w:pPr>
        <w:pStyle w:val="EndnoteText"/>
        <w:rPr>
          <w:lang w:val="en-US"/>
        </w:rPr>
      </w:pPr>
      <w:r w:rsidRPr="001117DC">
        <w:rPr>
          <w:lang w:val="en-US"/>
        </w:rPr>
        <w:tab/>
        <w:t>pages = {99--107}</w:t>
      </w:r>
    </w:p>
    <w:p w:rsidR="001117DC" w:rsidRPr="001117DC" w:rsidRDefault="001117DC" w:rsidP="001117DC">
      <w:pPr>
        <w:pStyle w:val="EndnoteText"/>
        <w:rPr>
          <w:lang w:val="en-US"/>
        </w:rPr>
      </w:pPr>
      <w:r w:rsidRPr="001117DC">
        <w:rPr>
          <w:lang w:val="en-US"/>
        </w:rPr>
        <w:t>}</w:t>
      </w:r>
    </w:p>
    <w:p w:rsidR="001117DC" w:rsidRPr="001117DC" w:rsidRDefault="001117DC" w:rsidP="001117DC">
      <w:pPr>
        <w:pStyle w:val="EndnoteText"/>
        <w:rPr>
          <w:lang w:val="en-US"/>
        </w:rPr>
      </w:pPr>
    </w:p>
    <w:p w:rsidR="001117DC" w:rsidRPr="001117DC" w:rsidRDefault="001117DC" w:rsidP="001117DC">
      <w:pPr>
        <w:pStyle w:val="EndnoteText"/>
        <w:rPr>
          <w:lang w:val="en-US"/>
        </w:rPr>
      </w:pPr>
      <w:r w:rsidRPr="001117DC">
        <w:rPr>
          <w:lang w:val="en-US"/>
        </w:rPr>
        <w:t>@book{freud_totem_1989,</w:t>
      </w:r>
    </w:p>
    <w:p w:rsidR="001117DC" w:rsidRPr="001117DC" w:rsidRDefault="001117DC" w:rsidP="001117DC">
      <w:pPr>
        <w:pStyle w:val="EndnoteText"/>
        <w:rPr>
          <w:lang w:val="en-US"/>
        </w:rPr>
      </w:pPr>
      <w:r w:rsidRPr="001117DC">
        <w:rPr>
          <w:lang w:val="en-US"/>
        </w:rPr>
        <w:tab/>
        <w:t>address = {New York},</w:t>
      </w:r>
    </w:p>
    <w:p w:rsidR="001117DC" w:rsidRPr="001117DC" w:rsidRDefault="001117DC" w:rsidP="001117DC">
      <w:pPr>
        <w:pStyle w:val="EndnoteText"/>
        <w:rPr>
          <w:lang w:val="en-US"/>
        </w:rPr>
      </w:pPr>
      <w:r w:rsidRPr="001117DC">
        <w:rPr>
          <w:lang w:val="en-US"/>
        </w:rPr>
        <w:tab/>
        <w:t>series = {The {Standard} edition of the complete psychological works of {Sigmund} {Freud}},</w:t>
      </w:r>
    </w:p>
    <w:p w:rsidR="001117DC" w:rsidRPr="001117DC" w:rsidRDefault="001117DC" w:rsidP="001117DC">
      <w:pPr>
        <w:pStyle w:val="EndnoteText"/>
        <w:rPr>
          <w:lang w:val="en-US"/>
        </w:rPr>
      </w:pPr>
      <w:r w:rsidRPr="001117DC">
        <w:rPr>
          <w:lang w:val="en-US"/>
        </w:rPr>
        <w:tab/>
        <w:t>title = {Totem and taboo: some points of agreement between the mental lives of savages and neurotics},</w:t>
      </w:r>
    </w:p>
    <w:p w:rsidR="001117DC" w:rsidRPr="001117DC" w:rsidRDefault="001117DC" w:rsidP="001117DC">
      <w:pPr>
        <w:pStyle w:val="EndnoteText"/>
        <w:rPr>
          <w:lang w:val="en-US"/>
        </w:rPr>
      </w:pPr>
      <w:r w:rsidRPr="001117DC">
        <w:rPr>
          <w:lang w:val="en-US"/>
        </w:rPr>
        <w:tab/>
        <w:t>isbn = {978-0-393-00143-3},</w:t>
      </w:r>
    </w:p>
    <w:p w:rsidR="001117DC" w:rsidRPr="001117DC" w:rsidRDefault="001117DC" w:rsidP="001117DC">
      <w:pPr>
        <w:pStyle w:val="EndnoteText"/>
        <w:rPr>
          <w:lang w:val="en-US"/>
        </w:rPr>
      </w:pPr>
      <w:r w:rsidRPr="001117DC">
        <w:rPr>
          <w:lang w:val="en-US"/>
        </w:rPr>
        <w:tab/>
        <w:t>shorttitle = {Totem and taboo},</w:t>
      </w:r>
    </w:p>
    <w:p w:rsidR="001117DC" w:rsidRPr="001117DC" w:rsidRDefault="001117DC" w:rsidP="001117DC">
      <w:pPr>
        <w:pStyle w:val="EndnoteText"/>
        <w:rPr>
          <w:lang w:val="en-US"/>
        </w:rPr>
      </w:pPr>
      <w:r w:rsidRPr="001117DC">
        <w:rPr>
          <w:lang w:val="en-US"/>
        </w:rPr>
        <w:tab/>
        <w:t>language = {eng},</w:t>
      </w:r>
    </w:p>
    <w:p w:rsidR="001117DC" w:rsidRPr="001117DC" w:rsidRDefault="001117DC" w:rsidP="001117DC">
      <w:pPr>
        <w:pStyle w:val="EndnoteText"/>
        <w:rPr>
          <w:lang w:val="en-US"/>
        </w:rPr>
      </w:pPr>
      <w:r w:rsidRPr="001117DC">
        <w:rPr>
          <w:lang w:val="en-US"/>
        </w:rPr>
        <w:tab/>
        <w:t>publisher = {W.W. Norton},</w:t>
      </w:r>
    </w:p>
    <w:p w:rsidR="001117DC" w:rsidRPr="001117DC" w:rsidRDefault="001117DC" w:rsidP="001117DC">
      <w:pPr>
        <w:pStyle w:val="EndnoteText"/>
        <w:rPr>
          <w:lang w:val="en-US"/>
        </w:rPr>
      </w:pPr>
      <w:r w:rsidRPr="001117DC">
        <w:rPr>
          <w:lang w:val="en-US"/>
        </w:rPr>
        <w:tab/>
        <w:t>author = {Freud, Sigmund and Strachey, James and Freud, Sigmund},</w:t>
      </w:r>
    </w:p>
    <w:p w:rsidR="001117DC" w:rsidRPr="001117DC" w:rsidRDefault="001117DC" w:rsidP="001117DC">
      <w:pPr>
        <w:pStyle w:val="EndnoteText"/>
        <w:rPr>
          <w:lang w:val="en-US"/>
        </w:rPr>
      </w:pPr>
      <w:r w:rsidRPr="001117DC">
        <w:rPr>
          <w:lang w:val="en-US"/>
        </w:rPr>
        <w:tab/>
        <w:t>year = {1989},</w:t>
      </w:r>
    </w:p>
    <w:p w:rsidR="001117DC" w:rsidRPr="001117DC" w:rsidRDefault="001117DC" w:rsidP="001117DC">
      <w:pPr>
        <w:pStyle w:val="EndnoteText"/>
        <w:rPr>
          <w:lang w:val="en-US"/>
        </w:rPr>
      </w:pPr>
      <w:r w:rsidRPr="001117DC">
        <w:rPr>
          <w:lang w:val="en-US"/>
        </w:rPr>
        <w:tab/>
        <w:t>keywords = {Ethnophilosophy, Neuroses, Psychoanalysis, Taboo, Totemism},</w:t>
      </w:r>
    </w:p>
    <w:p w:rsidR="001117DC" w:rsidRPr="001117DC" w:rsidRDefault="001117DC" w:rsidP="001117DC">
      <w:pPr>
        <w:pStyle w:val="EndnoteText"/>
        <w:rPr>
          <w:lang w:val="en-US"/>
        </w:rPr>
      </w:pPr>
      <w:r w:rsidRPr="001117DC">
        <w:rPr>
          <w:lang w:val="en-US"/>
        </w:rPr>
        <w:tab/>
        <w:t>annote = {Translation of: Totem und Tabu}</w:t>
      </w:r>
    </w:p>
    <w:p w:rsidR="001117DC" w:rsidRPr="001117DC" w:rsidRDefault="001117DC" w:rsidP="001117DC">
      <w:pPr>
        <w:pStyle w:val="EndnoteText"/>
        <w:rPr>
          <w:lang w:val="en-US"/>
        </w:rPr>
      </w:pPr>
      <w:r w:rsidRPr="001117DC">
        <w:rPr>
          <w:lang w:val="en-US"/>
        </w:rPr>
        <w:t>}</w:t>
      </w:r>
    </w:p>
    <w:p w:rsidR="001117DC" w:rsidRPr="001117DC" w:rsidRDefault="001117DC" w:rsidP="001117DC">
      <w:pPr>
        <w:pStyle w:val="EndnoteText"/>
        <w:rPr>
          <w:lang w:val="en-US"/>
        </w:rPr>
      </w:pPr>
    </w:p>
    <w:p w:rsidR="001117DC" w:rsidRPr="001117DC" w:rsidRDefault="001117DC" w:rsidP="001117DC">
      <w:pPr>
        <w:pStyle w:val="EndnoteText"/>
        <w:rPr>
          <w:lang w:val="en-US"/>
        </w:rPr>
      </w:pPr>
      <w:r w:rsidRPr="001117DC">
        <w:rPr>
          <w:lang w:val="en-US"/>
        </w:rPr>
        <w:t>@book{zizek_less_2013,</w:t>
      </w:r>
    </w:p>
    <w:p w:rsidR="001117DC" w:rsidRPr="001117DC" w:rsidRDefault="001117DC" w:rsidP="001117DC">
      <w:pPr>
        <w:pStyle w:val="EndnoteText"/>
        <w:rPr>
          <w:lang w:val="en-US"/>
        </w:rPr>
      </w:pPr>
      <w:r w:rsidRPr="001117DC">
        <w:rPr>
          <w:lang w:val="en-US"/>
        </w:rPr>
        <w:tab/>
        <w:t>address = {London, U.K.},</w:t>
      </w:r>
    </w:p>
    <w:p w:rsidR="001117DC" w:rsidRPr="001117DC" w:rsidRDefault="001117DC" w:rsidP="001117DC">
      <w:pPr>
        <w:pStyle w:val="EndnoteText"/>
        <w:rPr>
          <w:lang w:val="en-US"/>
        </w:rPr>
      </w:pPr>
      <w:r w:rsidRPr="001117DC">
        <w:rPr>
          <w:lang w:val="en-US"/>
        </w:rPr>
        <w:tab/>
        <w:t>edition = {Reprint},</w:t>
      </w:r>
    </w:p>
    <w:p w:rsidR="001117DC" w:rsidRPr="001117DC" w:rsidRDefault="001117DC" w:rsidP="001117DC">
      <w:pPr>
        <w:pStyle w:val="EndnoteText"/>
        <w:rPr>
          <w:lang w:val="en-US"/>
        </w:rPr>
      </w:pPr>
      <w:r w:rsidRPr="001117DC">
        <w:rPr>
          <w:lang w:val="en-US"/>
        </w:rPr>
        <w:tab/>
        <w:t>title = {Less {Than} {Nothing}: {Hegel} {And} {The} {Shadow} {Of} {Dialectical} {Materialism}},</w:t>
      </w:r>
    </w:p>
    <w:p w:rsidR="001117DC" w:rsidRPr="001117DC" w:rsidRDefault="001117DC" w:rsidP="001117DC">
      <w:pPr>
        <w:pStyle w:val="EndnoteText"/>
        <w:rPr>
          <w:lang w:val="en-US"/>
        </w:rPr>
      </w:pPr>
      <w:r w:rsidRPr="001117DC">
        <w:rPr>
          <w:lang w:val="en-US"/>
        </w:rPr>
        <w:tab/>
        <w:t>isbn = {978-1-78168-127-5},</w:t>
      </w:r>
    </w:p>
    <w:p w:rsidR="001117DC" w:rsidRPr="001117DC" w:rsidRDefault="001117DC" w:rsidP="001117DC">
      <w:pPr>
        <w:pStyle w:val="EndnoteText"/>
        <w:rPr>
          <w:lang w:val="en-US"/>
        </w:rPr>
      </w:pPr>
      <w:r w:rsidRPr="001117DC">
        <w:rPr>
          <w:lang w:val="en-US"/>
        </w:rPr>
        <w:tab/>
        <w:t>shorttitle = {Less {Than} {Nothing}},</w:t>
      </w:r>
    </w:p>
    <w:p w:rsidR="001117DC" w:rsidRPr="001117DC" w:rsidRDefault="001117DC" w:rsidP="001117DC">
      <w:pPr>
        <w:pStyle w:val="EndnoteText"/>
        <w:rPr>
          <w:lang w:val="en-US"/>
        </w:rPr>
      </w:pPr>
      <w:r w:rsidRPr="001117DC">
        <w:rPr>
          <w:lang w:val="en-US"/>
        </w:rPr>
        <w:tab/>
        <w:t>abstract = {For the last two centuries, Western philosophy has developed in the shadow of Hegel, an influence each new thinker struggles to escape. As a consequence, Hegel’s absolute idealism has become the bogeyman of philosophy, obscuring the fact that he is the defining philosopher of the historical transition to modernity, a period with which our own times share startling similarities. Today, as global capitalism comes apart at the seams, we are entering a new period of transition. In Less Than Nothing, the product of a career-long focus on the part of its author, Slavoj Žižek argues it is imperative we not simply return to Hegel but that we repeat and exceed his triumphs, overcoming his limitations by being even more Hegelian than the master himself. Such an approach not only enables Žižek to diagnose our present condition, but also to engage in a critical dialogue with key strands of contemporary thought—Heidegger, Badiou, speculative realism, quantum physics, and cognitive sciences. Modernity will begin and end with Hegel.},</w:t>
      </w:r>
    </w:p>
    <w:p w:rsidR="001117DC" w:rsidRPr="001117DC" w:rsidRDefault="001117DC" w:rsidP="001117DC">
      <w:pPr>
        <w:pStyle w:val="EndnoteText"/>
        <w:rPr>
          <w:lang w:val="en-US"/>
        </w:rPr>
      </w:pPr>
      <w:r w:rsidRPr="001117DC">
        <w:rPr>
          <w:lang w:val="en-US"/>
        </w:rPr>
        <w:tab/>
        <w:t>language = {Anglais},</w:t>
      </w:r>
    </w:p>
    <w:p w:rsidR="001117DC" w:rsidRPr="001117DC" w:rsidRDefault="001117DC" w:rsidP="001117DC">
      <w:pPr>
        <w:pStyle w:val="EndnoteText"/>
        <w:rPr>
          <w:lang w:val="en-US"/>
        </w:rPr>
      </w:pPr>
      <w:r w:rsidRPr="001117DC">
        <w:rPr>
          <w:lang w:val="en-US"/>
        </w:rPr>
        <w:tab/>
        <w:t>publisher = {Verso},</w:t>
      </w:r>
    </w:p>
    <w:p w:rsidR="001117DC" w:rsidRPr="001117DC" w:rsidRDefault="001117DC" w:rsidP="001117DC">
      <w:pPr>
        <w:pStyle w:val="EndnoteText"/>
        <w:rPr>
          <w:lang w:val="en-US"/>
        </w:rPr>
      </w:pPr>
      <w:r w:rsidRPr="001117DC">
        <w:rPr>
          <w:lang w:val="en-US"/>
        </w:rPr>
        <w:tab/>
        <w:t>author = {Zizek, Slavoj},</w:t>
      </w:r>
    </w:p>
    <w:p w:rsidR="001117DC" w:rsidRPr="001117DC" w:rsidRDefault="001117DC" w:rsidP="001117DC">
      <w:pPr>
        <w:pStyle w:val="EndnoteText"/>
        <w:rPr>
          <w:lang w:val="en-US"/>
        </w:rPr>
      </w:pPr>
      <w:r w:rsidRPr="001117DC">
        <w:rPr>
          <w:lang w:val="en-US"/>
        </w:rPr>
        <w:tab/>
        <w:t>month = sep,</w:t>
      </w:r>
    </w:p>
    <w:p w:rsidR="001117DC" w:rsidRPr="001117DC" w:rsidRDefault="001117DC" w:rsidP="001117DC">
      <w:pPr>
        <w:pStyle w:val="EndnoteText"/>
        <w:rPr>
          <w:lang w:val="en-US"/>
        </w:rPr>
      </w:pPr>
      <w:r w:rsidRPr="001117DC">
        <w:rPr>
          <w:lang w:val="en-US"/>
        </w:rPr>
        <w:tab/>
        <w:t>year = {2013}</w:t>
      </w:r>
    </w:p>
    <w:p w:rsidR="001117DC" w:rsidRPr="00361483" w:rsidRDefault="001117DC" w:rsidP="001117DC">
      <w:pPr>
        <w:pStyle w:val="EndnoteText"/>
        <w:rPr>
          <w:lang w:val="en-US"/>
        </w:rPr>
      </w:pPr>
      <w:r w:rsidRPr="001117DC">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E99" w:rsidRDefault="00564E99" w:rsidP="00F4622E">
      <w:pPr>
        <w:spacing w:after="0" w:line="240" w:lineRule="auto"/>
      </w:pPr>
      <w:r>
        <w:separator/>
      </w:r>
    </w:p>
  </w:footnote>
  <w:footnote w:type="continuationSeparator" w:id="0">
    <w:p w:rsidR="00564E99" w:rsidRDefault="00564E99" w:rsidP="00F462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22E"/>
    <w:rsid w:val="000004D4"/>
    <w:rsid w:val="0000174B"/>
    <w:rsid w:val="00001F45"/>
    <w:rsid w:val="00001FB3"/>
    <w:rsid w:val="000027E2"/>
    <w:rsid w:val="00002AC2"/>
    <w:rsid w:val="00003025"/>
    <w:rsid w:val="00003E0D"/>
    <w:rsid w:val="000063A9"/>
    <w:rsid w:val="00011EC4"/>
    <w:rsid w:val="000123AD"/>
    <w:rsid w:val="000124AC"/>
    <w:rsid w:val="000158DF"/>
    <w:rsid w:val="00016ABC"/>
    <w:rsid w:val="000217A6"/>
    <w:rsid w:val="00022CC3"/>
    <w:rsid w:val="00022E77"/>
    <w:rsid w:val="00025FB1"/>
    <w:rsid w:val="00027A32"/>
    <w:rsid w:val="00032503"/>
    <w:rsid w:val="000362D1"/>
    <w:rsid w:val="0003661E"/>
    <w:rsid w:val="00040224"/>
    <w:rsid w:val="00040A81"/>
    <w:rsid w:val="0004242D"/>
    <w:rsid w:val="00042BB7"/>
    <w:rsid w:val="00043132"/>
    <w:rsid w:val="000442FB"/>
    <w:rsid w:val="000504B8"/>
    <w:rsid w:val="000511F0"/>
    <w:rsid w:val="00051DF2"/>
    <w:rsid w:val="00051F73"/>
    <w:rsid w:val="00052B65"/>
    <w:rsid w:val="000551B4"/>
    <w:rsid w:val="00056198"/>
    <w:rsid w:val="000622A4"/>
    <w:rsid w:val="0006233E"/>
    <w:rsid w:val="00063CB1"/>
    <w:rsid w:val="00066AE1"/>
    <w:rsid w:val="00067C57"/>
    <w:rsid w:val="0007000C"/>
    <w:rsid w:val="00072373"/>
    <w:rsid w:val="00072FF8"/>
    <w:rsid w:val="00073D1B"/>
    <w:rsid w:val="00074A9F"/>
    <w:rsid w:val="000759B0"/>
    <w:rsid w:val="00076FD0"/>
    <w:rsid w:val="0007731F"/>
    <w:rsid w:val="000804A6"/>
    <w:rsid w:val="00081396"/>
    <w:rsid w:val="0008275C"/>
    <w:rsid w:val="000833ED"/>
    <w:rsid w:val="00084439"/>
    <w:rsid w:val="00087590"/>
    <w:rsid w:val="00091E63"/>
    <w:rsid w:val="00093B17"/>
    <w:rsid w:val="000958F7"/>
    <w:rsid w:val="00096637"/>
    <w:rsid w:val="000A0DCA"/>
    <w:rsid w:val="000A5123"/>
    <w:rsid w:val="000A6C1F"/>
    <w:rsid w:val="000A751D"/>
    <w:rsid w:val="000B4CB8"/>
    <w:rsid w:val="000B4DC0"/>
    <w:rsid w:val="000B508D"/>
    <w:rsid w:val="000C1179"/>
    <w:rsid w:val="000C123D"/>
    <w:rsid w:val="000C2CF0"/>
    <w:rsid w:val="000C7C74"/>
    <w:rsid w:val="000D4095"/>
    <w:rsid w:val="000D69B8"/>
    <w:rsid w:val="000D756E"/>
    <w:rsid w:val="000D7BD3"/>
    <w:rsid w:val="000E1863"/>
    <w:rsid w:val="000E33C2"/>
    <w:rsid w:val="000E5D1C"/>
    <w:rsid w:val="000F5DA8"/>
    <w:rsid w:val="000F7B2A"/>
    <w:rsid w:val="0010559B"/>
    <w:rsid w:val="00105BE4"/>
    <w:rsid w:val="001063C5"/>
    <w:rsid w:val="001117DC"/>
    <w:rsid w:val="00120746"/>
    <w:rsid w:val="00120BA8"/>
    <w:rsid w:val="00122189"/>
    <w:rsid w:val="00127DB4"/>
    <w:rsid w:val="001325DB"/>
    <w:rsid w:val="001338DE"/>
    <w:rsid w:val="001343A1"/>
    <w:rsid w:val="00135C7A"/>
    <w:rsid w:val="00136877"/>
    <w:rsid w:val="00141709"/>
    <w:rsid w:val="00141D6A"/>
    <w:rsid w:val="001423E5"/>
    <w:rsid w:val="00143B49"/>
    <w:rsid w:val="00144DA4"/>
    <w:rsid w:val="00144FF2"/>
    <w:rsid w:val="00151175"/>
    <w:rsid w:val="00151209"/>
    <w:rsid w:val="0015149D"/>
    <w:rsid w:val="00152574"/>
    <w:rsid w:val="00152772"/>
    <w:rsid w:val="00153FC3"/>
    <w:rsid w:val="00154160"/>
    <w:rsid w:val="001542E6"/>
    <w:rsid w:val="00155FB1"/>
    <w:rsid w:val="0016147B"/>
    <w:rsid w:val="00161A82"/>
    <w:rsid w:val="001651AC"/>
    <w:rsid w:val="0016618E"/>
    <w:rsid w:val="00167279"/>
    <w:rsid w:val="00167ECB"/>
    <w:rsid w:val="00174964"/>
    <w:rsid w:val="00174B56"/>
    <w:rsid w:val="0017554D"/>
    <w:rsid w:val="00175B3A"/>
    <w:rsid w:val="00175F79"/>
    <w:rsid w:val="00177E50"/>
    <w:rsid w:val="00180E33"/>
    <w:rsid w:val="00184147"/>
    <w:rsid w:val="00185980"/>
    <w:rsid w:val="00187940"/>
    <w:rsid w:val="00190857"/>
    <w:rsid w:val="00193A28"/>
    <w:rsid w:val="00195D1C"/>
    <w:rsid w:val="001A4AEC"/>
    <w:rsid w:val="001A541D"/>
    <w:rsid w:val="001A6D2C"/>
    <w:rsid w:val="001A7323"/>
    <w:rsid w:val="001B1757"/>
    <w:rsid w:val="001B2314"/>
    <w:rsid w:val="001B2924"/>
    <w:rsid w:val="001B4730"/>
    <w:rsid w:val="001B4967"/>
    <w:rsid w:val="001B4BBA"/>
    <w:rsid w:val="001B578C"/>
    <w:rsid w:val="001B7B21"/>
    <w:rsid w:val="001C1546"/>
    <w:rsid w:val="001C18E4"/>
    <w:rsid w:val="001C4DE0"/>
    <w:rsid w:val="001C5CDC"/>
    <w:rsid w:val="001D2175"/>
    <w:rsid w:val="001D24ED"/>
    <w:rsid w:val="001D2AFE"/>
    <w:rsid w:val="001D5386"/>
    <w:rsid w:val="001D6532"/>
    <w:rsid w:val="001D6777"/>
    <w:rsid w:val="001D710E"/>
    <w:rsid w:val="001D79CA"/>
    <w:rsid w:val="001E01AC"/>
    <w:rsid w:val="001E18B2"/>
    <w:rsid w:val="001E7298"/>
    <w:rsid w:val="001F106A"/>
    <w:rsid w:val="001F458D"/>
    <w:rsid w:val="001F5137"/>
    <w:rsid w:val="001F5C9D"/>
    <w:rsid w:val="001F610E"/>
    <w:rsid w:val="001F6A40"/>
    <w:rsid w:val="001F6EFE"/>
    <w:rsid w:val="00200B6B"/>
    <w:rsid w:val="00201F3B"/>
    <w:rsid w:val="0020254A"/>
    <w:rsid w:val="002031B8"/>
    <w:rsid w:val="002036EA"/>
    <w:rsid w:val="00204FC6"/>
    <w:rsid w:val="00205075"/>
    <w:rsid w:val="002057D9"/>
    <w:rsid w:val="0020654C"/>
    <w:rsid w:val="00207568"/>
    <w:rsid w:val="002101E0"/>
    <w:rsid w:val="00213BF0"/>
    <w:rsid w:val="0021449B"/>
    <w:rsid w:val="00215F84"/>
    <w:rsid w:val="002218AA"/>
    <w:rsid w:val="0022282E"/>
    <w:rsid w:val="002260F0"/>
    <w:rsid w:val="002274DE"/>
    <w:rsid w:val="00232BCF"/>
    <w:rsid w:val="002331E0"/>
    <w:rsid w:val="002404F3"/>
    <w:rsid w:val="00240BA1"/>
    <w:rsid w:val="0024136E"/>
    <w:rsid w:val="00241581"/>
    <w:rsid w:val="00244509"/>
    <w:rsid w:val="002500C5"/>
    <w:rsid w:val="002501F0"/>
    <w:rsid w:val="002518F3"/>
    <w:rsid w:val="002532D1"/>
    <w:rsid w:val="00253387"/>
    <w:rsid w:val="00257B79"/>
    <w:rsid w:val="00260E56"/>
    <w:rsid w:val="0026154A"/>
    <w:rsid w:val="00264B39"/>
    <w:rsid w:val="00266168"/>
    <w:rsid w:val="0027097B"/>
    <w:rsid w:val="00270CCF"/>
    <w:rsid w:val="002721E3"/>
    <w:rsid w:val="00275366"/>
    <w:rsid w:val="00275ED3"/>
    <w:rsid w:val="0027659D"/>
    <w:rsid w:val="0027766F"/>
    <w:rsid w:val="002803F6"/>
    <w:rsid w:val="00280A11"/>
    <w:rsid w:val="002811E0"/>
    <w:rsid w:val="002816C4"/>
    <w:rsid w:val="00282FEA"/>
    <w:rsid w:val="00283F80"/>
    <w:rsid w:val="00285ACF"/>
    <w:rsid w:val="00292A92"/>
    <w:rsid w:val="002935F2"/>
    <w:rsid w:val="0029616F"/>
    <w:rsid w:val="00296581"/>
    <w:rsid w:val="002975A8"/>
    <w:rsid w:val="002A0917"/>
    <w:rsid w:val="002A1E68"/>
    <w:rsid w:val="002A3330"/>
    <w:rsid w:val="002A4BE4"/>
    <w:rsid w:val="002A6BBC"/>
    <w:rsid w:val="002B0B12"/>
    <w:rsid w:val="002B3B60"/>
    <w:rsid w:val="002B69FB"/>
    <w:rsid w:val="002C10EF"/>
    <w:rsid w:val="002C277F"/>
    <w:rsid w:val="002C2EC0"/>
    <w:rsid w:val="002C3ECC"/>
    <w:rsid w:val="002C65DD"/>
    <w:rsid w:val="002C74BA"/>
    <w:rsid w:val="002C7805"/>
    <w:rsid w:val="002D2706"/>
    <w:rsid w:val="002D4B73"/>
    <w:rsid w:val="002D57D9"/>
    <w:rsid w:val="002F0867"/>
    <w:rsid w:val="002F392B"/>
    <w:rsid w:val="002F5196"/>
    <w:rsid w:val="002F770A"/>
    <w:rsid w:val="00300860"/>
    <w:rsid w:val="0030445E"/>
    <w:rsid w:val="003056F4"/>
    <w:rsid w:val="003074A2"/>
    <w:rsid w:val="00307ADB"/>
    <w:rsid w:val="00307EB6"/>
    <w:rsid w:val="003104A0"/>
    <w:rsid w:val="00311816"/>
    <w:rsid w:val="003119AA"/>
    <w:rsid w:val="003229AC"/>
    <w:rsid w:val="00322E38"/>
    <w:rsid w:val="00323E83"/>
    <w:rsid w:val="00326E15"/>
    <w:rsid w:val="003278B5"/>
    <w:rsid w:val="00327B33"/>
    <w:rsid w:val="00330D4A"/>
    <w:rsid w:val="00331991"/>
    <w:rsid w:val="0033277A"/>
    <w:rsid w:val="00334723"/>
    <w:rsid w:val="00334882"/>
    <w:rsid w:val="00334E06"/>
    <w:rsid w:val="00336585"/>
    <w:rsid w:val="00341270"/>
    <w:rsid w:val="00346E3E"/>
    <w:rsid w:val="00347186"/>
    <w:rsid w:val="0035661D"/>
    <w:rsid w:val="00356698"/>
    <w:rsid w:val="003567E4"/>
    <w:rsid w:val="00362FF6"/>
    <w:rsid w:val="003631A5"/>
    <w:rsid w:val="00365978"/>
    <w:rsid w:val="00365A22"/>
    <w:rsid w:val="003709BB"/>
    <w:rsid w:val="00370C73"/>
    <w:rsid w:val="0037236D"/>
    <w:rsid w:val="003759FF"/>
    <w:rsid w:val="00376220"/>
    <w:rsid w:val="0037764D"/>
    <w:rsid w:val="00380142"/>
    <w:rsid w:val="00382C04"/>
    <w:rsid w:val="00385219"/>
    <w:rsid w:val="00385344"/>
    <w:rsid w:val="00385A9B"/>
    <w:rsid w:val="0039354C"/>
    <w:rsid w:val="00394C10"/>
    <w:rsid w:val="0039705D"/>
    <w:rsid w:val="003A024A"/>
    <w:rsid w:val="003A1D5E"/>
    <w:rsid w:val="003A281E"/>
    <w:rsid w:val="003A3181"/>
    <w:rsid w:val="003A49D6"/>
    <w:rsid w:val="003A4A37"/>
    <w:rsid w:val="003A5243"/>
    <w:rsid w:val="003A6DE0"/>
    <w:rsid w:val="003B1F39"/>
    <w:rsid w:val="003B75BA"/>
    <w:rsid w:val="003C4BD7"/>
    <w:rsid w:val="003C5261"/>
    <w:rsid w:val="003C65C7"/>
    <w:rsid w:val="003C6CDC"/>
    <w:rsid w:val="003D4D3D"/>
    <w:rsid w:val="003D6421"/>
    <w:rsid w:val="003D6BE2"/>
    <w:rsid w:val="003E0154"/>
    <w:rsid w:val="003E0699"/>
    <w:rsid w:val="003E095E"/>
    <w:rsid w:val="003E1233"/>
    <w:rsid w:val="003E25E6"/>
    <w:rsid w:val="003E28F5"/>
    <w:rsid w:val="003E2CB7"/>
    <w:rsid w:val="003E3712"/>
    <w:rsid w:val="003E4CA2"/>
    <w:rsid w:val="003E55BB"/>
    <w:rsid w:val="003E5EA2"/>
    <w:rsid w:val="003E70D3"/>
    <w:rsid w:val="003F0AF1"/>
    <w:rsid w:val="003F1558"/>
    <w:rsid w:val="003F2015"/>
    <w:rsid w:val="003F2381"/>
    <w:rsid w:val="003F31EB"/>
    <w:rsid w:val="003F45EA"/>
    <w:rsid w:val="003F7000"/>
    <w:rsid w:val="003F7254"/>
    <w:rsid w:val="003F7266"/>
    <w:rsid w:val="003F772E"/>
    <w:rsid w:val="00401C9B"/>
    <w:rsid w:val="00404738"/>
    <w:rsid w:val="0040568F"/>
    <w:rsid w:val="004058B9"/>
    <w:rsid w:val="004061C0"/>
    <w:rsid w:val="00407771"/>
    <w:rsid w:val="004105FC"/>
    <w:rsid w:val="00411E4B"/>
    <w:rsid w:val="00412C06"/>
    <w:rsid w:val="004136BA"/>
    <w:rsid w:val="00414515"/>
    <w:rsid w:val="00414A14"/>
    <w:rsid w:val="00420EC1"/>
    <w:rsid w:val="004279E3"/>
    <w:rsid w:val="00430C83"/>
    <w:rsid w:val="00430CD0"/>
    <w:rsid w:val="00431060"/>
    <w:rsid w:val="0043319D"/>
    <w:rsid w:val="0043554E"/>
    <w:rsid w:val="0044350F"/>
    <w:rsid w:val="004438DB"/>
    <w:rsid w:val="00445F93"/>
    <w:rsid w:val="004461F3"/>
    <w:rsid w:val="00446267"/>
    <w:rsid w:val="00446490"/>
    <w:rsid w:val="0045011E"/>
    <w:rsid w:val="00450C6C"/>
    <w:rsid w:val="00451C6D"/>
    <w:rsid w:val="00452F57"/>
    <w:rsid w:val="004532A9"/>
    <w:rsid w:val="00454F2B"/>
    <w:rsid w:val="0046068C"/>
    <w:rsid w:val="004606DC"/>
    <w:rsid w:val="00463280"/>
    <w:rsid w:val="0046369F"/>
    <w:rsid w:val="004646D4"/>
    <w:rsid w:val="004665C5"/>
    <w:rsid w:val="004668F4"/>
    <w:rsid w:val="004757D2"/>
    <w:rsid w:val="00480F66"/>
    <w:rsid w:val="0048148B"/>
    <w:rsid w:val="004821A5"/>
    <w:rsid w:val="00482A76"/>
    <w:rsid w:val="00485638"/>
    <w:rsid w:val="0049098A"/>
    <w:rsid w:val="00490B5F"/>
    <w:rsid w:val="004953F0"/>
    <w:rsid w:val="00496F4C"/>
    <w:rsid w:val="00497B47"/>
    <w:rsid w:val="00497EC0"/>
    <w:rsid w:val="004A1218"/>
    <w:rsid w:val="004A5E46"/>
    <w:rsid w:val="004A73A7"/>
    <w:rsid w:val="004A767B"/>
    <w:rsid w:val="004A7ACC"/>
    <w:rsid w:val="004B0790"/>
    <w:rsid w:val="004B1E12"/>
    <w:rsid w:val="004B34C3"/>
    <w:rsid w:val="004B5592"/>
    <w:rsid w:val="004B564D"/>
    <w:rsid w:val="004B7624"/>
    <w:rsid w:val="004C0A3B"/>
    <w:rsid w:val="004C1621"/>
    <w:rsid w:val="004C1AAA"/>
    <w:rsid w:val="004C237E"/>
    <w:rsid w:val="004C50A4"/>
    <w:rsid w:val="004C518F"/>
    <w:rsid w:val="004C6721"/>
    <w:rsid w:val="004D0E58"/>
    <w:rsid w:val="004D124E"/>
    <w:rsid w:val="004D1849"/>
    <w:rsid w:val="004D1EFC"/>
    <w:rsid w:val="004D3C88"/>
    <w:rsid w:val="004D47FA"/>
    <w:rsid w:val="004D7A9F"/>
    <w:rsid w:val="004E2EB0"/>
    <w:rsid w:val="004E317D"/>
    <w:rsid w:val="004E47A2"/>
    <w:rsid w:val="004E5E65"/>
    <w:rsid w:val="004F2186"/>
    <w:rsid w:val="004F307E"/>
    <w:rsid w:val="004F341C"/>
    <w:rsid w:val="004F58CF"/>
    <w:rsid w:val="004F58DF"/>
    <w:rsid w:val="00500A88"/>
    <w:rsid w:val="00504089"/>
    <w:rsid w:val="005057BF"/>
    <w:rsid w:val="00506B9E"/>
    <w:rsid w:val="005075B0"/>
    <w:rsid w:val="0051485F"/>
    <w:rsid w:val="005209C6"/>
    <w:rsid w:val="00520E0A"/>
    <w:rsid w:val="0052310B"/>
    <w:rsid w:val="005231F1"/>
    <w:rsid w:val="00525978"/>
    <w:rsid w:val="0053363E"/>
    <w:rsid w:val="00533BC8"/>
    <w:rsid w:val="00533C6C"/>
    <w:rsid w:val="00534CA3"/>
    <w:rsid w:val="00537089"/>
    <w:rsid w:val="0054441A"/>
    <w:rsid w:val="00545652"/>
    <w:rsid w:val="00547B3A"/>
    <w:rsid w:val="00551921"/>
    <w:rsid w:val="005528CA"/>
    <w:rsid w:val="0055477E"/>
    <w:rsid w:val="00557A3B"/>
    <w:rsid w:val="00560B0D"/>
    <w:rsid w:val="00561A32"/>
    <w:rsid w:val="0056316D"/>
    <w:rsid w:val="00564E99"/>
    <w:rsid w:val="00567F4E"/>
    <w:rsid w:val="00572441"/>
    <w:rsid w:val="005777CE"/>
    <w:rsid w:val="00577B10"/>
    <w:rsid w:val="005827D7"/>
    <w:rsid w:val="005839D1"/>
    <w:rsid w:val="00585375"/>
    <w:rsid w:val="0058570C"/>
    <w:rsid w:val="005874EE"/>
    <w:rsid w:val="005879D8"/>
    <w:rsid w:val="005901D2"/>
    <w:rsid w:val="00590E46"/>
    <w:rsid w:val="00591ED0"/>
    <w:rsid w:val="0059374B"/>
    <w:rsid w:val="00595D2D"/>
    <w:rsid w:val="00595D72"/>
    <w:rsid w:val="00597D14"/>
    <w:rsid w:val="005A02DC"/>
    <w:rsid w:val="005A0B4A"/>
    <w:rsid w:val="005A12C9"/>
    <w:rsid w:val="005A194D"/>
    <w:rsid w:val="005A77B7"/>
    <w:rsid w:val="005B25EE"/>
    <w:rsid w:val="005B3DA2"/>
    <w:rsid w:val="005C2083"/>
    <w:rsid w:val="005C2458"/>
    <w:rsid w:val="005C2EB4"/>
    <w:rsid w:val="005C62BF"/>
    <w:rsid w:val="005C6446"/>
    <w:rsid w:val="005C6C68"/>
    <w:rsid w:val="005D0C3D"/>
    <w:rsid w:val="005D1EEC"/>
    <w:rsid w:val="005D284B"/>
    <w:rsid w:val="005D5417"/>
    <w:rsid w:val="005D774C"/>
    <w:rsid w:val="005D7D65"/>
    <w:rsid w:val="005E18F4"/>
    <w:rsid w:val="005E1C22"/>
    <w:rsid w:val="005E33C9"/>
    <w:rsid w:val="005E35AB"/>
    <w:rsid w:val="005E4C26"/>
    <w:rsid w:val="005E6BE9"/>
    <w:rsid w:val="005E6C33"/>
    <w:rsid w:val="005E7611"/>
    <w:rsid w:val="005E76A3"/>
    <w:rsid w:val="005F0486"/>
    <w:rsid w:val="005F1D8D"/>
    <w:rsid w:val="005F3CC7"/>
    <w:rsid w:val="005F4885"/>
    <w:rsid w:val="005F75A6"/>
    <w:rsid w:val="005F76E2"/>
    <w:rsid w:val="00600321"/>
    <w:rsid w:val="0060192F"/>
    <w:rsid w:val="00601EE6"/>
    <w:rsid w:val="006035B8"/>
    <w:rsid w:val="00604189"/>
    <w:rsid w:val="00605EA1"/>
    <w:rsid w:val="00612A1F"/>
    <w:rsid w:val="00615A78"/>
    <w:rsid w:val="006168A2"/>
    <w:rsid w:val="0062644B"/>
    <w:rsid w:val="00632217"/>
    <w:rsid w:val="0063254D"/>
    <w:rsid w:val="006328C4"/>
    <w:rsid w:val="006347F3"/>
    <w:rsid w:val="00644A38"/>
    <w:rsid w:val="00645D93"/>
    <w:rsid w:val="0064756D"/>
    <w:rsid w:val="0065499A"/>
    <w:rsid w:val="006605C3"/>
    <w:rsid w:val="00663981"/>
    <w:rsid w:val="0067148B"/>
    <w:rsid w:val="00672E0E"/>
    <w:rsid w:val="0067670C"/>
    <w:rsid w:val="006819A2"/>
    <w:rsid w:val="00683EE7"/>
    <w:rsid w:val="0068431A"/>
    <w:rsid w:val="00684419"/>
    <w:rsid w:val="00690633"/>
    <w:rsid w:val="00690E20"/>
    <w:rsid w:val="00694F87"/>
    <w:rsid w:val="0069553B"/>
    <w:rsid w:val="00696345"/>
    <w:rsid w:val="006A0585"/>
    <w:rsid w:val="006A25EF"/>
    <w:rsid w:val="006A2DAD"/>
    <w:rsid w:val="006A4078"/>
    <w:rsid w:val="006A4DFB"/>
    <w:rsid w:val="006A665E"/>
    <w:rsid w:val="006A6F6B"/>
    <w:rsid w:val="006A754D"/>
    <w:rsid w:val="006B1DCC"/>
    <w:rsid w:val="006B4C5E"/>
    <w:rsid w:val="006B53B0"/>
    <w:rsid w:val="006B7358"/>
    <w:rsid w:val="006C1940"/>
    <w:rsid w:val="006C2C10"/>
    <w:rsid w:val="006D234E"/>
    <w:rsid w:val="006D4A04"/>
    <w:rsid w:val="006D56AF"/>
    <w:rsid w:val="006D704C"/>
    <w:rsid w:val="006D7D82"/>
    <w:rsid w:val="006E07CD"/>
    <w:rsid w:val="006E1672"/>
    <w:rsid w:val="006E645B"/>
    <w:rsid w:val="006E7722"/>
    <w:rsid w:val="006F3054"/>
    <w:rsid w:val="007003AF"/>
    <w:rsid w:val="00700E58"/>
    <w:rsid w:val="00700F25"/>
    <w:rsid w:val="0070246E"/>
    <w:rsid w:val="00703D35"/>
    <w:rsid w:val="0070476D"/>
    <w:rsid w:val="00705881"/>
    <w:rsid w:val="00705E72"/>
    <w:rsid w:val="007066D9"/>
    <w:rsid w:val="007105FA"/>
    <w:rsid w:val="0071544B"/>
    <w:rsid w:val="007165B7"/>
    <w:rsid w:val="007166C7"/>
    <w:rsid w:val="0072124E"/>
    <w:rsid w:val="007238DD"/>
    <w:rsid w:val="007255B7"/>
    <w:rsid w:val="00725BE0"/>
    <w:rsid w:val="00727049"/>
    <w:rsid w:val="0073100C"/>
    <w:rsid w:val="00733D41"/>
    <w:rsid w:val="007352E8"/>
    <w:rsid w:val="00737B33"/>
    <w:rsid w:val="00737F59"/>
    <w:rsid w:val="00741316"/>
    <w:rsid w:val="007420D8"/>
    <w:rsid w:val="00742344"/>
    <w:rsid w:val="00742F74"/>
    <w:rsid w:val="00742FA1"/>
    <w:rsid w:val="0074460B"/>
    <w:rsid w:val="00747602"/>
    <w:rsid w:val="00750824"/>
    <w:rsid w:val="00753766"/>
    <w:rsid w:val="00754BE1"/>
    <w:rsid w:val="00757C04"/>
    <w:rsid w:val="00760560"/>
    <w:rsid w:val="007609A0"/>
    <w:rsid w:val="00761418"/>
    <w:rsid w:val="0076185A"/>
    <w:rsid w:val="00762825"/>
    <w:rsid w:val="00766F7D"/>
    <w:rsid w:val="00767EB2"/>
    <w:rsid w:val="00770380"/>
    <w:rsid w:val="00770735"/>
    <w:rsid w:val="0077091D"/>
    <w:rsid w:val="00773253"/>
    <w:rsid w:val="0077442B"/>
    <w:rsid w:val="00783868"/>
    <w:rsid w:val="00783E5A"/>
    <w:rsid w:val="00786351"/>
    <w:rsid w:val="00786E2C"/>
    <w:rsid w:val="0078747B"/>
    <w:rsid w:val="00787F34"/>
    <w:rsid w:val="007A1420"/>
    <w:rsid w:val="007A1E3E"/>
    <w:rsid w:val="007A45E8"/>
    <w:rsid w:val="007A5B90"/>
    <w:rsid w:val="007B2334"/>
    <w:rsid w:val="007B2C1F"/>
    <w:rsid w:val="007B3A68"/>
    <w:rsid w:val="007B3F61"/>
    <w:rsid w:val="007C17C7"/>
    <w:rsid w:val="007C269D"/>
    <w:rsid w:val="007C272A"/>
    <w:rsid w:val="007C3717"/>
    <w:rsid w:val="007C5BF4"/>
    <w:rsid w:val="007D191B"/>
    <w:rsid w:val="007D3D45"/>
    <w:rsid w:val="007D3ECB"/>
    <w:rsid w:val="007E1046"/>
    <w:rsid w:val="007E17CC"/>
    <w:rsid w:val="007E1914"/>
    <w:rsid w:val="007E38A5"/>
    <w:rsid w:val="007E6C26"/>
    <w:rsid w:val="007E6E15"/>
    <w:rsid w:val="007E7FA2"/>
    <w:rsid w:val="007F17AF"/>
    <w:rsid w:val="007F2AD0"/>
    <w:rsid w:val="007F473B"/>
    <w:rsid w:val="007F4BE7"/>
    <w:rsid w:val="00800E31"/>
    <w:rsid w:val="00801844"/>
    <w:rsid w:val="00804A69"/>
    <w:rsid w:val="0080539C"/>
    <w:rsid w:val="0080617A"/>
    <w:rsid w:val="0080644C"/>
    <w:rsid w:val="008064DF"/>
    <w:rsid w:val="00806864"/>
    <w:rsid w:val="00810E89"/>
    <w:rsid w:val="0082563E"/>
    <w:rsid w:val="00826FEF"/>
    <w:rsid w:val="008313E3"/>
    <w:rsid w:val="00832938"/>
    <w:rsid w:val="00835659"/>
    <w:rsid w:val="00843D97"/>
    <w:rsid w:val="008462CD"/>
    <w:rsid w:val="00853751"/>
    <w:rsid w:val="00853A53"/>
    <w:rsid w:val="00853E31"/>
    <w:rsid w:val="00857894"/>
    <w:rsid w:val="0086143C"/>
    <w:rsid w:val="0086299B"/>
    <w:rsid w:val="0086570A"/>
    <w:rsid w:val="00871F0B"/>
    <w:rsid w:val="008725FD"/>
    <w:rsid w:val="008727D5"/>
    <w:rsid w:val="00873372"/>
    <w:rsid w:val="00873460"/>
    <w:rsid w:val="0087419C"/>
    <w:rsid w:val="0087552B"/>
    <w:rsid w:val="00875699"/>
    <w:rsid w:val="008813E2"/>
    <w:rsid w:val="0088288E"/>
    <w:rsid w:val="00883FDE"/>
    <w:rsid w:val="008842F3"/>
    <w:rsid w:val="00887516"/>
    <w:rsid w:val="00894917"/>
    <w:rsid w:val="008A3605"/>
    <w:rsid w:val="008A4243"/>
    <w:rsid w:val="008A7C01"/>
    <w:rsid w:val="008B15FC"/>
    <w:rsid w:val="008B1A04"/>
    <w:rsid w:val="008B2E39"/>
    <w:rsid w:val="008B319E"/>
    <w:rsid w:val="008B385D"/>
    <w:rsid w:val="008B6194"/>
    <w:rsid w:val="008B6753"/>
    <w:rsid w:val="008B6DD7"/>
    <w:rsid w:val="008B7D3C"/>
    <w:rsid w:val="008C176E"/>
    <w:rsid w:val="008C408B"/>
    <w:rsid w:val="008C44EA"/>
    <w:rsid w:val="008C54AF"/>
    <w:rsid w:val="008D162D"/>
    <w:rsid w:val="008D177A"/>
    <w:rsid w:val="008D6562"/>
    <w:rsid w:val="008D6A77"/>
    <w:rsid w:val="008E04C3"/>
    <w:rsid w:val="008E0A99"/>
    <w:rsid w:val="008E104D"/>
    <w:rsid w:val="008E730B"/>
    <w:rsid w:val="008F171C"/>
    <w:rsid w:val="008F203B"/>
    <w:rsid w:val="008F2BC3"/>
    <w:rsid w:val="008F38C5"/>
    <w:rsid w:val="008F42A3"/>
    <w:rsid w:val="00902908"/>
    <w:rsid w:val="0090550F"/>
    <w:rsid w:val="00906B8F"/>
    <w:rsid w:val="009217D5"/>
    <w:rsid w:val="00923200"/>
    <w:rsid w:val="009254CF"/>
    <w:rsid w:val="0092569B"/>
    <w:rsid w:val="0092582A"/>
    <w:rsid w:val="009271A7"/>
    <w:rsid w:val="009276A4"/>
    <w:rsid w:val="00932219"/>
    <w:rsid w:val="00933348"/>
    <w:rsid w:val="009337F8"/>
    <w:rsid w:val="00934AEA"/>
    <w:rsid w:val="00935227"/>
    <w:rsid w:val="009356B8"/>
    <w:rsid w:val="009379ED"/>
    <w:rsid w:val="00940E9F"/>
    <w:rsid w:val="00942533"/>
    <w:rsid w:val="00945596"/>
    <w:rsid w:val="0094612C"/>
    <w:rsid w:val="00950CC3"/>
    <w:rsid w:val="0095327C"/>
    <w:rsid w:val="00953DB5"/>
    <w:rsid w:val="009622C3"/>
    <w:rsid w:val="00962724"/>
    <w:rsid w:val="00963287"/>
    <w:rsid w:val="0096560F"/>
    <w:rsid w:val="00970609"/>
    <w:rsid w:val="00970E1C"/>
    <w:rsid w:val="00972FD3"/>
    <w:rsid w:val="00974F27"/>
    <w:rsid w:val="00981545"/>
    <w:rsid w:val="00982E9C"/>
    <w:rsid w:val="00984479"/>
    <w:rsid w:val="00985F86"/>
    <w:rsid w:val="009867AD"/>
    <w:rsid w:val="00991C0A"/>
    <w:rsid w:val="00991F11"/>
    <w:rsid w:val="009925C1"/>
    <w:rsid w:val="00992CF4"/>
    <w:rsid w:val="00993CB0"/>
    <w:rsid w:val="00995E3D"/>
    <w:rsid w:val="00996D96"/>
    <w:rsid w:val="00997F35"/>
    <w:rsid w:val="009A0ACC"/>
    <w:rsid w:val="009A1BEA"/>
    <w:rsid w:val="009A1E92"/>
    <w:rsid w:val="009A2389"/>
    <w:rsid w:val="009A32C7"/>
    <w:rsid w:val="009A4D6B"/>
    <w:rsid w:val="009A5D56"/>
    <w:rsid w:val="009B03C1"/>
    <w:rsid w:val="009B121C"/>
    <w:rsid w:val="009B1843"/>
    <w:rsid w:val="009B1E09"/>
    <w:rsid w:val="009B3054"/>
    <w:rsid w:val="009B3071"/>
    <w:rsid w:val="009B4681"/>
    <w:rsid w:val="009C1A21"/>
    <w:rsid w:val="009C4038"/>
    <w:rsid w:val="009C4E48"/>
    <w:rsid w:val="009C593D"/>
    <w:rsid w:val="009C72B9"/>
    <w:rsid w:val="009C757E"/>
    <w:rsid w:val="009D0FAD"/>
    <w:rsid w:val="009D1CAA"/>
    <w:rsid w:val="009D262D"/>
    <w:rsid w:val="009D54AA"/>
    <w:rsid w:val="009D65D5"/>
    <w:rsid w:val="009D7150"/>
    <w:rsid w:val="009D79AB"/>
    <w:rsid w:val="009E181E"/>
    <w:rsid w:val="009E2C91"/>
    <w:rsid w:val="009E37B4"/>
    <w:rsid w:val="009E3F4D"/>
    <w:rsid w:val="009E54A2"/>
    <w:rsid w:val="009E6816"/>
    <w:rsid w:val="009E68F5"/>
    <w:rsid w:val="009E7419"/>
    <w:rsid w:val="009F0305"/>
    <w:rsid w:val="009F33F4"/>
    <w:rsid w:val="009F45B2"/>
    <w:rsid w:val="009F52DA"/>
    <w:rsid w:val="00A00CDD"/>
    <w:rsid w:val="00A01BC4"/>
    <w:rsid w:val="00A01E90"/>
    <w:rsid w:val="00A039E4"/>
    <w:rsid w:val="00A0670B"/>
    <w:rsid w:val="00A06E8B"/>
    <w:rsid w:val="00A06FDA"/>
    <w:rsid w:val="00A1167C"/>
    <w:rsid w:val="00A12123"/>
    <w:rsid w:val="00A1349C"/>
    <w:rsid w:val="00A17690"/>
    <w:rsid w:val="00A2009E"/>
    <w:rsid w:val="00A223EC"/>
    <w:rsid w:val="00A27BD8"/>
    <w:rsid w:val="00A34C88"/>
    <w:rsid w:val="00A35DE7"/>
    <w:rsid w:val="00A35E56"/>
    <w:rsid w:val="00A36C6F"/>
    <w:rsid w:val="00A40E24"/>
    <w:rsid w:val="00A41573"/>
    <w:rsid w:val="00A42103"/>
    <w:rsid w:val="00A42626"/>
    <w:rsid w:val="00A502CF"/>
    <w:rsid w:val="00A50527"/>
    <w:rsid w:val="00A535D7"/>
    <w:rsid w:val="00A541B4"/>
    <w:rsid w:val="00A61869"/>
    <w:rsid w:val="00A628CC"/>
    <w:rsid w:val="00A6358F"/>
    <w:rsid w:val="00A63D6A"/>
    <w:rsid w:val="00A64158"/>
    <w:rsid w:val="00A74FA3"/>
    <w:rsid w:val="00A76403"/>
    <w:rsid w:val="00A803AD"/>
    <w:rsid w:val="00A80523"/>
    <w:rsid w:val="00A80C02"/>
    <w:rsid w:val="00A915E6"/>
    <w:rsid w:val="00A91DC3"/>
    <w:rsid w:val="00A932DE"/>
    <w:rsid w:val="00A934DB"/>
    <w:rsid w:val="00A947F3"/>
    <w:rsid w:val="00AA06EB"/>
    <w:rsid w:val="00AA0D3A"/>
    <w:rsid w:val="00AA11D5"/>
    <w:rsid w:val="00AA23CD"/>
    <w:rsid w:val="00AA28DC"/>
    <w:rsid w:val="00AA3575"/>
    <w:rsid w:val="00AA3AFD"/>
    <w:rsid w:val="00AA3D05"/>
    <w:rsid w:val="00AB1806"/>
    <w:rsid w:val="00AB259B"/>
    <w:rsid w:val="00AB3041"/>
    <w:rsid w:val="00AB327D"/>
    <w:rsid w:val="00AB42D0"/>
    <w:rsid w:val="00AB6FE4"/>
    <w:rsid w:val="00AB725C"/>
    <w:rsid w:val="00AB72D9"/>
    <w:rsid w:val="00AB7305"/>
    <w:rsid w:val="00AB7F5F"/>
    <w:rsid w:val="00AC14E5"/>
    <w:rsid w:val="00AC1DF2"/>
    <w:rsid w:val="00AC29AD"/>
    <w:rsid w:val="00AC392F"/>
    <w:rsid w:val="00AC43AC"/>
    <w:rsid w:val="00AC56A9"/>
    <w:rsid w:val="00AC6E87"/>
    <w:rsid w:val="00AD0A6D"/>
    <w:rsid w:val="00AD0B86"/>
    <w:rsid w:val="00AD455A"/>
    <w:rsid w:val="00AE1714"/>
    <w:rsid w:val="00AE467A"/>
    <w:rsid w:val="00AE5EBD"/>
    <w:rsid w:val="00AE5FF6"/>
    <w:rsid w:val="00AE75AF"/>
    <w:rsid w:val="00AF02E4"/>
    <w:rsid w:val="00AF33B0"/>
    <w:rsid w:val="00AF4DBE"/>
    <w:rsid w:val="00B00D80"/>
    <w:rsid w:val="00B01698"/>
    <w:rsid w:val="00B03FB9"/>
    <w:rsid w:val="00B04497"/>
    <w:rsid w:val="00B06492"/>
    <w:rsid w:val="00B14293"/>
    <w:rsid w:val="00B15240"/>
    <w:rsid w:val="00B21A69"/>
    <w:rsid w:val="00B2256D"/>
    <w:rsid w:val="00B26F28"/>
    <w:rsid w:val="00B30AEF"/>
    <w:rsid w:val="00B33B56"/>
    <w:rsid w:val="00B34130"/>
    <w:rsid w:val="00B343D5"/>
    <w:rsid w:val="00B360F1"/>
    <w:rsid w:val="00B4453D"/>
    <w:rsid w:val="00B44951"/>
    <w:rsid w:val="00B502DC"/>
    <w:rsid w:val="00B51B90"/>
    <w:rsid w:val="00B5267B"/>
    <w:rsid w:val="00B52C41"/>
    <w:rsid w:val="00B5326A"/>
    <w:rsid w:val="00B5482A"/>
    <w:rsid w:val="00B55743"/>
    <w:rsid w:val="00B60E02"/>
    <w:rsid w:val="00B66DC7"/>
    <w:rsid w:val="00B7395D"/>
    <w:rsid w:val="00B73AD0"/>
    <w:rsid w:val="00B73E5C"/>
    <w:rsid w:val="00B73EBD"/>
    <w:rsid w:val="00B740CC"/>
    <w:rsid w:val="00B74408"/>
    <w:rsid w:val="00B74CE0"/>
    <w:rsid w:val="00B75F01"/>
    <w:rsid w:val="00B76369"/>
    <w:rsid w:val="00B82C9C"/>
    <w:rsid w:val="00B8349E"/>
    <w:rsid w:val="00B86522"/>
    <w:rsid w:val="00B86835"/>
    <w:rsid w:val="00B873DD"/>
    <w:rsid w:val="00B90E23"/>
    <w:rsid w:val="00B9154B"/>
    <w:rsid w:val="00B91908"/>
    <w:rsid w:val="00B919EC"/>
    <w:rsid w:val="00B9215A"/>
    <w:rsid w:val="00B97D86"/>
    <w:rsid w:val="00BA185A"/>
    <w:rsid w:val="00BA5694"/>
    <w:rsid w:val="00BA7E4B"/>
    <w:rsid w:val="00BB19D1"/>
    <w:rsid w:val="00BB4677"/>
    <w:rsid w:val="00BC247F"/>
    <w:rsid w:val="00BC29CD"/>
    <w:rsid w:val="00BC3D6B"/>
    <w:rsid w:val="00BC4FE3"/>
    <w:rsid w:val="00BC555D"/>
    <w:rsid w:val="00BC5CA7"/>
    <w:rsid w:val="00BC714C"/>
    <w:rsid w:val="00BD2C49"/>
    <w:rsid w:val="00BD34E4"/>
    <w:rsid w:val="00BD76CA"/>
    <w:rsid w:val="00BE2D9F"/>
    <w:rsid w:val="00BE5284"/>
    <w:rsid w:val="00BF1B90"/>
    <w:rsid w:val="00BF570C"/>
    <w:rsid w:val="00C00FE3"/>
    <w:rsid w:val="00C01803"/>
    <w:rsid w:val="00C0207A"/>
    <w:rsid w:val="00C041F3"/>
    <w:rsid w:val="00C06090"/>
    <w:rsid w:val="00C0764B"/>
    <w:rsid w:val="00C10391"/>
    <w:rsid w:val="00C11918"/>
    <w:rsid w:val="00C1477D"/>
    <w:rsid w:val="00C1655A"/>
    <w:rsid w:val="00C2244F"/>
    <w:rsid w:val="00C25A9D"/>
    <w:rsid w:val="00C276FF"/>
    <w:rsid w:val="00C35EBF"/>
    <w:rsid w:val="00C3664E"/>
    <w:rsid w:val="00C4373B"/>
    <w:rsid w:val="00C450FE"/>
    <w:rsid w:val="00C45A73"/>
    <w:rsid w:val="00C473A7"/>
    <w:rsid w:val="00C5114B"/>
    <w:rsid w:val="00C5511D"/>
    <w:rsid w:val="00C55CC8"/>
    <w:rsid w:val="00C56E3F"/>
    <w:rsid w:val="00C56F14"/>
    <w:rsid w:val="00C57100"/>
    <w:rsid w:val="00C573B6"/>
    <w:rsid w:val="00C57728"/>
    <w:rsid w:val="00C62629"/>
    <w:rsid w:val="00C62828"/>
    <w:rsid w:val="00C63821"/>
    <w:rsid w:val="00C63DD2"/>
    <w:rsid w:val="00C71908"/>
    <w:rsid w:val="00C71F2D"/>
    <w:rsid w:val="00C727C9"/>
    <w:rsid w:val="00C77E93"/>
    <w:rsid w:val="00C83E89"/>
    <w:rsid w:val="00C85847"/>
    <w:rsid w:val="00C869A3"/>
    <w:rsid w:val="00C872AC"/>
    <w:rsid w:val="00C90BED"/>
    <w:rsid w:val="00C91267"/>
    <w:rsid w:val="00C912E0"/>
    <w:rsid w:val="00C91398"/>
    <w:rsid w:val="00C91DB9"/>
    <w:rsid w:val="00C920E5"/>
    <w:rsid w:val="00C92201"/>
    <w:rsid w:val="00C934B7"/>
    <w:rsid w:val="00CA2614"/>
    <w:rsid w:val="00CA2D5C"/>
    <w:rsid w:val="00CA60F3"/>
    <w:rsid w:val="00CB0128"/>
    <w:rsid w:val="00CB3816"/>
    <w:rsid w:val="00CB4438"/>
    <w:rsid w:val="00CB6CF9"/>
    <w:rsid w:val="00CB739D"/>
    <w:rsid w:val="00CB73B0"/>
    <w:rsid w:val="00CC2811"/>
    <w:rsid w:val="00CC3FB2"/>
    <w:rsid w:val="00CC556F"/>
    <w:rsid w:val="00CC7C1A"/>
    <w:rsid w:val="00CD1B76"/>
    <w:rsid w:val="00CD3C5E"/>
    <w:rsid w:val="00CD4B3F"/>
    <w:rsid w:val="00CD5034"/>
    <w:rsid w:val="00CD5495"/>
    <w:rsid w:val="00CD6049"/>
    <w:rsid w:val="00CD6C68"/>
    <w:rsid w:val="00CD6E96"/>
    <w:rsid w:val="00CD7BE2"/>
    <w:rsid w:val="00CE0B1C"/>
    <w:rsid w:val="00CE5AAA"/>
    <w:rsid w:val="00CE7D2F"/>
    <w:rsid w:val="00CF35CE"/>
    <w:rsid w:val="00CF36A2"/>
    <w:rsid w:val="00CF4D9C"/>
    <w:rsid w:val="00CF5925"/>
    <w:rsid w:val="00CF6A4F"/>
    <w:rsid w:val="00D00707"/>
    <w:rsid w:val="00D01D8E"/>
    <w:rsid w:val="00D047E2"/>
    <w:rsid w:val="00D06B2F"/>
    <w:rsid w:val="00D06CAF"/>
    <w:rsid w:val="00D171E7"/>
    <w:rsid w:val="00D2006F"/>
    <w:rsid w:val="00D2259D"/>
    <w:rsid w:val="00D22BE6"/>
    <w:rsid w:val="00D233E4"/>
    <w:rsid w:val="00D235D2"/>
    <w:rsid w:val="00D245C6"/>
    <w:rsid w:val="00D354CE"/>
    <w:rsid w:val="00D41F13"/>
    <w:rsid w:val="00D43410"/>
    <w:rsid w:val="00D43773"/>
    <w:rsid w:val="00D479F6"/>
    <w:rsid w:val="00D53771"/>
    <w:rsid w:val="00D60F05"/>
    <w:rsid w:val="00D60FBD"/>
    <w:rsid w:val="00D66021"/>
    <w:rsid w:val="00D664DD"/>
    <w:rsid w:val="00D66985"/>
    <w:rsid w:val="00D67A45"/>
    <w:rsid w:val="00D72137"/>
    <w:rsid w:val="00D72168"/>
    <w:rsid w:val="00D72653"/>
    <w:rsid w:val="00D7388B"/>
    <w:rsid w:val="00D738D8"/>
    <w:rsid w:val="00D7573E"/>
    <w:rsid w:val="00D75A86"/>
    <w:rsid w:val="00D76406"/>
    <w:rsid w:val="00D76687"/>
    <w:rsid w:val="00D767ED"/>
    <w:rsid w:val="00D77AA1"/>
    <w:rsid w:val="00D8282A"/>
    <w:rsid w:val="00D9698F"/>
    <w:rsid w:val="00D97217"/>
    <w:rsid w:val="00DA02B6"/>
    <w:rsid w:val="00DA225B"/>
    <w:rsid w:val="00DA3799"/>
    <w:rsid w:val="00DA6808"/>
    <w:rsid w:val="00DA6901"/>
    <w:rsid w:val="00DA6B01"/>
    <w:rsid w:val="00DB0831"/>
    <w:rsid w:val="00DB35C5"/>
    <w:rsid w:val="00DB483E"/>
    <w:rsid w:val="00DC1E66"/>
    <w:rsid w:val="00DC615D"/>
    <w:rsid w:val="00DC641D"/>
    <w:rsid w:val="00DD00E9"/>
    <w:rsid w:val="00DD190B"/>
    <w:rsid w:val="00DD1C1F"/>
    <w:rsid w:val="00DD3454"/>
    <w:rsid w:val="00DD74AB"/>
    <w:rsid w:val="00DD7F2B"/>
    <w:rsid w:val="00DE1A00"/>
    <w:rsid w:val="00DE74B7"/>
    <w:rsid w:val="00DE7FEC"/>
    <w:rsid w:val="00DF4A56"/>
    <w:rsid w:val="00DF4C4B"/>
    <w:rsid w:val="00DF5D4D"/>
    <w:rsid w:val="00DF6CCD"/>
    <w:rsid w:val="00E01297"/>
    <w:rsid w:val="00E022C0"/>
    <w:rsid w:val="00E04123"/>
    <w:rsid w:val="00E06F38"/>
    <w:rsid w:val="00E07409"/>
    <w:rsid w:val="00E07EB8"/>
    <w:rsid w:val="00E1275F"/>
    <w:rsid w:val="00E12E36"/>
    <w:rsid w:val="00E13414"/>
    <w:rsid w:val="00E137AD"/>
    <w:rsid w:val="00E14008"/>
    <w:rsid w:val="00E15710"/>
    <w:rsid w:val="00E242EF"/>
    <w:rsid w:val="00E2596F"/>
    <w:rsid w:val="00E25C1E"/>
    <w:rsid w:val="00E30074"/>
    <w:rsid w:val="00E30F74"/>
    <w:rsid w:val="00E32B88"/>
    <w:rsid w:val="00E3359F"/>
    <w:rsid w:val="00E35DBF"/>
    <w:rsid w:val="00E37631"/>
    <w:rsid w:val="00E407A6"/>
    <w:rsid w:val="00E42198"/>
    <w:rsid w:val="00E426F8"/>
    <w:rsid w:val="00E42E26"/>
    <w:rsid w:val="00E44970"/>
    <w:rsid w:val="00E45A3F"/>
    <w:rsid w:val="00E46F52"/>
    <w:rsid w:val="00E508F6"/>
    <w:rsid w:val="00E52297"/>
    <w:rsid w:val="00E528E7"/>
    <w:rsid w:val="00E557B9"/>
    <w:rsid w:val="00E55EE8"/>
    <w:rsid w:val="00E61D5D"/>
    <w:rsid w:val="00E61E0F"/>
    <w:rsid w:val="00E61E8D"/>
    <w:rsid w:val="00E71254"/>
    <w:rsid w:val="00E71E26"/>
    <w:rsid w:val="00E73997"/>
    <w:rsid w:val="00E74C84"/>
    <w:rsid w:val="00E75C0F"/>
    <w:rsid w:val="00E805F8"/>
    <w:rsid w:val="00E821F1"/>
    <w:rsid w:val="00E83E34"/>
    <w:rsid w:val="00E8790B"/>
    <w:rsid w:val="00E87DEF"/>
    <w:rsid w:val="00E92C7F"/>
    <w:rsid w:val="00E932EC"/>
    <w:rsid w:val="00E945A1"/>
    <w:rsid w:val="00E94F9A"/>
    <w:rsid w:val="00E950F6"/>
    <w:rsid w:val="00E95E4B"/>
    <w:rsid w:val="00EA0A4A"/>
    <w:rsid w:val="00EA46B3"/>
    <w:rsid w:val="00EB01EB"/>
    <w:rsid w:val="00EB06F8"/>
    <w:rsid w:val="00EB0F89"/>
    <w:rsid w:val="00EB23CB"/>
    <w:rsid w:val="00EB29F2"/>
    <w:rsid w:val="00EB3D26"/>
    <w:rsid w:val="00EB70C6"/>
    <w:rsid w:val="00EC2EBA"/>
    <w:rsid w:val="00EC441C"/>
    <w:rsid w:val="00EC4ED2"/>
    <w:rsid w:val="00EC706D"/>
    <w:rsid w:val="00ED13A5"/>
    <w:rsid w:val="00ED1991"/>
    <w:rsid w:val="00ED34B0"/>
    <w:rsid w:val="00ED4BFB"/>
    <w:rsid w:val="00ED788A"/>
    <w:rsid w:val="00EE29EB"/>
    <w:rsid w:val="00EE3328"/>
    <w:rsid w:val="00EF1D56"/>
    <w:rsid w:val="00EF2C09"/>
    <w:rsid w:val="00EF423C"/>
    <w:rsid w:val="00EF4C8A"/>
    <w:rsid w:val="00EF5E15"/>
    <w:rsid w:val="00F00C58"/>
    <w:rsid w:val="00F00DAA"/>
    <w:rsid w:val="00F02165"/>
    <w:rsid w:val="00F04161"/>
    <w:rsid w:val="00F04DB4"/>
    <w:rsid w:val="00F1708F"/>
    <w:rsid w:val="00F21ACC"/>
    <w:rsid w:val="00F21ED1"/>
    <w:rsid w:val="00F24148"/>
    <w:rsid w:val="00F25251"/>
    <w:rsid w:val="00F257E1"/>
    <w:rsid w:val="00F2718C"/>
    <w:rsid w:val="00F3363A"/>
    <w:rsid w:val="00F347C1"/>
    <w:rsid w:val="00F35123"/>
    <w:rsid w:val="00F367E4"/>
    <w:rsid w:val="00F36F85"/>
    <w:rsid w:val="00F40040"/>
    <w:rsid w:val="00F40261"/>
    <w:rsid w:val="00F42C73"/>
    <w:rsid w:val="00F44A22"/>
    <w:rsid w:val="00F44F4C"/>
    <w:rsid w:val="00F4565B"/>
    <w:rsid w:val="00F4622E"/>
    <w:rsid w:val="00F46A7A"/>
    <w:rsid w:val="00F51185"/>
    <w:rsid w:val="00F511F8"/>
    <w:rsid w:val="00F533CE"/>
    <w:rsid w:val="00F546C0"/>
    <w:rsid w:val="00F6124A"/>
    <w:rsid w:val="00F6295F"/>
    <w:rsid w:val="00F637C9"/>
    <w:rsid w:val="00F64BC3"/>
    <w:rsid w:val="00F6619F"/>
    <w:rsid w:val="00F668DF"/>
    <w:rsid w:val="00F67017"/>
    <w:rsid w:val="00F71BB3"/>
    <w:rsid w:val="00F723A8"/>
    <w:rsid w:val="00F72A9D"/>
    <w:rsid w:val="00F74B59"/>
    <w:rsid w:val="00F74E60"/>
    <w:rsid w:val="00F75C3E"/>
    <w:rsid w:val="00F775DB"/>
    <w:rsid w:val="00F77675"/>
    <w:rsid w:val="00F80051"/>
    <w:rsid w:val="00F8096B"/>
    <w:rsid w:val="00F84799"/>
    <w:rsid w:val="00F84AB9"/>
    <w:rsid w:val="00F84B76"/>
    <w:rsid w:val="00F85DF3"/>
    <w:rsid w:val="00F86A05"/>
    <w:rsid w:val="00F86FD4"/>
    <w:rsid w:val="00F974F4"/>
    <w:rsid w:val="00FA08CB"/>
    <w:rsid w:val="00FA10CA"/>
    <w:rsid w:val="00FA2E09"/>
    <w:rsid w:val="00FA5B5D"/>
    <w:rsid w:val="00FB136F"/>
    <w:rsid w:val="00FB3E49"/>
    <w:rsid w:val="00FB5A28"/>
    <w:rsid w:val="00FB7E0D"/>
    <w:rsid w:val="00FC0402"/>
    <w:rsid w:val="00FC2B97"/>
    <w:rsid w:val="00FC38C7"/>
    <w:rsid w:val="00FC3A03"/>
    <w:rsid w:val="00FC3E62"/>
    <w:rsid w:val="00FC4E22"/>
    <w:rsid w:val="00FC6591"/>
    <w:rsid w:val="00FC7F14"/>
    <w:rsid w:val="00FD02DC"/>
    <w:rsid w:val="00FD3FA0"/>
    <w:rsid w:val="00FD5ABE"/>
    <w:rsid w:val="00FE240E"/>
    <w:rsid w:val="00FE3B7F"/>
    <w:rsid w:val="00FE3C13"/>
    <w:rsid w:val="00FE576B"/>
    <w:rsid w:val="00FE5F76"/>
    <w:rsid w:val="00FE7A22"/>
    <w:rsid w:val="00FF032D"/>
    <w:rsid w:val="00FF08CF"/>
    <w:rsid w:val="00FF32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D6B34-007F-4752-96B1-90CD8D71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2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462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622E"/>
    <w:rPr>
      <w:sz w:val="20"/>
      <w:szCs w:val="20"/>
    </w:rPr>
  </w:style>
  <w:style w:type="character" w:styleId="FootnoteReference">
    <w:name w:val="footnote reference"/>
    <w:basedOn w:val="DefaultParagraphFont"/>
    <w:uiPriority w:val="99"/>
    <w:semiHidden/>
    <w:unhideWhenUsed/>
    <w:rsid w:val="00F4622E"/>
    <w:rPr>
      <w:vertAlign w:val="superscript"/>
    </w:rPr>
  </w:style>
  <w:style w:type="paragraph" w:styleId="NormalWeb">
    <w:name w:val="Normal (Web)"/>
    <w:basedOn w:val="Normal"/>
    <w:uiPriority w:val="99"/>
    <w:unhideWhenUsed/>
    <w:rsid w:val="00F462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ndnoteReference">
    <w:name w:val="endnote reference"/>
    <w:basedOn w:val="DefaultParagraphFont"/>
    <w:uiPriority w:val="99"/>
    <w:semiHidden/>
    <w:unhideWhenUsed/>
    <w:rsid w:val="007B3A68"/>
    <w:rPr>
      <w:vertAlign w:val="superscript"/>
    </w:rPr>
  </w:style>
  <w:style w:type="paragraph" w:styleId="Bibliography">
    <w:name w:val="Bibliography"/>
    <w:basedOn w:val="Normal"/>
    <w:next w:val="Normal"/>
    <w:uiPriority w:val="37"/>
    <w:unhideWhenUsed/>
    <w:rsid w:val="007B3A68"/>
    <w:pPr>
      <w:spacing w:after="240" w:line="240" w:lineRule="auto"/>
    </w:pPr>
  </w:style>
  <w:style w:type="paragraph" w:styleId="EndnoteText">
    <w:name w:val="endnote text"/>
    <w:basedOn w:val="Normal"/>
    <w:link w:val="EndnoteTextChar"/>
    <w:uiPriority w:val="99"/>
    <w:semiHidden/>
    <w:unhideWhenUsed/>
    <w:rsid w:val="007B3A6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3A68"/>
    <w:rPr>
      <w:sz w:val="20"/>
      <w:szCs w:val="20"/>
    </w:rPr>
  </w:style>
  <w:style w:type="paragraph" w:styleId="Header">
    <w:name w:val="header"/>
    <w:basedOn w:val="Normal"/>
    <w:link w:val="HeaderChar"/>
    <w:uiPriority w:val="99"/>
    <w:unhideWhenUsed/>
    <w:rsid w:val="001117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17DC"/>
  </w:style>
  <w:style w:type="paragraph" w:styleId="Footer">
    <w:name w:val="footer"/>
    <w:basedOn w:val="Normal"/>
    <w:link w:val="FooterChar"/>
    <w:uiPriority w:val="99"/>
    <w:unhideWhenUsed/>
    <w:rsid w:val="001117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1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s_theory" TargetMode="External"/><Relationship Id="rId3" Type="http://schemas.openxmlformats.org/officeDocument/2006/relationships/webSettings" Target="webSettings.xml"/><Relationship Id="rId7" Type="http://schemas.openxmlformats.org/officeDocument/2006/relationships/hyperlink" Target="https://en.wikipedia.org/wiki/Niklas_Luhman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ociolog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Slavoj_%C5%BDi%C5%BE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841</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Mario SERNA</dc:creator>
  <cp:keywords/>
  <dc:description/>
  <cp:lastModifiedBy>J. Mario SERNA</cp:lastModifiedBy>
  <cp:revision>2</cp:revision>
  <dcterms:created xsi:type="dcterms:W3CDTF">2017-01-03T23:00:00Z</dcterms:created>
  <dcterms:modified xsi:type="dcterms:W3CDTF">2017-01-03T23:00:00Z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id="Lz06vcr4"/&gt;&lt;style id="http://www.zotero.org/styles/ehess-histoire"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value="2"/&gt;&lt;/prefs&gt;&lt;/data&gt;</vt:lpwstr>
  </property>
</Properties>
</file>