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E5BF" w14:textId="77777777" w:rsidR="00763AA4" w:rsidRPr="00763AA4" w:rsidRDefault="00763AA4" w:rsidP="00763AA4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724"/>
      <w:bookmarkStart w:id="1" w:name="_Toc505093448"/>
      <w:bookmarkStart w:id="2" w:name="_Toc505093692"/>
      <w:bookmarkStart w:id="3" w:name="_Toc505094341"/>
      <w:bookmarkStart w:id="4" w:name="_Toc505170499"/>
      <w:bookmarkStart w:id="5" w:name="_Toc507056777"/>
      <w:bookmarkStart w:id="6" w:name="_Toc513216772"/>
      <w:bookmarkStart w:id="7" w:name="_Toc532285644"/>
    </w:p>
    <w:p w14:paraId="2EBA46F6" w14:textId="77777777" w:rsidR="00763AA4" w:rsidRPr="00763AA4" w:rsidRDefault="00763AA4" w:rsidP="00763AA4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14:paraId="63B6AE44" w14:textId="1960B988" w:rsidR="00763AA4" w:rsidRPr="00E92573" w:rsidRDefault="00763AA4" w:rsidP="00763AA4">
      <w:pPr>
        <w:pStyle w:val="Heading3"/>
      </w:pPr>
      <w:r w:rsidRPr="00E92573">
        <w:t xml:space="preserve">BIM Projects Quality Assurance </w:t>
      </w:r>
      <w:bookmarkEnd w:id="0"/>
      <w:bookmarkEnd w:id="1"/>
      <w:bookmarkEnd w:id="2"/>
      <w:bookmarkEnd w:id="3"/>
      <w:bookmarkEnd w:id="4"/>
      <w:bookmarkEnd w:id="5"/>
      <w:bookmarkEnd w:id="6"/>
      <w:r w:rsidRPr="0064041F">
        <w:rPr>
          <w:rFonts w:ascii="Wingdings" w:hAnsi="Wingdings" w:cs="Wingdings"/>
          <w:color w:val="365F91" w:themeColor="accent1" w:themeShade="BF"/>
          <w:szCs w:val="22"/>
        </w:rPr>
        <w:t></w:t>
      </w:r>
      <w:bookmarkEnd w:id="7"/>
    </w:p>
    <w:p w14:paraId="72486375" w14:textId="77777777" w:rsidR="00763AA4" w:rsidRPr="0028111E" w:rsidRDefault="00763AA4" w:rsidP="00763AA4">
      <w:pPr>
        <w:pStyle w:val="Listheader"/>
      </w:pPr>
      <w:r w:rsidRPr="0028111E">
        <w:t xml:space="preserve">Check all models for the following: </w:t>
      </w:r>
    </w:p>
    <w:p w14:paraId="5E1C69E7" w14:textId="77777777" w:rsidR="00763AA4" w:rsidRPr="00E92573" w:rsidRDefault="00763AA4" w:rsidP="00763AA4">
      <w:pPr>
        <w:pStyle w:val="Bulletlist"/>
      </w:pPr>
      <w:r w:rsidRPr="00E92573">
        <w:t>Geometric accuracy of modeled components</w:t>
      </w:r>
      <w:r>
        <w:t xml:space="preserve"> in compliance with the BIM Execution Plan</w:t>
      </w:r>
      <w:r w:rsidRPr="00E92573">
        <w:t xml:space="preserve"> </w:t>
      </w:r>
    </w:p>
    <w:p w14:paraId="03179A10" w14:textId="77777777" w:rsidR="00763AA4" w:rsidRPr="00E92573" w:rsidRDefault="00763AA4" w:rsidP="00763AA4">
      <w:pPr>
        <w:pStyle w:val="Bulletlist"/>
      </w:pPr>
      <w:r w:rsidRPr="00E92573">
        <w:t xml:space="preserve">Location accuracy in the horizontal and vertical dimensions </w:t>
      </w:r>
    </w:p>
    <w:p w14:paraId="3B7E14CE" w14:textId="77777777" w:rsidR="00763AA4" w:rsidRPr="00E92573" w:rsidRDefault="00763AA4" w:rsidP="00763AA4">
      <w:pPr>
        <w:pStyle w:val="Bulletlist"/>
      </w:pPr>
      <w:r w:rsidRPr="00E92573">
        <w:t xml:space="preserve">Conformance with the Revit </w:t>
      </w:r>
      <w:r>
        <w:t>s</w:t>
      </w:r>
      <w:r w:rsidRPr="00E92573">
        <w:t xml:space="preserve">tandards identified in this document </w:t>
      </w:r>
    </w:p>
    <w:p w14:paraId="6EF0F721" w14:textId="77777777" w:rsidR="00763AA4" w:rsidRPr="00E92573" w:rsidRDefault="00763AA4" w:rsidP="00763AA4">
      <w:pPr>
        <w:pStyle w:val="Bulletlist"/>
      </w:pPr>
      <w:r w:rsidRPr="00E92573">
        <w:t xml:space="preserve">Conformance with the </w:t>
      </w:r>
      <w:r>
        <w:t xml:space="preserve">“SFO </w:t>
      </w:r>
      <w:r w:rsidRPr="00E92573">
        <w:t>BIM Guide</w:t>
      </w:r>
      <w:r>
        <w:t>”</w:t>
      </w:r>
      <w:r w:rsidRPr="00E92573">
        <w:t xml:space="preserve"> and model data quality requirements</w:t>
      </w:r>
      <w:r>
        <w:t xml:space="preserve"> </w:t>
      </w:r>
    </w:p>
    <w:p w14:paraId="66E29DAC" w14:textId="77777777" w:rsidR="0047385F" w:rsidRDefault="0047385F">
      <w:bookmarkStart w:id="8" w:name="_GoBack"/>
      <w:bookmarkEnd w:id="8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4F"/>
    <w:rsid w:val="0047385F"/>
    <w:rsid w:val="007122F9"/>
    <w:rsid w:val="0074084F"/>
    <w:rsid w:val="00763AA4"/>
    <w:rsid w:val="00C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E15"/>
  <w15:chartTrackingRefBased/>
  <w15:docId w15:val="{E6A7D436-771E-4186-88E2-5B5ECDB9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4F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74084F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74084F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74084F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74084F"/>
    <w:pPr>
      <w:numPr>
        <w:ilvl w:val="4"/>
      </w:numPr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4084F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084F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74084F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character" w:customStyle="1" w:styleId="Heading1xChar">
    <w:name w:val="Heading 1x Char"/>
    <w:basedOn w:val="DefaultParagraphFont"/>
    <w:link w:val="Heading1x"/>
    <w:rsid w:val="0074084F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paragraph" w:customStyle="1" w:styleId="NormalSubSections">
    <w:name w:val="NormalSubSections"/>
    <w:basedOn w:val="Normal"/>
    <w:link w:val="NormalSubSectionsChar"/>
    <w:qFormat/>
    <w:rsid w:val="007122F9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7122F9"/>
    <w:rPr>
      <w:rFonts w:ascii="Myriad Pro Light" w:hAnsi="Myriad Pro Light"/>
      <w:color w:val="595959" w:themeColor="text1" w:themeTint="A6"/>
    </w:rPr>
  </w:style>
  <w:style w:type="character" w:customStyle="1" w:styleId="ListheaderChar">
    <w:name w:val="List header Char"/>
    <w:basedOn w:val="NormalSubSectionsChar"/>
    <w:link w:val="Listheader"/>
    <w:rsid w:val="00763AA4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63AA4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63AA4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63AA4"/>
    <w:rPr>
      <w:rFonts w:ascii="Myriad Pro Light" w:hAnsi="Myriad Pro Light"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6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2019-06-27T22:08:00Z</dcterms:created>
  <dcterms:modified xsi:type="dcterms:W3CDTF">2019-06-27T22:08:00Z</dcterms:modified>
</cp:coreProperties>
</file>