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139" w:rsidRPr="00887139" w:rsidRDefault="00887139" w:rsidP="00887139">
      <w:pPr>
        <w:pStyle w:val="ListParagraph"/>
        <w:numPr>
          <w:ilvl w:val="0"/>
          <w:numId w:val="1"/>
        </w:numPr>
        <w:contextualSpacing w:val="0"/>
        <w:outlineLvl w:val="0"/>
        <w:rPr>
          <w:rFonts w:ascii="Myriad Pro" w:hAnsi="Myriad Pro" w:cs="Times New Roman"/>
          <w:b/>
          <w:caps/>
          <w:vanish/>
          <w:sz w:val="40"/>
          <w:szCs w:val="40"/>
        </w:rPr>
      </w:pPr>
      <w:bookmarkStart w:id="0" w:name="_Toc507056818"/>
      <w:bookmarkStart w:id="1" w:name="_Toc513216868"/>
      <w:bookmarkStart w:id="2" w:name="_Toc532285676"/>
    </w:p>
    <w:p w:rsidR="00887139" w:rsidRPr="00887139" w:rsidRDefault="00887139" w:rsidP="00887139">
      <w:pPr>
        <w:pStyle w:val="ListParagraph"/>
        <w:numPr>
          <w:ilvl w:val="0"/>
          <w:numId w:val="1"/>
        </w:numPr>
        <w:contextualSpacing w:val="0"/>
        <w:outlineLvl w:val="0"/>
        <w:rPr>
          <w:rFonts w:ascii="Myriad Pro" w:hAnsi="Myriad Pro" w:cs="Times New Roman"/>
          <w:b/>
          <w:caps/>
          <w:vanish/>
          <w:sz w:val="40"/>
          <w:szCs w:val="40"/>
        </w:rPr>
      </w:pPr>
    </w:p>
    <w:p w:rsidR="00887139" w:rsidRPr="00887139" w:rsidRDefault="00887139" w:rsidP="00887139">
      <w:pPr>
        <w:pStyle w:val="ListParagraph"/>
        <w:numPr>
          <w:ilvl w:val="0"/>
          <w:numId w:val="1"/>
        </w:numPr>
        <w:contextualSpacing w:val="0"/>
        <w:outlineLvl w:val="0"/>
        <w:rPr>
          <w:rFonts w:ascii="Myriad Pro" w:hAnsi="Myriad Pro" w:cs="Times New Roman"/>
          <w:b/>
          <w:caps/>
          <w:vanish/>
          <w:sz w:val="40"/>
          <w:szCs w:val="40"/>
        </w:rPr>
      </w:pPr>
    </w:p>
    <w:p w:rsidR="00887139" w:rsidRPr="00887139" w:rsidRDefault="00887139" w:rsidP="00887139">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887139" w:rsidRPr="00887139" w:rsidRDefault="00887139" w:rsidP="00887139">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887139" w:rsidRPr="00887139" w:rsidRDefault="00887139" w:rsidP="00887139">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887139" w:rsidRPr="00887139" w:rsidRDefault="00887139" w:rsidP="00887139">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rsidR="00887139" w:rsidRPr="00887139" w:rsidRDefault="00887139" w:rsidP="00887139">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rsidR="00887139" w:rsidRPr="00887139" w:rsidRDefault="00887139" w:rsidP="00887139">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rsidR="00887139" w:rsidRPr="00E92573" w:rsidRDefault="00887139" w:rsidP="00887139">
      <w:pPr>
        <w:pStyle w:val="Heading3"/>
      </w:pPr>
      <w:bookmarkStart w:id="3" w:name="_GoBack"/>
      <w:bookmarkEnd w:id="3"/>
      <w:r>
        <w:t xml:space="preserve">Linking </w:t>
      </w:r>
      <w:r w:rsidRPr="00E92573">
        <w:t>CAD Files</w:t>
      </w:r>
      <w:bookmarkEnd w:id="0"/>
      <w:bookmarkEnd w:id="1"/>
      <w:r>
        <w:t xml:space="preserve"> </w:t>
      </w:r>
      <w:r w:rsidRPr="0064041F">
        <w:rPr>
          <w:rFonts w:ascii="Wingdings" w:hAnsi="Wingdings" w:cs="Wingdings"/>
          <w:color w:val="365F91" w:themeColor="accent1" w:themeShade="BF"/>
          <w:szCs w:val="22"/>
        </w:rPr>
        <w:t></w:t>
      </w:r>
      <w:bookmarkEnd w:id="2"/>
    </w:p>
    <w:p w:rsidR="00887139" w:rsidRDefault="00887139" w:rsidP="00887139">
      <w:pPr>
        <w:pStyle w:val="NormalSubSections"/>
      </w:pPr>
      <w:r>
        <w:t>Any required CAD reference</w:t>
      </w:r>
      <w:r w:rsidRPr="00E92573">
        <w:t xml:space="preserve"> files </w:t>
      </w:r>
      <w:r>
        <w:t>are to be linked into the Revit model</w:t>
      </w:r>
      <w:r w:rsidRPr="00E92573">
        <w:t>.</w:t>
      </w:r>
      <w:r>
        <w:t xml:space="preserve"> Do not import</w:t>
      </w:r>
      <w:r w:rsidRPr="00E92573">
        <w:t xml:space="preserve"> </w:t>
      </w:r>
      <w:r>
        <w:t>CAD</w:t>
      </w:r>
      <w:r w:rsidRPr="00E92573">
        <w:t xml:space="preserve"> files </w:t>
      </w:r>
      <w:r>
        <w:t>because they bring foreign style definitions and generate file corruption.</w:t>
      </w:r>
    </w:p>
    <w:p w:rsidR="00887139" w:rsidRDefault="00887139" w:rsidP="00887139">
      <w:pPr>
        <w:pStyle w:val="Listheader"/>
      </w:pPr>
      <w:r>
        <w:t>Keep in mind best practices while working with DWG files:</w:t>
      </w:r>
    </w:p>
    <w:p w:rsidR="00887139" w:rsidRPr="00E92573" w:rsidRDefault="00887139" w:rsidP="00887139">
      <w:pPr>
        <w:pStyle w:val="Bulletlist"/>
      </w:pPr>
      <w:r w:rsidRPr="00E92573">
        <w:t>DWG files should be audited and purged before linking.  </w:t>
      </w:r>
    </w:p>
    <w:p w:rsidR="00887139" w:rsidRPr="00E92573" w:rsidRDefault="00887139" w:rsidP="00887139">
      <w:pPr>
        <w:pStyle w:val="Bulletlist"/>
      </w:pPr>
      <w:r>
        <w:t>M</w:t>
      </w:r>
      <w:r w:rsidRPr="00E92573">
        <w:t>inimize the number of DWG links. Link DWG files instead of importing them.  </w:t>
      </w:r>
    </w:p>
    <w:p w:rsidR="00887139" w:rsidRPr="00E92573" w:rsidRDefault="00887139" w:rsidP="00887139">
      <w:pPr>
        <w:pStyle w:val="Bulletlist"/>
      </w:pPr>
      <w:r w:rsidRPr="001A778A">
        <w:t>Link DWG:</w:t>
      </w:r>
      <w:r w:rsidRPr="00E92573">
        <w:t xml:space="preserve"> </w:t>
      </w:r>
      <w:r>
        <w:t>f</w:t>
      </w:r>
      <w:r w:rsidRPr="00E92573">
        <w:t>ile can be updated in the original software (i.e. AutoCAD) and reloaded, like an external reference.</w:t>
      </w:r>
    </w:p>
    <w:p w:rsidR="00887139" w:rsidRPr="00E92573" w:rsidRDefault="00887139" w:rsidP="00887139">
      <w:pPr>
        <w:pStyle w:val="Bulletlist"/>
      </w:pPr>
      <w:r w:rsidRPr="001A778A">
        <w:t>Imported DWG:</w:t>
      </w:r>
      <w:r w:rsidRPr="00E92573">
        <w:t xml:space="preserve"> File remains as is. Any changes in the DWG file in the original software (i.e. AutoCAD) will not be reflected or reloaded unless deleted and linked again. Don’t explode DWG files.</w:t>
      </w:r>
    </w:p>
    <w:p w:rsidR="00887139" w:rsidRPr="00E92573" w:rsidRDefault="00887139" w:rsidP="00887139">
      <w:pPr>
        <w:pStyle w:val="Bulletlist"/>
      </w:pPr>
      <w:r w:rsidRPr="00E92573">
        <w:t>Delete hatches in DWG files if possible. Linking to DWG files with hatches will result in slow model performance.  </w:t>
      </w:r>
    </w:p>
    <w:p w:rsidR="00887139" w:rsidRPr="005F6D69" w:rsidRDefault="00887139" w:rsidP="00887139">
      <w:pPr>
        <w:pStyle w:val="Bulletlist"/>
      </w:pPr>
      <w:r w:rsidRPr="005F6D69">
        <w:t>Remove all unnecessary linework, </w:t>
      </w:r>
      <w:proofErr w:type="spellStart"/>
      <w:r w:rsidRPr="001A778A">
        <w:t>linetypes</w:t>
      </w:r>
      <w:proofErr w:type="spellEnd"/>
      <w:r w:rsidRPr="005F6D69">
        <w:t>, layers and elements.  </w:t>
      </w:r>
    </w:p>
    <w:p w:rsidR="00887139" w:rsidRPr="003A6B50" w:rsidRDefault="00887139" w:rsidP="00887139">
      <w:pPr>
        <w:pStyle w:val="Bulletlist"/>
      </w:pPr>
      <w:r w:rsidRPr="005F6D69">
        <w:t>DWG details should be redrawn in Revit. In many instances, </w:t>
      </w:r>
      <w:r w:rsidRPr="001A778A">
        <w:t>line</w:t>
      </w:r>
      <w:r>
        <w:t xml:space="preserve"> </w:t>
      </w:r>
      <w:r w:rsidRPr="001A778A">
        <w:t>type</w:t>
      </w:r>
      <w:r w:rsidRPr="005F6D69">
        <w:t> issues and printing problems will take longer to resolve than to redraw the inf</w:t>
      </w:r>
      <w:r w:rsidRPr="003A6B50">
        <w:t>ormation in Revit.  </w:t>
      </w:r>
    </w:p>
    <w:p w:rsidR="0047385F" w:rsidRDefault="0047385F" w:rsidP="007C39D5"/>
    <w:sectPr w:rsidR="00473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B79"/>
    <w:multiLevelType w:val="multilevel"/>
    <w:tmpl w:val="74A8BB9C"/>
    <w:lvl w:ilvl="0">
      <w:start w:val="1"/>
      <w:numFmt w:val="decimal"/>
      <w:pStyle w:val="Heading1x"/>
      <w:lvlText w:val="%1"/>
      <w:lvlJc w:val="left"/>
      <w:pPr>
        <w:ind w:left="720" w:hanging="720"/>
      </w:pPr>
      <w:rPr>
        <w:rFonts w:hint="default"/>
      </w:rPr>
    </w:lvl>
    <w:lvl w:ilvl="1">
      <w:start w:val="1"/>
      <w:numFmt w:val="decimal"/>
      <w:pStyle w:val="Heading2"/>
      <w:lvlText w:val="%1.%2"/>
      <w:lvlJc w:val="left"/>
      <w:pPr>
        <w:ind w:left="10080" w:hanging="720"/>
      </w:pPr>
      <w:rPr>
        <w:rFonts w:ascii="Myriad Pro" w:hAnsi="Myriad Pro"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Myriad Pro" w:hAnsi="Myriad Pro" w:cs="Times New Roman"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874620"/>
    <w:multiLevelType w:val="hybridMultilevel"/>
    <w:tmpl w:val="E3249EB4"/>
    <w:lvl w:ilvl="0" w:tplc="F67A558C">
      <w:start w:val="1"/>
      <w:numFmt w:val="decimal"/>
      <w:lvlText w:val="%1."/>
      <w:lvlJc w:val="left"/>
      <w:pPr>
        <w:ind w:left="720" w:hanging="360"/>
      </w:pPr>
    </w:lvl>
    <w:lvl w:ilvl="1" w:tplc="55A4C82C">
      <w:start w:val="1"/>
      <w:numFmt w:val="lowerLetter"/>
      <w:lvlText w:val="%2."/>
      <w:lvlJc w:val="left"/>
      <w:pPr>
        <w:ind w:left="1440" w:hanging="360"/>
      </w:pPr>
    </w:lvl>
    <w:lvl w:ilvl="2" w:tplc="F4CE3F90">
      <w:start w:val="1"/>
      <w:numFmt w:val="lowerRoman"/>
      <w:lvlText w:val="%3."/>
      <w:lvlJc w:val="right"/>
      <w:pPr>
        <w:ind w:left="2160" w:hanging="180"/>
      </w:pPr>
    </w:lvl>
    <w:lvl w:ilvl="3" w:tplc="E25ED51E">
      <w:start w:val="1"/>
      <w:numFmt w:val="decimal"/>
      <w:lvlText w:val="%4."/>
      <w:lvlJc w:val="left"/>
      <w:pPr>
        <w:ind w:left="2880" w:hanging="360"/>
      </w:pPr>
    </w:lvl>
    <w:lvl w:ilvl="4" w:tplc="A1D02AE6">
      <w:start w:val="1"/>
      <w:numFmt w:val="lowerLetter"/>
      <w:lvlText w:val="%5."/>
      <w:lvlJc w:val="left"/>
      <w:pPr>
        <w:ind w:left="3600" w:hanging="360"/>
      </w:pPr>
    </w:lvl>
    <w:lvl w:ilvl="5" w:tplc="14ECE25C">
      <w:start w:val="1"/>
      <w:numFmt w:val="lowerRoman"/>
      <w:lvlText w:val="%6."/>
      <w:lvlJc w:val="right"/>
      <w:pPr>
        <w:ind w:left="4320" w:hanging="180"/>
      </w:pPr>
    </w:lvl>
    <w:lvl w:ilvl="6" w:tplc="70168862">
      <w:start w:val="1"/>
      <w:numFmt w:val="decimal"/>
      <w:lvlText w:val="%7."/>
      <w:lvlJc w:val="left"/>
      <w:pPr>
        <w:ind w:left="5040" w:hanging="360"/>
      </w:pPr>
    </w:lvl>
    <w:lvl w:ilvl="7" w:tplc="A574D788">
      <w:start w:val="1"/>
      <w:numFmt w:val="lowerLetter"/>
      <w:lvlText w:val="%8."/>
      <w:lvlJc w:val="left"/>
      <w:pPr>
        <w:ind w:left="5760" w:hanging="360"/>
      </w:pPr>
    </w:lvl>
    <w:lvl w:ilvl="8" w:tplc="06B0D8C2">
      <w:start w:val="1"/>
      <w:numFmt w:val="lowerRoman"/>
      <w:lvlText w:val="%9."/>
      <w:lvlJc w:val="right"/>
      <w:pPr>
        <w:ind w:left="6480" w:hanging="180"/>
      </w:pPr>
    </w:lvl>
  </w:abstractNum>
  <w:abstractNum w:abstractNumId="2" w15:restartNumberingAfterBreak="0">
    <w:nsid w:val="1F3F725C"/>
    <w:multiLevelType w:val="hybridMultilevel"/>
    <w:tmpl w:val="B0A2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027E4"/>
    <w:multiLevelType w:val="hybridMultilevel"/>
    <w:tmpl w:val="525051D2"/>
    <w:lvl w:ilvl="0" w:tplc="645A5A20">
      <w:start w:val="1"/>
      <w:numFmt w:val="bullet"/>
      <w:lvlText w:val=""/>
      <w:lvlJc w:val="left"/>
      <w:pPr>
        <w:ind w:left="1440" w:hanging="360"/>
      </w:pPr>
      <w:rPr>
        <w:rFonts w:ascii="Symbol" w:hAnsi="Symbol" w:hint="default"/>
        <w:color w:val="595959" w:themeColor="text1" w:themeTint="A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DD0558"/>
    <w:multiLevelType w:val="hybridMultilevel"/>
    <w:tmpl w:val="16ECC4E0"/>
    <w:lvl w:ilvl="0" w:tplc="3EC44ED6">
      <w:start w:val="1"/>
      <w:numFmt w:val="bullet"/>
      <w:pStyle w:val="Bulletlist"/>
      <w:lvlText w:val=""/>
      <w:lvlJc w:val="left"/>
      <w:pPr>
        <w:ind w:left="1440" w:hanging="360"/>
      </w:pPr>
      <w:rPr>
        <w:rFonts w:ascii="Symbol" w:hAnsi="Symbol" w:hint="default"/>
        <w:color w:val="595959" w:themeColor="text1" w:themeTint="A6"/>
      </w:rPr>
    </w:lvl>
    <w:lvl w:ilvl="1" w:tplc="875C4626">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BA"/>
    <w:rsid w:val="0016476F"/>
    <w:rsid w:val="001B7DE8"/>
    <w:rsid w:val="002E6ECE"/>
    <w:rsid w:val="003D22C8"/>
    <w:rsid w:val="0047385F"/>
    <w:rsid w:val="004B682D"/>
    <w:rsid w:val="004C017E"/>
    <w:rsid w:val="005474BE"/>
    <w:rsid w:val="005B5BA1"/>
    <w:rsid w:val="0062062E"/>
    <w:rsid w:val="006303C0"/>
    <w:rsid w:val="00675B96"/>
    <w:rsid w:val="006E2F1D"/>
    <w:rsid w:val="00705020"/>
    <w:rsid w:val="007212D7"/>
    <w:rsid w:val="007C39D5"/>
    <w:rsid w:val="007F3964"/>
    <w:rsid w:val="00887139"/>
    <w:rsid w:val="00966D53"/>
    <w:rsid w:val="00A2062E"/>
    <w:rsid w:val="00B519DA"/>
    <w:rsid w:val="00B53593"/>
    <w:rsid w:val="00B66EB3"/>
    <w:rsid w:val="00C760C0"/>
    <w:rsid w:val="00C94B2B"/>
    <w:rsid w:val="00DD7FBA"/>
    <w:rsid w:val="00E3039F"/>
    <w:rsid w:val="00FE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444A"/>
  <w15:chartTrackingRefBased/>
  <w15:docId w15:val="{D26986BC-5AAE-4C17-820B-85077A94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BA"/>
    <w:pPr>
      <w:spacing w:after="160" w:line="259" w:lineRule="auto"/>
    </w:pPr>
    <w:rPr>
      <w:rFonts w:ascii="Myriad Pro Light" w:hAnsi="Myriad Pro Light"/>
      <w:color w:val="595959" w:themeColor="text1" w:themeTint="A6"/>
    </w:rPr>
  </w:style>
  <w:style w:type="paragraph" w:styleId="Heading2">
    <w:name w:val="heading 2"/>
    <w:next w:val="Normal"/>
    <w:link w:val="Heading2Char"/>
    <w:uiPriority w:val="1"/>
    <w:unhideWhenUsed/>
    <w:qFormat/>
    <w:rsid w:val="00DD7FBA"/>
    <w:pPr>
      <w:keepNext/>
      <w:keepLines/>
      <w:numPr>
        <w:ilvl w:val="1"/>
        <w:numId w:val="1"/>
      </w:numPr>
      <w:spacing w:before="240" w:after="0" w:line="360" w:lineRule="auto"/>
      <w:ind w:left="0" w:firstLine="0"/>
      <w:outlineLvl w:val="1"/>
    </w:pPr>
    <w:rPr>
      <w:rFonts w:ascii="Myriad Pro" w:eastAsiaTheme="majorEastAsia" w:hAnsi="Myriad Pro" w:cstheme="majorBidi"/>
      <w:color w:val="595959" w:themeColor="text1" w:themeTint="A6"/>
      <w:w w:val="95"/>
      <w:sz w:val="32"/>
      <w:szCs w:val="26"/>
    </w:rPr>
  </w:style>
  <w:style w:type="paragraph" w:styleId="Heading3">
    <w:name w:val="heading 3"/>
    <w:next w:val="Normal"/>
    <w:link w:val="Heading3Char"/>
    <w:uiPriority w:val="1"/>
    <w:unhideWhenUsed/>
    <w:qFormat/>
    <w:rsid w:val="00DD7FBA"/>
    <w:pPr>
      <w:numPr>
        <w:ilvl w:val="2"/>
        <w:numId w:val="1"/>
      </w:numPr>
      <w:spacing w:before="120" w:after="160"/>
      <w:outlineLvl w:val="2"/>
    </w:pPr>
    <w:rPr>
      <w:rFonts w:ascii="Myriad Pro" w:eastAsia="Arial" w:hAnsi="Myriad Pro" w:cs="Arial"/>
      <w:bCs/>
      <w:color w:val="595959" w:themeColor="text1" w:themeTint="A6"/>
      <w:w w:val="95"/>
      <w:szCs w:val="26"/>
    </w:rPr>
  </w:style>
  <w:style w:type="paragraph" w:styleId="Heading4">
    <w:name w:val="heading 4"/>
    <w:basedOn w:val="Heading3"/>
    <w:next w:val="Normal"/>
    <w:link w:val="Heading4Char"/>
    <w:uiPriority w:val="1"/>
    <w:unhideWhenUsed/>
    <w:qFormat/>
    <w:rsid w:val="00DD7FBA"/>
    <w:pPr>
      <w:numPr>
        <w:ilvl w:val="3"/>
      </w:numPr>
      <w:ind w:left="720" w:hanging="720"/>
      <w:outlineLvl w:val="3"/>
    </w:pPr>
  </w:style>
  <w:style w:type="paragraph" w:styleId="Heading5">
    <w:name w:val="heading 5"/>
    <w:basedOn w:val="Heading4"/>
    <w:next w:val="Normal"/>
    <w:link w:val="Heading5Char"/>
    <w:uiPriority w:val="9"/>
    <w:unhideWhenUsed/>
    <w:rsid w:val="00DD7FBA"/>
    <w:pPr>
      <w:numPr>
        <w:ilvl w:val="4"/>
      </w:numPr>
      <w:outlineLvl w:val="4"/>
    </w:pPr>
    <w:rPr>
      <w:b/>
    </w:rPr>
  </w:style>
  <w:style w:type="paragraph" w:styleId="Heading6">
    <w:name w:val="heading 6"/>
    <w:basedOn w:val="Normal"/>
    <w:next w:val="Normal"/>
    <w:link w:val="Heading6Char"/>
    <w:uiPriority w:val="9"/>
    <w:semiHidden/>
    <w:unhideWhenUsed/>
    <w:qFormat/>
    <w:rsid w:val="004B682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D7FBA"/>
    <w:rPr>
      <w:rFonts w:ascii="Myriad Pro" w:eastAsiaTheme="majorEastAsia" w:hAnsi="Myriad Pro" w:cstheme="majorBidi"/>
      <w:color w:val="595959" w:themeColor="text1" w:themeTint="A6"/>
      <w:w w:val="95"/>
      <w:sz w:val="32"/>
      <w:szCs w:val="26"/>
    </w:rPr>
  </w:style>
  <w:style w:type="character" w:customStyle="1" w:styleId="Heading3Char">
    <w:name w:val="Heading 3 Char"/>
    <w:basedOn w:val="DefaultParagraphFont"/>
    <w:link w:val="Heading3"/>
    <w:uiPriority w:val="1"/>
    <w:rsid w:val="00DD7FBA"/>
    <w:rPr>
      <w:rFonts w:ascii="Myriad Pro" w:eastAsia="Arial" w:hAnsi="Myriad Pro" w:cs="Arial"/>
      <w:bCs/>
      <w:color w:val="595959" w:themeColor="text1" w:themeTint="A6"/>
      <w:w w:val="95"/>
      <w:szCs w:val="26"/>
    </w:rPr>
  </w:style>
  <w:style w:type="character" w:customStyle="1" w:styleId="Heading4Char">
    <w:name w:val="Heading 4 Char"/>
    <w:basedOn w:val="DefaultParagraphFont"/>
    <w:link w:val="Heading4"/>
    <w:uiPriority w:val="1"/>
    <w:rsid w:val="00DD7FBA"/>
    <w:rPr>
      <w:rFonts w:ascii="Myriad Pro" w:eastAsia="Arial" w:hAnsi="Myriad Pro" w:cs="Arial"/>
      <w:bCs/>
      <w:color w:val="595959" w:themeColor="text1" w:themeTint="A6"/>
      <w:w w:val="95"/>
      <w:szCs w:val="26"/>
    </w:rPr>
  </w:style>
  <w:style w:type="character" w:customStyle="1" w:styleId="Heading5Char">
    <w:name w:val="Heading 5 Char"/>
    <w:basedOn w:val="DefaultParagraphFont"/>
    <w:link w:val="Heading5"/>
    <w:uiPriority w:val="9"/>
    <w:rsid w:val="00DD7FBA"/>
    <w:rPr>
      <w:rFonts w:ascii="Myriad Pro" w:eastAsia="Arial" w:hAnsi="Myriad Pro" w:cs="Arial"/>
      <w:b/>
      <w:bCs/>
      <w:color w:val="595959" w:themeColor="text1" w:themeTint="A6"/>
      <w:w w:val="95"/>
      <w:szCs w:val="26"/>
    </w:rPr>
  </w:style>
  <w:style w:type="paragraph" w:customStyle="1" w:styleId="Heading1x">
    <w:name w:val="Heading 1x"/>
    <w:basedOn w:val="Normal"/>
    <w:link w:val="Heading1xChar"/>
    <w:qFormat/>
    <w:rsid w:val="00DD7FBA"/>
    <w:pPr>
      <w:numPr>
        <w:numId w:val="1"/>
      </w:numPr>
      <w:outlineLvl w:val="0"/>
    </w:pPr>
    <w:rPr>
      <w:rFonts w:ascii="Myriad Pro" w:hAnsi="Myriad Pro" w:cs="Times New Roman"/>
      <w:b/>
      <w:caps/>
      <w:sz w:val="40"/>
      <w:szCs w:val="40"/>
    </w:rPr>
  </w:style>
  <w:style w:type="paragraph" w:styleId="Caption">
    <w:name w:val="caption"/>
    <w:basedOn w:val="Normal"/>
    <w:next w:val="Normal"/>
    <w:link w:val="CaptionChar"/>
    <w:autoRedefine/>
    <w:uiPriority w:val="35"/>
    <w:unhideWhenUsed/>
    <w:qFormat/>
    <w:rsid w:val="00DD7FBA"/>
    <w:rPr>
      <w:i/>
    </w:rPr>
  </w:style>
  <w:style w:type="character" w:customStyle="1" w:styleId="CaptionChar">
    <w:name w:val="Caption Char"/>
    <w:basedOn w:val="DefaultParagraphFont"/>
    <w:link w:val="Caption"/>
    <w:uiPriority w:val="35"/>
    <w:rsid w:val="00DD7FBA"/>
    <w:rPr>
      <w:rFonts w:ascii="Myriad Pro Light" w:hAnsi="Myriad Pro Light"/>
      <w:i/>
      <w:color w:val="595959" w:themeColor="text1" w:themeTint="A6"/>
    </w:rPr>
  </w:style>
  <w:style w:type="paragraph" w:styleId="ListParagraph">
    <w:name w:val="List Paragraph"/>
    <w:basedOn w:val="Normal"/>
    <w:link w:val="ListParagraphChar"/>
    <w:uiPriority w:val="34"/>
    <w:qFormat/>
    <w:rsid w:val="00DD7FBA"/>
    <w:pPr>
      <w:ind w:left="720"/>
      <w:contextualSpacing/>
    </w:pPr>
  </w:style>
  <w:style w:type="paragraph" w:customStyle="1" w:styleId="NormalSubSections">
    <w:name w:val="NormalSubSections"/>
    <w:basedOn w:val="Normal"/>
    <w:link w:val="NormalSubSectionsChar"/>
    <w:qFormat/>
    <w:rsid w:val="00B66EB3"/>
    <w:pPr>
      <w:ind w:left="720"/>
    </w:pPr>
  </w:style>
  <w:style w:type="character" w:customStyle="1" w:styleId="NormalSubSectionsChar">
    <w:name w:val="NormalSubSections Char"/>
    <w:basedOn w:val="DefaultParagraphFont"/>
    <w:link w:val="NormalSubSections"/>
    <w:rsid w:val="00B66EB3"/>
    <w:rPr>
      <w:rFonts w:ascii="Myriad Pro Light" w:hAnsi="Myriad Pro Light"/>
      <w:color w:val="595959" w:themeColor="text1" w:themeTint="A6"/>
    </w:rPr>
  </w:style>
  <w:style w:type="character" w:customStyle="1" w:styleId="Heading6Char">
    <w:name w:val="Heading 6 Char"/>
    <w:basedOn w:val="DefaultParagraphFont"/>
    <w:link w:val="Heading6"/>
    <w:uiPriority w:val="9"/>
    <w:rsid w:val="004B682D"/>
    <w:rPr>
      <w:rFonts w:asciiTheme="majorHAnsi" w:eastAsiaTheme="majorEastAsia" w:hAnsiTheme="majorHAnsi" w:cstheme="majorBidi"/>
      <w:color w:val="243F60" w:themeColor="accent1" w:themeShade="7F"/>
    </w:rPr>
  </w:style>
  <w:style w:type="character" w:customStyle="1" w:styleId="ListheaderChar">
    <w:name w:val="List header Char"/>
    <w:basedOn w:val="NormalSubSectionsChar"/>
    <w:link w:val="Listheader"/>
    <w:rsid w:val="007C39D5"/>
    <w:rPr>
      <w:rFonts w:ascii="Myriad Pro" w:hAnsi="Myriad Pro"/>
      <w:i/>
      <w:color w:val="595959" w:themeColor="text1" w:themeTint="A6"/>
    </w:rPr>
  </w:style>
  <w:style w:type="paragraph" w:customStyle="1" w:styleId="Listheader">
    <w:name w:val="List header"/>
    <w:basedOn w:val="NormalSubSections"/>
    <w:link w:val="ListheaderChar"/>
    <w:qFormat/>
    <w:rsid w:val="007C39D5"/>
    <w:rPr>
      <w:rFonts w:ascii="Myriad Pro" w:hAnsi="Myriad Pro"/>
      <w:i/>
    </w:rPr>
  </w:style>
  <w:style w:type="paragraph" w:customStyle="1" w:styleId="Bulletlist">
    <w:name w:val="Bullet list"/>
    <w:basedOn w:val="NormalSubSections"/>
    <w:link w:val="BulletlistChar"/>
    <w:qFormat/>
    <w:rsid w:val="007C39D5"/>
    <w:pPr>
      <w:numPr>
        <w:numId w:val="3"/>
      </w:numPr>
      <w:spacing w:after="140" w:line="240" w:lineRule="auto"/>
    </w:pPr>
  </w:style>
  <w:style w:type="character" w:customStyle="1" w:styleId="BulletlistChar">
    <w:name w:val="Bullet list Char"/>
    <w:basedOn w:val="NormalSubSectionsChar"/>
    <w:link w:val="Bulletlist"/>
    <w:rsid w:val="007C39D5"/>
    <w:rPr>
      <w:rFonts w:ascii="Myriad Pro Light" w:hAnsi="Myriad Pro Light"/>
      <w:color w:val="595959" w:themeColor="text1" w:themeTint="A6"/>
    </w:rPr>
  </w:style>
  <w:style w:type="character" w:customStyle="1" w:styleId="Heading1xChar">
    <w:name w:val="Heading 1x Char"/>
    <w:basedOn w:val="DefaultParagraphFont"/>
    <w:link w:val="Heading1x"/>
    <w:rsid w:val="00C760C0"/>
    <w:rPr>
      <w:rFonts w:ascii="Myriad Pro" w:hAnsi="Myriad Pro" w:cs="Times New Roman"/>
      <w:b/>
      <w:caps/>
      <w:color w:val="595959" w:themeColor="text1" w:themeTint="A6"/>
      <w:sz w:val="40"/>
      <w:szCs w:val="40"/>
    </w:rPr>
  </w:style>
  <w:style w:type="character" w:customStyle="1" w:styleId="ListParagraphChar">
    <w:name w:val="List Paragraph Char"/>
    <w:basedOn w:val="DefaultParagraphFont"/>
    <w:link w:val="ListParagraph"/>
    <w:uiPriority w:val="34"/>
    <w:rsid w:val="0016476F"/>
    <w:rPr>
      <w:rFonts w:ascii="Myriad Pro Light" w:hAnsi="Myriad Pro Light"/>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TECIAdmin</dc:creator>
  <cp:keywords/>
  <dc:description/>
  <cp:lastModifiedBy>TECIAdmin</cp:lastModifiedBy>
  <cp:revision>2</cp:revision>
  <dcterms:created xsi:type="dcterms:W3CDTF">2019-06-27T22:53:00Z</dcterms:created>
  <dcterms:modified xsi:type="dcterms:W3CDTF">2019-06-27T22:53:00Z</dcterms:modified>
</cp:coreProperties>
</file>