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D32" w:rsidRPr="00085D32" w:rsidRDefault="00085D32" w:rsidP="00085D3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82"/>
    </w:p>
    <w:p w:rsidR="00085D32" w:rsidRPr="00085D32" w:rsidRDefault="00085D32" w:rsidP="00085D3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085D32" w:rsidRPr="00085D32" w:rsidRDefault="00085D32" w:rsidP="00085D3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085D32" w:rsidRPr="00085D32" w:rsidRDefault="00085D32" w:rsidP="00085D32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085D32" w:rsidRPr="00085D32" w:rsidRDefault="00085D32" w:rsidP="00085D32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085D32" w:rsidRPr="00085D32" w:rsidRDefault="00085D32" w:rsidP="00085D32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085D32" w:rsidRPr="00085D32" w:rsidRDefault="00085D32" w:rsidP="00085D32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085D32" w:rsidRPr="00085D32" w:rsidRDefault="00085D32" w:rsidP="00085D32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085D32" w:rsidRPr="00E92573" w:rsidRDefault="00085D32" w:rsidP="00085D32">
      <w:pPr>
        <w:pStyle w:val="Heading3"/>
      </w:pPr>
      <w:bookmarkStart w:id="1" w:name="_GoBack"/>
      <w:bookmarkEnd w:id="1"/>
      <w:r>
        <w:t>Copy/Monitoring Standards</w:t>
      </w:r>
      <w:bookmarkEnd w:id="0"/>
    </w:p>
    <w:p w:rsidR="00085D32" w:rsidRDefault="00085D32" w:rsidP="00085D32">
      <w:pPr>
        <w:pStyle w:val="NormalSubSections"/>
      </w:pPr>
      <w:r>
        <w:t>Use Copy/Monitoring to track changes on linked grids and levels</w:t>
      </w:r>
    </w:p>
    <w:p w:rsidR="00085D32" w:rsidRDefault="00085D32" w:rsidP="00085D32">
      <w:pPr>
        <w:pStyle w:val="NormalSubSections"/>
      </w:pPr>
      <w:r>
        <w:t xml:space="preserve">Do not use </w:t>
      </w:r>
      <w:r w:rsidRPr="00E92573">
        <w:t xml:space="preserve">C/M </w:t>
      </w:r>
      <w:r>
        <w:t xml:space="preserve">to track changes on </w:t>
      </w:r>
      <w:r w:rsidRPr="00E92573">
        <w:t>slabs, walls and columns</w:t>
      </w:r>
      <w:r>
        <w:t xml:space="preserve"> and</w:t>
      </w:r>
      <w:r w:rsidRPr="00E92573">
        <w:t xml:space="preserve"> MEP fixtures. Refer to Section </w:t>
      </w:r>
      <w:r>
        <w:t>“</w:t>
      </w:r>
      <w:r w:rsidRPr="00E92573">
        <w:t>Ceiling Plan for Lighting and HVAC Diffuser Layout</w:t>
      </w:r>
      <w:r>
        <w:t>”</w:t>
      </w:r>
      <w:r w:rsidRPr="00E92573">
        <w:t xml:space="preserve"> for additional information on MEP ceiling coordination.</w:t>
      </w:r>
      <w:bookmarkStart w:id="2" w:name="_Toc508962164"/>
      <w:bookmarkStart w:id="3" w:name="_Toc508973824"/>
      <w:bookmarkStart w:id="4" w:name="_Toc508979788"/>
      <w:bookmarkStart w:id="5" w:name="_Toc509306675"/>
      <w:bookmarkStart w:id="6" w:name="_Toc509320209"/>
      <w:bookmarkStart w:id="7" w:name="_Toc509320999"/>
      <w:bookmarkStart w:id="8" w:name="_Toc509574007"/>
      <w:bookmarkStart w:id="9" w:name="_Toc509825142"/>
      <w:bookmarkStart w:id="10" w:name="_Toc510612298"/>
      <w:bookmarkStart w:id="11" w:name="_Toc510774457"/>
      <w:bookmarkStart w:id="12" w:name="_Toc510778331"/>
      <w:bookmarkStart w:id="13" w:name="_Toc510789231"/>
      <w:bookmarkStart w:id="14" w:name="_Toc513125541"/>
      <w:bookmarkStart w:id="15" w:name="_Toc513209455"/>
      <w:bookmarkStart w:id="16" w:name="_Toc513216890"/>
      <w:bookmarkStart w:id="17" w:name="_Toc513458192"/>
      <w:bookmarkStart w:id="18" w:name="_Toc51381318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47385F" w:rsidRDefault="0047385F" w:rsidP="00E1243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F438D"/>
    <w:rsid w:val="00C760C0"/>
    <w:rsid w:val="00C94B2B"/>
    <w:rsid w:val="00DD7FBA"/>
    <w:rsid w:val="00E1243D"/>
    <w:rsid w:val="00E3039F"/>
    <w:rsid w:val="00E61853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2019-06-27T23:00:00Z</dcterms:created>
  <dcterms:modified xsi:type="dcterms:W3CDTF">2019-06-27T23:00:00Z</dcterms:modified>
</cp:coreProperties>
</file>