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83"/>
    </w:p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076F9" w:rsidRPr="00E92573" w:rsidRDefault="006076F9" w:rsidP="006076F9">
      <w:pPr>
        <w:pStyle w:val="Heading1x"/>
      </w:pPr>
      <w:bookmarkStart w:id="1" w:name="_Toc505082779"/>
      <w:bookmarkStart w:id="2" w:name="_Toc505093503"/>
      <w:bookmarkStart w:id="3" w:name="_Toc505093747"/>
      <w:bookmarkStart w:id="4" w:name="_Toc505094396"/>
      <w:bookmarkStart w:id="5" w:name="_Toc505170554"/>
      <w:bookmarkStart w:id="6" w:name="_Toc507056840"/>
      <w:bookmarkStart w:id="7" w:name="_Toc513216895"/>
      <w:bookmarkStart w:id="8" w:name="_Toc532285685"/>
      <w:bookmarkEnd w:id="0"/>
      <w:r w:rsidRPr="00E92573">
        <w:t>Browser Organization</w:t>
      </w:r>
      <w:bookmarkStart w:id="9" w:name="BrowserOrganization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6076F9" w:rsidRPr="00E92573" w:rsidRDefault="006076F9" w:rsidP="006076F9">
      <w:pPr>
        <w:rPr>
          <w:rFonts w:eastAsia="Times New Roman"/>
        </w:rPr>
      </w:pPr>
      <w:r w:rsidRPr="00E92573">
        <w:t>Use the Browser Organization tool to group and sort views, sheets, and schedules/quantities in the way that best supports your work. You can specify multiple levels of grouping. Within groups, items are sorted in ascending or descending order of a selected property.</w:t>
      </w:r>
    </w:p>
    <w:p w:rsidR="0047385F" w:rsidRDefault="0047385F" w:rsidP="00E1243D">
      <w:bookmarkStart w:id="10" w:name="_GoBack"/>
      <w:bookmarkEnd w:id="10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2019-06-27T23:01:00Z</dcterms:created>
  <dcterms:modified xsi:type="dcterms:W3CDTF">2019-06-27T23:01:00Z</dcterms:modified>
</cp:coreProperties>
</file>