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968" w:rsidRPr="00310968" w:rsidRDefault="00310968" w:rsidP="00310968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07056858"/>
      <w:bookmarkStart w:id="1" w:name="_Toc513216977"/>
      <w:bookmarkStart w:id="2" w:name="_Toc532285693"/>
    </w:p>
    <w:p w:rsidR="00310968" w:rsidRPr="00310968" w:rsidRDefault="00310968" w:rsidP="00310968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310968" w:rsidRPr="00310968" w:rsidRDefault="00310968" w:rsidP="00310968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310968" w:rsidRPr="00310968" w:rsidRDefault="00310968" w:rsidP="00310968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310968" w:rsidRPr="00310968" w:rsidRDefault="00310968" w:rsidP="00310968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310968" w:rsidRPr="00E92573" w:rsidRDefault="00310968" w:rsidP="00310968">
      <w:pPr>
        <w:pStyle w:val="Heading2"/>
      </w:pPr>
      <w:bookmarkStart w:id="3" w:name="_GoBack"/>
      <w:bookmarkEnd w:id="3"/>
      <w:proofErr w:type="spellStart"/>
      <w:r w:rsidRPr="00E92573">
        <w:t>Titleblocks</w:t>
      </w:r>
      <w:proofErr w:type="spellEnd"/>
      <w:r w:rsidRPr="00E92573">
        <w:t xml:space="preserve"> and Sheets</w:t>
      </w:r>
      <w:bookmarkEnd w:id="0"/>
      <w:bookmarkEnd w:id="1"/>
      <w:r>
        <w:t xml:space="preserve"> </w:t>
      </w:r>
      <w:r w:rsidRPr="00D012AB">
        <w:rPr>
          <w:rFonts w:ascii="Wingdings" w:hAnsi="Wingdings" w:cs="Wingdings"/>
          <w:color w:val="365F91" w:themeColor="accent1" w:themeShade="BF"/>
          <w:sz w:val="22"/>
          <w:szCs w:val="22"/>
        </w:rPr>
        <w:t></w:t>
      </w:r>
      <w:bookmarkEnd w:id="2"/>
    </w:p>
    <w:p w:rsidR="00310968" w:rsidRDefault="00310968" w:rsidP="0031096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BD8960" wp14:editId="214C02EA">
                <wp:simplePos x="0" y="0"/>
                <wp:positionH relativeFrom="column">
                  <wp:posOffset>0</wp:posOffset>
                </wp:positionH>
                <wp:positionV relativeFrom="paragraph">
                  <wp:posOffset>5738817</wp:posOffset>
                </wp:positionV>
                <wp:extent cx="2133600" cy="635"/>
                <wp:effectExtent l="0" t="0" r="0" b="0"/>
                <wp:wrapTopAndBottom/>
                <wp:docPr id="1996679256" name="Text Box 1996679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10968" w:rsidRPr="002B798F" w:rsidRDefault="00310968" w:rsidP="0031096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2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5.1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\s 2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C219D0">
                              <w:t>SFO Title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BD8960" id="_x0000_t202" coordsize="21600,21600" o:spt="202" path="m,l,21600r21600,l21600,xe">
                <v:stroke joinstyle="miter"/>
                <v:path gradientshapeok="t" o:connecttype="rect"/>
              </v:shapetype>
              <v:shape id="Text Box 1996679256" o:spid="_x0000_s1026" type="#_x0000_t202" style="position:absolute;margin-left:0;margin-top:451.9pt;width:16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" stroked="f">
                <v:textbox style="mso-fit-shape-to-text:t" inset="0,0,0,0">
                  <w:txbxContent>
                    <w:p w:rsidR="00310968" w:rsidRPr="002B798F" w:rsidRDefault="00310968" w:rsidP="0031096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2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5.1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\s 2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C219D0">
                        <w:t>SFO Title Block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92573">
        <w:rPr>
          <w:noProof/>
        </w:rPr>
        <w:drawing>
          <wp:anchor distT="0" distB="0" distL="114300" distR="114300" simplePos="0" relativeHeight="251659264" behindDoc="0" locked="0" layoutInCell="1" allowOverlap="1" wp14:anchorId="7C189914" wp14:editId="56B59ECF">
            <wp:simplePos x="0" y="0"/>
            <wp:positionH relativeFrom="column">
              <wp:posOffset>0</wp:posOffset>
            </wp:positionH>
            <wp:positionV relativeFrom="paragraph">
              <wp:posOffset>1164590</wp:posOffset>
            </wp:positionV>
            <wp:extent cx="2133600" cy="4457700"/>
            <wp:effectExtent l="19050" t="19050" r="19050" b="1905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4577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sysDot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2573">
        <w:t xml:space="preserve">The SFO title block is a parametric family that displays </w:t>
      </w:r>
      <w:r>
        <w:t>the</w:t>
      </w:r>
      <w:r w:rsidRPr="00E92573">
        <w:t xml:space="preserve"> logo, project information, issue dates, revision information and professional seals on each sheet. The Project Name, Number, Address parameters can all be accessed under the </w:t>
      </w:r>
      <w:r>
        <w:t>“</w:t>
      </w:r>
      <w:r w:rsidRPr="00E92573">
        <w:t>Manage</w:t>
      </w:r>
      <w:r>
        <w:t>”</w:t>
      </w:r>
      <w:r w:rsidRPr="00E92573">
        <w:t xml:space="preserve"> tab, through </w:t>
      </w:r>
      <w:r>
        <w:t>“</w:t>
      </w:r>
      <w:r w:rsidRPr="00E92573">
        <w:t>Project Information</w:t>
      </w:r>
      <w:r>
        <w:t>”</w:t>
      </w:r>
      <w:r w:rsidRPr="00E92573">
        <w:t xml:space="preserve"> and should be filled out for every project. The title block also has on/off parameters for professional seals, a grid and horizontal and vertical note blocks to help standardize sheet layouts.</w:t>
      </w:r>
    </w:p>
    <w:p w:rsidR="00310968" w:rsidRDefault="00310968" w:rsidP="00310968">
      <w:r>
        <w:br w:type="page"/>
      </w:r>
    </w:p>
    <w:p w:rsidR="0047385F" w:rsidRDefault="0047385F" w:rsidP="00E1243D"/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085D32"/>
    <w:rsid w:val="0016476F"/>
    <w:rsid w:val="001B7DE8"/>
    <w:rsid w:val="00213CF5"/>
    <w:rsid w:val="002E6ECE"/>
    <w:rsid w:val="00310968"/>
    <w:rsid w:val="003D22C8"/>
    <w:rsid w:val="003E0C32"/>
    <w:rsid w:val="0040456C"/>
    <w:rsid w:val="0047385F"/>
    <w:rsid w:val="004A2504"/>
    <w:rsid w:val="004B39C2"/>
    <w:rsid w:val="004B682D"/>
    <w:rsid w:val="004C017E"/>
    <w:rsid w:val="005474BE"/>
    <w:rsid w:val="005B5BA1"/>
    <w:rsid w:val="006076F9"/>
    <w:rsid w:val="0062062E"/>
    <w:rsid w:val="006303C0"/>
    <w:rsid w:val="006522F2"/>
    <w:rsid w:val="00675B96"/>
    <w:rsid w:val="006E2F1D"/>
    <w:rsid w:val="00705020"/>
    <w:rsid w:val="007212D7"/>
    <w:rsid w:val="007C39D5"/>
    <w:rsid w:val="007F3964"/>
    <w:rsid w:val="00887139"/>
    <w:rsid w:val="008F0134"/>
    <w:rsid w:val="00966D53"/>
    <w:rsid w:val="00A2062E"/>
    <w:rsid w:val="00AF1CD0"/>
    <w:rsid w:val="00B519DA"/>
    <w:rsid w:val="00B53593"/>
    <w:rsid w:val="00B66EB3"/>
    <w:rsid w:val="00BC7044"/>
    <w:rsid w:val="00BF438D"/>
    <w:rsid w:val="00C760C0"/>
    <w:rsid w:val="00C94B2B"/>
    <w:rsid w:val="00D65F0C"/>
    <w:rsid w:val="00D738A6"/>
    <w:rsid w:val="00DD7FBA"/>
    <w:rsid w:val="00E1243D"/>
    <w:rsid w:val="00E3039F"/>
    <w:rsid w:val="00E61853"/>
    <w:rsid w:val="00EC312D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2019-06-27T23:12:00Z</dcterms:created>
  <dcterms:modified xsi:type="dcterms:W3CDTF">2019-06-27T23:12:00Z</dcterms:modified>
</cp:coreProperties>
</file>