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7019C" w14:textId="77777777" w:rsidR="00654D5E" w:rsidRPr="00654D5E" w:rsidRDefault="00654D5E" w:rsidP="00654D5E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  <w:bookmarkStart w:id="0" w:name="_Toc505082806"/>
      <w:bookmarkStart w:id="1" w:name="_Toc505093530"/>
      <w:bookmarkStart w:id="2" w:name="_Toc505093774"/>
      <w:bookmarkStart w:id="3" w:name="_Toc505094423"/>
      <w:bookmarkStart w:id="4" w:name="_Toc505170583"/>
      <w:bookmarkStart w:id="5" w:name="_Toc507056865"/>
      <w:bookmarkStart w:id="6" w:name="_Toc513217014"/>
      <w:bookmarkStart w:id="7" w:name="_Toc532285701"/>
    </w:p>
    <w:p w14:paraId="0A55A9A6" w14:textId="77777777" w:rsidR="00654D5E" w:rsidRPr="00654D5E" w:rsidRDefault="00654D5E" w:rsidP="00654D5E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1359EEF8" w14:textId="77777777" w:rsidR="00654D5E" w:rsidRPr="00654D5E" w:rsidRDefault="00654D5E" w:rsidP="00654D5E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7C315344" w14:textId="77777777" w:rsidR="00654D5E" w:rsidRPr="00654D5E" w:rsidRDefault="00654D5E" w:rsidP="00654D5E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0B545A3B" w14:textId="77777777" w:rsidR="00654D5E" w:rsidRPr="00654D5E" w:rsidRDefault="00654D5E" w:rsidP="00654D5E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3E164D18" w14:textId="77777777" w:rsidR="00654D5E" w:rsidRPr="00654D5E" w:rsidRDefault="00654D5E" w:rsidP="00654D5E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5FABC2E2" w14:textId="77777777" w:rsidR="001546EB" w:rsidRPr="00E92573" w:rsidRDefault="001546EB" w:rsidP="001546EB">
      <w:pPr>
        <w:pStyle w:val="Heading3"/>
      </w:pPr>
      <w:bookmarkStart w:id="8" w:name="_Toc513217015"/>
      <w:bookmarkStart w:id="9" w:name="_Toc505082807"/>
      <w:bookmarkStart w:id="10" w:name="_Toc505093531"/>
      <w:bookmarkStart w:id="11" w:name="_Toc505093775"/>
      <w:bookmarkStart w:id="12" w:name="_Toc505094424"/>
      <w:bookmarkStart w:id="13" w:name="_Toc505170584"/>
      <w:bookmarkStart w:id="14" w:name="_Toc507056866"/>
      <w:bookmarkStart w:id="15" w:name="_Toc532285702"/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E92573">
        <w:t>Family Creation Guidelines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5B6050F6" w14:textId="77777777" w:rsidR="001546EB" w:rsidRPr="00E92573" w:rsidRDefault="001546EB" w:rsidP="001546EB">
      <w:pPr>
        <w:pStyle w:val="NormalSubSections"/>
      </w:pPr>
      <w:r w:rsidRPr="00E92573">
        <w:t xml:space="preserve">For the best practices and requirements about creating and adopting families, see the </w:t>
      </w:r>
      <w:r>
        <w:t xml:space="preserve">Appendix “SFO </w:t>
      </w:r>
      <w:r w:rsidRPr="00E92573">
        <w:t>Family Creations Guidelines</w:t>
      </w:r>
      <w:r>
        <w:t>”</w:t>
      </w:r>
    </w:p>
    <w:p w14:paraId="6D960244" w14:textId="77777777" w:rsidR="0047385F" w:rsidRDefault="0047385F" w:rsidP="001546EB">
      <w:pPr>
        <w:outlineLvl w:val="0"/>
      </w:pPr>
      <w:bookmarkStart w:id="16" w:name="_GoBack"/>
      <w:bookmarkEnd w:id="16"/>
    </w:p>
    <w:sectPr w:rsidR="00473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4B79"/>
    <w:multiLevelType w:val="multilevel"/>
    <w:tmpl w:val="74A8BB9C"/>
    <w:lvl w:ilvl="0">
      <w:start w:val="1"/>
      <w:numFmt w:val="decimal"/>
      <w:pStyle w:val="Heading1x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080" w:hanging="720"/>
      </w:pPr>
      <w:rPr>
        <w:rFonts w:ascii="Myriad Pro" w:hAnsi="Myriad Pro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Myriad Pro" w:hAnsi="Myriad Pro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E874620"/>
    <w:multiLevelType w:val="hybridMultilevel"/>
    <w:tmpl w:val="E3249EB4"/>
    <w:lvl w:ilvl="0" w:tplc="F67A558C">
      <w:start w:val="1"/>
      <w:numFmt w:val="decimal"/>
      <w:lvlText w:val="%1."/>
      <w:lvlJc w:val="left"/>
      <w:pPr>
        <w:ind w:left="720" w:hanging="360"/>
      </w:pPr>
    </w:lvl>
    <w:lvl w:ilvl="1" w:tplc="55A4C82C">
      <w:start w:val="1"/>
      <w:numFmt w:val="lowerLetter"/>
      <w:lvlText w:val="%2."/>
      <w:lvlJc w:val="left"/>
      <w:pPr>
        <w:ind w:left="1440" w:hanging="360"/>
      </w:pPr>
    </w:lvl>
    <w:lvl w:ilvl="2" w:tplc="F4CE3F90">
      <w:start w:val="1"/>
      <w:numFmt w:val="lowerRoman"/>
      <w:lvlText w:val="%3."/>
      <w:lvlJc w:val="right"/>
      <w:pPr>
        <w:ind w:left="2160" w:hanging="180"/>
      </w:pPr>
    </w:lvl>
    <w:lvl w:ilvl="3" w:tplc="E25ED51E">
      <w:start w:val="1"/>
      <w:numFmt w:val="decimal"/>
      <w:lvlText w:val="%4."/>
      <w:lvlJc w:val="left"/>
      <w:pPr>
        <w:ind w:left="2880" w:hanging="360"/>
      </w:pPr>
    </w:lvl>
    <w:lvl w:ilvl="4" w:tplc="A1D02AE6">
      <w:start w:val="1"/>
      <w:numFmt w:val="lowerLetter"/>
      <w:lvlText w:val="%5."/>
      <w:lvlJc w:val="left"/>
      <w:pPr>
        <w:ind w:left="3600" w:hanging="360"/>
      </w:pPr>
    </w:lvl>
    <w:lvl w:ilvl="5" w:tplc="14ECE25C">
      <w:start w:val="1"/>
      <w:numFmt w:val="lowerRoman"/>
      <w:lvlText w:val="%6."/>
      <w:lvlJc w:val="right"/>
      <w:pPr>
        <w:ind w:left="4320" w:hanging="180"/>
      </w:pPr>
    </w:lvl>
    <w:lvl w:ilvl="6" w:tplc="70168862">
      <w:start w:val="1"/>
      <w:numFmt w:val="decimal"/>
      <w:lvlText w:val="%7."/>
      <w:lvlJc w:val="left"/>
      <w:pPr>
        <w:ind w:left="5040" w:hanging="360"/>
      </w:pPr>
    </w:lvl>
    <w:lvl w:ilvl="7" w:tplc="A574D788">
      <w:start w:val="1"/>
      <w:numFmt w:val="lowerLetter"/>
      <w:lvlText w:val="%8."/>
      <w:lvlJc w:val="left"/>
      <w:pPr>
        <w:ind w:left="5760" w:hanging="360"/>
      </w:pPr>
    </w:lvl>
    <w:lvl w:ilvl="8" w:tplc="06B0D8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F725C"/>
    <w:multiLevelType w:val="hybridMultilevel"/>
    <w:tmpl w:val="B0A2E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027E4"/>
    <w:multiLevelType w:val="hybridMultilevel"/>
    <w:tmpl w:val="525051D2"/>
    <w:lvl w:ilvl="0" w:tplc="645A5A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DD0558"/>
    <w:multiLevelType w:val="hybridMultilevel"/>
    <w:tmpl w:val="16ECC4E0"/>
    <w:lvl w:ilvl="0" w:tplc="3EC44ED6">
      <w:start w:val="1"/>
      <w:numFmt w:val="bullet"/>
      <w:pStyle w:val="Bulletlis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875C46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BA"/>
    <w:rsid w:val="00085D32"/>
    <w:rsid w:val="001546EB"/>
    <w:rsid w:val="0016476F"/>
    <w:rsid w:val="001B7DE8"/>
    <w:rsid w:val="00213CF5"/>
    <w:rsid w:val="002825D7"/>
    <w:rsid w:val="002E6ECE"/>
    <w:rsid w:val="00310968"/>
    <w:rsid w:val="003D22C8"/>
    <w:rsid w:val="003E0C32"/>
    <w:rsid w:val="0040456C"/>
    <w:rsid w:val="004112E4"/>
    <w:rsid w:val="004223AD"/>
    <w:rsid w:val="0044562B"/>
    <w:rsid w:val="0047385F"/>
    <w:rsid w:val="004A2504"/>
    <w:rsid w:val="004B39C2"/>
    <w:rsid w:val="004B682D"/>
    <w:rsid w:val="004C017E"/>
    <w:rsid w:val="004F2921"/>
    <w:rsid w:val="005474BE"/>
    <w:rsid w:val="005B5BA1"/>
    <w:rsid w:val="006076F9"/>
    <w:rsid w:val="0062062E"/>
    <w:rsid w:val="006303C0"/>
    <w:rsid w:val="006522F2"/>
    <w:rsid w:val="00654D5E"/>
    <w:rsid w:val="00675B96"/>
    <w:rsid w:val="006B2165"/>
    <w:rsid w:val="006E2F1D"/>
    <w:rsid w:val="006F53B6"/>
    <w:rsid w:val="00705020"/>
    <w:rsid w:val="007212D7"/>
    <w:rsid w:val="007C39D5"/>
    <w:rsid w:val="007F3964"/>
    <w:rsid w:val="00887139"/>
    <w:rsid w:val="008F0134"/>
    <w:rsid w:val="00956926"/>
    <w:rsid w:val="00966D53"/>
    <w:rsid w:val="00A2062E"/>
    <w:rsid w:val="00AF1CD0"/>
    <w:rsid w:val="00B44AA7"/>
    <w:rsid w:val="00B519DA"/>
    <w:rsid w:val="00B53593"/>
    <w:rsid w:val="00B66EB3"/>
    <w:rsid w:val="00BC7044"/>
    <w:rsid w:val="00BE6DCA"/>
    <w:rsid w:val="00BF438D"/>
    <w:rsid w:val="00C067A0"/>
    <w:rsid w:val="00C21F01"/>
    <w:rsid w:val="00C760C0"/>
    <w:rsid w:val="00C94B2B"/>
    <w:rsid w:val="00D65F0C"/>
    <w:rsid w:val="00D738A6"/>
    <w:rsid w:val="00DD7FBA"/>
    <w:rsid w:val="00E1243D"/>
    <w:rsid w:val="00E3039F"/>
    <w:rsid w:val="00E61853"/>
    <w:rsid w:val="00E653EA"/>
    <w:rsid w:val="00EC312D"/>
    <w:rsid w:val="00FE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C79EA"/>
  <w15:chartTrackingRefBased/>
  <w15:docId w15:val="{D26986BC-5AAE-4C17-820B-85077A94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BA"/>
    <w:pPr>
      <w:spacing w:after="160" w:line="259" w:lineRule="auto"/>
    </w:pPr>
    <w:rPr>
      <w:rFonts w:ascii="Myriad Pro Light" w:hAnsi="Myriad Pro Light"/>
      <w:color w:val="595959" w:themeColor="text1" w:themeTint="A6"/>
    </w:rPr>
  </w:style>
  <w:style w:type="paragraph" w:styleId="Heading2">
    <w:name w:val="heading 2"/>
    <w:next w:val="Normal"/>
    <w:link w:val="Heading2Char"/>
    <w:uiPriority w:val="1"/>
    <w:unhideWhenUsed/>
    <w:qFormat/>
    <w:rsid w:val="00DD7FBA"/>
    <w:pPr>
      <w:keepNext/>
      <w:keepLines/>
      <w:numPr>
        <w:ilvl w:val="1"/>
        <w:numId w:val="1"/>
      </w:numPr>
      <w:spacing w:before="240" w:after="0" w:line="360" w:lineRule="auto"/>
      <w:ind w:left="0" w:firstLine="0"/>
      <w:outlineLvl w:val="1"/>
    </w:pPr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paragraph" w:styleId="Heading3">
    <w:name w:val="heading 3"/>
    <w:next w:val="Normal"/>
    <w:link w:val="Heading3Char"/>
    <w:uiPriority w:val="1"/>
    <w:unhideWhenUsed/>
    <w:qFormat/>
    <w:rsid w:val="00DD7FBA"/>
    <w:pPr>
      <w:numPr>
        <w:ilvl w:val="2"/>
        <w:numId w:val="1"/>
      </w:numPr>
      <w:spacing w:before="120" w:after="160"/>
      <w:outlineLvl w:val="2"/>
    </w:pPr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paragraph" w:styleId="Heading4">
    <w:name w:val="heading 4"/>
    <w:basedOn w:val="Heading3"/>
    <w:next w:val="Normal"/>
    <w:link w:val="Heading4Char"/>
    <w:uiPriority w:val="1"/>
    <w:unhideWhenUsed/>
    <w:qFormat/>
    <w:rsid w:val="00DD7FBA"/>
    <w:pPr>
      <w:numPr>
        <w:ilvl w:val="3"/>
      </w:numPr>
      <w:ind w:left="720" w:hanging="720"/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DD7FBA"/>
    <w:pPr>
      <w:numPr>
        <w:ilvl w:val="4"/>
      </w:numPr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8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D7FBA"/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DD7FBA"/>
    <w:rPr>
      <w:rFonts w:ascii="Myriad Pro" w:eastAsia="Arial" w:hAnsi="Myriad Pro" w:cs="Arial"/>
      <w:b/>
      <w:bCs/>
      <w:color w:val="595959" w:themeColor="text1" w:themeTint="A6"/>
      <w:w w:val="95"/>
      <w:szCs w:val="26"/>
    </w:rPr>
  </w:style>
  <w:style w:type="paragraph" w:customStyle="1" w:styleId="Heading1x">
    <w:name w:val="Heading 1x"/>
    <w:basedOn w:val="Normal"/>
    <w:link w:val="Heading1xChar"/>
    <w:qFormat/>
    <w:rsid w:val="00DD7FBA"/>
    <w:pPr>
      <w:numPr>
        <w:numId w:val="1"/>
      </w:numPr>
      <w:outlineLvl w:val="0"/>
    </w:pPr>
    <w:rPr>
      <w:rFonts w:ascii="Myriad Pro" w:hAnsi="Myriad Pro" w:cs="Times New Roman"/>
      <w:b/>
      <w:caps/>
      <w:sz w:val="40"/>
      <w:szCs w:val="40"/>
    </w:r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DD7FBA"/>
    <w:rPr>
      <w:i/>
    </w:rPr>
  </w:style>
  <w:style w:type="character" w:customStyle="1" w:styleId="CaptionChar">
    <w:name w:val="Caption Char"/>
    <w:basedOn w:val="DefaultParagraphFont"/>
    <w:link w:val="Caption"/>
    <w:uiPriority w:val="35"/>
    <w:rsid w:val="00DD7FBA"/>
    <w:rPr>
      <w:rFonts w:ascii="Myriad Pro Light" w:hAnsi="Myriad Pro Light"/>
      <w:i/>
      <w:color w:val="595959" w:themeColor="text1" w:themeTint="A6"/>
    </w:rPr>
  </w:style>
  <w:style w:type="paragraph" w:styleId="ListParagraph">
    <w:name w:val="List Paragraph"/>
    <w:basedOn w:val="Normal"/>
    <w:link w:val="ListParagraphChar"/>
    <w:uiPriority w:val="34"/>
    <w:qFormat/>
    <w:rsid w:val="00DD7FBA"/>
    <w:pPr>
      <w:ind w:left="720"/>
      <w:contextualSpacing/>
    </w:pPr>
  </w:style>
  <w:style w:type="paragraph" w:customStyle="1" w:styleId="NormalSubSections">
    <w:name w:val="NormalSubSections"/>
    <w:basedOn w:val="Normal"/>
    <w:link w:val="NormalSubSectionsChar"/>
    <w:qFormat/>
    <w:rsid w:val="00B66EB3"/>
    <w:pPr>
      <w:ind w:left="720"/>
    </w:pPr>
  </w:style>
  <w:style w:type="character" w:customStyle="1" w:styleId="NormalSubSectionsChar">
    <w:name w:val="NormalSubSections Char"/>
    <w:basedOn w:val="DefaultParagraphFont"/>
    <w:link w:val="NormalSubSections"/>
    <w:rsid w:val="00B66EB3"/>
    <w:rPr>
      <w:rFonts w:ascii="Myriad Pro Light" w:hAnsi="Myriad Pro Light"/>
      <w:color w:val="595959" w:themeColor="text1" w:themeTint="A6"/>
    </w:rPr>
  </w:style>
  <w:style w:type="character" w:customStyle="1" w:styleId="Heading6Char">
    <w:name w:val="Heading 6 Char"/>
    <w:basedOn w:val="DefaultParagraphFont"/>
    <w:link w:val="Heading6"/>
    <w:uiPriority w:val="9"/>
    <w:rsid w:val="004B682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ListheaderChar">
    <w:name w:val="List header Char"/>
    <w:basedOn w:val="NormalSubSectionsChar"/>
    <w:link w:val="Listheader"/>
    <w:rsid w:val="007C39D5"/>
    <w:rPr>
      <w:rFonts w:ascii="Myriad Pro" w:hAnsi="Myriad Pro"/>
      <w:i/>
      <w:color w:val="595959" w:themeColor="text1" w:themeTint="A6"/>
    </w:rPr>
  </w:style>
  <w:style w:type="paragraph" w:customStyle="1" w:styleId="Listheader">
    <w:name w:val="List header"/>
    <w:basedOn w:val="NormalSubSections"/>
    <w:link w:val="ListheaderChar"/>
    <w:qFormat/>
    <w:rsid w:val="007C39D5"/>
    <w:rPr>
      <w:rFonts w:ascii="Myriad Pro" w:hAnsi="Myriad Pro"/>
      <w:i/>
    </w:rPr>
  </w:style>
  <w:style w:type="paragraph" w:customStyle="1" w:styleId="Bulletlist">
    <w:name w:val="Bullet list"/>
    <w:basedOn w:val="NormalSubSections"/>
    <w:link w:val="BulletlistChar"/>
    <w:qFormat/>
    <w:rsid w:val="007C39D5"/>
    <w:pPr>
      <w:numPr>
        <w:numId w:val="3"/>
      </w:numPr>
      <w:spacing w:after="140" w:line="240" w:lineRule="auto"/>
    </w:pPr>
  </w:style>
  <w:style w:type="character" w:customStyle="1" w:styleId="BulletlistChar">
    <w:name w:val="Bullet list Char"/>
    <w:basedOn w:val="NormalSubSectionsChar"/>
    <w:link w:val="Bulletlist"/>
    <w:rsid w:val="007C39D5"/>
    <w:rPr>
      <w:rFonts w:ascii="Myriad Pro Light" w:hAnsi="Myriad Pro Light"/>
      <w:color w:val="595959" w:themeColor="text1" w:themeTint="A6"/>
    </w:rPr>
  </w:style>
  <w:style w:type="character" w:customStyle="1" w:styleId="Heading1xChar">
    <w:name w:val="Heading 1x Char"/>
    <w:basedOn w:val="DefaultParagraphFont"/>
    <w:link w:val="Heading1x"/>
    <w:rsid w:val="00C760C0"/>
    <w:rPr>
      <w:rFonts w:ascii="Myriad Pro" w:hAnsi="Myriad Pro" w:cs="Times New Roman"/>
      <w:b/>
      <w:caps/>
      <w:color w:val="595959" w:themeColor="text1" w:themeTint="A6"/>
      <w:sz w:val="40"/>
      <w:szCs w:val="4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476F"/>
    <w:rPr>
      <w:rFonts w:ascii="Myriad Pro Light" w:hAnsi="Myriad Pro Light"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TECIAdmin</dc:creator>
  <cp:keywords/>
  <dc:description/>
  <cp:lastModifiedBy>TECIAdmin</cp:lastModifiedBy>
  <cp:revision>2</cp:revision>
  <dcterms:created xsi:type="dcterms:W3CDTF">2019-07-01T16:43:00Z</dcterms:created>
  <dcterms:modified xsi:type="dcterms:W3CDTF">2019-07-01T16:43:00Z</dcterms:modified>
</cp:coreProperties>
</file>