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9756E" w14:textId="77777777" w:rsidR="00810980" w:rsidRPr="00810980" w:rsidRDefault="00810980" w:rsidP="00810980">
      <w:pPr>
        <w:pStyle w:val="ListParagraph"/>
        <w:numPr>
          <w:ilvl w:val="0"/>
          <w:numId w:val="1"/>
        </w:numPr>
        <w:contextualSpacing w:val="0"/>
        <w:outlineLvl w:val="0"/>
        <w:rPr>
          <w:rFonts w:ascii="Myriad Pro" w:hAnsi="Myriad Pro" w:cs="Times New Roman"/>
          <w:b/>
          <w:caps/>
          <w:vanish/>
          <w:sz w:val="40"/>
          <w:szCs w:val="40"/>
        </w:rPr>
      </w:pPr>
      <w:bookmarkStart w:id="0" w:name="_Toc505082822"/>
      <w:bookmarkStart w:id="1" w:name="_Toc505093546"/>
      <w:bookmarkStart w:id="2" w:name="_Toc505093790"/>
      <w:bookmarkStart w:id="3" w:name="_Toc505094439"/>
      <w:bookmarkStart w:id="4" w:name="_Toc505170599"/>
      <w:bookmarkStart w:id="5" w:name="_Toc507056883"/>
      <w:bookmarkStart w:id="6" w:name="_Toc513217046"/>
      <w:bookmarkStart w:id="7" w:name="_Toc532285718"/>
      <w:bookmarkStart w:id="8" w:name="_Toc532285720"/>
      <w:bookmarkStart w:id="9" w:name="_Toc513217049"/>
      <w:bookmarkStart w:id="10" w:name="_Toc532285721"/>
      <w:bookmarkStart w:id="11" w:name="_Toc513217050"/>
      <w:bookmarkStart w:id="12" w:name="_Toc532285722"/>
      <w:bookmarkStart w:id="13" w:name="_Toc507056886"/>
      <w:bookmarkStart w:id="14" w:name="_Toc513217051"/>
      <w:bookmarkStart w:id="15" w:name="_Toc532285723"/>
      <w:bookmarkStart w:id="16" w:name="_Toc507056887"/>
      <w:bookmarkStart w:id="17" w:name="_Toc513217052"/>
      <w:bookmarkStart w:id="18" w:name="_Toc532285724"/>
    </w:p>
    <w:p w14:paraId="222AD82F" w14:textId="77777777" w:rsidR="00810980" w:rsidRPr="00810980" w:rsidRDefault="00810980" w:rsidP="00810980">
      <w:pPr>
        <w:pStyle w:val="ListParagraph"/>
        <w:numPr>
          <w:ilvl w:val="0"/>
          <w:numId w:val="1"/>
        </w:numPr>
        <w:contextualSpacing w:val="0"/>
        <w:outlineLvl w:val="0"/>
        <w:rPr>
          <w:rFonts w:ascii="Myriad Pro" w:hAnsi="Myriad Pro" w:cs="Times New Roman"/>
          <w:b/>
          <w:caps/>
          <w:vanish/>
          <w:sz w:val="40"/>
          <w:szCs w:val="40"/>
        </w:rPr>
      </w:pPr>
    </w:p>
    <w:p w14:paraId="7E63BC75" w14:textId="77777777" w:rsidR="00810980" w:rsidRPr="00810980" w:rsidRDefault="00810980" w:rsidP="00810980">
      <w:pPr>
        <w:pStyle w:val="ListParagraph"/>
        <w:numPr>
          <w:ilvl w:val="0"/>
          <w:numId w:val="1"/>
        </w:numPr>
        <w:contextualSpacing w:val="0"/>
        <w:outlineLvl w:val="0"/>
        <w:rPr>
          <w:rFonts w:ascii="Myriad Pro" w:hAnsi="Myriad Pro" w:cs="Times New Roman"/>
          <w:b/>
          <w:caps/>
          <w:vanish/>
          <w:sz w:val="40"/>
          <w:szCs w:val="40"/>
        </w:rPr>
      </w:pPr>
    </w:p>
    <w:p w14:paraId="1FA0F478" w14:textId="77777777" w:rsidR="00810980" w:rsidRPr="00810980" w:rsidRDefault="00810980" w:rsidP="00810980">
      <w:pPr>
        <w:pStyle w:val="ListParagraph"/>
        <w:numPr>
          <w:ilvl w:val="0"/>
          <w:numId w:val="1"/>
        </w:numPr>
        <w:contextualSpacing w:val="0"/>
        <w:outlineLvl w:val="0"/>
        <w:rPr>
          <w:rFonts w:ascii="Myriad Pro" w:hAnsi="Myriad Pro" w:cs="Times New Roman"/>
          <w:b/>
          <w:caps/>
          <w:vanish/>
          <w:sz w:val="40"/>
          <w:szCs w:val="40"/>
        </w:rPr>
      </w:pPr>
    </w:p>
    <w:p w14:paraId="3A7BB6A6" w14:textId="77777777" w:rsidR="00810980" w:rsidRPr="00810980" w:rsidRDefault="00810980" w:rsidP="00810980">
      <w:pPr>
        <w:pStyle w:val="ListParagraph"/>
        <w:numPr>
          <w:ilvl w:val="0"/>
          <w:numId w:val="1"/>
        </w:numPr>
        <w:contextualSpacing w:val="0"/>
        <w:outlineLvl w:val="0"/>
        <w:rPr>
          <w:rFonts w:ascii="Myriad Pro" w:hAnsi="Myriad Pro" w:cs="Times New Roman"/>
          <w:b/>
          <w:caps/>
          <w:vanish/>
          <w:sz w:val="40"/>
          <w:szCs w:val="40"/>
        </w:rPr>
      </w:pPr>
    </w:p>
    <w:p w14:paraId="1B5E9B11" w14:textId="77777777" w:rsidR="00810980" w:rsidRPr="00810980" w:rsidRDefault="00810980" w:rsidP="00810980">
      <w:pPr>
        <w:pStyle w:val="ListParagraph"/>
        <w:numPr>
          <w:ilvl w:val="0"/>
          <w:numId w:val="1"/>
        </w:numPr>
        <w:contextualSpacing w:val="0"/>
        <w:outlineLvl w:val="0"/>
        <w:rPr>
          <w:rFonts w:ascii="Myriad Pro" w:hAnsi="Myriad Pro" w:cs="Times New Roman"/>
          <w:b/>
          <w:caps/>
          <w:vanish/>
          <w:sz w:val="40"/>
          <w:szCs w:val="40"/>
        </w:rPr>
      </w:pPr>
    </w:p>
    <w:p w14:paraId="7B77A0FE" w14:textId="77777777" w:rsidR="00810980" w:rsidRPr="00810980" w:rsidRDefault="00810980" w:rsidP="0081098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F8F12BB" w14:textId="77777777" w:rsidR="00810980" w:rsidRPr="00810980" w:rsidRDefault="00810980" w:rsidP="0081098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EBCCE1C" w14:textId="77777777" w:rsidR="00810980" w:rsidRPr="00810980" w:rsidRDefault="00810980" w:rsidP="0081098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03821A6D" w14:textId="77777777" w:rsidR="00810980" w:rsidRPr="00810980" w:rsidRDefault="00810980" w:rsidP="0081098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772806A2" w14:textId="77777777" w:rsidR="00810980" w:rsidRPr="00810980" w:rsidRDefault="00810980" w:rsidP="0081098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140FD67F" w14:textId="77777777" w:rsidR="00810980" w:rsidRPr="00810980" w:rsidRDefault="00810980" w:rsidP="0081098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464D740B" w14:textId="77777777" w:rsidR="00810980" w:rsidRPr="00810980" w:rsidRDefault="00810980" w:rsidP="0081098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17C2AD2E" w14:textId="3EA475F1" w:rsidR="00810980" w:rsidRPr="00E92573" w:rsidRDefault="00810980" w:rsidP="00810980">
      <w:pPr>
        <w:pStyle w:val="Heading3"/>
      </w:pPr>
      <w:bookmarkStart w:id="19" w:name="_GoBack"/>
      <w:bookmarkEnd w:id="19"/>
      <w:r w:rsidRPr="00E92573">
        <w:t>Creating Details</w:t>
      </w:r>
      <w:bookmarkEnd w:id="16"/>
      <w:bookmarkEnd w:id="17"/>
      <w:bookmarkEnd w:id="18"/>
      <w:r w:rsidRPr="00E92573">
        <w:t xml:space="preserve"> </w:t>
      </w:r>
    </w:p>
    <w:p w14:paraId="227A8246" w14:textId="77777777" w:rsidR="00810980" w:rsidRPr="00E92573" w:rsidRDefault="00810980" w:rsidP="00810980">
      <w:pPr>
        <w:pStyle w:val="NormalSubSections"/>
      </w:pPr>
      <w:r w:rsidRPr="00E92573">
        <w:t>The Airport understands that not all information in a project will be captured via model elements. To achieve the benefits of BIM, the Airport expects the project team, via the BIM Execution Plan, to clearly identify the methodologies that will be used to maximize the usefulness of the BIM tools. Over-modeling (the creation of elements beyond the required level of d</w:t>
      </w:r>
      <w:r>
        <w:t>ocumentation</w:t>
      </w:r>
      <w:r w:rsidRPr="00E92573">
        <w:t xml:space="preserve">) and under-modeling (the creation of elements below the required level of detail) is to be avoided. See the SFO </w:t>
      </w:r>
      <w:r>
        <w:t xml:space="preserve">Element Attribute Dictionary </w:t>
      </w:r>
      <w:r w:rsidRPr="00E92573">
        <w:t xml:space="preserve">for model data development and management criteria as well as the Model Progression Specification, </w:t>
      </w:r>
      <w:r>
        <w:t xml:space="preserve">and </w:t>
      </w:r>
      <w:r w:rsidRPr="00E92573">
        <w:t xml:space="preserve">Common Attribute Sets.  </w:t>
      </w:r>
    </w:p>
    <w:p w14:paraId="50E4729F" w14:textId="77777777" w:rsidR="00810980" w:rsidRDefault="00810980" w:rsidP="00810980">
      <w:pPr>
        <w:pStyle w:val="Listheader"/>
        <w:rPr>
          <w:rFonts w:eastAsia="Times New Roman" w:cs="Times New Roman"/>
        </w:rPr>
      </w:pPr>
      <w:r w:rsidRPr="00E92573">
        <w:t>Rule of Thumb</w:t>
      </w:r>
      <w:r w:rsidRPr="00E92573">
        <w:rPr>
          <w:rFonts w:eastAsia="Times New Roman" w:cs="Times New Roman"/>
        </w:rPr>
        <w:t>:</w:t>
      </w:r>
    </w:p>
    <w:p w14:paraId="670E2AA1" w14:textId="77777777" w:rsidR="00810980" w:rsidRPr="00E92573" w:rsidRDefault="00810980" w:rsidP="00810980">
      <w:pPr>
        <w:pStyle w:val="NormalSubSections"/>
      </w:pPr>
      <w:r w:rsidRPr="00E92573">
        <w:t>If it needs to be coordinated, it is to be modeled to the appropriate level of detail required to help identify any conflicts.</w:t>
      </w:r>
    </w:p>
    <w:p w14:paraId="25865FC5" w14:textId="77777777" w:rsidR="00810980" w:rsidRPr="00E92573" w:rsidRDefault="00810980" w:rsidP="00810980">
      <w:pPr>
        <w:pStyle w:val="NormalSubSections"/>
      </w:pPr>
      <w:r w:rsidRPr="00E92573">
        <w:t>Utilize detail components to supplement the graphic quality of model elements in 2D representations of construction components. Detail components are to supplement, not substitute model elements. Utilize the same level of care when using detail components, maintaining document accuracy and clarity as exercised for model components.</w:t>
      </w:r>
    </w:p>
    <w:p w14:paraId="6629425A" w14:textId="77777777" w:rsidR="003C193C" w:rsidRPr="003C193C" w:rsidRDefault="003C193C" w:rsidP="003C193C">
      <w:pPr>
        <w:pStyle w:val="ListParagraph"/>
        <w:numPr>
          <w:ilvl w:val="0"/>
          <w:numId w:val="1"/>
        </w:numPr>
        <w:contextualSpacing w:val="0"/>
        <w:outlineLvl w:val="0"/>
        <w:rPr>
          <w:rFonts w:ascii="Myriad Pro" w:hAnsi="Myriad Pro" w:cs="Times New Roman"/>
          <w:b/>
          <w:caps/>
          <w:vanish/>
          <w:sz w:val="40"/>
          <w:szCs w:val="40"/>
        </w:rPr>
      </w:pPr>
    </w:p>
    <w:p w14:paraId="491F0C37" w14:textId="77777777" w:rsidR="003C193C" w:rsidRPr="003C193C" w:rsidRDefault="003C193C" w:rsidP="003C193C">
      <w:pPr>
        <w:pStyle w:val="ListParagraph"/>
        <w:numPr>
          <w:ilvl w:val="0"/>
          <w:numId w:val="1"/>
        </w:numPr>
        <w:contextualSpacing w:val="0"/>
        <w:outlineLvl w:val="0"/>
        <w:rPr>
          <w:rFonts w:ascii="Myriad Pro" w:hAnsi="Myriad Pro" w:cs="Times New Roman"/>
          <w:b/>
          <w:caps/>
          <w:vanish/>
          <w:sz w:val="40"/>
          <w:szCs w:val="40"/>
        </w:rPr>
      </w:pPr>
    </w:p>
    <w:p w14:paraId="5AD2A41A" w14:textId="77777777" w:rsidR="003C193C" w:rsidRPr="003C193C" w:rsidRDefault="003C193C" w:rsidP="003C193C">
      <w:pPr>
        <w:pStyle w:val="ListParagraph"/>
        <w:numPr>
          <w:ilvl w:val="0"/>
          <w:numId w:val="1"/>
        </w:numPr>
        <w:contextualSpacing w:val="0"/>
        <w:outlineLvl w:val="0"/>
        <w:rPr>
          <w:rFonts w:ascii="Myriad Pro" w:hAnsi="Myriad Pro" w:cs="Times New Roman"/>
          <w:b/>
          <w:caps/>
          <w:vanish/>
          <w:sz w:val="40"/>
          <w:szCs w:val="40"/>
        </w:rPr>
      </w:pPr>
    </w:p>
    <w:p w14:paraId="1A5730B2" w14:textId="77777777" w:rsidR="003C193C" w:rsidRPr="003C193C" w:rsidRDefault="003C193C" w:rsidP="003C193C">
      <w:pPr>
        <w:pStyle w:val="ListParagraph"/>
        <w:numPr>
          <w:ilvl w:val="0"/>
          <w:numId w:val="1"/>
        </w:numPr>
        <w:contextualSpacing w:val="0"/>
        <w:outlineLvl w:val="0"/>
        <w:rPr>
          <w:rFonts w:ascii="Myriad Pro" w:hAnsi="Myriad Pro" w:cs="Times New Roman"/>
          <w:b/>
          <w:caps/>
          <w:vanish/>
          <w:sz w:val="40"/>
          <w:szCs w:val="40"/>
        </w:rPr>
      </w:pPr>
    </w:p>
    <w:p w14:paraId="2EC6B844" w14:textId="77777777" w:rsidR="003C193C" w:rsidRPr="003C193C" w:rsidRDefault="003C193C" w:rsidP="003C193C">
      <w:pPr>
        <w:pStyle w:val="ListParagraph"/>
        <w:numPr>
          <w:ilvl w:val="0"/>
          <w:numId w:val="1"/>
        </w:numPr>
        <w:contextualSpacing w:val="0"/>
        <w:outlineLvl w:val="0"/>
        <w:rPr>
          <w:rFonts w:ascii="Myriad Pro" w:hAnsi="Myriad Pro" w:cs="Times New Roman"/>
          <w:b/>
          <w:caps/>
          <w:vanish/>
          <w:sz w:val="40"/>
          <w:szCs w:val="40"/>
        </w:rPr>
      </w:pPr>
    </w:p>
    <w:p w14:paraId="159B8304" w14:textId="77777777" w:rsidR="003C193C" w:rsidRPr="003C193C" w:rsidRDefault="003C193C" w:rsidP="003C193C">
      <w:pPr>
        <w:pStyle w:val="ListParagraph"/>
        <w:numPr>
          <w:ilvl w:val="0"/>
          <w:numId w:val="1"/>
        </w:numPr>
        <w:contextualSpacing w:val="0"/>
        <w:outlineLvl w:val="0"/>
        <w:rPr>
          <w:rFonts w:ascii="Myriad Pro" w:hAnsi="Myriad Pro" w:cs="Times New Roman"/>
          <w:b/>
          <w:caps/>
          <w:vanish/>
          <w:sz w:val="40"/>
          <w:szCs w:val="40"/>
        </w:rPr>
      </w:pPr>
    </w:p>
    <w:p w14:paraId="0F59167F" w14:textId="77777777" w:rsidR="003C193C" w:rsidRPr="003C193C" w:rsidRDefault="003C193C" w:rsidP="003C193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87DC39E" w14:textId="77777777" w:rsidR="003C193C" w:rsidRPr="003C193C" w:rsidRDefault="003C193C" w:rsidP="003C193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479AF37B" w14:textId="77777777" w:rsidR="003C193C" w:rsidRPr="003C193C" w:rsidRDefault="003C193C" w:rsidP="003C193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07F57A0F" w14:textId="77777777" w:rsidR="003C193C" w:rsidRPr="003C193C" w:rsidRDefault="003C193C" w:rsidP="003C193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84D8A4A" w14:textId="77777777" w:rsidR="003C193C" w:rsidRPr="003C193C" w:rsidRDefault="003C193C" w:rsidP="003C193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56EB3B29" w14:textId="77777777" w:rsidR="003C193C" w:rsidRPr="003C193C" w:rsidRDefault="003C193C" w:rsidP="003C193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bookmarkEnd w:id="13"/>
    <w:bookmarkEnd w:id="14"/>
    <w:bookmarkEnd w:id="15"/>
    <w:bookmarkEnd w:id="11"/>
    <w:bookmarkEnd w:id="12"/>
    <w:bookmarkEnd w:id="9"/>
    <w:bookmarkEnd w:id="10"/>
    <w:bookmarkEnd w:id="8"/>
    <w:p w14:paraId="006F3E97" w14:textId="77777777" w:rsidR="00E535A2" w:rsidRPr="00E535A2" w:rsidRDefault="00E535A2" w:rsidP="00E535A2">
      <w:pPr>
        <w:pStyle w:val="ListParagraph"/>
        <w:numPr>
          <w:ilvl w:val="2"/>
          <w:numId w:val="1"/>
        </w:numPr>
        <w:spacing w:before="120" w:line="276" w:lineRule="auto"/>
        <w:contextualSpacing w:val="0"/>
        <w:outlineLvl w:val="2"/>
        <w:rPr>
          <w:rFonts w:ascii="Myriad Pro" w:eastAsia="Arial" w:hAnsi="Myriad Pro" w:cs="Arial"/>
          <w:bCs/>
          <w:vanish/>
          <w:w w:val="95"/>
          <w:szCs w:val="26"/>
        </w:rPr>
      </w:pPr>
    </w:p>
    <w:bookmarkEnd w:id="0"/>
    <w:bookmarkEnd w:id="1"/>
    <w:bookmarkEnd w:id="2"/>
    <w:bookmarkEnd w:id="3"/>
    <w:bookmarkEnd w:id="4"/>
    <w:bookmarkEnd w:id="5"/>
    <w:bookmarkEnd w:id="6"/>
    <w:bookmarkEnd w:id="7"/>
    <w:sectPr w:rsidR="00E535A2" w:rsidRPr="00E53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B48B9"/>
    <w:multiLevelType w:val="hybridMultilevel"/>
    <w:tmpl w:val="6E24CA5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2"/>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36921"/>
    <w:rsid w:val="00085D32"/>
    <w:rsid w:val="000E332E"/>
    <w:rsid w:val="001546EB"/>
    <w:rsid w:val="0016476F"/>
    <w:rsid w:val="001B7DE8"/>
    <w:rsid w:val="001D75F2"/>
    <w:rsid w:val="001F74B0"/>
    <w:rsid w:val="00213CF5"/>
    <w:rsid w:val="00234C74"/>
    <w:rsid w:val="00250FAC"/>
    <w:rsid w:val="002825D7"/>
    <w:rsid w:val="002E6ECE"/>
    <w:rsid w:val="00310968"/>
    <w:rsid w:val="00314AFE"/>
    <w:rsid w:val="00341E18"/>
    <w:rsid w:val="00354A9D"/>
    <w:rsid w:val="00383284"/>
    <w:rsid w:val="003C193C"/>
    <w:rsid w:val="003D22C8"/>
    <w:rsid w:val="003E0C32"/>
    <w:rsid w:val="0040456C"/>
    <w:rsid w:val="004112E4"/>
    <w:rsid w:val="004223AD"/>
    <w:rsid w:val="0044562B"/>
    <w:rsid w:val="0047385F"/>
    <w:rsid w:val="004A2504"/>
    <w:rsid w:val="004B39C2"/>
    <w:rsid w:val="004B682D"/>
    <w:rsid w:val="004C017E"/>
    <w:rsid w:val="004F2921"/>
    <w:rsid w:val="005102D5"/>
    <w:rsid w:val="005338D6"/>
    <w:rsid w:val="005474BE"/>
    <w:rsid w:val="005B5BA1"/>
    <w:rsid w:val="006076F9"/>
    <w:rsid w:val="0062062E"/>
    <w:rsid w:val="006303C0"/>
    <w:rsid w:val="006522F2"/>
    <w:rsid w:val="00654D5E"/>
    <w:rsid w:val="00675B96"/>
    <w:rsid w:val="006B2165"/>
    <w:rsid w:val="006E2F1D"/>
    <w:rsid w:val="006F53B6"/>
    <w:rsid w:val="00705020"/>
    <w:rsid w:val="007212D7"/>
    <w:rsid w:val="0075234B"/>
    <w:rsid w:val="007C39D5"/>
    <w:rsid w:val="007F3964"/>
    <w:rsid w:val="00810980"/>
    <w:rsid w:val="00841CEF"/>
    <w:rsid w:val="00866E99"/>
    <w:rsid w:val="00887139"/>
    <w:rsid w:val="008C7437"/>
    <w:rsid w:val="008F0134"/>
    <w:rsid w:val="00942546"/>
    <w:rsid w:val="00956926"/>
    <w:rsid w:val="00966D53"/>
    <w:rsid w:val="00996FCC"/>
    <w:rsid w:val="00A2062E"/>
    <w:rsid w:val="00AF1CD0"/>
    <w:rsid w:val="00B44AA7"/>
    <w:rsid w:val="00B519DA"/>
    <w:rsid w:val="00B53593"/>
    <w:rsid w:val="00B66EB3"/>
    <w:rsid w:val="00BC7044"/>
    <w:rsid w:val="00BE6DCA"/>
    <w:rsid w:val="00BF438D"/>
    <w:rsid w:val="00C067A0"/>
    <w:rsid w:val="00C21F01"/>
    <w:rsid w:val="00C760C0"/>
    <w:rsid w:val="00C94B2B"/>
    <w:rsid w:val="00CE6D75"/>
    <w:rsid w:val="00D65F0C"/>
    <w:rsid w:val="00D738A6"/>
    <w:rsid w:val="00DA0B1E"/>
    <w:rsid w:val="00DD7FBA"/>
    <w:rsid w:val="00E1243D"/>
    <w:rsid w:val="00E3039F"/>
    <w:rsid w:val="00E535A2"/>
    <w:rsid w:val="00E61853"/>
    <w:rsid w:val="00E653EA"/>
    <w:rsid w:val="00EC312D"/>
    <w:rsid w:val="00F738F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2019-07-01T17:55:00Z</dcterms:created>
  <dcterms:modified xsi:type="dcterms:W3CDTF">2019-07-01T17:55:00Z</dcterms:modified>
</cp:coreProperties>
</file>