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0" w:lineRule="auto" w:line="240"/>
        <w:jc w:val="center"/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</w:pPr>
      <w:bookmarkStart w:id="0" w:name="_heading=h.gjdgxs" w:colFirst="0" w:colLast="0"/>
      <w:bookmarkEnd w:id="0"/>
      <w:r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  <w:t xml:space="preserve">   </w:t>
      </w:r>
      <w:r>
        <w:rPr>
          <w:b/>
          <w:i w:val="false"/>
          <w:smallCaps w:val="false"/>
          <w:color w:val="000000"/>
          <w:sz w:val="32"/>
          <w:szCs w:val="32"/>
          <w:shd w:val="clear" w:color="auto" w:fill="auto"/>
          <w:vertAlign w:val="baseline"/>
        </w:rPr>
        <w:t>Who do I want to be by my side?</w:t>
      </w:r>
      <w:r>
        <w:rPr>
          <w:b/>
          <w:i w:val="false"/>
          <w:smallCaps w:val="false"/>
          <w:color w:val="000000"/>
          <w:sz w:val="32"/>
          <w:szCs w:val="32"/>
          <w:shd w:val="clear" w:color="auto" w:fill="auto"/>
          <w:vertAlign w:val="baseline"/>
        </w:rPr>
        <w:tab/>
      </w:r>
    </w:p>
    <w:p>
      <w:pPr>
        <w:pStyle w:val="style0"/>
        <w:spacing w:before="0" w:after="0" w:lineRule="auto" w:line="240"/>
        <w:jc w:val="left"/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0" w:lineRule="auto" w:line="240"/>
        <w:jc w:val="center"/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</w:pPr>
      <w:r>
        <w:rPr/>
        <w:drawing>
          <wp:inline distL="0" distT="0" distB="0" distR="0">
            <wp:extent cx="5467074" cy="3075228"/>
            <wp:effectExtent l="9525" t="9525" r="9525" b="9525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>
                      <a:off x="0" y="0"/>
                      <a:ext cx="5467074" cy="307522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 w:lineRule="auto" w:line="240"/>
        <w:jc w:val="left"/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0" w:lineRule="auto" w:line="240"/>
        <w:jc w:val="left"/>
        <w:rPr/>
      </w:pPr>
      <w:r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  <w:tab/>
      </w:r>
      <w:r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  <w:t>The view of this picture means a lot to me. Because, it's like a goal, something to remember how and why I am studying for.</w:t>
      </w:r>
    </w:p>
    <w:p>
      <w:pPr>
        <w:pStyle w:val="style0"/>
        <w:spacing w:before="0" w:after="0" w:lineRule="auto" w:line="240"/>
        <w:rPr/>
      </w:pPr>
      <w:r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  <w:tab/>
      </w:r>
      <w:r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  <w:t>I have this view from my home, and that company W</w:t>
      </w:r>
      <w:r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  <w:lang w:val="en-US"/>
        </w:rPr>
        <w:t>.</w:t>
      </w:r>
      <w:r>
        <w:rPr>
          <w:b w:val="false"/>
          <w:i w:val="false"/>
          <w:smallCaps w:val="false"/>
          <w:color w:val="000000"/>
          <w:sz w:val="22"/>
          <w:szCs w:val="22"/>
          <w:shd w:val="clear" w:color="auto" w:fill="auto"/>
          <w:vertAlign w:val="baseline"/>
        </w:rPr>
        <w:t>K, was my inspiration to believe that there are opportunities to be employed, for to have a good job and financial stability.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How long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am I studying development? About two </w:t>
      </w:r>
      <w:r>
        <w:rPr>
          <w:sz w:val="22"/>
          <w:szCs w:val="22"/>
        </w:rPr>
        <w:t>years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Why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did I </w:t>
      </w:r>
      <w:r>
        <w:rPr>
          <w:sz w:val="22"/>
          <w:szCs w:val="22"/>
        </w:rPr>
        <w:t>choose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this area? </w:t>
      </w:r>
      <w:r>
        <w:rPr>
          <w:sz w:val="22"/>
          <w:szCs w:val="22"/>
        </w:rPr>
        <w:t>Because it is in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a good environment of work and an exciting brain challenge.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 Before the program Entra21,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where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did I </w:t>
      </w:r>
      <w:r>
        <w:rPr>
          <w:sz w:val="22"/>
          <w:szCs w:val="22"/>
        </w:rPr>
        <w:t>study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?  While in my job </w:t>
      </w:r>
      <w:r>
        <w:rPr>
          <w:sz w:val="22"/>
          <w:szCs w:val="22"/>
        </w:rPr>
        <w:t>as a hairdresser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Who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inspired me to </w:t>
      </w:r>
      <w:r>
        <w:rPr>
          <w:sz w:val="22"/>
          <w:szCs w:val="22"/>
        </w:rPr>
        <w:t>join this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universe? A friend and customer which is also a development.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How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often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am I practicing </w:t>
      </w:r>
      <w:r>
        <w:rPr>
          <w:sz w:val="22"/>
          <w:szCs w:val="22"/>
        </w:rPr>
        <w:t>programming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science? Almost every day.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How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fast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can I </w:t>
      </w:r>
      <w:r>
        <w:rPr>
          <w:sz w:val="22"/>
          <w:szCs w:val="22"/>
        </w:rPr>
        <w:t>learn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development? What can I say, </w:t>
      </w:r>
      <w:r>
        <w:rPr>
          <w:sz w:val="22"/>
          <w:szCs w:val="22"/>
        </w:rPr>
        <w:t>it has already been two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years that am I studying, and I st</w:t>
      </w:r>
      <w:r>
        <w:rPr>
          <w:sz w:val="22"/>
          <w:szCs w:val="22"/>
        </w:rPr>
        <w:t>ill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have a lot to learn.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How well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is my knowledge in </w:t>
      </w:r>
      <w:r>
        <w:rPr>
          <w:sz w:val="22"/>
          <w:szCs w:val="22"/>
        </w:rPr>
        <w:t>programming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? I </w:t>
      </w:r>
      <w:r>
        <w:rPr>
          <w:sz w:val="22"/>
          <w:szCs w:val="22"/>
        </w:rPr>
        <w:t>think it is not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good enough to be a junior, but, enough to join in the business.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What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sz w:val="22"/>
          <w:szCs w:val="22"/>
        </w:rPr>
        <w:t>would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I do if I were employed? I will </w:t>
      </w:r>
      <w:r>
        <w:rPr>
          <w:sz w:val="22"/>
          <w:szCs w:val="22"/>
        </w:rPr>
        <w:t>try to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use all </w:t>
      </w:r>
      <w:r>
        <w:rPr>
          <w:sz w:val="22"/>
          <w:szCs w:val="22"/>
        </w:rPr>
        <w:t>that I have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learned and be ready to grow up mine development skills.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Backend or Frontend,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Which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area do I </w:t>
      </w:r>
      <w:r>
        <w:rPr>
          <w:sz w:val="22"/>
          <w:szCs w:val="22"/>
        </w:rPr>
        <w:t>like as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a job? Backend.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When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sz w:val="22"/>
          <w:szCs w:val="22"/>
        </w:rPr>
        <w:t>will I actually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be an </w:t>
      </w:r>
      <w:r>
        <w:rPr>
          <w:sz w:val="22"/>
          <w:szCs w:val="22"/>
        </w:rPr>
        <w:t>actual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development worker? God </w:t>
      </w:r>
      <w:r>
        <w:rPr>
          <w:sz w:val="22"/>
          <w:szCs w:val="22"/>
        </w:rPr>
        <w:t>knows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* </w:t>
      </w:r>
      <w:r>
        <w:rPr>
          <w:sz w:val="22"/>
          <w:szCs w:val="22"/>
        </w:rPr>
        <w:t xml:space="preserve">While nothing is certain and everything still seems far away, </w:t>
      </w:r>
      <w:r>
        <w:rPr>
          <w:b/>
          <w:sz w:val="22"/>
          <w:szCs w:val="22"/>
        </w:rPr>
        <w:t>wh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o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do I want by my </w:t>
      </w:r>
      <w:r>
        <w:rPr>
          <w:sz w:val="22"/>
          <w:szCs w:val="22"/>
        </w:rPr>
        <w:t>side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? I am sure that God is already with me, and no </w:t>
      </w:r>
      <w:r>
        <w:rPr>
          <w:sz w:val="22"/>
          <w:szCs w:val="22"/>
        </w:rPr>
        <w:t>matter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what will happening, with him, I will have peace.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By Sérgio F. Starke.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1"/>
        <w:szCs w:val="21"/>
        <w:lang w:val="en-US"/>
      </w:rPr>
    </w:rPrDefault>
    <w:pPrDefault>
      <w:pPr>
        <w:spacing w:lineRule="auto" w:line="276"/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101"/>
    <w:next w:val="style4101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101"/>
    <w:next w:val="style4101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101"/>
    <w:next w:val="style4101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101"/>
    <w:next w:val="style4101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101"/>
    <w:next w:val="style4101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101"/>
    <w:next w:val="style4101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101"/>
    <w:next w:val="style4101"/>
    <w:pPr>
      <w:keepNext/>
      <w:keepLines/>
      <w:pageBreakBefore w:val="false"/>
      <w:spacing w:before="0" w:after="60"/>
    </w:pPr>
    <w:rPr>
      <w:sz w:val="52"/>
      <w:szCs w:val="52"/>
    </w:rPr>
  </w:style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customStyle="1" w:styleId="style4101">
    <w:name w:val="normal"/>
    <w:next w:val="style4101"/>
    <w:pPr/>
  </w:style>
  <w:style w:type="table" w:customStyle="1" w:styleId="style4102">
    <w:name w:val="Table Normal"/>
    <w:next w:val="style4102"/>
    <w:pPr/>
    <w:tcPr>
      <w:tcBorders/>
    </w:tcPr>
  </w:style>
  <w:style w:type="paragraph" w:styleId="style74">
    <w:name w:val="Subtitle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320" w:lineRule="auto" w:line="276"/>
      <w:ind w:left="0" w:right="0" w:firstLine="0"/>
      <w:jc w:val="left"/>
    </w:pPr>
    <w:rPr>
      <w:rFonts w:ascii="Arial" w:cs="Arial" w:eastAsia="Arial" w:hAnsi="Arial"/>
      <w:b w:val="false"/>
      <w:i w:val="false"/>
      <w:smallCaps w:val="false"/>
      <w:color w:val="666666"/>
      <w:sz w:val="30"/>
      <w:szCs w:val="30"/>
      <w:u w:val="none"/>
      <w:shd w:val="clear" w:color="auto" w:fill="auto"/>
      <w:vertAlign w:val="baseline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0B4B4AC08CB940B253424145B49E29" ma:contentTypeVersion="12" ma:contentTypeDescription="Crie um novo documento." ma:contentTypeScope="" ma:versionID="c3166dfccf722ade2ec4bd31e2ab6064">
  <xsd:schema xmlns:xsd="http://www.w3.org/2001/XMLSchema" xmlns:xs="http://www.w3.org/2001/XMLSchema" xmlns:p="http://schemas.microsoft.com/office/2006/metadata/properties" xmlns:ns2="6c2229a8-0050-4d50-92e5-d6bc7b1e0f31" xmlns:ns3="30764b21-0762-41aa-b5fd-cfbbb83f262b" targetNamespace="http://schemas.microsoft.com/office/2006/metadata/properties" ma:root="true" ma:fieldsID="5b6110f9dfcf24fe606bca192f8f3703" ns2:_="" ns3:_="">
    <xsd:import namespace="6c2229a8-0050-4d50-92e5-d6bc7b1e0f31"/>
    <xsd:import namespace="30764b21-0762-41aa-b5fd-cfbbb83f26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229a8-0050-4d50-92e5-d6bc7b1e0f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4b21-0762-41aa-b5fd-cfbbb83f262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df81c2-f78a-45c3-b966-3bcfe5edda5b}" ma:internalName="TaxCatchAll" ma:showField="CatchAllData" ma:web="30764b21-0762-41aa-b5fd-cfbbb83f26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2229a8-0050-4d50-92e5-d6bc7b1e0f31">
      <Terms xmlns="http://schemas.microsoft.com/office/infopath/2007/PartnerControls"/>
    </lcf76f155ced4ddcb4097134ff3c332f>
    <TaxCatchAll xmlns="30764b21-0762-41aa-b5fd-cfbbb83f262b" xsi:nil="true"/>
    <ReferenceId xmlns="6c2229a8-0050-4d50-92e5-d6bc7b1e0f31" xsi:nil="true"/>
  </documentManagement>
</p:properties>
</file>

<file path=customXml/itemProps1.xml><?xml version="1.0" encoding="utf-8"?>
<ds:datastoreItem xmlns:ds="http://schemas.openxmlformats.org/officeDocument/2006/customXml" ds:itemID="{D9543719-41A5-49BF-B404-C83F6B20BD83}"/>
</file>

<file path=customXml/itemProps2.xml><?xml version="1.0" encoding="utf-8"?>
<ds:datastoreItem xmlns:ds="http://schemas.openxmlformats.org/officeDocument/2006/customXml" ds:itemID="{7D976251-C701-4AF6-8873-A38530014225}"/>
</file>

<file path=customXml/itemProps3.xml><?xml version="1.0" encoding="utf-8"?>
<ds:datastoreItem xmlns:ds="http://schemas.openxmlformats.org/officeDocument/2006/customXml" ds:itemID="{D0BBFD18-9274-4C87-A176-61BA0C1E59EB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292</Words>
  <Characters>1178</Characters>
  <Application>WPS Office</Application>
  <Paragraphs>20</Paragraphs>
  <CharactersWithSpaces>1474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SM-P615</cp:lastModifiedBy>
  <dcterms:created xsi:type="dcterms:W3CDTF">2022-05-01T00:54:31Z</dcterms:created>
  <dcterms:modified xsi:type="dcterms:W3CDTF">2022-05-01T00:54:32Z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9baef95ee63247da8403eb762dfff1de</vt:lpwstr>
  </property>
  <property fmtid="{D5CDD505-2E9C-101B-9397-08002B2CF9AE}" pid="3" name="ContentTypeId">
    <vt:lpwstr>0x010100720B4B4AC08CB940B253424145B49E29</vt:lpwstr>
  </property>
</Properties>
</file>